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82B" w:rsidRDefault="00E017E0" w:rsidP="0098677A">
      <w:pPr>
        <w:spacing w:after="0" w:line="100" w:lineRule="atLeast"/>
        <w:ind w:left="5812"/>
        <w:rPr>
          <w:rFonts w:ascii="Times New Roman" w:hAnsi="Times New Roman"/>
          <w:sz w:val="28"/>
          <w:szCs w:val="28"/>
        </w:rPr>
      </w:pPr>
      <w:r>
        <w:rPr>
          <w:rFonts w:ascii="Times New Roman" w:hAnsi="Times New Roman"/>
          <w:sz w:val="28"/>
          <w:szCs w:val="28"/>
        </w:rPr>
        <w:t>Приложение</w:t>
      </w:r>
    </w:p>
    <w:p w:rsidR="0039382B" w:rsidRDefault="0039382B" w:rsidP="0054338F">
      <w:pPr>
        <w:spacing w:after="0" w:line="100" w:lineRule="atLeast"/>
        <w:ind w:left="5812"/>
        <w:rPr>
          <w:rFonts w:ascii="Times New Roman" w:hAnsi="Times New Roman"/>
          <w:sz w:val="28"/>
          <w:szCs w:val="28"/>
        </w:rPr>
      </w:pPr>
    </w:p>
    <w:p w:rsidR="0039382B" w:rsidRDefault="0081502B" w:rsidP="0054338F">
      <w:pPr>
        <w:spacing w:after="0" w:line="100" w:lineRule="atLeast"/>
        <w:ind w:left="5812"/>
        <w:rPr>
          <w:rFonts w:ascii="Times New Roman" w:hAnsi="Times New Roman"/>
          <w:sz w:val="28"/>
          <w:szCs w:val="28"/>
        </w:rPr>
      </w:pPr>
      <w:r>
        <w:rPr>
          <w:rFonts w:ascii="Times New Roman" w:hAnsi="Times New Roman"/>
          <w:sz w:val="28"/>
          <w:szCs w:val="28"/>
        </w:rPr>
        <w:t>УТВЕРЖДЕНА</w:t>
      </w:r>
    </w:p>
    <w:p w:rsidR="0039382B" w:rsidRDefault="0039382B" w:rsidP="0054338F">
      <w:pPr>
        <w:spacing w:after="0" w:line="100" w:lineRule="atLeast"/>
        <w:ind w:left="5812"/>
        <w:rPr>
          <w:rFonts w:ascii="Times New Roman" w:hAnsi="Times New Roman"/>
          <w:sz w:val="28"/>
          <w:szCs w:val="28"/>
        </w:rPr>
      </w:pP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постановлением администрации</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Малмыжского района</w:t>
      </w:r>
    </w:p>
    <w:p w:rsidR="0039382B" w:rsidRDefault="002B385B" w:rsidP="0054338F">
      <w:pPr>
        <w:spacing w:after="0" w:line="100" w:lineRule="atLeast"/>
        <w:ind w:left="5812"/>
        <w:rPr>
          <w:rFonts w:ascii="Times New Roman" w:hAnsi="Times New Roman"/>
          <w:sz w:val="28"/>
          <w:szCs w:val="28"/>
        </w:rPr>
      </w:pPr>
      <w:r>
        <w:rPr>
          <w:rFonts w:ascii="Times New Roman" w:hAnsi="Times New Roman"/>
          <w:sz w:val="28"/>
          <w:szCs w:val="28"/>
        </w:rPr>
        <w:t xml:space="preserve">От  31.10.2018  № </w:t>
      </w:r>
      <w:bookmarkStart w:id="0" w:name="_GoBack"/>
      <w:bookmarkEnd w:id="0"/>
      <w:r>
        <w:rPr>
          <w:rFonts w:ascii="Times New Roman" w:hAnsi="Times New Roman"/>
          <w:sz w:val="28"/>
          <w:szCs w:val="28"/>
        </w:rPr>
        <w:t xml:space="preserve"> 608</w:t>
      </w:r>
      <w:r w:rsidR="00A6575D">
        <w:rPr>
          <w:rFonts w:ascii="Times New Roman" w:hAnsi="Times New Roman"/>
          <w:sz w:val="28"/>
          <w:szCs w:val="28"/>
        </w:rPr>
        <w:t xml:space="preserve"> </w:t>
      </w: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ind w:firstLine="709"/>
        <w:jc w:val="both"/>
        <w:rPr>
          <w:rFonts w:ascii="Times New Roman" w:hAnsi="Times New Roman"/>
          <w:sz w:val="28"/>
          <w:szCs w:val="28"/>
        </w:rPr>
      </w:pPr>
    </w:p>
    <w:p w:rsidR="0039382B" w:rsidRDefault="003938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spacing w:after="0" w:line="240" w:lineRule="auto"/>
        <w:jc w:val="center"/>
        <w:rPr>
          <w:rFonts w:ascii="Times New Roman" w:hAnsi="Times New Roman"/>
          <w:b/>
          <w:sz w:val="28"/>
          <w:szCs w:val="28"/>
        </w:rPr>
      </w:pPr>
      <w:r w:rsidRPr="0081502B">
        <w:rPr>
          <w:rFonts w:ascii="Times New Roman" w:hAnsi="Times New Roman"/>
          <w:b/>
          <w:sz w:val="28"/>
          <w:szCs w:val="28"/>
        </w:rPr>
        <w:t>МУНИЦИПАЛЬНАЯ ПРОГРАММА</w:t>
      </w:r>
    </w:p>
    <w:p w:rsidR="0054338F" w:rsidRPr="0054338F" w:rsidRDefault="0054338F" w:rsidP="0054338F">
      <w:pPr>
        <w:suppressAutoHyphens w:val="0"/>
        <w:spacing w:after="0" w:line="240" w:lineRule="auto"/>
        <w:jc w:val="center"/>
        <w:rPr>
          <w:rFonts w:ascii="Times New Roman" w:eastAsia="A" w:hAnsi="Times New Roman"/>
          <w:b/>
          <w:color w:val="auto"/>
          <w:sz w:val="28"/>
          <w:szCs w:val="28"/>
          <w:lang w:eastAsia="ru-RU"/>
        </w:rPr>
      </w:pPr>
      <w:r w:rsidRPr="0054338F">
        <w:rPr>
          <w:rFonts w:ascii="Times New Roman" w:eastAsia="A" w:hAnsi="Times New Roman"/>
          <w:b/>
          <w:color w:val="auto"/>
          <w:sz w:val="28"/>
          <w:szCs w:val="28"/>
          <w:lang w:eastAsia="ru-RU"/>
        </w:rPr>
        <w:t>«</w:t>
      </w:r>
      <w:r w:rsidR="00D7328C" w:rsidRPr="00D7328C">
        <w:rPr>
          <w:rFonts w:ascii="Times New Roman" w:eastAsia="A" w:hAnsi="Times New Roman"/>
          <w:b/>
          <w:color w:val="auto"/>
          <w:sz w:val="28"/>
          <w:szCs w:val="28"/>
          <w:lang w:eastAsia="ru-RU"/>
        </w:rPr>
        <w:t>Поддержка социально ориентированных некоммерческих организаций в муниципальном образовании Малмыжский муниципальный район Кировской области» на 2019-2023 годы</w:t>
      </w:r>
    </w:p>
    <w:p w:rsidR="0081502B" w:rsidRDefault="0081502B"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P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hAnsi="Times New Roman"/>
          <w:b/>
          <w:color w:val="auto"/>
          <w:sz w:val="28"/>
          <w:szCs w:val="28"/>
          <w:lang w:eastAsia="ru-RU"/>
        </w:rPr>
        <w:t>ПАСПОРТ</w:t>
      </w:r>
    </w:p>
    <w:p w:rsid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eastAsia="A" w:hAnsi="Times New Roman"/>
          <w:b/>
          <w:color w:val="auto"/>
          <w:sz w:val="28"/>
          <w:szCs w:val="28"/>
          <w:lang w:eastAsia="ru-RU"/>
        </w:rPr>
        <w:t>муниципальной</w:t>
      </w:r>
      <w:r w:rsidR="00CA5B0F">
        <w:rPr>
          <w:rFonts w:ascii="Times New Roman" w:hAnsi="Times New Roman"/>
          <w:b/>
          <w:color w:val="auto"/>
          <w:sz w:val="28"/>
          <w:szCs w:val="28"/>
          <w:lang w:eastAsia="ru-RU"/>
        </w:rPr>
        <w:t xml:space="preserve"> п</w:t>
      </w:r>
      <w:r w:rsidRPr="00DB6AF6">
        <w:rPr>
          <w:rFonts w:ascii="Times New Roman" w:hAnsi="Times New Roman"/>
          <w:b/>
          <w:color w:val="auto"/>
          <w:sz w:val="28"/>
          <w:szCs w:val="28"/>
          <w:lang w:eastAsia="ru-RU"/>
        </w:rPr>
        <w:t xml:space="preserve">рограммы </w:t>
      </w:r>
    </w:p>
    <w:p w:rsidR="00D7328C" w:rsidRPr="00DB6AF6" w:rsidRDefault="00D7328C" w:rsidP="00DB6AF6">
      <w:pPr>
        <w:suppressAutoHyphens w:val="0"/>
        <w:spacing w:after="0" w:line="240" w:lineRule="auto"/>
        <w:jc w:val="center"/>
        <w:rPr>
          <w:rFonts w:ascii="Times New Roman" w:eastAsia="A" w:hAnsi="Times New Roman"/>
          <w:b/>
          <w:color w:val="auto"/>
          <w:sz w:val="28"/>
          <w:szCs w:val="28"/>
          <w:lang w:eastAsia="ru-RU"/>
        </w:rPr>
      </w:pPr>
      <w:r w:rsidRPr="00D7328C">
        <w:rPr>
          <w:rFonts w:ascii="Times New Roman" w:eastAsia="A" w:hAnsi="Times New Roman"/>
          <w:b/>
          <w:color w:val="auto"/>
          <w:sz w:val="28"/>
          <w:szCs w:val="28"/>
          <w:lang w:eastAsia="ru-RU"/>
        </w:rPr>
        <w:t>«Поддержка социально ориентированных некоммерческих организаций в муниципальном образовании Малмыжский муниципальный район Кировской области» на 2019-2023 годы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Ответственный исполнитель </w:t>
            </w:r>
            <w:r w:rsidRPr="00DB6AF6">
              <w:rPr>
                <w:rFonts w:ascii="Times New Roman" w:eastAsia="A" w:hAnsi="Times New Roman"/>
                <w:color w:val="auto"/>
                <w:sz w:val="28"/>
                <w:szCs w:val="28"/>
                <w:lang w:eastAsia="ru-RU"/>
              </w:rPr>
              <w:t>муниципальной</w:t>
            </w:r>
            <w:r w:rsidR="00F450D8">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F450D8" w:rsidP="00DB6AF6">
            <w:pPr>
              <w:suppressAutoHyphens w:val="0"/>
              <w:spacing w:after="0" w:line="240" w:lineRule="auto"/>
              <w:jc w:val="both"/>
              <w:rPr>
                <w:rFonts w:ascii="Times New Roman" w:hAnsi="Times New Roman"/>
                <w:color w:val="auto"/>
                <w:sz w:val="24"/>
                <w:szCs w:val="24"/>
                <w:lang w:eastAsia="ru-RU"/>
              </w:rPr>
            </w:pPr>
            <w:r>
              <w:rPr>
                <w:rFonts w:ascii="Times New Roman" w:hAnsi="Times New Roman"/>
                <w:color w:val="auto"/>
                <w:sz w:val="28"/>
                <w:szCs w:val="28"/>
                <w:lang w:eastAsia="ru-RU"/>
              </w:rPr>
              <w:t xml:space="preserve">администрация </w:t>
            </w:r>
            <w:r w:rsidR="00DB6AF6" w:rsidRPr="00DB6AF6">
              <w:rPr>
                <w:rFonts w:ascii="Times New Roman" w:hAnsi="Times New Roman"/>
                <w:color w:val="auto"/>
                <w:sz w:val="28"/>
                <w:szCs w:val="28"/>
                <w:lang w:eastAsia="ru-RU"/>
              </w:rPr>
              <w:t>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Соисполнители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0D7834" w:rsidRDefault="000D7834" w:rsidP="00D10F1E">
            <w:pPr>
              <w:suppressAutoHyphens w:val="0"/>
              <w:spacing w:after="0" w:line="240" w:lineRule="auto"/>
              <w:jc w:val="both"/>
              <w:rPr>
                <w:rFonts w:ascii="Times New Roman" w:hAnsi="Times New Roman"/>
                <w:color w:val="auto"/>
                <w:sz w:val="28"/>
                <w:szCs w:val="28"/>
                <w:lang w:eastAsia="ru-RU"/>
              </w:rPr>
            </w:pPr>
            <w:r w:rsidRPr="000D7834">
              <w:rPr>
                <w:rFonts w:ascii="Times New Roman" w:hAnsi="Times New Roman"/>
                <w:color w:val="auto"/>
                <w:sz w:val="28"/>
                <w:szCs w:val="28"/>
                <w:lang w:eastAsia="ru-RU"/>
              </w:rPr>
              <w:t>Малмыжская районная организация Кировской областной организации всероссийской</w:t>
            </w:r>
            <w:r w:rsidR="00F450D8">
              <w:rPr>
                <w:rFonts w:ascii="Times New Roman" w:hAnsi="Times New Roman"/>
                <w:color w:val="auto"/>
                <w:sz w:val="28"/>
                <w:szCs w:val="28"/>
                <w:lang w:eastAsia="ru-RU"/>
              </w:rPr>
              <w:t xml:space="preserve"> общественной</w:t>
            </w:r>
            <w:r w:rsidRPr="000D7834">
              <w:rPr>
                <w:rFonts w:ascii="Times New Roman" w:hAnsi="Times New Roman"/>
                <w:color w:val="auto"/>
                <w:sz w:val="28"/>
                <w:szCs w:val="28"/>
                <w:lang w:eastAsia="ru-RU"/>
              </w:rPr>
              <w:t xml:space="preserve"> 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Наименование подпрограмм</w:t>
            </w:r>
          </w:p>
        </w:tc>
        <w:tc>
          <w:tcPr>
            <w:tcW w:w="4786"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отсутствуют</w:t>
            </w:r>
          </w:p>
        </w:tc>
      </w:tr>
      <w:tr w:rsidR="00DB6AF6" w:rsidRPr="00DB6AF6" w:rsidTr="0075335F">
        <w:tc>
          <w:tcPr>
            <w:tcW w:w="4785" w:type="dxa"/>
            <w:shd w:val="clear" w:color="auto" w:fill="auto"/>
          </w:tcPr>
          <w:p w:rsidR="00DB6AF6" w:rsidRPr="00DB6AF6" w:rsidRDefault="00D7328C" w:rsidP="00DB6AF6">
            <w:pPr>
              <w:suppressAutoHyphens w:val="0"/>
              <w:spacing w:after="0" w:line="240" w:lineRule="auto"/>
              <w:rPr>
                <w:rFonts w:ascii="Times New Roman" w:hAnsi="Times New Roman"/>
                <w:color w:val="auto"/>
                <w:sz w:val="28"/>
                <w:szCs w:val="28"/>
                <w:lang w:val="en-US" w:eastAsia="ru-RU"/>
              </w:rPr>
            </w:pPr>
            <w:r>
              <w:rPr>
                <w:rFonts w:ascii="Times New Roman" w:hAnsi="Times New Roman"/>
                <w:color w:val="auto"/>
                <w:sz w:val="28"/>
                <w:szCs w:val="28"/>
                <w:lang w:eastAsia="ru-RU"/>
              </w:rPr>
              <w:t>Цель</w:t>
            </w:r>
            <w:r w:rsidR="00DB6AF6" w:rsidRPr="00DB6AF6">
              <w:rPr>
                <w:rFonts w:ascii="Times New Roman" w:hAnsi="Times New Roman"/>
                <w:color w:val="auto"/>
                <w:sz w:val="28"/>
                <w:szCs w:val="28"/>
                <w:lang w:eastAsia="ru-RU"/>
              </w:rPr>
              <w:t xml:space="preserve"> </w:t>
            </w:r>
            <w:r w:rsidR="00DB6AF6"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00DB6AF6"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F450D8" w:rsidP="00654BF2">
            <w:pPr>
              <w:suppressAutoHyphens w:val="0"/>
              <w:spacing w:after="0" w:line="240" w:lineRule="auto"/>
              <w:jc w:val="both"/>
              <w:rPr>
                <w:rFonts w:ascii="Times New Roman" w:hAnsi="Times New Roman"/>
                <w:color w:val="auto"/>
                <w:sz w:val="28"/>
                <w:szCs w:val="28"/>
                <w:lang w:eastAsia="ru-RU"/>
              </w:rPr>
            </w:pPr>
            <w:r>
              <w:rPr>
                <w:rFonts w:ascii="Times New Roman" w:hAnsi="Times New Roman"/>
                <w:color w:val="auto"/>
                <w:sz w:val="28"/>
                <w:szCs w:val="28"/>
                <w:lang w:eastAsia="ru-RU"/>
              </w:rPr>
              <w:t>расширение возможности участия в культурной и спортивной жизни общества дл</w:t>
            </w:r>
            <w:r w:rsidR="001151F5">
              <w:rPr>
                <w:rFonts w:ascii="Times New Roman" w:hAnsi="Times New Roman"/>
                <w:color w:val="auto"/>
                <w:sz w:val="28"/>
                <w:szCs w:val="28"/>
                <w:lang w:eastAsia="ru-RU"/>
              </w:rPr>
              <w:t xml:space="preserve">я </w:t>
            </w:r>
            <w:r w:rsidR="00654BF2">
              <w:rPr>
                <w:rFonts w:ascii="Times New Roman" w:hAnsi="Times New Roman"/>
                <w:color w:val="auto"/>
                <w:sz w:val="28"/>
                <w:szCs w:val="28"/>
                <w:lang w:eastAsia="ru-RU"/>
              </w:rPr>
              <w:t>ветеранов</w:t>
            </w:r>
            <w:r w:rsidR="001151F5">
              <w:rPr>
                <w:rFonts w:ascii="Times New Roman" w:hAnsi="Times New Roman"/>
                <w:color w:val="auto"/>
                <w:sz w:val="28"/>
                <w:szCs w:val="28"/>
                <w:lang w:eastAsia="ru-RU"/>
              </w:rPr>
              <w:t xml:space="preserve"> и инвалидов путем оказания</w:t>
            </w:r>
            <w:r w:rsidR="00D7328C" w:rsidRPr="00D7328C">
              <w:rPr>
                <w:rFonts w:ascii="Times New Roman" w:hAnsi="Times New Roman"/>
                <w:color w:val="auto"/>
                <w:sz w:val="28"/>
                <w:szCs w:val="28"/>
                <w:lang w:eastAsia="ru-RU"/>
              </w:rPr>
              <w:t xml:space="preserve"> поддержки социально ориентированным некоммерческим организациям</w:t>
            </w:r>
            <w:r w:rsidR="00D7328C">
              <w:rPr>
                <w:rFonts w:ascii="Times New Roman" w:hAnsi="Times New Roman"/>
                <w:color w:val="auto"/>
                <w:sz w:val="28"/>
                <w:szCs w:val="28"/>
                <w:lang w:eastAsia="ru-RU"/>
              </w:rPr>
              <w:t xml:space="preserve"> (далее - НКО)</w:t>
            </w:r>
            <w:r w:rsidR="00D7328C" w:rsidRPr="00D7328C">
              <w:rPr>
                <w:rFonts w:ascii="Times New Roman" w:hAnsi="Times New Roman"/>
                <w:color w:val="auto"/>
                <w:sz w:val="28"/>
                <w:szCs w:val="28"/>
                <w:lang w:eastAsia="ru-RU"/>
              </w:rPr>
              <w:t xml:space="preserve">, осуществляющим деятельность на территории муниципального образования </w:t>
            </w:r>
            <w:r w:rsidR="00D7328C">
              <w:rPr>
                <w:rFonts w:ascii="Times New Roman" w:hAnsi="Times New Roman"/>
                <w:color w:val="auto"/>
                <w:sz w:val="28"/>
                <w:szCs w:val="28"/>
                <w:lang w:eastAsia="ru-RU"/>
              </w:rPr>
              <w:t>Малмыжский муниципальный район Кировской области (далее – муниципальное образование)</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Задачи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7328C" w:rsidRPr="00D7328C" w:rsidRDefault="00D7328C" w:rsidP="00D7328C">
            <w:pPr>
              <w:spacing w:after="0" w:line="240" w:lineRule="auto"/>
              <w:jc w:val="both"/>
              <w:rPr>
                <w:rFonts w:ascii="Times New Roman" w:hAnsi="Times New Roman"/>
                <w:bCs/>
                <w:color w:val="000000"/>
                <w:sz w:val="28"/>
                <w:szCs w:val="28"/>
                <w:lang w:eastAsia="zh-CN"/>
              </w:rPr>
            </w:pPr>
            <w:r w:rsidRPr="00D7328C">
              <w:rPr>
                <w:rFonts w:ascii="Times New Roman" w:hAnsi="Times New Roman"/>
                <w:bCs/>
                <w:color w:val="000000"/>
                <w:sz w:val="28"/>
                <w:szCs w:val="28"/>
                <w:lang w:eastAsia="zh-CN"/>
              </w:rPr>
              <w:t xml:space="preserve">развитие механизмов </w:t>
            </w:r>
            <w:r w:rsidR="00661F23">
              <w:rPr>
                <w:rFonts w:ascii="Times New Roman" w:hAnsi="Times New Roman"/>
                <w:bCs/>
                <w:color w:val="000000"/>
                <w:sz w:val="28"/>
                <w:szCs w:val="28"/>
                <w:lang w:eastAsia="zh-CN"/>
              </w:rPr>
              <w:t>имущественной, информационной</w:t>
            </w:r>
            <w:r w:rsidRPr="00D7328C">
              <w:rPr>
                <w:rFonts w:ascii="Times New Roman" w:hAnsi="Times New Roman"/>
                <w:bCs/>
                <w:color w:val="000000"/>
                <w:sz w:val="28"/>
                <w:szCs w:val="28"/>
                <w:lang w:eastAsia="zh-CN"/>
              </w:rPr>
              <w:t xml:space="preserve"> поддержки НКО;</w:t>
            </w:r>
          </w:p>
          <w:p w:rsidR="002A2BDA" w:rsidRDefault="00661F23" w:rsidP="00661F23">
            <w:pPr>
              <w:spacing w:after="0" w:line="240" w:lineRule="auto"/>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о</w:t>
            </w:r>
            <w:r w:rsidRPr="00661F23">
              <w:rPr>
                <w:rFonts w:ascii="Times New Roman" w:hAnsi="Times New Roman"/>
                <w:bCs/>
                <w:color w:val="000000"/>
                <w:sz w:val="28"/>
                <w:szCs w:val="28"/>
                <w:lang w:eastAsia="zh-CN"/>
              </w:rPr>
              <w:t>беспечение возможности участия</w:t>
            </w:r>
            <w:r w:rsidR="00654BF2">
              <w:rPr>
                <w:rFonts w:ascii="Times New Roman" w:hAnsi="Times New Roman"/>
                <w:bCs/>
                <w:color w:val="000000"/>
                <w:sz w:val="28"/>
                <w:szCs w:val="28"/>
                <w:lang w:eastAsia="zh-CN"/>
              </w:rPr>
              <w:t xml:space="preserve"> (предоставление транспорта, организационных услуг) </w:t>
            </w:r>
            <w:r w:rsidRPr="00661F23">
              <w:rPr>
                <w:rFonts w:ascii="Times New Roman" w:hAnsi="Times New Roman"/>
                <w:bCs/>
                <w:color w:val="000000"/>
                <w:sz w:val="28"/>
                <w:szCs w:val="28"/>
                <w:lang w:eastAsia="zh-CN"/>
              </w:rPr>
              <w:t xml:space="preserve">ветеранов, инвалидов и детей-инвалидов в спортивных и </w:t>
            </w:r>
            <w:r>
              <w:rPr>
                <w:rFonts w:ascii="Times New Roman" w:hAnsi="Times New Roman"/>
                <w:bCs/>
                <w:color w:val="000000"/>
                <w:sz w:val="28"/>
                <w:szCs w:val="28"/>
                <w:lang w:eastAsia="zh-CN"/>
              </w:rPr>
              <w:t>культурно-массовых мероприятиях</w:t>
            </w:r>
          </w:p>
          <w:p w:rsidR="00654BF2" w:rsidRPr="00DB6AF6" w:rsidRDefault="00654BF2" w:rsidP="00661F23">
            <w:pPr>
              <w:spacing w:after="0" w:line="240" w:lineRule="auto"/>
              <w:jc w:val="both"/>
              <w:rPr>
                <w:rFonts w:ascii="Times New Roman" w:hAnsi="Times New Roman"/>
                <w:bCs/>
                <w:color w:val="000000"/>
                <w:sz w:val="28"/>
                <w:szCs w:val="28"/>
                <w:lang w:eastAsia="zh-CN"/>
              </w:rPr>
            </w:pP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Целевые показатели эффективности 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BD4824" w:rsidRPr="00BD4824"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доля участия инвалидов в проведённых спортивных и культурно-массовых м</w:t>
            </w:r>
            <w:r>
              <w:rPr>
                <w:rFonts w:ascii="Times New Roman" w:hAnsi="Times New Roman"/>
                <w:bCs/>
                <w:color w:val="auto"/>
                <w:sz w:val="28"/>
                <w:szCs w:val="28"/>
                <w:lang w:eastAsia="ru-RU"/>
              </w:rPr>
              <w:t>ероприятиях для инвалидов</w:t>
            </w:r>
            <w:r w:rsidRPr="00BD4824">
              <w:rPr>
                <w:rFonts w:ascii="Times New Roman" w:hAnsi="Times New Roman"/>
                <w:bCs/>
                <w:color w:val="auto"/>
                <w:sz w:val="28"/>
                <w:szCs w:val="28"/>
                <w:lang w:eastAsia="ru-RU"/>
              </w:rPr>
              <w:t>;</w:t>
            </w:r>
          </w:p>
          <w:p w:rsidR="00BD4824" w:rsidRPr="00BD4824"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 xml:space="preserve"> доля участия детей-инвалидов в проведённых спортивных и культурно-массовых меропри</w:t>
            </w:r>
            <w:r>
              <w:rPr>
                <w:rFonts w:ascii="Times New Roman" w:hAnsi="Times New Roman"/>
                <w:bCs/>
                <w:color w:val="auto"/>
                <w:sz w:val="28"/>
                <w:szCs w:val="28"/>
                <w:lang w:eastAsia="ru-RU"/>
              </w:rPr>
              <w:t>ятиях для детей-инвалидов</w:t>
            </w:r>
            <w:r w:rsidRPr="00BD4824">
              <w:rPr>
                <w:rFonts w:ascii="Times New Roman" w:hAnsi="Times New Roman"/>
                <w:bCs/>
                <w:color w:val="auto"/>
                <w:sz w:val="28"/>
                <w:szCs w:val="28"/>
                <w:lang w:eastAsia="ru-RU"/>
              </w:rPr>
              <w:t>;</w:t>
            </w:r>
          </w:p>
          <w:p w:rsidR="00DB6AF6" w:rsidRPr="00DB6AF6"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доля участия ветеранов в проведённых досуговых и физкультурно-спортивных м</w:t>
            </w:r>
            <w:r>
              <w:rPr>
                <w:rFonts w:ascii="Times New Roman" w:hAnsi="Times New Roman"/>
                <w:bCs/>
                <w:color w:val="auto"/>
                <w:sz w:val="28"/>
                <w:szCs w:val="28"/>
                <w:lang w:eastAsia="ru-RU"/>
              </w:rPr>
              <w:t>ероприятиях для ветеранов</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Этапы и сроки 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62631C" w:rsidP="00D7328C">
            <w:pPr>
              <w:widowControl w:val="0"/>
              <w:autoSpaceDE w:val="0"/>
              <w:spacing w:after="0" w:line="240" w:lineRule="auto"/>
              <w:rPr>
                <w:rFonts w:ascii="Times New Roman" w:hAnsi="Times New Roman"/>
                <w:color w:val="auto"/>
                <w:sz w:val="24"/>
                <w:szCs w:val="24"/>
                <w:lang w:eastAsia="ru-RU"/>
              </w:rPr>
            </w:pPr>
            <w:r>
              <w:rPr>
                <w:rFonts w:ascii="Times New Roman" w:hAnsi="Times New Roman"/>
                <w:color w:val="auto"/>
                <w:sz w:val="28"/>
                <w:szCs w:val="28"/>
                <w:lang w:eastAsia="zh-CN"/>
              </w:rPr>
              <w:t>срок реализации муниципальной п</w:t>
            </w:r>
            <w:r w:rsidR="00DB6AF6" w:rsidRPr="00DB6AF6">
              <w:rPr>
                <w:rFonts w:ascii="Times New Roman" w:hAnsi="Times New Roman"/>
                <w:color w:val="auto"/>
                <w:sz w:val="28"/>
                <w:szCs w:val="28"/>
                <w:lang w:eastAsia="zh-CN"/>
              </w:rPr>
              <w:t xml:space="preserve">рограммы – </w:t>
            </w:r>
            <w:r w:rsidR="00DB6AF6" w:rsidRPr="00DB6AF6">
              <w:rPr>
                <w:rFonts w:ascii="Times New Roman" w:hAnsi="Times New Roman"/>
                <w:color w:val="auto"/>
                <w:sz w:val="28"/>
                <w:szCs w:val="28"/>
                <w:lang w:eastAsia="ru-RU"/>
              </w:rPr>
              <w:t>201</w:t>
            </w:r>
            <w:r w:rsidR="00D7328C">
              <w:rPr>
                <w:rFonts w:ascii="Times New Roman" w:hAnsi="Times New Roman"/>
                <w:color w:val="auto"/>
                <w:sz w:val="28"/>
                <w:szCs w:val="28"/>
                <w:lang w:eastAsia="ru-RU"/>
              </w:rPr>
              <w:t>9 -2023</w:t>
            </w:r>
            <w:r w:rsidR="00DB6AF6" w:rsidRPr="00DB6AF6">
              <w:rPr>
                <w:rFonts w:ascii="Times New Roman" w:eastAsia="A" w:hAnsi="Times New Roman"/>
                <w:color w:val="auto"/>
                <w:sz w:val="28"/>
                <w:szCs w:val="28"/>
                <w:lang w:eastAsia="ru-RU"/>
              </w:rPr>
              <w:t xml:space="preserve"> </w:t>
            </w:r>
            <w:r w:rsidR="00DB6AF6" w:rsidRPr="00DB6AF6">
              <w:rPr>
                <w:rFonts w:ascii="Times New Roman" w:hAnsi="Times New Roman"/>
                <w:color w:val="auto"/>
                <w:sz w:val="28"/>
                <w:szCs w:val="28"/>
                <w:lang w:eastAsia="ru-RU"/>
              </w:rPr>
              <w:t>годы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strike/>
                <w:color w:val="auto"/>
                <w:sz w:val="28"/>
                <w:szCs w:val="28"/>
                <w:lang w:eastAsia="ru-RU"/>
              </w:rPr>
            </w:pPr>
            <w:r w:rsidRPr="00DB6AF6">
              <w:rPr>
                <w:rFonts w:ascii="Times New Roman" w:hAnsi="Times New Roman"/>
                <w:color w:val="auto"/>
                <w:sz w:val="28"/>
                <w:szCs w:val="28"/>
                <w:lang w:eastAsia="ru-RU"/>
              </w:rPr>
              <w:t xml:space="preserve">Объем финансового обеспечения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092F9C" w:rsidRPr="00092F9C" w:rsidRDefault="0001230C" w:rsidP="0001230C">
            <w:pPr>
              <w:widowControl w:val="0"/>
              <w:autoSpaceDE w:val="0"/>
              <w:spacing w:after="0" w:line="240" w:lineRule="auto"/>
              <w:jc w:val="both"/>
              <w:rPr>
                <w:rFonts w:ascii="Times New Roman" w:hAnsi="Times New Roman"/>
                <w:color w:val="auto"/>
                <w:sz w:val="28"/>
                <w:szCs w:val="28"/>
                <w:lang w:eastAsia="zh-CN"/>
              </w:rPr>
            </w:pPr>
            <w:r>
              <w:rPr>
                <w:rFonts w:ascii="Times New Roman" w:hAnsi="Times New Roman"/>
                <w:color w:val="auto"/>
                <w:sz w:val="28"/>
                <w:szCs w:val="28"/>
                <w:lang w:eastAsia="zh-CN"/>
              </w:rPr>
              <w:t>о</w:t>
            </w:r>
            <w:r w:rsidR="00092F9C" w:rsidRPr="00092F9C">
              <w:rPr>
                <w:rFonts w:ascii="Times New Roman" w:hAnsi="Times New Roman"/>
                <w:color w:val="auto"/>
                <w:sz w:val="28"/>
                <w:szCs w:val="28"/>
                <w:lang w:eastAsia="zh-CN"/>
              </w:rPr>
              <w:t xml:space="preserve">бщий объем финансирования </w:t>
            </w:r>
            <w:r w:rsidR="005E70A8">
              <w:rPr>
                <w:rFonts w:ascii="Times New Roman" w:hAnsi="Times New Roman"/>
                <w:color w:val="auto"/>
                <w:sz w:val="28"/>
                <w:szCs w:val="28"/>
                <w:lang w:eastAsia="zh-CN"/>
              </w:rPr>
              <w:t xml:space="preserve">муниципальной </w:t>
            </w:r>
            <w:r w:rsidR="0062631C">
              <w:rPr>
                <w:rFonts w:ascii="Times New Roman" w:hAnsi="Times New Roman"/>
                <w:color w:val="auto"/>
                <w:sz w:val="28"/>
                <w:szCs w:val="28"/>
                <w:lang w:eastAsia="zh-CN"/>
              </w:rPr>
              <w:t>п</w:t>
            </w:r>
            <w:r w:rsidR="00F9366D">
              <w:rPr>
                <w:rFonts w:ascii="Times New Roman" w:hAnsi="Times New Roman"/>
                <w:color w:val="auto"/>
                <w:sz w:val="28"/>
                <w:szCs w:val="28"/>
                <w:lang w:eastAsia="zh-CN"/>
              </w:rPr>
              <w:t xml:space="preserve">рограммы составляет </w:t>
            </w:r>
            <w:r w:rsidR="008C3F62">
              <w:rPr>
                <w:rFonts w:ascii="Times New Roman" w:hAnsi="Times New Roman"/>
                <w:color w:val="auto"/>
                <w:sz w:val="28"/>
                <w:szCs w:val="28"/>
                <w:lang w:eastAsia="zh-CN"/>
              </w:rPr>
              <w:t>450</w:t>
            </w:r>
            <w:r w:rsidR="00F9366D">
              <w:rPr>
                <w:rFonts w:ascii="Times New Roman" w:hAnsi="Times New Roman"/>
                <w:color w:val="auto"/>
                <w:sz w:val="28"/>
                <w:szCs w:val="28"/>
                <w:lang w:eastAsia="zh-CN"/>
              </w:rPr>
              <w:t>,0</w:t>
            </w:r>
            <w:r w:rsidR="00092F9C" w:rsidRPr="00092F9C">
              <w:rPr>
                <w:rFonts w:ascii="Times New Roman" w:hAnsi="Times New Roman"/>
                <w:color w:val="auto"/>
                <w:sz w:val="28"/>
                <w:szCs w:val="28"/>
                <w:lang w:eastAsia="zh-CN"/>
              </w:rPr>
              <w:t xml:space="preserve"> тыс. рублей за счет собственных средств бюд</w:t>
            </w:r>
            <w:r w:rsidR="00092F9C">
              <w:rPr>
                <w:rFonts w:ascii="Times New Roman" w:hAnsi="Times New Roman"/>
                <w:color w:val="auto"/>
                <w:sz w:val="28"/>
                <w:szCs w:val="28"/>
                <w:lang w:eastAsia="zh-CN"/>
              </w:rPr>
              <w:t>жета муниципального образования</w:t>
            </w:r>
            <w:r w:rsidR="00092F9C" w:rsidRPr="00092F9C">
              <w:rPr>
                <w:rFonts w:ascii="Times New Roman" w:hAnsi="Times New Roman"/>
                <w:color w:val="auto"/>
                <w:sz w:val="28"/>
                <w:szCs w:val="28"/>
                <w:lang w:eastAsia="zh-CN"/>
              </w:rPr>
              <w:t>, в том числе:</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201</w:t>
            </w:r>
            <w:r>
              <w:rPr>
                <w:rFonts w:ascii="Times New Roman" w:hAnsi="Times New Roman"/>
                <w:color w:val="auto"/>
                <w:sz w:val="28"/>
                <w:szCs w:val="28"/>
                <w:lang w:eastAsia="zh-CN"/>
              </w:rPr>
              <w:t>9</w:t>
            </w:r>
            <w:r w:rsidRPr="00092F9C">
              <w:rPr>
                <w:rFonts w:ascii="Times New Roman" w:hAnsi="Times New Roman"/>
                <w:color w:val="auto"/>
                <w:sz w:val="28"/>
                <w:szCs w:val="28"/>
                <w:lang w:eastAsia="zh-CN"/>
              </w:rPr>
              <w:t xml:space="preserve"> год - </w:t>
            </w:r>
            <w:r w:rsidR="005E70A8">
              <w:rPr>
                <w:rFonts w:ascii="Times New Roman" w:hAnsi="Times New Roman"/>
                <w:color w:val="auto"/>
                <w:sz w:val="28"/>
                <w:szCs w:val="28"/>
                <w:lang w:eastAsia="zh-CN"/>
              </w:rPr>
              <w:t>90</w:t>
            </w:r>
            <w:r w:rsidRPr="00092F9C">
              <w:rPr>
                <w:rFonts w:ascii="Times New Roman" w:hAnsi="Times New Roman"/>
                <w:color w:val="auto"/>
                <w:sz w:val="28"/>
                <w:szCs w:val="28"/>
                <w:lang w:eastAsia="zh-CN"/>
              </w:rPr>
              <w:t>,0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20</w:t>
            </w:r>
            <w:r w:rsidR="005E70A8">
              <w:rPr>
                <w:rFonts w:ascii="Times New Roman" w:hAnsi="Times New Roman"/>
                <w:color w:val="auto"/>
                <w:sz w:val="28"/>
                <w:szCs w:val="28"/>
                <w:lang w:eastAsia="zh-CN"/>
              </w:rPr>
              <w:t xml:space="preserve"> год - 90,0</w:t>
            </w:r>
            <w:r w:rsidRPr="00092F9C">
              <w:rPr>
                <w:rFonts w:ascii="Times New Roman" w:hAnsi="Times New Roman"/>
                <w:color w:val="auto"/>
                <w:sz w:val="28"/>
                <w:szCs w:val="28"/>
                <w:lang w:eastAsia="zh-CN"/>
              </w:rPr>
              <w:t xml:space="preserve">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21</w:t>
            </w:r>
            <w:r w:rsidR="008C3F62">
              <w:rPr>
                <w:rFonts w:ascii="Times New Roman" w:hAnsi="Times New Roman"/>
                <w:color w:val="auto"/>
                <w:sz w:val="28"/>
                <w:szCs w:val="28"/>
                <w:lang w:eastAsia="zh-CN"/>
              </w:rPr>
              <w:t xml:space="preserve"> год - 9</w:t>
            </w:r>
            <w:r w:rsidR="005E70A8">
              <w:rPr>
                <w:rFonts w:ascii="Times New Roman" w:hAnsi="Times New Roman"/>
                <w:color w:val="auto"/>
                <w:sz w:val="28"/>
                <w:szCs w:val="28"/>
                <w:lang w:eastAsia="zh-CN"/>
              </w:rPr>
              <w:t>0</w:t>
            </w:r>
            <w:r w:rsidRPr="00092F9C">
              <w:rPr>
                <w:rFonts w:ascii="Times New Roman" w:hAnsi="Times New Roman"/>
                <w:color w:val="auto"/>
                <w:sz w:val="28"/>
                <w:szCs w:val="28"/>
                <w:lang w:eastAsia="zh-CN"/>
              </w:rPr>
              <w:t>,0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 xml:space="preserve">22 </w:t>
            </w:r>
            <w:r w:rsidR="008C3F62">
              <w:rPr>
                <w:rFonts w:ascii="Times New Roman" w:hAnsi="Times New Roman"/>
                <w:color w:val="auto"/>
                <w:sz w:val="28"/>
                <w:szCs w:val="28"/>
                <w:lang w:eastAsia="zh-CN"/>
              </w:rPr>
              <w:t>год - 9</w:t>
            </w:r>
            <w:r w:rsidRPr="00092F9C">
              <w:rPr>
                <w:rFonts w:ascii="Times New Roman" w:hAnsi="Times New Roman"/>
                <w:color w:val="auto"/>
                <w:sz w:val="28"/>
                <w:szCs w:val="28"/>
                <w:lang w:eastAsia="zh-CN"/>
              </w:rPr>
              <w:t>0,0 тыс. рублей</w:t>
            </w:r>
          </w:p>
          <w:p w:rsidR="00DB6AF6" w:rsidRPr="00DB6AF6"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23</w:t>
            </w:r>
            <w:r w:rsidR="008C3F62">
              <w:rPr>
                <w:rFonts w:ascii="Times New Roman" w:hAnsi="Times New Roman"/>
                <w:color w:val="auto"/>
                <w:sz w:val="28"/>
                <w:szCs w:val="28"/>
                <w:lang w:eastAsia="zh-CN"/>
              </w:rPr>
              <w:t xml:space="preserve"> год - 9</w:t>
            </w:r>
            <w:r>
              <w:rPr>
                <w:rFonts w:ascii="Times New Roman" w:hAnsi="Times New Roman"/>
                <w:color w:val="auto"/>
                <w:sz w:val="28"/>
                <w:szCs w:val="28"/>
                <w:lang w:eastAsia="zh-CN"/>
              </w:rPr>
              <w:t>0,0 тыс. рублей</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Ожидаемые конечные результаты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ru-RU"/>
              </w:rPr>
              <w:t xml:space="preserve">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902E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доля участия</w:t>
            </w:r>
            <w:r>
              <w:rPr>
                <w:rFonts w:ascii="Times New Roman" w:hAnsi="Times New Roman"/>
                <w:color w:val="auto"/>
                <w:sz w:val="28"/>
                <w:szCs w:val="28"/>
                <w:lang w:eastAsia="ru-RU"/>
              </w:rPr>
              <w:t xml:space="preserve"> инвалидов </w:t>
            </w:r>
            <w:r w:rsidRPr="00902EF6">
              <w:rPr>
                <w:rFonts w:ascii="Times New Roman" w:hAnsi="Times New Roman"/>
                <w:color w:val="auto"/>
                <w:sz w:val="28"/>
                <w:szCs w:val="28"/>
                <w:lang w:eastAsia="ru-RU"/>
              </w:rPr>
              <w:t>в проведённых спортивных и культурно-массовых мероприятиях</w:t>
            </w:r>
            <w:r>
              <w:rPr>
                <w:rFonts w:ascii="Times New Roman" w:hAnsi="Times New Roman"/>
                <w:color w:val="auto"/>
                <w:sz w:val="28"/>
                <w:szCs w:val="28"/>
                <w:lang w:eastAsia="ru-RU"/>
              </w:rPr>
              <w:t xml:space="preserve"> </w:t>
            </w:r>
            <w:r w:rsidRPr="00902EF6">
              <w:rPr>
                <w:rFonts w:ascii="Times New Roman" w:hAnsi="Times New Roman"/>
                <w:color w:val="auto"/>
                <w:sz w:val="28"/>
                <w:szCs w:val="28"/>
                <w:lang w:eastAsia="ru-RU"/>
              </w:rPr>
              <w:t xml:space="preserve">для инвалидов </w:t>
            </w:r>
            <w:r>
              <w:rPr>
                <w:rFonts w:ascii="Times New Roman" w:hAnsi="Times New Roman"/>
                <w:color w:val="auto"/>
                <w:sz w:val="28"/>
                <w:szCs w:val="28"/>
                <w:lang w:eastAsia="ru-RU"/>
              </w:rPr>
              <w:t xml:space="preserve">– </w:t>
            </w:r>
            <w:r w:rsidR="00AF2AAA">
              <w:rPr>
                <w:rFonts w:ascii="Times New Roman" w:hAnsi="Times New Roman"/>
                <w:color w:val="auto"/>
                <w:sz w:val="28"/>
                <w:szCs w:val="28"/>
                <w:lang w:eastAsia="ru-RU"/>
              </w:rPr>
              <w:t>4</w:t>
            </w:r>
            <w:r>
              <w:rPr>
                <w:rFonts w:ascii="Times New Roman" w:hAnsi="Times New Roman"/>
                <w:color w:val="auto"/>
                <w:sz w:val="28"/>
                <w:szCs w:val="28"/>
                <w:lang w:eastAsia="ru-RU"/>
              </w:rPr>
              <w:t>0 %;</w:t>
            </w:r>
          </w:p>
          <w:p w:rsidR="00902EF6" w:rsidRPr="00902E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 xml:space="preserve"> доля участия </w:t>
            </w:r>
            <w:r>
              <w:rPr>
                <w:rFonts w:ascii="Times New Roman" w:hAnsi="Times New Roman"/>
                <w:color w:val="auto"/>
                <w:sz w:val="28"/>
                <w:szCs w:val="28"/>
                <w:lang w:eastAsia="ru-RU"/>
              </w:rPr>
              <w:t>детей-</w:t>
            </w:r>
            <w:r w:rsidRPr="00902EF6">
              <w:rPr>
                <w:rFonts w:ascii="Times New Roman" w:hAnsi="Times New Roman"/>
                <w:color w:val="auto"/>
                <w:sz w:val="28"/>
                <w:szCs w:val="28"/>
                <w:lang w:eastAsia="ru-RU"/>
              </w:rPr>
              <w:t xml:space="preserve">инвалидов в проведённых спортивных и культурно-массовых мероприятиях для </w:t>
            </w:r>
            <w:r>
              <w:rPr>
                <w:rFonts w:ascii="Times New Roman" w:hAnsi="Times New Roman"/>
                <w:color w:val="auto"/>
                <w:sz w:val="28"/>
                <w:szCs w:val="28"/>
                <w:lang w:eastAsia="ru-RU"/>
              </w:rPr>
              <w:t>детей-инвалидов – 4</w:t>
            </w:r>
            <w:r w:rsidRPr="00902EF6">
              <w:rPr>
                <w:rFonts w:ascii="Times New Roman" w:hAnsi="Times New Roman"/>
                <w:color w:val="auto"/>
                <w:sz w:val="28"/>
                <w:szCs w:val="28"/>
                <w:lang w:eastAsia="ru-RU"/>
              </w:rPr>
              <w:t>0 %;</w:t>
            </w:r>
          </w:p>
          <w:p w:rsidR="00DB6AF6" w:rsidRPr="00DB6A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доля участия</w:t>
            </w:r>
            <w:r>
              <w:rPr>
                <w:rFonts w:ascii="Times New Roman" w:hAnsi="Times New Roman"/>
                <w:color w:val="auto"/>
                <w:sz w:val="28"/>
                <w:szCs w:val="28"/>
                <w:lang w:eastAsia="ru-RU"/>
              </w:rPr>
              <w:t xml:space="preserve"> ветеранов</w:t>
            </w:r>
            <w:r w:rsidRPr="00902EF6">
              <w:rPr>
                <w:rFonts w:ascii="Times New Roman" w:hAnsi="Times New Roman"/>
                <w:color w:val="auto"/>
                <w:sz w:val="28"/>
                <w:szCs w:val="28"/>
                <w:lang w:eastAsia="ru-RU"/>
              </w:rPr>
              <w:t xml:space="preserve"> в проведённых досуговых и физкультурно-спорти</w:t>
            </w:r>
            <w:r>
              <w:rPr>
                <w:rFonts w:ascii="Times New Roman" w:hAnsi="Times New Roman"/>
                <w:color w:val="auto"/>
                <w:sz w:val="28"/>
                <w:szCs w:val="28"/>
                <w:lang w:eastAsia="ru-RU"/>
              </w:rPr>
              <w:t>вных мероприятиях для ветеранов - 40 %</w:t>
            </w:r>
          </w:p>
        </w:tc>
      </w:tr>
    </w:tbl>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numPr>
          <w:ilvl w:val="0"/>
          <w:numId w:val="1"/>
        </w:numPr>
        <w:suppressAutoHyphens w:val="0"/>
        <w:autoSpaceDE w:val="0"/>
        <w:autoSpaceDN w:val="0"/>
        <w:adjustRightInd w:val="0"/>
        <w:spacing w:after="0" w:line="240" w:lineRule="auto"/>
        <w:jc w:val="both"/>
        <w:outlineLvl w:val="1"/>
        <w:rPr>
          <w:rFonts w:ascii="Times New Roman" w:hAnsi="Times New Roman"/>
          <w:color w:val="auto"/>
          <w:sz w:val="28"/>
          <w:szCs w:val="28"/>
          <w:lang w:eastAsia="ru-RU"/>
        </w:rPr>
      </w:pPr>
      <w:r w:rsidRPr="00DB6AF6">
        <w:rPr>
          <w:rFonts w:ascii="R" w:hAnsi="R" w:cs="R"/>
          <w:b/>
          <w:color w:val="auto"/>
          <w:sz w:val="28"/>
          <w:szCs w:val="28"/>
          <w:lang w:eastAsia="ru-RU"/>
        </w:rPr>
        <w:t xml:space="preserve">Общая характеристика сферы реализации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 xml:space="preserve">ной </w:t>
      </w:r>
      <w:r w:rsidRPr="00DB6AF6">
        <w:rPr>
          <w:rFonts w:cs="R"/>
          <w:b/>
          <w:color w:val="auto"/>
          <w:sz w:val="28"/>
          <w:szCs w:val="28"/>
          <w:lang w:eastAsia="ru-RU"/>
        </w:rPr>
        <w:t xml:space="preserve">       </w:t>
      </w:r>
      <w:r w:rsidR="00CA5B0F">
        <w:rPr>
          <w:rFonts w:ascii="R" w:hAnsi="R" w:cs="R"/>
          <w:b/>
          <w:color w:val="auto"/>
          <w:sz w:val="28"/>
          <w:szCs w:val="28"/>
          <w:lang w:eastAsia="ru-RU"/>
        </w:rPr>
        <w:t>п</w:t>
      </w:r>
      <w:r w:rsidRPr="00DB6AF6">
        <w:rPr>
          <w:rFonts w:ascii="R" w:hAnsi="R" w:cs="R"/>
          <w:b/>
          <w:color w:val="auto"/>
          <w:sz w:val="28"/>
          <w:szCs w:val="28"/>
          <w:lang w:eastAsia="ru-RU"/>
        </w:rPr>
        <w:t xml:space="preserve">рограммы, в том числе </w:t>
      </w:r>
      <w:r w:rsidRPr="00DB6AF6">
        <w:rPr>
          <w:rFonts w:ascii="Times New Roman" w:hAnsi="Times New Roman"/>
          <w:b/>
          <w:color w:val="auto"/>
          <w:sz w:val="28"/>
          <w:szCs w:val="28"/>
          <w:lang w:eastAsia="ru-RU"/>
        </w:rPr>
        <w:t>фо</w:t>
      </w:r>
      <w:r w:rsidRPr="00DB6AF6">
        <w:rPr>
          <w:rFonts w:ascii="R" w:hAnsi="R" w:cs="R"/>
          <w:b/>
          <w:color w:val="auto"/>
          <w:sz w:val="28"/>
          <w:szCs w:val="28"/>
          <w:lang w:eastAsia="ru-RU"/>
        </w:rPr>
        <w:t>рмулировки</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основных проблем в указанной сфере и прогноз ее развити</w:t>
      </w:r>
      <w:r w:rsidRPr="00DB6AF6">
        <w:rPr>
          <w:rFonts w:ascii="Times New Roman" w:hAnsi="Times New Roman"/>
          <w:b/>
          <w:color w:val="auto"/>
          <w:sz w:val="28"/>
          <w:szCs w:val="28"/>
          <w:lang w:eastAsia="ru-RU"/>
        </w:rPr>
        <w:t>я</w:t>
      </w:r>
    </w:p>
    <w:p w:rsidR="00DB6AF6" w:rsidRPr="00DB6AF6" w:rsidRDefault="00DB6AF6" w:rsidP="00DB6AF6">
      <w:pPr>
        <w:widowControl w:val="0"/>
        <w:suppressAutoHyphens w:val="0"/>
        <w:autoSpaceDE w:val="0"/>
        <w:autoSpaceDN w:val="0"/>
        <w:adjustRightInd w:val="0"/>
        <w:spacing w:after="0" w:line="240" w:lineRule="auto"/>
        <w:ind w:firstLine="540"/>
        <w:jc w:val="both"/>
        <w:rPr>
          <w:rFonts w:ascii="Times New Roman" w:hAnsi="Times New Roman"/>
          <w:b/>
          <w:color w:val="auto"/>
          <w:sz w:val="28"/>
          <w:szCs w:val="28"/>
          <w:lang w:eastAsia="ru-RU"/>
        </w:rPr>
      </w:pP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Гражданское общество возникает как результат свободной самоорганизации </w:t>
      </w:r>
      <w:r w:rsidRPr="005E70A8">
        <w:rPr>
          <w:rFonts w:ascii="Times New Roman" w:hAnsi="Times New Roman"/>
          <w:color w:val="auto"/>
          <w:sz w:val="28"/>
          <w:szCs w:val="28"/>
          <w:lang w:eastAsia="ru-RU"/>
        </w:rPr>
        <w:lastRenderedPageBreak/>
        <w:t>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w:t>
      </w:r>
    </w:p>
    <w:p w:rsidR="005E70A8" w:rsidRP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Сегодня общество столкнулось с трудностями решения не только экономических, но и важнейших социально-культурных проблем. Одним из институтов, способных эффективно справиться с решением 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w:t>
      </w:r>
      <w:r w:rsidR="00661F23">
        <w:rPr>
          <w:rFonts w:ascii="Times New Roman" w:hAnsi="Times New Roman"/>
          <w:color w:val="auto"/>
          <w:sz w:val="28"/>
          <w:szCs w:val="28"/>
          <w:lang w:eastAsia="ru-RU"/>
        </w:rPr>
        <w:t>еский сектор, называемый также «третьим сектором экономики»</w:t>
      </w:r>
      <w:r w:rsidRPr="005E70A8">
        <w:rPr>
          <w:rFonts w:ascii="Times New Roman" w:hAnsi="Times New Roman"/>
          <w:color w:val="auto"/>
          <w:sz w:val="28"/>
          <w:szCs w:val="28"/>
          <w:lang w:eastAsia="ru-RU"/>
        </w:rPr>
        <w:t xml:space="preserve"> (в отличие от первого сектора - государственных учреждений и второго сектора - бизнес-предприятий сферы предпринимательства). В связи с этим развитие некоммерческого хозяйствования приобретает особую актуальность в деле поддержания социальной сферы и обеспечения социальной защиты населения.</w:t>
      </w:r>
    </w:p>
    <w:p w:rsidR="005E70A8" w:rsidRP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политической и экономической сфер </w:t>
      </w:r>
      <w:r w:rsidR="00AE54BA">
        <w:rPr>
          <w:rFonts w:ascii="Times New Roman" w:hAnsi="Times New Roman"/>
          <w:color w:val="auto"/>
          <w:sz w:val="28"/>
          <w:szCs w:val="28"/>
          <w:lang w:eastAsia="ru-RU"/>
        </w:rPr>
        <w:t>района</w:t>
      </w:r>
      <w:r w:rsidRPr="005E70A8">
        <w:rPr>
          <w:rFonts w:ascii="Times New Roman" w:hAnsi="Times New Roman"/>
          <w:color w:val="auto"/>
          <w:sz w:val="28"/>
          <w:szCs w:val="28"/>
          <w:lang w:eastAsia="ru-RU"/>
        </w:rPr>
        <w:t>.</w:t>
      </w:r>
    </w:p>
    <w:p w:rsid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w:t>
      </w:r>
      <w:r w:rsidR="00AE54BA">
        <w:rPr>
          <w:rFonts w:ascii="Times New Roman" w:hAnsi="Times New Roman"/>
          <w:color w:val="auto"/>
          <w:sz w:val="28"/>
          <w:szCs w:val="28"/>
          <w:lang w:eastAsia="ru-RU"/>
        </w:rPr>
        <w:t>еральным законом от 06.10.2003 № 131-ФЗ «</w:t>
      </w:r>
      <w:r w:rsidRPr="005E70A8">
        <w:rPr>
          <w:rFonts w:ascii="Times New Roman" w:hAnsi="Times New Roman"/>
          <w:color w:val="auto"/>
          <w:sz w:val="28"/>
          <w:szCs w:val="28"/>
          <w:lang w:eastAsia="ru-RU"/>
        </w:rPr>
        <w:t>Об общих принципах организации местного самоуп</w:t>
      </w:r>
      <w:r w:rsidR="00AE54BA">
        <w:rPr>
          <w:rFonts w:ascii="Times New Roman" w:hAnsi="Times New Roman"/>
          <w:color w:val="auto"/>
          <w:sz w:val="28"/>
          <w:szCs w:val="28"/>
          <w:lang w:eastAsia="ru-RU"/>
        </w:rPr>
        <w:t>равления в Российской Федерации»</w:t>
      </w:r>
      <w:r w:rsidRPr="005E70A8">
        <w:rPr>
          <w:rFonts w:ascii="Times New Roman" w:hAnsi="Times New Roman"/>
          <w:color w:val="auto"/>
          <w:sz w:val="28"/>
          <w:szCs w:val="28"/>
          <w:lang w:eastAsia="ru-RU"/>
        </w:rPr>
        <w:t xml:space="preserve">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E86210" w:rsidRPr="00586180" w:rsidRDefault="00E86210"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К числу наиболее уязвимых групп населения относятся инвалиды, дети-инвалиды и пожилые люди. Несмотря на серьёзные шаги по социальной поддержке, которые делает государство в отношении этих категорий населения, их положение в социуме остаётся достаточно сложным. На первый план выходят проблемы социальной адаптации. Решать эти проблемы призваны</w:t>
      </w:r>
      <w:r w:rsidR="006F7992">
        <w:rPr>
          <w:rFonts w:ascii="Times New Roman" w:hAnsi="Times New Roman"/>
          <w:color w:val="auto"/>
          <w:sz w:val="28"/>
          <w:szCs w:val="28"/>
          <w:lang w:eastAsia="ru-RU"/>
        </w:rPr>
        <w:t>,</w:t>
      </w:r>
      <w:r w:rsidRPr="00E86210">
        <w:rPr>
          <w:rFonts w:ascii="Times New Roman" w:hAnsi="Times New Roman"/>
          <w:color w:val="auto"/>
          <w:sz w:val="28"/>
          <w:szCs w:val="28"/>
          <w:lang w:eastAsia="ru-RU"/>
        </w:rPr>
        <w:t xml:space="preserve"> помимо органов власти</w:t>
      </w:r>
      <w:r w:rsidR="006F7992">
        <w:rPr>
          <w:rFonts w:ascii="Times New Roman" w:hAnsi="Times New Roman"/>
          <w:color w:val="auto"/>
          <w:sz w:val="28"/>
          <w:szCs w:val="28"/>
          <w:lang w:eastAsia="ru-RU"/>
        </w:rPr>
        <w:t>,</w:t>
      </w:r>
      <w:r w:rsidRPr="00E86210">
        <w:rPr>
          <w:rFonts w:ascii="Times New Roman" w:hAnsi="Times New Roman"/>
          <w:color w:val="auto"/>
          <w:sz w:val="28"/>
          <w:szCs w:val="28"/>
          <w:lang w:eastAsia="ru-RU"/>
        </w:rPr>
        <w:t xml:space="preserve"> общественные организации: </w:t>
      </w:r>
      <w:r w:rsidR="006F7992" w:rsidRPr="00586180">
        <w:rPr>
          <w:rFonts w:ascii="Times New Roman" w:hAnsi="Times New Roman"/>
          <w:color w:val="auto"/>
          <w:sz w:val="28"/>
          <w:szCs w:val="28"/>
          <w:lang w:eastAsia="ru-RU"/>
        </w:rPr>
        <w:t xml:space="preserve">Малмыжская районная организация Кировской областной организации всероссийской </w:t>
      </w:r>
      <w:r w:rsidR="00C90730">
        <w:rPr>
          <w:rFonts w:ascii="Times New Roman" w:hAnsi="Times New Roman"/>
          <w:color w:val="auto"/>
          <w:sz w:val="28"/>
          <w:szCs w:val="28"/>
          <w:lang w:eastAsia="ru-RU"/>
        </w:rPr>
        <w:t xml:space="preserve">общественной </w:t>
      </w:r>
      <w:r w:rsidR="006F7992" w:rsidRPr="00586180">
        <w:rPr>
          <w:rFonts w:ascii="Times New Roman" w:hAnsi="Times New Roman"/>
          <w:color w:val="auto"/>
          <w:sz w:val="28"/>
          <w:szCs w:val="28"/>
          <w:lang w:eastAsia="ru-RU"/>
        </w:rPr>
        <w:t>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 Малмыжская местная организация Кировской областной организации общероссийской общественной организации «Всероссийское общество слепых» (ВОС); Местная организация Кировской областной общественной организации «Союз женщин» регионального отделения всероссийской общественной организации «Союз женщин России»; Малмыжское отделение Кировской региональной организации «Российский Союз Ветеранов Афганистана».</w:t>
      </w:r>
    </w:p>
    <w:p w:rsidR="00E86210" w:rsidRPr="00E86210" w:rsidRDefault="00E86210" w:rsidP="00E86210">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В районе имеется опыт взаимодействия муниципальной власти с такими общественными объединениями как</w:t>
      </w:r>
      <w:r w:rsidR="000E0455">
        <w:rPr>
          <w:rFonts w:ascii="Times New Roman" w:hAnsi="Times New Roman"/>
          <w:color w:val="auto"/>
          <w:sz w:val="28"/>
          <w:szCs w:val="28"/>
          <w:lang w:eastAsia="ru-RU"/>
        </w:rPr>
        <w:t xml:space="preserve">, </w:t>
      </w:r>
      <w:r w:rsidR="006F7992" w:rsidRPr="006F7992">
        <w:rPr>
          <w:rFonts w:ascii="Times New Roman" w:hAnsi="Times New Roman"/>
          <w:color w:val="auto"/>
          <w:sz w:val="28"/>
          <w:szCs w:val="28"/>
          <w:lang w:eastAsia="ru-RU"/>
        </w:rPr>
        <w:t xml:space="preserve">Малмыжская районная организация </w:t>
      </w:r>
      <w:r w:rsidR="006F7992" w:rsidRPr="006F7992">
        <w:rPr>
          <w:rFonts w:ascii="Times New Roman" w:hAnsi="Times New Roman"/>
          <w:color w:val="auto"/>
          <w:sz w:val="28"/>
          <w:szCs w:val="28"/>
          <w:lang w:eastAsia="ru-RU"/>
        </w:rPr>
        <w:lastRenderedPageBreak/>
        <w:t xml:space="preserve">Кировской областной организации всероссийской </w:t>
      </w:r>
      <w:r w:rsidR="00C90730">
        <w:rPr>
          <w:rFonts w:ascii="Times New Roman" w:hAnsi="Times New Roman"/>
          <w:color w:val="auto"/>
          <w:sz w:val="28"/>
          <w:szCs w:val="28"/>
          <w:lang w:eastAsia="ru-RU"/>
        </w:rPr>
        <w:t xml:space="preserve">общественной </w:t>
      </w:r>
      <w:r w:rsidR="006F7992" w:rsidRPr="006F7992">
        <w:rPr>
          <w:rFonts w:ascii="Times New Roman" w:hAnsi="Times New Roman"/>
          <w:color w:val="auto"/>
          <w:sz w:val="28"/>
          <w:szCs w:val="28"/>
          <w:lang w:eastAsia="ru-RU"/>
        </w:rPr>
        <w:t xml:space="preserve">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 Малмыжская местная организация Кировской областной организации общероссийской общественной организации «Всероссийское общество слепых» (ВОС); </w:t>
      </w:r>
      <w:r w:rsidRPr="00E86210">
        <w:rPr>
          <w:rFonts w:ascii="Times New Roman" w:hAnsi="Times New Roman"/>
          <w:color w:val="auto"/>
          <w:sz w:val="28"/>
          <w:szCs w:val="28"/>
          <w:lang w:eastAsia="ru-RU"/>
        </w:rPr>
        <w:t>волонтёрское движение</w:t>
      </w:r>
      <w:r>
        <w:rPr>
          <w:rFonts w:ascii="Times New Roman" w:hAnsi="Times New Roman"/>
          <w:color w:val="auto"/>
          <w:sz w:val="28"/>
          <w:szCs w:val="28"/>
          <w:lang w:eastAsia="ru-RU"/>
        </w:rPr>
        <w:t xml:space="preserve">, </w:t>
      </w:r>
      <w:r w:rsidR="000E0455">
        <w:rPr>
          <w:rFonts w:ascii="Times New Roman" w:hAnsi="Times New Roman"/>
          <w:color w:val="auto"/>
          <w:sz w:val="28"/>
          <w:szCs w:val="28"/>
          <w:lang w:eastAsia="ru-RU"/>
        </w:rPr>
        <w:t>национальные и конфессиональные объединения</w:t>
      </w:r>
      <w:r w:rsidRPr="00E86210">
        <w:rPr>
          <w:rFonts w:ascii="Times New Roman" w:hAnsi="Times New Roman"/>
          <w:color w:val="auto"/>
          <w:sz w:val="28"/>
          <w:szCs w:val="28"/>
          <w:lang w:eastAsia="ru-RU"/>
        </w:rPr>
        <w:t>.</w:t>
      </w:r>
    </w:p>
    <w:p w:rsidR="000E0455" w:rsidRPr="000E0455" w:rsidRDefault="00E86210" w:rsidP="000E0455">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 xml:space="preserve">В то же время отмечается по-прежнему низкий уровень гражданской активности населения, недостатки в формировании гражданской культуры. Комплексный характер проблем развития институтов гражданского общества в районе требует внимания к этой проблеме органов местного самоуправления. </w:t>
      </w:r>
      <w:r w:rsidRPr="00586180">
        <w:rPr>
          <w:rFonts w:ascii="Times New Roman" w:hAnsi="Times New Roman"/>
          <w:color w:val="auto"/>
          <w:sz w:val="28"/>
          <w:szCs w:val="28"/>
          <w:lang w:eastAsia="ru-RU"/>
        </w:rPr>
        <w:t>Внимание необходимо уделять группам населения с трудностями в социализации.</w:t>
      </w:r>
      <w:r w:rsidR="000E0455">
        <w:rPr>
          <w:rFonts w:ascii="Times New Roman" w:hAnsi="Times New Roman"/>
          <w:i/>
          <w:color w:val="auto"/>
          <w:sz w:val="28"/>
          <w:szCs w:val="28"/>
          <w:lang w:eastAsia="ru-RU"/>
        </w:rPr>
        <w:t xml:space="preserve"> </w:t>
      </w:r>
      <w:r w:rsidR="000E0455">
        <w:rPr>
          <w:rFonts w:ascii="Times New Roman" w:hAnsi="Times New Roman"/>
          <w:color w:val="auto"/>
          <w:sz w:val="28"/>
          <w:szCs w:val="28"/>
          <w:lang w:eastAsia="ru-RU"/>
        </w:rPr>
        <w:t>На территории муниципального образования проживает</w:t>
      </w:r>
      <w:r w:rsidR="00266FE5">
        <w:rPr>
          <w:rFonts w:ascii="Times New Roman" w:hAnsi="Times New Roman"/>
          <w:color w:val="auto"/>
          <w:sz w:val="28"/>
          <w:szCs w:val="28"/>
          <w:lang w:eastAsia="ru-RU"/>
        </w:rPr>
        <w:t xml:space="preserve"> 9900 пенсионеров,</w:t>
      </w:r>
      <w:r w:rsidR="000E0455">
        <w:rPr>
          <w:rFonts w:ascii="Times New Roman" w:hAnsi="Times New Roman"/>
          <w:color w:val="auto"/>
          <w:sz w:val="28"/>
          <w:szCs w:val="28"/>
          <w:lang w:eastAsia="ru-RU"/>
        </w:rPr>
        <w:t xml:space="preserve"> более 4000 инвалидов, в том числе 78 детей. </w:t>
      </w:r>
    </w:p>
    <w:p w:rsidR="005E70A8" w:rsidRPr="005E70A8" w:rsidRDefault="005E70A8" w:rsidP="000E0455">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 </w:t>
      </w:r>
      <w:r w:rsidR="0062631C">
        <w:rPr>
          <w:rFonts w:ascii="Times New Roman" w:hAnsi="Times New Roman"/>
          <w:color w:val="auto"/>
          <w:sz w:val="28"/>
          <w:szCs w:val="28"/>
          <w:lang w:eastAsia="ru-RU"/>
        </w:rPr>
        <w:t xml:space="preserve">В </w:t>
      </w:r>
      <w:r w:rsidRPr="005E70A8">
        <w:rPr>
          <w:rFonts w:ascii="Times New Roman" w:hAnsi="Times New Roman"/>
          <w:color w:val="auto"/>
          <w:sz w:val="28"/>
          <w:szCs w:val="28"/>
          <w:lang w:eastAsia="ru-RU"/>
        </w:rPr>
        <w:t>201</w:t>
      </w:r>
      <w:r w:rsidR="00AE54BA">
        <w:rPr>
          <w:rFonts w:ascii="Times New Roman" w:hAnsi="Times New Roman"/>
          <w:color w:val="auto"/>
          <w:sz w:val="28"/>
          <w:szCs w:val="28"/>
          <w:lang w:eastAsia="ru-RU"/>
        </w:rPr>
        <w:t>8</w:t>
      </w:r>
      <w:r w:rsidR="0062631C">
        <w:rPr>
          <w:rFonts w:ascii="Times New Roman" w:hAnsi="Times New Roman"/>
          <w:color w:val="auto"/>
          <w:sz w:val="28"/>
          <w:szCs w:val="28"/>
          <w:lang w:eastAsia="ru-RU"/>
        </w:rPr>
        <w:t xml:space="preserve"> году</w:t>
      </w:r>
      <w:r w:rsidRPr="005E70A8">
        <w:rPr>
          <w:rFonts w:ascii="Times New Roman" w:hAnsi="Times New Roman"/>
          <w:color w:val="auto"/>
          <w:sz w:val="28"/>
          <w:szCs w:val="28"/>
          <w:lang w:eastAsia="ru-RU"/>
        </w:rPr>
        <w:t xml:space="preserve"> на территории </w:t>
      </w:r>
      <w:r w:rsidR="00AE54BA">
        <w:rPr>
          <w:rFonts w:ascii="Times New Roman" w:hAnsi="Times New Roman"/>
          <w:color w:val="auto"/>
          <w:sz w:val="28"/>
          <w:szCs w:val="28"/>
          <w:lang w:eastAsia="ru-RU"/>
        </w:rPr>
        <w:t>муниципального образования</w:t>
      </w:r>
      <w:r w:rsidRPr="005E70A8">
        <w:rPr>
          <w:rFonts w:ascii="Times New Roman" w:hAnsi="Times New Roman"/>
          <w:color w:val="auto"/>
          <w:sz w:val="28"/>
          <w:szCs w:val="28"/>
          <w:lang w:eastAsia="ru-RU"/>
        </w:rPr>
        <w:t xml:space="preserve"> осуществляют уставную деятельность </w:t>
      </w:r>
      <w:r w:rsidR="00D10F1E">
        <w:rPr>
          <w:rFonts w:ascii="Times New Roman" w:hAnsi="Times New Roman"/>
          <w:color w:val="auto"/>
          <w:sz w:val="28"/>
          <w:szCs w:val="28"/>
          <w:lang w:eastAsia="ru-RU"/>
        </w:rPr>
        <w:t>28</w:t>
      </w:r>
      <w:r w:rsidRPr="005E70A8">
        <w:rPr>
          <w:rFonts w:ascii="Times New Roman" w:hAnsi="Times New Roman"/>
          <w:color w:val="auto"/>
          <w:sz w:val="28"/>
          <w:szCs w:val="28"/>
          <w:lang w:eastAsia="ru-RU"/>
        </w:rPr>
        <w:t xml:space="preserve"> НКО, которые ведут работу с различными категориями</w:t>
      </w:r>
      <w:r w:rsidR="00AE54BA">
        <w:rPr>
          <w:rFonts w:ascii="Times New Roman" w:hAnsi="Times New Roman"/>
          <w:color w:val="auto"/>
          <w:sz w:val="28"/>
          <w:szCs w:val="28"/>
          <w:lang w:eastAsia="ru-RU"/>
        </w:rPr>
        <w:t xml:space="preserve"> гра</w:t>
      </w:r>
      <w:r w:rsidRPr="005E70A8">
        <w:rPr>
          <w:rFonts w:ascii="Times New Roman" w:hAnsi="Times New Roman"/>
          <w:color w:val="auto"/>
          <w:sz w:val="28"/>
          <w:szCs w:val="28"/>
          <w:lang w:eastAsia="ru-RU"/>
        </w:rPr>
        <w:t>ж</w:t>
      </w:r>
      <w:r w:rsidR="00AE54BA">
        <w:rPr>
          <w:rFonts w:ascii="Times New Roman" w:hAnsi="Times New Roman"/>
          <w:color w:val="auto"/>
          <w:sz w:val="28"/>
          <w:szCs w:val="28"/>
          <w:lang w:eastAsia="ru-RU"/>
        </w:rPr>
        <w:t>д</w:t>
      </w:r>
      <w:r w:rsidRPr="005E70A8">
        <w:rPr>
          <w:rFonts w:ascii="Times New Roman" w:hAnsi="Times New Roman"/>
          <w:color w:val="auto"/>
          <w:sz w:val="28"/>
          <w:szCs w:val="28"/>
          <w:lang w:eastAsia="ru-RU"/>
        </w:rPr>
        <w:t>ан и проводят социальные мероприятия для населения в рамках деятельности, указанной в части 1 статьи 31.1 Фед</w:t>
      </w:r>
      <w:r w:rsidR="00AE54BA">
        <w:rPr>
          <w:rFonts w:ascii="Times New Roman" w:hAnsi="Times New Roman"/>
          <w:color w:val="auto"/>
          <w:sz w:val="28"/>
          <w:szCs w:val="28"/>
          <w:lang w:eastAsia="ru-RU"/>
        </w:rPr>
        <w:t>ерального закона от 12.01.1996 № 7-ФЗ «О некоммерческих организациях»</w:t>
      </w:r>
      <w:r w:rsidRPr="005E70A8">
        <w:rPr>
          <w:rFonts w:ascii="Times New Roman" w:hAnsi="Times New Roman"/>
          <w:color w:val="auto"/>
          <w:sz w:val="28"/>
          <w:szCs w:val="28"/>
          <w:lang w:eastAsia="ru-RU"/>
        </w:rPr>
        <w:t>.</w:t>
      </w:r>
    </w:p>
    <w:p w:rsidR="00DB6AF6" w:rsidRPr="00DB6AF6" w:rsidRDefault="00AE54BA"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Муниципальная п</w:t>
      </w:r>
      <w:r w:rsidR="005E70A8" w:rsidRPr="005E70A8">
        <w:rPr>
          <w:rFonts w:ascii="Times New Roman" w:hAnsi="Times New Roman"/>
          <w:color w:val="auto"/>
          <w:sz w:val="28"/>
          <w:szCs w:val="28"/>
          <w:lang w:eastAsia="ru-RU"/>
        </w:rPr>
        <w:t>рограмма устанавливает систему мер поддержки НКО, направленных на развитие гражданского общества, создание экономических и организационных условий для</w:t>
      </w:r>
      <w:r w:rsidR="00266FE5" w:rsidRPr="00266FE5">
        <w:t xml:space="preserve"> </w:t>
      </w:r>
      <w:r w:rsidR="00266FE5">
        <w:rPr>
          <w:rFonts w:ascii="Times New Roman" w:hAnsi="Times New Roman"/>
          <w:color w:val="auto"/>
          <w:sz w:val="28"/>
          <w:szCs w:val="28"/>
          <w:lang w:eastAsia="ru-RU"/>
        </w:rPr>
        <w:t>расширения</w:t>
      </w:r>
      <w:r w:rsidR="00266FE5" w:rsidRPr="00266FE5">
        <w:rPr>
          <w:rFonts w:ascii="Times New Roman" w:hAnsi="Times New Roman"/>
          <w:color w:val="auto"/>
          <w:sz w:val="28"/>
          <w:szCs w:val="28"/>
          <w:lang w:eastAsia="ru-RU"/>
        </w:rPr>
        <w:t xml:space="preserve"> возможности участия в культурной и спортивной жизни общества для ветеранов и инвалидов</w:t>
      </w:r>
      <w:r w:rsidR="005E70A8" w:rsidRPr="005E70A8">
        <w:rPr>
          <w:rFonts w:ascii="Times New Roman" w:hAnsi="Times New Roman"/>
          <w:color w:val="auto"/>
          <w:sz w:val="28"/>
          <w:szCs w:val="28"/>
          <w:lang w:eastAsia="ru-RU"/>
        </w:rPr>
        <w:t>.</w:t>
      </w:r>
    </w:p>
    <w:p w:rsidR="00DB6AF6" w:rsidRPr="00DB6AF6" w:rsidRDefault="00DB6AF6" w:rsidP="00DB6AF6">
      <w:pPr>
        <w:suppressAutoHyphens w:val="0"/>
        <w:autoSpaceDE w:val="0"/>
        <w:autoSpaceDN w:val="0"/>
        <w:adjustRightInd w:val="0"/>
        <w:spacing w:after="0" w:line="240" w:lineRule="auto"/>
        <w:ind w:left="1276" w:hanging="425"/>
        <w:jc w:val="both"/>
        <w:outlineLvl w:val="1"/>
        <w:rPr>
          <w:rFonts w:cs="R"/>
          <w:b/>
          <w:color w:val="auto"/>
          <w:sz w:val="28"/>
          <w:szCs w:val="28"/>
          <w:lang w:eastAsia="ru-RU"/>
        </w:rPr>
      </w:pPr>
      <w:r w:rsidRPr="00DB6AF6">
        <w:rPr>
          <w:rFonts w:ascii="R" w:hAnsi="R" w:cs="R"/>
          <w:b/>
          <w:color w:val="auto"/>
          <w:sz w:val="28"/>
          <w:szCs w:val="28"/>
          <w:lang w:eastAsia="ru-RU"/>
        </w:rPr>
        <w:t xml:space="preserve">2. Приоритеты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ной политики</w:t>
      </w:r>
      <w:r w:rsidRPr="00DB6AF6">
        <w:rPr>
          <w:rFonts w:cs="R"/>
          <w:b/>
          <w:color w:val="auto"/>
          <w:sz w:val="28"/>
          <w:szCs w:val="28"/>
          <w:lang w:eastAsia="ru-RU"/>
        </w:rPr>
        <w:t xml:space="preserve"> </w:t>
      </w:r>
      <w:r w:rsidRPr="00DB6AF6">
        <w:rPr>
          <w:rFonts w:ascii="R" w:hAnsi="R" w:cs="R"/>
          <w:b/>
          <w:color w:val="auto"/>
          <w:sz w:val="28"/>
          <w:szCs w:val="28"/>
          <w:lang w:eastAsia="ru-RU"/>
        </w:rPr>
        <w:t xml:space="preserve">в сфере </w:t>
      </w:r>
      <w:r w:rsidR="00CA5B0F">
        <w:rPr>
          <w:rFonts w:ascii="R" w:eastAsia="A" w:hAnsi="R" w:cs="R"/>
          <w:b/>
          <w:color w:val="auto"/>
          <w:sz w:val="28"/>
          <w:szCs w:val="28"/>
          <w:lang w:eastAsia="ru-RU"/>
        </w:rPr>
        <w:t>реализации муниципальной п</w:t>
      </w:r>
      <w:r w:rsidRPr="00DB6AF6">
        <w:rPr>
          <w:rFonts w:ascii="R" w:eastAsia="A" w:hAnsi="R" w:cs="R"/>
          <w:b/>
          <w:color w:val="auto"/>
          <w:sz w:val="28"/>
          <w:szCs w:val="28"/>
          <w:lang w:eastAsia="ru-RU"/>
        </w:rPr>
        <w:t>рограммы</w:t>
      </w:r>
      <w:r w:rsidRPr="00DB6AF6">
        <w:rPr>
          <w:rFonts w:ascii="R" w:hAnsi="R" w:cs="R"/>
          <w:b/>
          <w:color w:val="auto"/>
          <w:sz w:val="28"/>
          <w:szCs w:val="28"/>
          <w:lang w:eastAsia="ru-RU"/>
        </w:rPr>
        <w:t xml:space="preserve">, </w:t>
      </w:r>
      <w:r w:rsidRPr="00DB6AF6">
        <w:rPr>
          <w:rFonts w:ascii="R" w:eastAsia="A" w:hAnsi="R" w:cs="R"/>
          <w:b/>
          <w:color w:val="auto"/>
          <w:sz w:val="28"/>
          <w:szCs w:val="28"/>
          <w:lang w:eastAsia="ru-RU"/>
        </w:rPr>
        <w:t>цели,</w:t>
      </w:r>
      <w:r w:rsidRPr="00DB6AF6">
        <w:rPr>
          <w:rFonts w:cs="R"/>
          <w:b/>
          <w:color w:val="auto"/>
          <w:sz w:val="28"/>
          <w:szCs w:val="28"/>
          <w:lang w:eastAsia="ru-RU"/>
        </w:rPr>
        <w:t xml:space="preserve"> </w:t>
      </w:r>
      <w:r w:rsidRPr="00DB6AF6">
        <w:rPr>
          <w:rFonts w:ascii="R" w:hAnsi="R" w:cs="R"/>
          <w:b/>
          <w:color w:val="auto"/>
          <w:sz w:val="28"/>
          <w:szCs w:val="28"/>
          <w:lang w:eastAsia="ru-RU"/>
        </w:rPr>
        <w:t>задачи, целевые показатели эффективности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описание ожидаемых конечных</w:t>
      </w:r>
      <w:r w:rsidRPr="00DB6AF6">
        <w:rPr>
          <w:rFonts w:cs="R"/>
          <w:b/>
          <w:color w:val="auto"/>
          <w:sz w:val="28"/>
          <w:szCs w:val="28"/>
          <w:lang w:eastAsia="ru-RU"/>
        </w:rPr>
        <w:t xml:space="preserve"> </w:t>
      </w:r>
      <w:r w:rsidRPr="00DB6AF6">
        <w:rPr>
          <w:rFonts w:ascii="R" w:hAnsi="R" w:cs="R"/>
          <w:b/>
          <w:color w:val="auto"/>
          <w:sz w:val="28"/>
          <w:szCs w:val="28"/>
          <w:lang w:eastAsia="ru-RU"/>
        </w:rPr>
        <w:t xml:space="preserve">результатов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сроков и этапов</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 xml:space="preserve">реализации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w:t>
      </w:r>
    </w:p>
    <w:p w:rsidR="00DB6AF6" w:rsidRPr="00DB6AF6" w:rsidRDefault="00DB6AF6" w:rsidP="00DB6AF6">
      <w:pPr>
        <w:widowControl w:val="0"/>
        <w:tabs>
          <w:tab w:val="left" w:pos="1560"/>
        </w:tabs>
        <w:suppressAutoHyphens w:val="0"/>
        <w:autoSpaceDE w:val="0"/>
        <w:autoSpaceDN w:val="0"/>
        <w:adjustRightInd w:val="0"/>
        <w:spacing w:after="0" w:line="240" w:lineRule="auto"/>
        <w:ind w:left="1134" w:hanging="142"/>
        <w:jc w:val="center"/>
        <w:rPr>
          <w:rFonts w:ascii="Times New Roman" w:hAnsi="Times New Roman"/>
          <w:color w:val="auto"/>
          <w:sz w:val="28"/>
          <w:szCs w:val="28"/>
          <w:lang w:eastAsia="ru-RU"/>
        </w:rPr>
      </w:pPr>
    </w:p>
    <w:p w:rsidR="000E0455" w:rsidRPr="000E0455" w:rsidRDefault="00DB6AF6" w:rsidP="000E0455">
      <w:pPr>
        <w:widowControl w:val="0"/>
        <w:suppressAutoHyphens w:val="0"/>
        <w:autoSpaceDE w:val="0"/>
        <w:autoSpaceDN w:val="0"/>
        <w:adjustRightInd w:val="0"/>
        <w:spacing w:after="0" w:line="24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 xml:space="preserve">2.1. </w:t>
      </w:r>
      <w:r w:rsidR="000E0455" w:rsidRPr="000E0455">
        <w:rPr>
          <w:rFonts w:ascii="Times New Roman" w:hAnsi="Times New Roman"/>
          <w:color w:val="000000"/>
          <w:sz w:val="28"/>
          <w:szCs w:val="28"/>
          <w:lang w:eastAsia="ru-RU"/>
        </w:rPr>
        <w:t xml:space="preserve">Муниципальная программа предусматривает реализацию ряда задач, поставленных Президентом Российской Федерации в Послании Федеральному Собранию Российской Федерации 12.11.2009 в части развития институтов гражданского общества и формирования гражданской активности населения. Положения муниципальной программы соответствуют Стратегии социально-экономического развития Кировской области на период до 2020 года, принятой постановлением Правительства Кировской области от 12.08.2008 № 142/319 «О принятии Стратегии социально-экономического развития Кировской </w:t>
      </w:r>
      <w:r w:rsidR="00B72ED5">
        <w:rPr>
          <w:rFonts w:ascii="Times New Roman" w:hAnsi="Times New Roman"/>
          <w:color w:val="000000"/>
          <w:sz w:val="28"/>
          <w:szCs w:val="28"/>
          <w:lang w:eastAsia="ru-RU"/>
        </w:rPr>
        <w:t>области на период до 2020 года».</w:t>
      </w:r>
    </w:p>
    <w:p w:rsidR="00DB6AF6" w:rsidRDefault="00DB6AF6" w:rsidP="00D85657">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 документам, формирующим</w:t>
      </w:r>
      <w:r w:rsidR="00CA5B0F">
        <w:rPr>
          <w:rFonts w:ascii="Times New Roman" w:hAnsi="Times New Roman"/>
          <w:color w:val="auto"/>
          <w:sz w:val="28"/>
          <w:szCs w:val="28"/>
          <w:lang w:eastAsia="ru-RU"/>
        </w:rPr>
        <w:t xml:space="preserve"> правовую основу муниципальной п</w:t>
      </w:r>
      <w:r w:rsidRPr="00DB6AF6">
        <w:rPr>
          <w:rFonts w:ascii="Times New Roman" w:hAnsi="Times New Roman"/>
          <w:color w:val="auto"/>
          <w:sz w:val="28"/>
          <w:szCs w:val="28"/>
          <w:lang w:eastAsia="ru-RU"/>
        </w:rPr>
        <w:t>рограммы, а также определяющим основные механизмы ее реализации, относятся:</w:t>
      </w:r>
    </w:p>
    <w:p w:rsid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Конституция Российской Федерации;</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w:t>
      </w:r>
      <w:r w:rsidR="00677CD6">
        <w:rPr>
          <w:rFonts w:ascii="Times New Roman" w:hAnsi="Times New Roman"/>
          <w:color w:val="auto"/>
          <w:sz w:val="28"/>
          <w:szCs w:val="28"/>
          <w:lang w:eastAsia="ru-RU"/>
        </w:rPr>
        <w:t>ный закон от 12.01.1996 №</w:t>
      </w:r>
      <w:r>
        <w:rPr>
          <w:rFonts w:ascii="Times New Roman" w:hAnsi="Times New Roman"/>
          <w:color w:val="auto"/>
          <w:sz w:val="28"/>
          <w:szCs w:val="28"/>
          <w:lang w:eastAsia="ru-RU"/>
        </w:rPr>
        <w:t xml:space="preserve"> 7-ФЗ «</w:t>
      </w:r>
      <w:r w:rsidRPr="005E70A8">
        <w:rPr>
          <w:rFonts w:ascii="Times New Roman" w:hAnsi="Times New Roman"/>
          <w:color w:val="auto"/>
          <w:sz w:val="28"/>
          <w:szCs w:val="28"/>
          <w:lang w:eastAsia="ru-RU"/>
        </w:rPr>
        <w:t>О</w:t>
      </w:r>
      <w:r>
        <w:rPr>
          <w:rFonts w:ascii="Times New Roman" w:hAnsi="Times New Roman"/>
          <w:color w:val="auto"/>
          <w:sz w:val="28"/>
          <w:szCs w:val="28"/>
          <w:lang w:eastAsia="ru-RU"/>
        </w:rPr>
        <w:t xml:space="preserve"> некоммерческих организациях»</w:t>
      </w:r>
      <w:r w:rsidRPr="005E70A8">
        <w:rPr>
          <w:rFonts w:ascii="Times New Roman" w:hAnsi="Times New Roman"/>
          <w:color w:val="auto"/>
          <w:sz w:val="28"/>
          <w:szCs w:val="28"/>
          <w:lang w:eastAsia="ru-RU"/>
        </w:rPr>
        <w:t>;</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lastRenderedPageBreak/>
        <w:t>Федеральны</w:t>
      </w:r>
      <w:r w:rsidR="00677CD6">
        <w:rPr>
          <w:rFonts w:ascii="Times New Roman" w:hAnsi="Times New Roman"/>
          <w:color w:val="auto"/>
          <w:sz w:val="28"/>
          <w:szCs w:val="28"/>
          <w:lang w:eastAsia="ru-RU"/>
        </w:rPr>
        <w:t>й закон от 06.10.2003 №</w:t>
      </w:r>
      <w:r>
        <w:rPr>
          <w:rFonts w:ascii="Times New Roman" w:hAnsi="Times New Roman"/>
          <w:color w:val="auto"/>
          <w:sz w:val="28"/>
          <w:szCs w:val="28"/>
          <w:lang w:eastAsia="ru-RU"/>
        </w:rPr>
        <w:t xml:space="preserve"> 131-ФЗ «</w:t>
      </w:r>
      <w:r w:rsidRPr="005E70A8">
        <w:rPr>
          <w:rFonts w:ascii="Times New Roman" w:hAnsi="Times New Roman"/>
          <w:color w:val="auto"/>
          <w:sz w:val="28"/>
          <w:szCs w:val="28"/>
          <w:lang w:eastAsia="ru-RU"/>
        </w:rPr>
        <w:t>Об общих принципах организации местного самоуп</w:t>
      </w:r>
      <w:r>
        <w:rPr>
          <w:rFonts w:ascii="Times New Roman" w:hAnsi="Times New Roman"/>
          <w:color w:val="auto"/>
          <w:sz w:val="28"/>
          <w:szCs w:val="28"/>
          <w:lang w:eastAsia="ru-RU"/>
        </w:rPr>
        <w:t>равления в Российской Федерации»</w:t>
      </w:r>
      <w:r w:rsidRPr="005E70A8">
        <w:rPr>
          <w:rFonts w:ascii="Times New Roman" w:hAnsi="Times New Roman"/>
          <w:color w:val="auto"/>
          <w:sz w:val="28"/>
          <w:szCs w:val="28"/>
          <w:lang w:eastAsia="ru-RU"/>
        </w:rPr>
        <w:t>;</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Федеральн</w:t>
      </w:r>
      <w:r w:rsidR="00677CD6">
        <w:rPr>
          <w:rFonts w:ascii="Times New Roman" w:hAnsi="Times New Roman"/>
          <w:color w:val="auto"/>
          <w:sz w:val="28"/>
          <w:szCs w:val="28"/>
          <w:lang w:eastAsia="ru-RU"/>
        </w:rPr>
        <w:t>ый закон от 19.05.1995 №</w:t>
      </w:r>
      <w:r>
        <w:rPr>
          <w:rFonts w:ascii="Times New Roman" w:hAnsi="Times New Roman"/>
          <w:color w:val="auto"/>
          <w:sz w:val="28"/>
          <w:szCs w:val="28"/>
          <w:lang w:eastAsia="ru-RU"/>
        </w:rPr>
        <w:t xml:space="preserve"> 82-ФЗ «Об общественных объединениях»</w:t>
      </w:r>
      <w:r w:rsidRPr="005E70A8">
        <w:rPr>
          <w:rFonts w:ascii="Times New Roman" w:hAnsi="Times New Roman"/>
          <w:color w:val="auto"/>
          <w:sz w:val="28"/>
          <w:szCs w:val="28"/>
          <w:lang w:eastAsia="ru-RU"/>
        </w:rPr>
        <w:t>;</w:t>
      </w:r>
    </w:p>
    <w:p w:rsid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Федеральный закон от 11.08.1995</w:t>
      </w:r>
      <w:r w:rsidR="00677CD6">
        <w:rPr>
          <w:rFonts w:ascii="Times New Roman" w:hAnsi="Times New Roman"/>
          <w:color w:val="auto"/>
          <w:sz w:val="28"/>
          <w:szCs w:val="28"/>
          <w:lang w:eastAsia="ru-RU"/>
        </w:rPr>
        <w:t xml:space="preserve"> №</w:t>
      </w:r>
      <w:r>
        <w:rPr>
          <w:rFonts w:ascii="Times New Roman" w:hAnsi="Times New Roman"/>
          <w:color w:val="auto"/>
          <w:sz w:val="28"/>
          <w:szCs w:val="28"/>
          <w:lang w:eastAsia="ru-RU"/>
        </w:rPr>
        <w:t xml:space="preserve"> 135-ФЗ «</w:t>
      </w:r>
      <w:r w:rsidRPr="005E70A8">
        <w:rPr>
          <w:rFonts w:ascii="Times New Roman" w:hAnsi="Times New Roman"/>
          <w:color w:val="auto"/>
          <w:sz w:val="28"/>
          <w:szCs w:val="28"/>
          <w:lang w:eastAsia="ru-RU"/>
        </w:rPr>
        <w:t>О благотворительной деятельности и</w:t>
      </w:r>
      <w:r>
        <w:rPr>
          <w:rFonts w:ascii="Times New Roman" w:hAnsi="Times New Roman"/>
          <w:color w:val="auto"/>
          <w:sz w:val="28"/>
          <w:szCs w:val="28"/>
          <w:lang w:eastAsia="ru-RU"/>
        </w:rPr>
        <w:t xml:space="preserve"> </w:t>
      </w:r>
      <w:r w:rsidR="0062631C">
        <w:rPr>
          <w:rFonts w:ascii="Times New Roman" w:hAnsi="Times New Roman"/>
          <w:color w:val="auto"/>
          <w:sz w:val="28"/>
          <w:szCs w:val="28"/>
          <w:lang w:eastAsia="ru-RU"/>
        </w:rPr>
        <w:t>добровольчестве (волонтерстве)</w:t>
      </w:r>
      <w:r>
        <w:rPr>
          <w:rFonts w:ascii="Times New Roman" w:hAnsi="Times New Roman"/>
          <w:color w:val="auto"/>
          <w:sz w:val="28"/>
          <w:szCs w:val="28"/>
          <w:lang w:eastAsia="ru-RU"/>
        </w:rPr>
        <w:t>»</w:t>
      </w:r>
      <w:r w:rsidRPr="005E70A8">
        <w:rPr>
          <w:rFonts w:ascii="Times New Roman" w:hAnsi="Times New Roman"/>
          <w:color w:val="auto"/>
          <w:sz w:val="28"/>
          <w:szCs w:val="28"/>
          <w:lang w:eastAsia="ru-RU"/>
        </w:rPr>
        <w:t>;</w:t>
      </w:r>
    </w:p>
    <w:p w:rsidR="00B72ED5" w:rsidRPr="00586180" w:rsidRDefault="00B72ED5"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86180">
        <w:rPr>
          <w:rFonts w:ascii="Times New Roman" w:hAnsi="Times New Roman"/>
          <w:color w:val="auto"/>
          <w:sz w:val="28"/>
          <w:szCs w:val="28"/>
          <w:lang w:eastAsia="ru-RU"/>
        </w:rPr>
        <w:t xml:space="preserve">Послание Президента </w:t>
      </w:r>
      <w:r w:rsidR="0062631C">
        <w:rPr>
          <w:rFonts w:ascii="Times New Roman" w:hAnsi="Times New Roman"/>
          <w:color w:val="auto"/>
          <w:sz w:val="28"/>
          <w:szCs w:val="28"/>
          <w:lang w:eastAsia="ru-RU"/>
        </w:rPr>
        <w:t xml:space="preserve">Российской Федерации </w:t>
      </w:r>
      <w:r w:rsidRPr="00586180">
        <w:rPr>
          <w:rFonts w:ascii="Times New Roman" w:hAnsi="Times New Roman"/>
          <w:color w:val="auto"/>
          <w:sz w:val="28"/>
          <w:szCs w:val="28"/>
          <w:lang w:eastAsia="ru-RU"/>
        </w:rPr>
        <w:t xml:space="preserve">Федеральному Собранию Российской Федерации </w:t>
      </w:r>
      <w:r w:rsidR="003556AE" w:rsidRPr="00586180">
        <w:rPr>
          <w:rFonts w:ascii="Times New Roman" w:hAnsi="Times New Roman"/>
          <w:color w:val="auto"/>
          <w:sz w:val="28"/>
          <w:szCs w:val="28"/>
          <w:lang w:eastAsia="ru-RU"/>
        </w:rPr>
        <w:t xml:space="preserve">от </w:t>
      </w:r>
      <w:r w:rsidRPr="00586180">
        <w:rPr>
          <w:rFonts w:ascii="Times New Roman" w:hAnsi="Times New Roman"/>
          <w:color w:val="auto"/>
          <w:sz w:val="28"/>
          <w:szCs w:val="28"/>
          <w:lang w:eastAsia="ru-RU"/>
        </w:rPr>
        <w:t>12.11.2009</w:t>
      </w:r>
      <w:r w:rsidR="003556AE" w:rsidRPr="00586180">
        <w:rPr>
          <w:rFonts w:ascii="Times New Roman" w:hAnsi="Times New Roman"/>
          <w:color w:val="auto"/>
          <w:sz w:val="28"/>
          <w:szCs w:val="28"/>
          <w:lang w:eastAsia="ru-RU"/>
        </w:rPr>
        <w:t>;</w:t>
      </w:r>
    </w:p>
    <w:p w:rsidR="005E70A8" w:rsidRPr="00DB6AF6"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Устав муниципального образования </w:t>
      </w:r>
      <w:r>
        <w:rPr>
          <w:rFonts w:ascii="Times New Roman" w:hAnsi="Times New Roman"/>
          <w:color w:val="auto"/>
          <w:sz w:val="28"/>
          <w:szCs w:val="28"/>
          <w:lang w:eastAsia="ru-RU"/>
        </w:rPr>
        <w:t>Малмыжский муниципальный район Кировской области.</w:t>
      </w:r>
    </w:p>
    <w:p w:rsidR="00DB6AF6" w:rsidRDefault="00DB6AF6" w:rsidP="00CA5B0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2.2. Основными </w:t>
      </w:r>
      <w:r w:rsidR="00CA5B0F">
        <w:rPr>
          <w:rFonts w:ascii="Times New Roman" w:hAnsi="Times New Roman"/>
          <w:color w:val="auto"/>
          <w:sz w:val="28"/>
          <w:szCs w:val="28"/>
          <w:lang w:eastAsia="ru-RU"/>
        </w:rPr>
        <w:t>целями настоящей муниципальной п</w:t>
      </w:r>
      <w:r w:rsidRPr="00DB6AF6">
        <w:rPr>
          <w:rFonts w:ascii="Times New Roman" w:hAnsi="Times New Roman"/>
          <w:color w:val="auto"/>
          <w:sz w:val="28"/>
          <w:szCs w:val="28"/>
          <w:lang w:eastAsia="ru-RU"/>
        </w:rPr>
        <w:t>рограммы являются:</w:t>
      </w:r>
    </w:p>
    <w:p w:rsidR="006C3400" w:rsidRPr="00DB6AF6" w:rsidRDefault="00BD4824" w:rsidP="00CA5B0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расширение возможности участия в культурной и спортивной жизни общества для ветеранов и инвалидов путем оказания поддержки социально ориентированным некоммерч</w:t>
      </w:r>
      <w:r>
        <w:rPr>
          <w:rFonts w:ascii="Times New Roman" w:hAnsi="Times New Roman"/>
          <w:color w:val="auto"/>
          <w:sz w:val="28"/>
          <w:szCs w:val="28"/>
          <w:lang w:eastAsia="ru-RU"/>
        </w:rPr>
        <w:t>еским организациям</w:t>
      </w:r>
      <w:r w:rsidRPr="00BD4824">
        <w:rPr>
          <w:rFonts w:ascii="Times New Roman" w:hAnsi="Times New Roman"/>
          <w:color w:val="auto"/>
          <w:sz w:val="28"/>
          <w:szCs w:val="28"/>
          <w:lang w:eastAsia="ru-RU"/>
        </w:rPr>
        <w:t>, осуществляющим деятельность на территории муниципального образования Малмыжский муниципальный район Кировской области</w:t>
      </w:r>
      <w:r w:rsidR="00CA5B0F">
        <w:rPr>
          <w:rFonts w:ascii="Times New Roman" w:hAnsi="Times New Roman"/>
          <w:color w:val="auto"/>
          <w:sz w:val="28"/>
          <w:szCs w:val="28"/>
          <w:lang w:eastAsia="ru-RU"/>
        </w:rPr>
        <w:t>.</w:t>
      </w:r>
    </w:p>
    <w:p w:rsidR="00DB6AF6" w:rsidRDefault="00DB6AF6" w:rsidP="006C340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2.3. Для достижения</w:t>
      </w:r>
      <w:r w:rsidR="00CA5B0F">
        <w:rPr>
          <w:rFonts w:ascii="Times New Roman" w:hAnsi="Times New Roman"/>
          <w:color w:val="auto"/>
          <w:sz w:val="28"/>
          <w:szCs w:val="28"/>
          <w:lang w:eastAsia="ru-RU"/>
        </w:rPr>
        <w:t xml:space="preserve"> указанных целей муниципальной п</w:t>
      </w:r>
      <w:r w:rsidRPr="00DB6AF6">
        <w:rPr>
          <w:rFonts w:ascii="Times New Roman" w:hAnsi="Times New Roman"/>
          <w:color w:val="auto"/>
          <w:sz w:val="28"/>
          <w:szCs w:val="28"/>
          <w:lang w:eastAsia="ru-RU"/>
        </w:rPr>
        <w:t>рограммы должны быть решены следующие основные задачи:</w:t>
      </w:r>
    </w:p>
    <w:p w:rsidR="004207F0" w:rsidRP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развитие механизмов финансовой, имущественной, информационной поддержки НКО;</w:t>
      </w:r>
    </w:p>
    <w:p w:rsid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обеспечение возможности участия</w:t>
      </w:r>
      <w:r w:rsidR="00BD4824">
        <w:rPr>
          <w:rFonts w:ascii="Times New Roman" w:hAnsi="Times New Roman"/>
          <w:color w:val="auto"/>
          <w:sz w:val="28"/>
          <w:szCs w:val="28"/>
          <w:lang w:eastAsia="ru-RU"/>
        </w:rPr>
        <w:t xml:space="preserve"> </w:t>
      </w:r>
      <w:r w:rsidR="00BD4824" w:rsidRPr="00BD4824">
        <w:rPr>
          <w:rFonts w:ascii="Times New Roman" w:hAnsi="Times New Roman"/>
          <w:color w:val="auto"/>
          <w:sz w:val="28"/>
          <w:szCs w:val="28"/>
          <w:lang w:eastAsia="ru-RU"/>
        </w:rPr>
        <w:t xml:space="preserve">(предоставление транспорта, организационных услуг) </w:t>
      </w:r>
      <w:r w:rsidRPr="004207F0">
        <w:rPr>
          <w:rFonts w:ascii="Times New Roman" w:hAnsi="Times New Roman"/>
          <w:color w:val="auto"/>
          <w:sz w:val="28"/>
          <w:szCs w:val="28"/>
          <w:lang w:eastAsia="ru-RU"/>
        </w:rPr>
        <w:t>ветеранов, инвалидов и детей-инвалидов в спортивных и культурно-массовых мероприятиях</w:t>
      </w:r>
    </w:p>
    <w:p w:rsidR="00BD4824" w:rsidRDefault="00DB6AF6" w:rsidP="00BD4824">
      <w:pPr>
        <w:widowControl w:val="0"/>
        <w:suppressAutoHyphens w:val="0"/>
        <w:autoSpaceDE w:val="0"/>
        <w:autoSpaceDN w:val="0"/>
        <w:adjustRightInd w:val="0"/>
        <w:spacing w:after="0" w:line="240" w:lineRule="auto"/>
        <w:ind w:firstLine="540"/>
        <w:jc w:val="both"/>
      </w:pPr>
      <w:r w:rsidRPr="00DB6AF6">
        <w:rPr>
          <w:rFonts w:ascii="Times New Roman" w:hAnsi="Times New Roman"/>
          <w:color w:val="auto"/>
          <w:sz w:val="28"/>
          <w:szCs w:val="28"/>
          <w:lang w:eastAsia="ru-RU"/>
        </w:rPr>
        <w:t>2.4. Целевыми показателями эффектив</w:t>
      </w:r>
      <w:r w:rsidR="0062631C">
        <w:rPr>
          <w:rFonts w:ascii="Times New Roman" w:hAnsi="Times New Roman"/>
          <w:color w:val="auto"/>
          <w:sz w:val="28"/>
          <w:szCs w:val="28"/>
          <w:lang w:eastAsia="ru-RU"/>
        </w:rPr>
        <w:t>ности реализации муниципальной п</w:t>
      </w:r>
      <w:r w:rsidRPr="00DB6AF6">
        <w:rPr>
          <w:rFonts w:ascii="Times New Roman" w:hAnsi="Times New Roman"/>
          <w:color w:val="auto"/>
          <w:sz w:val="28"/>
          <w:szCs w:val="28"/>
          <w:lang w:eastAsia="ru-RU"/>
        </w:rPr>
        <w:t>рограммы будут являться:</w:t>
      </w:r>
      <w:r w:rsidR="00BD4824" w:rsidRPr="00BD4824">
        <w:t xml:space="preserve"> </w:t>
      </w:r>
    </w:p>
    <w:p w:rsidR="00BD4824" w:rsidRPr="00BD4824" w:rsidRDefault="00BD4824" w:rsidP="00BD4824">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доля участия в проведённых спортивных и культурно-массовых мероприятиях для инвалидов и детей-инвалидов лиц указанной категории;</w:t>
      </w:r>
    </w:p>
    <w:p w:rsidR="00DB6AF6" w:rsidRDefault="00BD4824" w:rsidP="00BD4824">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доля участия в проведённых досуговых и физкультурно-спортивных мероприятиях для ветеранов указанных лиц</w:t>
      </w:r>
      <w:r>
        <w:rPr>
          <w:rFonts w:ascii="Times New Roman" w:hAnsi="Times New Roman"/>
          <w:color w:val="auto"/>
          <w:sz w:val="28"/>
          <w:szCs w:val="28"/>
          <w:lang w:eastAsia="ru-RU"/>
        </w:rPr>
        <w:t>.</w:t>
      </w:r>
    </w:p>
    <w:p w:rsidR="00D82E7B" w:rsidRDefault="00D82E7B" w:rsidP="00C378AE">
      <w:pPr>
        <w:spacing w:after="0" w:line="240" w:lineRule="auto"/>
        <w:ind w:firstLine="540"/>
        <w:jc w:val="both"/>
        <w:rPr>
          <w:rFonts w:ascii="Times New Roman" w:hAnsi="Times New Roman"/>
          <w:color w:val="auto"/>
          <w:sz w:val="28"/>
          <w:szCs w:val="28"/>
          <w:lang w:eastAsia="zh-CN"/>
        </w:rPr>
      </w:pPr>
      <w:r w:rsidRPr="00D82E7B">
        <w:rPr>
          <w:rFonts w:ascii="Times New Roman" w:hAnsi="Times New Roman"/>
          <w:color w:val="auto"/>
          <w:sz w:val="28"/>
          <w:szCs w:val="28"/>
          <w:lang w:eastAsia="zh-CN"/>
        </w:rPr>
        <w:t xml:space="preserve">Сведения о целевых показателях эффективности реализации муниципальной программы приведены в </w:t>
      </w:r>
      <w:hyperlink w:anchor="sub_1001" w:history="1">
        <w:r w:rsidRPr="00D82E7B">
          <w:rPr>
            <w:rFonts w:ascii="Times New Roman" w:hAnsi="Times New Roman"/>
            <w:bCs/>
            <w:color w:val="auto"/>
            <w:sz w:val="28"/>
            <w:szCs w:val="28"/>
            <w:lang w:eastAsia="zh-CN"/>
          </w:rPr>
          <w:t>приложении № 1</w:t>
        </w:r>
      </w:hyperlink>
      <w:r w:rsidRPr="00D82E7B">
        <w:rPr>
          <w:rFonts w:ascii="Times New Roman" w:hAnsi="Times New Roman"/>
          <w:b/>
          <w:color w:val="auto"/>
          <w:sz w:val="28"/>
          <w:szCs w:val="28"/>
          <w:lang w:eastAsia="zh-CN"/>
        </w:rPr>
        <w:t xml:space="preserve"> </w:t>
      </w:r>
      <w:r w:rsidRPr="00D82E7B">
        <w:rPr>
          <w:rFonts w:ascii="Times New Roman" w:hAnsi="Times New Roman"/>
          <w:color w:val="auto"/>
          <w:sz w:val="28"/>
          <w:szCs w:val="28"/>
          <w:lang w:eastAsia="zh-CN"/>
        </w:rPr>
        <w:t>к муниципальной программе.</w:t>
      </w:r>
    </w:p>
    <w:p w:rsidR="00BD4824" w:rsidRPr="00D82E7B" w:rsidRDefault="00BD4824" w:rsidP="00C378AE">
      <w:pPr>
        <w:spacing w:after="0" w:line="240" w:lineRule="auto"/>
        <w:ind w:firstLine="540"/>
        <w:jc w:val="both"/>
        <w:rPr>
          <w:rFonts w:ascii="Times New Roman" w:hAnsi="Times New Roman"/>
          <w:color w:val="auto"/>
          <w:sz w:val="28"/>
          <w:szCs w:val="28"/>
          <w:lang w:eastAsia="zh-CN"/>
        </w:rPr>
      </w:pPr>
      <w:r w:rsidRPr="00BD4824">
        <w:rPr>
          <w:rFonts w:ascii="Times New Roman" w:hAnsi="Times New Roman"/>
          <w:color w:val="auto"/>
          <w:sz w:val="28"/>
          <w:szCs w:val="28"/>
          <w:lang w:eastAsia="zh-CN"/>
        </w:rPr>
        <w:t>Методика расчета целевых показателей эффективности реализации муниципальной программы, выраженных количественно, осуществляется расчетным способом.</w:t>
      </w:r>
    </w:p>
    <w:p w:rsidR="00BD4824" w:rsidRDefault="00D82E7B" w:rsidP="00C378AE">
      <w:pPr>
        <w:widowControl w:val="0"/>
        <w:autoSpaceDE w:val="0"/>
        <w:spacing w:after="0" w:line="240" w:lineRule="auto"/>
        <w:ind w:firstLine="708"/>
        <w:jc w:val="both"/>
        <w:rPr>
          <w:rFonts w:ascii="Times New Roman" w:hAnsi="Times New Roman"/>
          <w:color w:val="auto"/>
          <w:sz w:val="28"/>
          <w:szCs w:val="28"/>
          <w:lang w:eastAsia="zh-CN"/>
        </w:rPr>
      </w:pPr>
      <w:r w:rsidRPr="00D82E7B">
        <w:rPr>
          <w:rFonts w:ascii="Times New Roman" w:hAnsi="Times New Roman"/>
          <w:color w:val="auto"/>
          <w:sz w:val="28"/>
          <w:szCs w:val="28"/>
          <w:lang w:eastAsia="zh-CN"/>
        </w:rPr>
        <w:t xml:space="preserve">Отчетность </w:t>
      </w:r>
      <w:r>
        <w:rPr>
          <w:rFonts w:ascii="Times New Roman" w:hAnsi="Times New Roman"/>
          <w:color w:val="auto"/>
          <w:sz w:val="28"/>
          <w:szCs w:val="28"/>
          <w:lang w:eastAsia="zh-CN"/>
        </w:rPr>
        <w:t>Малмыжской районной</w:t>
      </w:r>
      <w:r w:rsidR="00F01A58">
        <w:rPr>
          <w:rFonts w:ascii="Times New Roman" w:hAnsi="Times New Roman"/>
          <w:color w:val="auto"/>
          <w:sz w:val="28"/>
          <w:szCs w:val="28"/>
          <w:lang w:eastAsia="zh-CN"/>
        </w:rPr>
        <w:t xml:space="preserve"> организации</w:t>
      </w:r>
      <w:r w:rsidRPr="00D82E7B">
        <w:rPr>
          <w:rFonts w:ascii="Times New Roman" w:hAnsi="Times New Roman"/>
          <w:color w:val="auto"/>
          <w:sz w:val="28"/>
          <w:szCs w:val="28"/>
          <w:lang w:eastAsia="zh-CN"/>
        </w:rPr>
        <w:t xml:space="preserve"> Кировской областной организации всероссийской </w:t>
      </w:r>
      <w:r w:rsidR="00C90730">
        <w:rPr>
          <w:rFonts w:ascii="Times New Roman" w:hAnsi="Times New Roman"/>
          <w:color w:val="auto"/>
          <w:sz w:val="28"/>
          <w:szCs w:val="28"/>
          <w:lang w:eastAsia="zh-CN"/>
        </w:rPr>
        <w:t xml:space="preserve">общественной </w:t>
      </w:r>
      <w:r w:rsidRPr="00D82E7B">
        <w:rPr>
          <w:rFonts w:ascii="Times New Roman" w:hAnsi="Times New Roman"/>
          <w:color w:val="auto"/>
          <w:sz w:val="28"/>
          <w:szCs w:val="28"/>
          <w:lang w:eastAsia="zh-CN"/>
        </w:rPr>
        <w:t>организации ветеранов (пенсионеров) войны, труда, Вооруженных сил и правоо</w:t>
      </w:r>
      <w:r w:rsidR="00F01A58">
        <w:rPr>
          <w:rFonts w:ascii="Times New Roman" w:hAnsi="Times New Roman"/>
          <w:color w:val="auto"/>
          <w:sz w:val="28"/>
          <w:szCs w:val="28"/>
          <w:lang w:eastAsia="zh-CN"/>
        </w:rPr>
        <w:t>хранительных органов; Малмыжской районной организации</w:t>
      </w:r>
      <w:r w:rsidRPr="00D82E7B">
        <w:rPr>
          <w:rFonts w:ascii="Times New Roman" w:hAnsi="Times New Roman"/>
          <w:color w:val="auto"/>
          <w:sz w:val="28"/>
          <w:szCs w:val="28"/>
          <w:lang w:eastAsia="zh-CN"/>
        </w:rPr>
        <w:t xml:space="preserve"> Кировской областной организации общероссийской общественной организации «Всероссийское общес</w:t>
      </w:r>
      <w:r w:rsidR="00F01A58">
        <w:rPr>
          <w:rFonts w:ascii="Times New Roman" w:hAnsi="Times New Roman"/>
          <w:color w:val="auto"/>
          <w:sz w:val="28"/>
          <w:szCs w:val="28"/>
          <w:lang w:eastAsia="zh-CN"/>
        </w:rPr>
        <w:t>т</w:t>
      </w:r>
      <w:r w:rsidR="00C378AE">
        <w:rPr>
          <w:rFonts w:ascii="Times New Roman" w:hAnsi="Times New Roman"/>
          <w:color w:val="auto"/>
          <w:sz w:val="28"/>
          <w:szCs w:val="28"/>
          <w:lang w:eastAsia="zh-CN"/>
        </w:rPr>
        <w:t xml:space="preserve">во инвалидов» (ВОИ) </w:t>
      </w:r>
      <w:r w:rsidRPr="00D82E7B">
        <w:rPr>
          <w:rFonts w:ascii="Times New Roman" w:hAnsi="Times New Roman"/>
          <w:color w:val="auto"/>
          <w:sz w:val="28"/>
          <w:szCs w:val="28"/>
          <w:lang w:eastAsia="zh-CN"/>
        </w:rPr>
        <w:t>является источником получения информации по следующим показателям:</w:t>
      </w:r>
    </w:p>
    <w:p w:rsid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t>доля участия инвалидов в проведённых спортивных и культурно-массовых ме</w:t>
      </w:r>
      <w:r w:rsidR="00026F8C">
        <w:rPr>
          <w:rFonts w:ascii="Times New Roman" w:hAnsi="Times New Roman"/>
          <w:sz w:val="28"/>
          <w:szCs w:val="28"/>
        </w:rPr>
        <w:t>роприятиях для инвалидов;</w:t>
      </w:r>
    </w:p>
    <w:p w:rsidR="00BD4824" w:rsidRP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t>доля участия детей-инвалидов в проведённых спортивных и культурно-массовых меропри</w:t>
      </w:r>
      <w:r w:rsidR="00026F8C">
        <w:rPr>
          <w:rFonts w:ascii="Times New Roman" w:hAnsi="Times New Roman"/>
          <w:sz w:val="28"/>
          <w:szCs w:val="28"/>
        </w:rPr>
        <w:t>ятиях для детей-инвалидов</w:t>
      </w:r>
      <w:r w:rsidRPr="00BD4824">
        <w:rPr>
          <w:rFonts w:ascii="Times New Roman" w:hAnsi="Times New Roman"/>
          <w:sz w:val="28"/>
          <w:szCs w:val="28"/>
        </w:rPr>
        <w:t>;</w:t>
      </w:r>
    </w:p>
    <w:p w:rsidR="00C378AE" w:rsidRP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lastRenderedPageBreak/>
        <w:t>доля участия ветеранов в проведённых досуговых и физкультурно-спортивных м</w:t>
      </w:r>
      <w:r w:rsidR="00026F8C">
        <w:rPr>
          <w:rFonts w:ascii="Times New Roman" w:hAnsi="Times New Roman"/>
          <w:sz w:val="28"/>
          <w:szCs w:val="28"/>
        </w:rPr>
        <w:t>ероприятиях для ветеранов.</w:t>
      </w:r>
    </w:p>
    <w:p w:rsidR="00BD4824" w:rsidRDefault="00BD4824"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Значение показателя</w:t>
      </w:r>
      <w:r w:rsidR="00026F8C" w:rsidRPr="00026F8C">
        <w:t xml:space="preserve"> </w:t>
      </w:r>
      <w:r w:rsidR="00026F8C">
        <w:t>«</w:t>
      </w:r>
      <w:r w:rsidR="00026F8C">
        <w:rPr>
          <w:rFonts w:ascii="Times New Roman" w:hAnsi="Times New Roman"/>
          <w:color w:val="auto"/>
          <w:sz w:val="28"/>
          <w:szCs w:val="28"/>
          <w:lang w:eastAsia="ru-RU"/>
        </w:rPr>
        <w:t>Д</w:t>
      </w:r>
      <w:r w:rsidR="00026F8C" w:rsidRPr="00026F8C">
        <w:rPr>
          <w:rFonts w:ascii="Times New Roman" w:hAnsi="Times New Roman"/>
          <w:color w:val="auto"/>
          <w:sz w:val="28"/>
          <w:szCs w:val="28"/>
          <w:lang w:eastAsia="ru-RU"/>
        </w:rPr>
        <w:t>оля участия инвалидов в проведённых спортивных и культурно-массовых мероприятиях для инвалидов</w:t>
      </w:r>
      <w:r w:rsidR="00026F8C">
        <w:rPr>
          <w:rFonts w:ascii="Times New Roman" w:hAnsi="Times New Roman"/>
          <w:color w:val="auto"/>
          <w:sz w:val="28"/>
          <w:szCs w:val="28"/>
          <w:lang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val="en-US" w:eastAsia="ru-RU"/>
        </w:rPr>
      </w:pPr>
      <w:r>
        <w:rPr>
          <w:rFonts w:ascii="Times New Roman" w:hAnsi="Times New Roman"/>
          <w:color w:val="auto"/>
          <w:sz w:val="28"/>
          <w:szCs w:val="28"/>
          <w:lang w:val="en-US" w:eastAsia="ru-RU"/>
        </w:rPr>
        <w:t>Dyin = Kyin / Kin x 100 %</w:t>
      </w:r>
      <w:r w:rsidRPr="00026F8C">
        <w:rPr>
          <w:rFonts w:ascii="Times New Roman" w:hAnsi="Times New Roman"/>
          <w:color w:val="auto"/>
          <w:sz w:val="28"/>
          <w:szCs w:val="28"/>
          <w:lang w:val="en-US" w:eastAsia="ru-RU"/>
        </w:rPr>
        <w:t>,</w:t>
      </w:r>
    </w:p>
    <w:p w:rsidR="00026F8C" w:rsidRPr="00AF2AAA"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val="en-US" w:eastAsia="ru-RU"/>
        </w:rPr>
      </w:pPr>
      <w:r>
        <w:rPr>
          <w:rFonts w:ascii="Times New Roman" w:hAnsi="Times New Roman"/>
          <w:color w:val="auto"/>
          <w:sz w:val="28"/>
          <w:szCs w:val="28"/>
          <w:lang w:eastAsia="ru-RU"/>
        </w:rPr>
        <w:t>где</w:t>
      </w:r>
      <w:r w:rsidRPr="00AF2AAA">
        <w:rPr>
          <w:rFonts w:ascii="Times New Roman" w:hAnsi="Times New Roman"/>
          <w:color w:val="auto"/>
          <w:sz w:val="28"/>
          <w:szCs w:val="28"/>
          <w:lang w:val="en-US"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Dyin</w:t>
      </w:r>
      <w:r>
        <w:rPr>
          <w:rFonts w:ascii="Times New Roman" w:hAnsi="Times New Roman"/>
          <w:color w:val="auto"/>
          <w:sz w:val="28"/>
          <w:szCs w:val="28"/>
          <w:lang w:eastAsia="ru-RU"/>
        </w:rPr>
        <w:t xml:space="preserve"> -</w:t>
      </w:r>
      <w:r w:rsidRPr="00026F8C">
        <w:rPr>
          <w:rFonts w:ascii="Times New Roman" w:hAnsi="Times New Roman"/>
          <w:color w:val="auto"/>
          <w:sz w:val="28"/>
          <w:szCs w:val="28"/>
          <w:lang w:eastAsia="ru-RU"/>
        </w:rPr>
        <w:t xml:space="preserve"> доля участия инвалидов в проведённых спортивных и культурно-массовых мероприятиях для инвалидов (%);</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Kyin</w:t>
      </w:r>
      <w:r w:rsidRPr="00026F8C">
        <w:rPr>
          <w:rFonts w:ascii="Times New Roman" w:hAnsi="Times New Roman"/>
          <w:color w:val="auto"/>
          <w:sz w:val="28"/>
          <w:szCs w:val="28"/>
          <w:lang w:eastAsia="ru-RU"/>
        </w:rPr>
        <w:t xml:space="preserve"> –</w:t>
      </w:r>
      <w:r w:rsidRPr="00026F8C">
        <w:t xml:space="preserve"> </w:t>
      </w:r>
      <w:r>
        <w:rPr>
          <w:rFonts w:ascii="Times New Roman" w:hAnsi="Times New Roman"/>
          <w:color w:val="auto"/>
          <w:sz w:val="28"/>
          <w:szCs w:val="28"/>
          <w:lang w:eastAsia="ru-RU"/>
        </w:rPr>
        <w:t>количество</w:t>
      </w:r>
      <w:r w:rsidRPr="00026F8C">
        <w:rPr>
          <w:rFonts w:ascii="Times New Roman" w:hAnsi="Times New Roman"/>
          <w:color w:val="auto"/>
          <w:sz w:val="28"/>
          <w:szCs w:val="28"/>
          <w:lang w:eastAsia="ru-RU"/>
        </w:rPr>
        <w:t xml:space="preserve"> инвалидов</w:t>
      </w:r>
      <w:r>
        <w:rPr>
          <w:rFonts w:ascii="Times New Roman" w:hAnsi="Times New Roman"/>
          <w:color w:val="auto"/>
          <w:sz w:val="28"/>
          <w:szCs w:val="28"/>
          <w:lang w:eastAsia="ru-RU"/>
        </w:rPr>
        <w:t>, участвовавших</w:t>
      </w:r>
      <w:r w:rsidRPr="00026F8C">
        <w:rPr>
          <w:rFonts w:ascii="Times New Roman" w:hAnsi="Times New Roman"/>
          <w:color w:val="auto"/>
          <w:sz w:val="28"/>
          <w:szCs w:val="28"/>
          <w:lang w:eastAsia="ru-RU"/>
        </w:rPr>
        <w:t xml:space="preserve"> в проведённых спортивных и культурно-массовых мероприятиях для инвалидов</w:t>
      </w:r>
      <w:r w:rsid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Pr>
          <w:rFonts w:ascii="Times New Roman" w:hAnsi="Times New Roman"/>
          <w:color w:val="auto"/>
          <w:sz w:val="28"/>
          <w:szCs w:val="28"/>
          <w:lang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Kin</w:t>
      </w:r>
      <w:r w:rsidRPr="00026F8C">
        <w:rPr>
          <w:rFonts w:ascii="Times New Roman" w:hAnsi="Times New Roman"/>
          <w:color w:val="auto"/>
          <w:sz w:val="28"/>
          <w:szCs w:val="28"/>
          <w:lang w:eastAsia="ru-RU"/>
        </w:rPr>
        <w:t xml:space="preserve"> –</w:t>
      </w:r>
      <w:r>
        <w:rPr>
          <w:rFonts w:ascii="Times New Roman" w:hAnsi="Times New Roman"/>
          <w:color w:val="auto"/>
          <w:sz w:val="28"/>
          <w:szCs w:val="28"/>
          <w:lang w:eastAsia="ru-RU"/>
        </w:rPr>
        <w:t>количество инвалидов, проживающих в муниципальном образовании</w:t>
      </w:r>
      <w:r w:rsidRPr="00026F8C">
        <w:rPr>
          <w:rFonts w:ascii="Times New Roman" w:hAnsi="Times New Roman"/>
          <w:color w:val="auto"/>
          <w:sz w:val="28"/>
          <w:szCs w:val="28"/>
          <w:lang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Значение показателя «Доля участия детей-инвалидов в проведённых спортивных и культурно-массовых мероприятиях для детей-инвалидов»:</w:t>
      </w:r>
    </w:p>
    <w:p w:rsidR="00105E3A" w:rsidRPr="00105E3A" w:rsidRDefault="00105E3A" w:rsidP="00105E3A">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val="en-US" w:eastAsia="ru-RU"/>
        </w:rPr>
      </w:pPr>
      <w:r w:rsidRPr="00105E3A">
        <w:rPr>
          <w:rFonts w:ascii="Times New Roman" w:hAnsi="Times New Roman"/>
          <w:color w:val="auto"/>
          <w:sz w:val="28"/>
          <w:szCs w:val="28"/>
          <w:lang w:val="en-US" w:eastAsia="ru-RU"/>
        </w:rPr>
        <w:t>Dy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 Ky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 K</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x 100 %,</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val="en-US" w:eastAsia="ru-RU"/>
        </w:rPr>
      </w:pPr>
      <w:r w:rsidRPr="00105E3A">
        <w:rPr>
          <w:rFonts w:ascii="Times New Roman" w:hAnsi="Times New Roman"/>
          <w:color w:val="auto"/>
          <w:sz w:val="28"/>
          <w:szCs w:val="28"/>
          <w:lang w:eastAsia="ru-RU"/>
        </w:rPr>
        <w:t>где</w:t>
      </w:r>
      <w:r w:rsidRPr="00105E3A">
        <w:rPr>
          <w:rFonts w:ascii="Times New Roman" w:hAnsi="Times New Roman"/>
          <w:color w:val="auto"/>
          <w:sz w:val="28"/>
          <w:szCs w:val="28"/>
          <w:lang w:val="en-US"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Dy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 доля участия </w:t>
      </w:r>
      <w:r w:rsidR="00EB579B" w:rsidRPr="00EB579B">
        <w:rPr>
          <w:rFonts w:ascii="Times New Roman" w:hAnsi="Times New Roman"/>
          <w:color w:val="auto"/>
          <w:sz w:val="28"/>
          <w:szCs w:val="28"/>
          <w:lang w:eastAsia="ru-RU"/>
        </w:rPr>
        <w:t xml:space="preserve">детей-инвалидов в проведённых спортивных и культурно-массовых мероприятиях для детей-инвалидов </w:t>
      </w:r>
      <w:r w:rsidRPr="00105E3A">
        <w:rPr>
          <w:rFonts w:ascii="Times New Roman" w:hAnsi="Times New Roman"/>
          <w:color w:val="auto"/>
          <w:sz w:val="28"/>
          <w:szCs w:val="28"/>
          <w:lang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Ky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 количество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 xml:space="preserve">инвалидов, участвовавших в проведённых культурно-массовых мероприятиях для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инвалидов</w:t>
      </w:r>
      <w:r w:rsidR="000271CB" w:rsidRP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sidRPr="00105E3A">
        <w:rPr>
          <w:rFonts w:ascii="Times New Roman" w:hAnsi="Times New Roman"/>
          <w:color w:val="auto"/>
          <w:sz w:val="28"/>
          <w:szCs w:val="28"/>
          <w:lang w:eastAsia="ru-RU"/>
        </w:rPr>
        <w:t>;</w:t>
      </w:r>
    </w:p>
    <w:p w:rsid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K</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–количество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инвалидов, проживающих в муниципальном образовании.</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Значение показателя «Доля участия ветеранов в проведённых досуговых и физкультурно-спортивных мероприятиях для ветеранов»:</w:t>
      </w:r>
    </w:p>
    <w:p w:rsidR="00EB579B" w:rsidRPr="00AF2AAA" w:rsidRDefault="00EB579B" w:rsidP="00EB579B">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eastAsia="ru-RU"/>
        </w:rPr>
      </w:pPr>
      <w:r>
        <w:rPr>
          <w:rFonts w:ascii="Times New Roman" w:hAnsi="Times New Roman"/>
          <w:color w:val="auto"/>
          <w:sz w:val="28"/>
          <w:szCs w:val="28"/>
          <w:lang w:val="en-US" w:eastAsia="ru-RU"/>
        </w:rPr>
        <w:t>Dyvt</w:t>
      </w:r>
      <w:r w:rsidRPr="00AF2AAA">
        <w:rPr>
          <w:rFonts w:ascii="Times New Roman" w:hAnsi="Times New Roman"/>
          <w:color w:val="auto"/>
          <w:sz w:val="28"/>
          <w:szCs w:val="28"/>
          <w:lang w:eastAsia="ru-RU"/>
        </w:rPr>
        <w:t xml:space="preserve"> = </w:t>
      </w:r>
      <w:r>
        <w:rPr>
          <w:rFonts w:ascii="Times New Roman" w:hAnsi="Times New Roman"/>
          <w:color w:val="auto"/>
          <w:sz w:val="28"/>
          <w:szCs w:val="28"/>
          <w:lang w:val="en-US" w:eastAsia="ru-RU"/>
        </w:rPr>
        <w:t>Kyvt</w:t>
      </w:r>
      <w:r w:rsidRPr="00AF2AAA">
        <w:rPr>
          <w:rFonts w:ascii="Times New Roman" w:hAnsi="Times New Roman"/>
          <w:color w:val="auto"/>
          <w:sz w:val="28"/>
          <w:szCs w:val="28"/>
          <w:lang w:eastAsia="ru-RU"/>
        </w:rPr>
        <w:t xml:space="preserve"> / </w:t>
      </w:r>
      <w:r>
        <w:rPr>
          <w:rFonts w:ascii="Times New Roman" w:hAnsi="Times New Roman"/>
          <w:color w:val="auto"/>
          <w:sz w:val="28"/>
          <w:szCs w:val="28"/>
          <w:lang w:val="en-US" w:eastAsia="ru-RU"/>
        </w:rPr>
        <w:t>Kvt</w:t>
      </w:r>
      <w:r w:rsidRPr="00AF2AAA">
        <w:rPr>
          <w:rFonts w:ascii="Times New Roman" w:hAnsi="Times New Roman"/>
          <w:color w:val="auto"/>
          <w:sz w:val="28"/>
          <w:szCs w:val="28"/>
          <w:lang w:eastAsia="ru-RU"/>
        </w:rPr>
        <w:t xml:space="preserve"> </w:t>
      </w:r>
      <w:r w:rsidRPr="00EB579B">
        <w:rPr>
          <w:rFonts w:ascii="Times New Roman" w:hAnsi="Times New Roman"/>
          <w:color w:val="auto"/>
          <w:sz w:val="28"/>
          <w:szCs w:val="28"/>
          <w:lang w:val="en-US" w:eastAsia="ru-RU"/>
        </w:rPr>
        <w:t>x</w:t>
      </w:r>
      <w:r w:rsidRPr="00AF2AAA">
        <w:rPr>
          <w:rFonts w:ascii="Times New Roman" w:hAnsi="Times New Roman"/>
          <w:color w:val="auto"/>
          <w:sz w:val="28"/>
          <w:szCs w:val="28"/>
          <w:lang w:eastAsia="ru-RU"/>
        </w:rPr>
        <w:t xml:space="preserve"> 100 %,</w:t>
      </w:r>
    </w:p>
    <w:p w:rsidR="00EB579B" w:rsidRPr="00AF2AAA"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где</w:t>
      </w:r>
      <w:r w:rsidRPr="00AF2AAA">
        <w:rPr>
          <w:rFonts w:ascii="Times New Roman" w:hAnsi="Times New Roman"/>
          <w:color w:val="auto"/>
          <w:sz w:val="28"/>
          <w:szCs w:val="28"/>
          <w:lang w:eastAsia="ru-RU"/>
        </w:rPr>
        <w:t>:</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Dyvt</w:t>
      </w:r>
      <w:r w:rsidRPr="00EB579B">
        <w:rPr>
          <w:rFonts w:ascii="Times New Roman" w:hAnsi="Times New Roman"/>
          <w:color w:val="auto"/>
          <w:sz w:val="28"/>
          <w:szCs w:val="28"/>
          <w:lang w:eastAsia="ru-RU"/>
        </w:rPr>
        <w:t xml:space="preserve"> - доля участия ветеранов в проведённых досуговых и физкультурно-спортивных мероприятиях для ветеранов (%);</w:t>
      </w:r>
    </w:p>
    <w:p w:rsid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Kyvt</w:t>
      </w:r>
      <w:r w:rsidRPr="00EB579B">
        <w:rPr>
          <w:rFonts w:ascii="Times New Roman" w:hAnsi="Times New Roman"/>
          <w:color w:val="auto"/>
          <w:sz w:val="28"/>
          <w:szCs w:val="28"/>
          <w:lang w:eastAsia="ru-RU"/>
        </w:rPr>
        <w:t xml:space="preserve"> – количество </w:t>
      </w:r>
      <w:r>
        <w:rPr>
          <w:rFonts w:ascii="Times New Roman" w:hAnsi="Times New Roman"/>
          <w:color w:val="auto"/>
          <w:sz w:val="28"/>
          <w:szCs w:val="28"/>
          <w:lang w:eastAsia="ru-RU"/>
        </w:rPr>
        <w:t>ветеранов</w:t>
      </w:r>
      <w:r w:rsidRPr="00EB579B">
        <w:rPr>
          <w:rFonts w:ascii="Times New Roman" w:hAnsi="Times New Roman"/>
          <w:color w:val="auto"/>
          <w:sz w:val="28"/>
          <w:szCs w:val="28"/>
          <w:lang w:eastAsia="ru-RU"/>
        </w:rPr>
        <w:t>, участвовавших в проведённых досуговых и физкультурно-спортивных мероприятиях для ветеранов</w:t>
      </w:r>
      <w:r w:rsidR="000271CB" w:rsidRP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Pr>
          <w:rFonts w:ascii="Times New Roman" w:hAnsi="Times New Roman"/>
          <w:color w:val="auto"/>
          <w:sz w:val="28"/>
          <w:szCs w:val="28"/>
          <w:lang w:eastAsia="ru-RU"/>
        </w:rPr>
        <w:t>;</w:t>
      </w:r>
      <w:r w:rsidRPr="00EB579B">
        <w:rPr>
          <w:rFonts w:ascii="Times New Roman" w:hAnsi="Times New Roman"/>
          <w:color w:val="auto"/>
          <w:sz w:val="28"/>
          <w:szCs w:val="28"/>
          <w:lang w:eastAsia="ru-RU"/>
        </w:rPr>
        <w:t xml:space="preserve"> </w:t>
      </w:r>
    </w:p>
    <w:p w:rsidR="00EB579B" w:rsidRPr="00105E3A"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Kvt</w:t>
      </w:r>
      <w:r w:rsidRPr="00EB579B">
        <w:rPr>
          <w:rFonts w:ascii="Times New Roman" w:hAnsi="Times New Roman"/>
          <w:color w:val="auto"/>
          <w:sz w:val="28"/>
          <w:szCs w:val="28"/>
          <w:lang w:eastAsia="ru-RU"/>
        </w:rPr>
        <w:t xml:space="preserve"> –количество </w:t>
      </w:r>
      <w:r>
        <w:rPr>
          <w:rFonts w:ascii="Times New Roman" w:hAnsi="Times New Roman"/>
          <w:color w:val="auto"/>
          <w:sz w:val="28"/>
          <w:szCs w:val="28"/>
          <w:lang w:eastAsia="ru-RU"/>
        </w:rPr>
        <w:t>ветеранов</w:t>
      </w:r>
      <w:r w:rsidRPr="00EB579B">
        <w:rPr>
          <w:rFonts w:ascii="Times New Roman" w:hAnsi="Times New Roman"/>
          <w:color w:val="auto"/>
          <w:sz w:val="28"/>
          <w:szCs w:val="28"/>
          <w:lang w:eastAsia="ru-RU"/>
        </w:rPr>
        <w:t>, проживающих в муниципальном образовании.</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p>
    <w:p w:rsidR="00DB6AF6" w:rsidRDefault="00DB6AF6"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2.5. Основные ожидаемые конечные результаты реа</w:t>
      </w:r>
      <w:r w:rsidR="00EB579B">
        <w:rPr>
          <w:rFonts w:ascii="Times New Roman" w:hAnsi="Times New Roman"/>
          <w:color w:val="auto"/>
          <w:sz w:val="28"/>
          <w:szCs w:val="28"/>
          <w:lang w:eastAsia="ru-RU"/>
        </w:rPr>
        <w:t>лизации муниципальной п</w:t>
      </w:r>
      <w:r w:rsidR="006C3400">
        <w:rPr>
          <w:rFonts w:ascii="Times New Roman" w:hAnsi="Times New Roman"/>
          <w:color w:val="auto"/>
          <w:sz w:val="28"/>
          <w:szCs w:val="28"/>
          <w:lang w:eastAsia="ru-RU"/>
        </w:rPr>
        <w:t>рограммы:</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 xml:space="preserve">доля участия инвалидов в проведённых спортивных и культурно-массовых мероприятиях для инвалидов – </w:t>
      </w:r>
      <w:r w:rsidR="00AF2AAA">
        <w:rPr>
          <w:rFonts w:ascii="Times New Roman" w:hAnsi="Times New Roman"/>
          <w:color w:val="auto"/>
          <w:sz w:val="28"/>
          <w:szCs w:val="28"/>
          <w:lang w:eastAsia="ru-RU"/>
        </w:rPr>
        <w:t>4</w:t>
      </w:r>
      <w:r w:rsidRPr="00EB579B">
        <w:rPr>
          <w:rFonts w:ascii="Times New Roman" w:hAnsi="Times New Roman"/>
          <w:color w:val="auto"/>
          <w:sz w:val="28"/>
          <w:szCs w:val="28"/>
          <w:lang w:eastAsia="ru-RU"/>
        </w:rPr>
        <w:t>0 %;</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 xml:space="preserve"> доля участия детей-инвалидов в проведённых спортивных и культурно-массовых мероприятиях для детей-инвалидов – 40 %;</w:t>
      </w:r>
    </w:p>
    <w:p w:rsid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доля участия ветеранов в проведённых досуговых и физкультурно-</w:t>
      </w:r>
      <w:r w:rsidRPr="00EB579B">
        <w:rPr>
          <w:rFonts w:ascii="Times New Roman" w:hAnsi="Times New Roman"/>
          <w:color w:val="auto"/>
          <w:sz w:val="28"/>
          <w:szCs w:val="28"/>
          <w:lang w:eastAsia="ru-RU"/>
        </w:rPr>
        <w:lastRenderedPageBreak/>
        <w:t>спортивных мероприятиях для ветеранов - 40 %</w:t>
      </w:r>
      <w:r>
        <w:rPr>
          <w:rFonts w:ascii="Times New Roman" w:hAnsi="Times New Roman"/>
          <w:color w:val="auto"/>
          <w:sz w:val="28"/>
          <w:szCs w:val="28"/>
          <w:lang w:eastAsia="ru-RU"/>
        </w:rPr>
        <w:t>.</w:t>
      </w:r>
    </w:p>
    <w:p w:rsidR="00DB6AF6" w:rsidRPr="00DB6AF6" w:rsidRDefault="00DB6AF6" w:rsidP="00F9366D">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2.6. Сроки реализации</w:t>
      </w:r>
      <w:r w:rsidR="00EB579B">
        <w:rPr>
          <w:rFonts w:ascii="Times New Roman" w:hAnsi="Times New Roman"/>
          <w:color w:val="auto"/>
          <w:sz w:val="28"/>
          <w:szCs w:val="28"/>
          <w:lang w:eastAsia="ru-RU"/>
        </w:rPr>
        <w:t xml:space="preserve"> муниципальной п</w:t>
      </w:r>
      <w:r w:rsidR="00C378AE">
        <w:rPr>
          <w:rFonts w:ascii="Times New Roman" w:hAnsi="Times New Roman"/>
          <w:color w:val="auto"/>
          <w:sz w:val="28"/>
          <w:szCs w:val="28"/>
          <w:lang w:eastAsia="ru-RU"/>
        </w:rPr>
        <w:t>рограммы:</w:t>
      </w:r>
      <w:r w:rsidR="00EB579B">
        <w:rPr>
          <w:rFonts w:ascii="Times New Roman" w:hAnsi="Times New Roman"/>
          <w:color w:val="auto"/>
          <w:sz w:val="28"/>
          <w:szCs w:val="28"/>
          <w:lang w:eastAsia="ru-RU"/>
        </w:rPr>
        <w:t xml:space="preserve"> </w:t>
      </w:r>
      <w:r w:rsidR="006C3400">
        <w:rPr>
          <w:rFonts w:ascii="Times New Roman" w:hAnsi="Times New Roman"/>
          <w:color w:val="auto"/>
          <w:sz w:val="28"/>
          <w:szCs w:val="28"/>
          <w:lang w:eastAsia="ru-RU"/>
        </w:rPr>
        <w:t>2019 - 2023</w:t>
      </w:r>
      <w:r w:rsidRPr="00DB6AF6">
        <w:rPr>
          <w:rFonts w:ascii="Times New Roman" w:hAnsi="Times New Roman"/>
          <w:color w:val="auto"/>
          <w:sz w:val="28"/>
          <w:szCs w:val="28"/>
          <w:lang w:eastAsia="ru-RU"/>
        </w:rPr>
        <w:t xml:space="preserve"> годы, без подразделения на этапы.</w:t>
      </w:r>
    </w:p>
    <w:p w:rsidR="00DB6AF6" w:rsidRPr="00DB6AF6" w:rsidRDefault="00DB6AF6" w:rsidP="00DB6AF6">
      <w:pPr>
        <w:suppressAutoHyphens w:val="0"/>
        <w:spacing w:after="0" w:line="360" w:lineRule="auto"/>
        <w:ind w:firstLine="720"/>
        <w:jc w:val="both"/>
        <w:rPr>
          <w:rFonts w:ascii="Times New Roman" w:eastAsia="A" w:hAnsi="Times New Roman"/>
          <w:color w:val="auto"/>
          <w:spacing w:val="-8"/>
          <w:sz w:val="28"/>
          <w:szCs w:val="28"/>
          <w:lang w:eastAsia="ru-RU"/>
        </w:rPr>
      </w:pPr>
    </w:p>
    <w:p w:rsidR="00DB6AF6" w:rsidRPr="0062631C" w:rsidRDefault="00DB6AF6" w:rsidP="00DB6AF6">
      <w:pPr>
        <w:tabs>
          <w:tab w:val="left" w:pos="1418"/>
        </w:tabs>
        <w:suppressAutoHyphens w:val="0"/>
        <w:autoSpaceDE w:val="0"/>
        <w:autoSpaceDN w:val="0"/>
        <w:adjustRightInd w:val="0"/>
        <w:spacing w:after="0" w:line="240" w:lineRule="auto"/>
        <w:ind w:left="1276" w:hanging="594"/>
        <w:jc w:val="both"/>
        <w:rPr>
          <w:rFonts w:ascii="Times New Roman" w:hAnsi="Times New Roman"/>
          <w:b/>
          <w:color w:val="auto"/>
          <w:sz w:val="28"/>
          <w:szCs w:val="28"/>
          <w:lang w:eastAsia="ru-RU"/>
        </w:rPr>
      </w:pPr>
      <w:r w:rsidRPr="00DB6AF6">
        <w:rPr>
          <w:rFonts w:ascii="R" w:hAnsi="R" w:cs="R"/>
          <w:b/>
          <w:color w:val="auto"/>
          <w:sz w:val="28"/>
          <w:szCs w:val="28"/>
          <w:lang w:eastAsia="ru-RU"/>
        </w:rPr>
        <w:t xml:space="preserve">3. Обобщенная характеристика мероприятий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w:t>
      </w:r>
      <w:r w:rsidRPr="00DB6AF6">
        <w:rPr>
          <w:rFonts w:cs="R"/>
          <w:b/>
          <w:color w:val="auto"/>
          <w:sz w:val="28"/>
          <w:szCs w:val="28"/>
          <w:lang w:eastAsia="ru-RU"/>
        </w:rPr>
        <w:t xml:space="preserve">                             </w:t>
      </w:r>
      <w:r w:rsidR="0062631C">
        <w:rPr>
          <w:rFonts w:ascii="Times New Roman" w:hAnsi="Times New Roman"/>
          <w:b/>
          <w:color w:val="auto"/>
          <w:sz w:val="28"/>
          <w:szCs w:val="28"/>
          <w:lang w:eastAsia="ru-RU"/>
        </w:rPr>
        <w:t>п</w:t>
      </w:r>
      <w:r w:rsidRPr="0062631C">
        <w:rPr>
          <w:rFonts w:ascii="Times New Roman" w:hAnsi="Times New Roman"/>
          <w:b/>
          <w:color w:val="auto"/>
          <w:sz w:val="28"/>
          <w:szCs w:val="28"/>
          <w:lang w:eastAsia="ru-RU"/>
        </w:rPr>
        <w:t>рограммы</w:t>
      </w:r>
    </w:p>
    <w:p w:rsidR="004207F0" w:rsidRP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Достижение целей и решение задач мун</w:t>
      </w:r>
      <w:r w:rsidR="00420945">
        <w:rPr>
          <w:rFonts w:ascii="Times New Roman" w:hAnsi="Times New Roman"/>
          <w:color w:val="auto"/>
          <w:sz w:val="28"/>
          <w:szCs w:val="28"/>
          <w:lang w:eastAsia="ru-RU"/>
        </w:rPr>
        <w:t>иципальной программы осуществляе</w:t>
      </w:r>
      <w:r w:rsidRPr="004207F0">
        <w:rPr>
          <w:rFonts w:ascii="Times New Roman" w:hAnsi="Times New Roman"/>
          <w:color w:val="auto"/>
          <w:sz w:val="28"/>
          <w:szCs w:val="28"/>
          <w:lang w:eastAsia="ru-RU"/>
        </w:rPr>
        <w:t>тся путем скоординированного в</w:t>
      </w:r>
      <w:r w:rsidR="00EB579B">
        <w:rPr>
          <w:rFonts w:ascii="Times New Roman" w:hAnsi="Times New Roman"/>
          <w:color w:val="auto"/>
          <w:sz w:val="28"/>
          <w:szCs w:val="28"/>
          <w:lang w:eastAsia="ru-RU"/>
        </w:rPr>
        <w:t>ыполнения комплекса мероприятий</w:t>
      </w:r>
      <w:r w:rsidR="00420945">
        <w:rPr>
          <w:rFonts w:ascii="Times New Roman" w:hAnsi="Times New Roman"/>
          <w:color w:val="auto"/>
          <w:sz w:val="28"/>
          <w:szCs w:val="28"/>
          <w:lang w:eastAsia="ru-RU"/>
        </w:rPr>
        <w:t>, направленных</w:t>
      </w:r>
      <w:r w:rsidR="00EB579B">
        <w:rPr>
          <w:rFonts w:ascii="Times New Roman" w:hAnsi="Times New Roman"/>
          <w:color w:val="auto"/>
          <w:sz w:val="28"/>
          <w:szCs w:val="28"/>
          <w:lang w:eastAsia="ru-RU"/>
        </w:rPr>
        <w:t xml:space="preserve"> </w:t>
      </w:r>
      <w:r w:rsidR="00420945">
        <w:rPr>
          <w:rFonts w:ascii="Times New Roman" w:hAnsi="Times New Roman"/>
          <w:color w:val="auto"/>
          <w:sz w:val="28"/>
          <w:szCs w:val="28"/>
          <w:lang w:eastAsia="ru-RU"/>
        </w:rPr>
        <w:t xml:space="preserve">на </w:t>
      </w:r>
      <w:r w:rsidR="00420945" w:rsidRPr="00420945">
        <w:rPr>
          <w:rFonts w:ascii="Times New Roman" w:hAnsi="Times New Roman"/>
          <w:color w:val="auto"/>
          <w:sz w:val="28"/>
          <w:szCs w:val="28"/>
          <w:lang w:eastAsia="ru-RU"/>
        </w:rPr>
        <w:t>расширение возможности участия в культурной и спортивной жизни общества для ветеранов и инвалидов</w:t>
      </w:r>
      <w:r w:rsidR="00420945">
        <w:rPr>
          <w:rFonts w:ascii="Times New Roman" w:hAnsi="Times New Roman"/>
          <w:color w:val="auto"/>
          <w:sz w:val="28"/>
          <w:szCs w:val="28"/>
          <w:lang w:eastAsia="ru-RU"/>
        </w:rPr>
        <w:t>,</w:t>
      </w:r>
      <w:r w:rsidR="00420945" w:rsidRPr="00420945">
        <w:rPr>
          <w:rFonts w:ascii="Times New Roman" w:hAnsi="Times New Roman"/>
          <w:color w:val="auto"/>
          <w:sz w:val="28"/>
          <w:szCs w:val="28"/>
          <w:lang w:eastAsia="ru-RU"/>
        </w:rPr>
        <w:t xml:space="preserve"> оказания поддержки </w:t>
      </w:r>
      <w:r w:rsidR="00420945">
        <w:rPr>
          <w:rFonts w:ascii="Times New Roman" w:hAnsi="Times New Roman"/>
          <w:color w:val="auto"/>
          <w:sz w:val="28"/>
          <w:szCs w:val="28"/>
          <w:lang w:eastAsia="ru-RU"/>
        </w:rPr>
        <w:t>СОНКО</w:t>
      </w:r>
      <w:r w:rsidR="00420945" w:rsidRPr="00420945">
        <w:rPr>
          <w:rFonts w:ascii="Times New Roman" w:hAnsi="Times New Roman"/>
          <w:color w:val="auto"/>
          <w:sz w:val="28"/>
          <w:szCs w:val="28"/>
          <w:lang w:eastAsia="ru-RU"/>
        </w:rPr>
        <w:t>, осуществляющим деятельность на территории муниципального образования</w:t>
      </w:r>
      <w:r w:rsidR="00420945">
        <w:rPr>
          <w:rFonts w:ascii="Times New Roman" w:hAnsi="Times New Roman"/>
          <w:color w:val="auto"/>
          <w:sz w:val="28"/>
          <w:szCs w:val="28"/>
          <w:lang w:eastAsia="ru-RU"/>
        </w:rPr>
        <w:t xml:space="preserve">, путем предоставления </w:t>
      </w:r>
      <w:r w:rsidR="00420945" w:rsidRPr="00420945">
        <w:rPr>
          <w:rFonts w:ascii="Times New Roman" w:hAnsi="Times New Roman"/>
          <w:color w:val="auto"/>
          <w:sz w:val="28"/>
          <w:szCs w:val="28"/>
          <w:lang w:eastAsia="ru-RU"/>
        </w:rPr>
        <w:t>субсидий</w:t>
      </w:r>
      <w:r w:rsidR="00420945">
        <w:rPr>
          <w:rFonts w:ascii="Times New Roman" w:hAnsi="Times New Roman"/>
          <w:color w:val="auto"/>
          <w:sz w:val="28"/>
          <w:szCs w:val="28"/>
          <w:lang w:eastAsia="ru-RU"/>
        </w:rPr>
        <w:t xml:space="preserve"> за счет средств бюджета Малмыжского района.</w:t>
      </w:r>
    </w:p>
    <w:p w:rsidR="004207F0" w:rsidRPr="004207F0" w:rsidRDefault="004207F0" w:rsidP="003311B6">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Выполнение задач муниципальной программы включает в себя п</w:t>
      </w:r>
      <w:r w:rsidR="003311B6">
        <w:rPr>
          <w:rFonts w:ascii="Times New Roman" w:hAnsi="Times New Roman"/>
          <w:color w:val="auto"/>
          <w:sz w:val="28"/>
          <w:szCs w:val="28"/>
          <w:lang w:eastAsia="ru-RU"/>
        </w:rPr>
        <w:t>роведение отдельных мероприятий.</w:t>
      </w:r>
    </w:p>
    <w:p w:rsidR="004207F0" w:rsidRPr="004207F0" w:rsidRDefault="003311B6" w:rsidP="003311B6">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3.1. Отдельное мероприятие «</w:t>
      </w:r>
      <w:r w:rsidR="004207F0" w:rsidRPr="004207F0">
        <w:rPr>
          <w:rFonts w:ascii="Times New Roman" w:hAnsi="Times New Roman"/>
          <w:color w:val="auto"/>
          <w:sz w:val="28"/>
          <w:szCs w:val="28"/>
          <w:lang w:eastAsia="ru-RU"/>
        </w:rPr>
        <w:t>Проведение спортивных и культурно-массовых мероприятий д</w:t>
      </w:r>
      <w:r>
        <w:rPr>
          <w:rFonts w:ascii="Times New Roman" w:hAnsi="Times New Roman"/>
          <w:color w:val="auto"/>
          <w:sz w:val="28"/>
          <w:szCs w:val="28"/>
          <w:lang w:eastAsia="ru-RU"/>
        </w:rPr>
        <w:t>ля инвалидов и детей-инвалидов»</w:t>
      </w:r>
      <w:r w:rsidR="004207F0" w:rsidRPr="004207F0">
        <w:rPr>
          <w:rFonts w:ascii="Times New Roman" w:hAnsi="Times New Roman"/>
          <w:color w:val="auto"/>
          <w:sz w:val="28"/>
          <w:szCs w:val="28"/>
          <w:lang w:eastAsia="ru-RU"/>
        </w:rPr>
        <w:t>:</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Организация и проведение фестивалей «Улыбка» и «Надежда».</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Международного дня защиты детей.</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Международного дня инвалидов.</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для детей-инвалидов новогодних праздников.</w:t>
      </w:r>
    </w:p>
    <w:p w:rsidR="004207F0" w:rsidRPr="004207F0" w:rsidRDefault="00586180" w:rsidP="003311B6">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3.2</w:t>
      </w:r>
      <w:r w:rsidR="003311B6">
        <w:rPr>
          <w:rFonts w:ascii="Times New Roman" w:hAnsi="Times New Roman"/>
          <w:color w:val="auto"/>
          <w:sz w:val="28"/>
          <w:szCs w:val="28"/>
          <w:lang w:eastAsia="ru-RU"/>
        </w:rPr>
        <w:t>. Отдельное мероприятие «</w:t>
      </w:r>
      <w:r w:rsidR="004207F0" w:rsidRPr="004207F0">
        <w:rPr>
          <w:rFonts w:ascii="Times New Roman" w:hAnsi="Times New Roman"/>
          <w:color w:val="auto"/>
          <w:sz w:val="28"/>
          <w:szCs w:val="28"/>
          <w:lang w:eastAsia="ru-RU"/>
        </w:rPr>
        <w:t>Проведение досуговых и физкультурно-спорти</w:t>
      </w:r>
      <w:r w:rsidR="003311B6">
        <w:rPr>
          <w:rFonts w:ascii="Times New Roman" w:hAnsi="Times New Roman"/>
          <w:color w:val="auto"/>
          <w:sz w:val="28"/>
          <w:szCs w:val="28"/>
          <w:lang w:eastAsia="ru-RU"/>
        </w:rPr>
        <w:t>вных мероприятий для ветеранов»</w:t>
      </w:r>
      <w:r w:rsidR="004207F0" w:rsidRPr="004207F0">
        <w:rPr>
          <w:rFonts w:ascii="Times New Roman" w:hAnsi="Times New Roman"/>
          <w:color w:val="auto"/>
          <w:sz w:val="28"/>
          <w:szCs w:val="28"/>
          <w:lang w:eastAsia="ru-RU"/>
        </w:rPr>
        <w:t>:</w:t>
      </w:r>
    </w:p>
    <w:p w:rsidR="004207F0" w:rsidRP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Организация праздничных концертов народного хора ветеранов.</w:t>
      </w:r>
    </w:p>
    <w:p w:rsid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Дня пожилых людей.</w:t>
      </w:r>
    </w:p>
    <w:p w:rsidR="003D4E5A" w:rsidRPr="004207F0" w:rsidRDefault="003D4E5A"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Проведение выставки-конкурса предметов прикладного творчества</w:t>
      </w:r>
      <w:r w:rsidR="00B7780B">
        <w:rPr>
          <w:rFonts w:ascii="Times New Roman" w:hAnsi="Times New Roman"/>
          <w:color w:val="auto"/>
          <w:sz w:val="28"/>
          <w:szCs w:val="28"/>
          <w:lang w:eastAsia="ru-RU"/>
        </w:rPr>
        <w:t xml:space="preserve"> ветеранов</w:t>
      </w:r>
      <w:r>
        <w:rPr>
          <w:rFonts w:ascii="Times New Roman" w:hAnsi="Times New Roman"/>
          <w:color w:val="auto"/>
          <w:sz w:val="28"/>
          <w:szCs w:val="28"/>
          <w:lang w:eastAsia="ru-RU"/>
        </w:rPr>
        <w:t>.</w:t>
      </w:r>
    </w:p>
    <w:p w:rsidR="004207F0" w:rsidRPr="003D4E5A"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 xml:space="preserve">Проведение конкурса на лучшее ветеранское приусадебное хозяйство </w:t>
      </w:r>
      <w:r w:rsidR="003D4E5A">
        <w:rPr>
          <w:rFonts w:ascii="Times New Roman" w:hAnsi="Times New Roman"/>
          <w:color w:val="auto"/>
          <w:sz w:val="28"/>
          <w:szCs w:val="28"/>
          <w:lang w:eastAsia="ru-RU"/>
        </w:rPr>
        <w:t>«Усадьба</w:t>
      </w:r>
      <w:r w:rsidRPr="003D4E5A">
        <w:rPr>
          <w:rFonts w:ascii="Times New Roman" w:hAnsi="Times New Roman"/>
          <w:color w:val="auto"/>
          <w:sz w:val="28"/>
          <w:szCs w:val="28"/>
          <w:lang w:eastAsia="ru-RU"/>
        </w:rPr>
        <w:t>».</w:t>
      </w:r>
    </w:p>
    <w:p w:rsid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3D4E5A">
        <w:rPr>
          <w:rFonts w:ascii="Times New Roman" w:hAnsi="Times New Roman"/>
          <w:color w:val="auto"/>
          <w:sz w:val="28"/>
          <w:szCs w:val="28"/>
          <w:lang w:eastAsia="ru-RU"/>
        </w:rPr>
        <w:t>Проведение физкультурно-спортивного мероприятия «</w:t>
      </w:r>
      <w:r w:rsidR="003D4E5A">
        <w:rPr>
          <w:rFonts w:ascii="Times New Roman" w:hAnsi="Times New Roman"/>
          <w:color w:val="auto"/>
          <w:sz w:val="28"/>
          <w:szCs w:val="28"/>
          <w:lang w:eastAsia="ru-RU"/>
        </w:rPr>
        <w:t>Л</w:t>
      </w:r>
      <w:r w:rsidRPr="003D4E5A">
        <w:rPr>
          <w:rFonts w:ascii="Times New Roman" w:hAnsi="Times New Roman"/>
          <w:color w:val="auto"/>
          <w:sz w:val="28"/>
          <w:szCs w:val="28"/>
          <w:lang w:eastAsia="ru-RU"/>
        </w:rPr>
        <w:t>ыжня</w:t>
      </w:r>
      <w:r w:rsidR="003D4E5A">
        <w:rPr>
          <w:rFonts w:ascii="Times New Roman" w:hAnsi="Times New Roman"/>
          <w:color w:val="auto"/>
          <w:sz w:val="28"/>
          <w:szCs w:val="28"/>
          <w:lang w:eastAsia="ru-RU"/>
        </w:rPr>
        <w:t xml:space="preserve"> России</w:t>
      </w:r>
      <w:r w:rsidRPr="003D4E5A">
        <w:rPr>
          <w:rFonts w:ascii="Times New Roman" w:hAnsi="Times New Roman"/>
          <w:color w:val="auto"/>
          <w:sz w:val="28"/>
          <w:szCs w:val="28"/>
          <w:lang w:eastAsia="ru-RU"/>
        </w:rPr>
        <w:t>».</w:t>
      </w:r>
    </w:p>
    <w:p w:rsidR="003D4E5A" w:rsidRDefault="003D4E5A" w:rsidP="003311B6">
      <w:pPr>
        <w:suppressAutoHyphens w:val="0"/>
        <w:spacing w:after="0" w:line="240" w:lineRule="auto"/>
        <w:ind w:firstLine="709"/>
        <w:jc w:val="both"/>
        <w:rPr>
          <w:rFonts w:ascii="Times New Roman" w:hAnsi="Times New Roman"/>
          <w:color w:val="auto"/>
          <w:sz w:val="28"/>
          <w:szCs w:val="28"/>
          <w:lang w:eastAsia="ru-RU"/>
        </w:rPr>
      </w:pPr>
      <w:r w:rsidRPr="003D4E5A">
        <w:rPr>
          <w:rFonts w:ascii="Times New Roman" w:hAnsi="Times New Roman"/>
          <w:color w:val="auto"/>
          <w:sz w:val="28"/>
          <w:szCs w:val="28"/>
          <w:lang w:eastAsia="ru-RU"/>
        </w:rPr>
        <w:t>Проведение физкультурно-спортивного мероприятия</w:t>
      </w:r>
      <w:r>
        <w:rPr>
          <w:rFonts w:ascii="Times New Roman" w:hAnsi="Times New Roman"/>
          <w:color w:val="auto"/>
          <w:sz w:val="28"/>
          <w:szCs w:val="28"/>
          <w:lang w:eastAsia="ru-RU"/>
        </w:rPr>
        <w:t xml:space="preserve"> - спартакиада пенсионеров</w:t>
      </w:r>
      <w:r w:rsidRPr="003D4E5A">
        <w:rPr>
          <w:rFonts w:ascii="Times New Roman" w:hAnsi="Times New Roman"/>
          <w:color w:val="auto"/>
          <w:sz w:val="28"/>
          <w:szCs w:val="28"/>
          <w:lang w:eastAsia="ru-RU"/>
        </w:rPr>
        <w:t>.</w:t>
      </w:r>
    </w:p>
    <w:p w:rsidR="00420945" w:rsidRDefault="00420945"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3.3. Предоставление в безвозмездное пользование помещения, расположенного в здании, находящемся в муниципальной собственности.</w:t>
      </w:r>
    </w:p>
    <w:p w:rsidR="00420945" w:rsidRDefault="00420945"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3.4. Размещение на официальном сайте муниципального образования</w:t>
      </w:r>
      <w:r w:rsidR="00B15E25">
        <w:rPr>
          <w:rFonts w:ascii="Times New Roman" w:hAnsi="Times New Roman"/>
          <w:color w:val="auto"/>
          <w:sz w:val="28"/>
          <w:szCs w:val="28"/>
          <w:lang w:eastAsia="ru-RU"/>
        </w:rPr>
        <w:t xml:space="preserve"> информации, сопровождающей деятельность СОНКО.</w:t>
      </w:r>
    </w:p>
    <w:p w:rsidR="003D4E5A" w:rsidRPr="003D4E5A" w:rsidRDefault="003D4E5A" w:rsidP="003311B6">
      <w:pPr>
        <w:suppressAutoHyphens w:val="0"/>
        <w:spacing w:after="0" w:line="240" w:lineRule="auto"/>
        <w:ind w:firstLine="709"/>
        <w:jc w:val="both"/>
        <w:rPr>
          <w:rFonts w:ascii="Times New Roman" w:hAnsi="Times New Roman"/>
          <w:color w:val="auto"/>
          <w:sz w:val="28"/>
          <w:szCs w:val="28"/>
          <w:lang w:eastAsia="ru-RU"/>
        </w:rPr>
      </w:pPr>
    </w:p>
    <w:p w:rsidR="004207F0" w:rsidRPr="004207F0" w:rsidRDefault="004207F0" w:rsidP="003311B6">
      <w:pPr>
        <w:tabs>
          <w:tab w:val="left" w:pos="1418"/>
        </w:tabs>
        <w:suppressAutoHyphens w:val="0"/>
        <w:autoSpaceDE w:val="0"/>
        <w:autoSpaceDN w:val="0"/>
        <w:adjustRightInd w:val="0"/>
        <w:spacing w:after="0" w:line="240" w:lineRule="auto"/>
        <w:ind w:left="1276" w:hanging="594"/>
        <w:jc w:val="both"/>
        <w:rPr>
          <w:rFonts w:asciiTheme="minorHAnsi" w:hAnsiTheme="minorHAnsi" w:cs="R"/>
          <w:b/>
          <w:color w:val="auto"/>
          <w:sz w:val="28"/>
          <w:szCs w:val="28"/>
          <w:lang w:eastAsia="ru-RU"/>
        </w:rPr>
      </w:pPr>
    </w:p>
    <w:p w:rsidR="003311B6" w:rsidRPr="00ED77B9" w:rsidRDefault="003311B6" w:rsidP="003311B6">
      <w:pPr>
        <w:suppressAutoHyphens w:val="0"/>
        <w:autoSpaceDE w:val="0"/>
        <w:autoSpaceDN w:val="0"/>
        <w:adjustRightInd w:val="0"/>
        <w:spacing w:after="0" w:line="240" w:lineRule="auto"/>
        <w:ind w:left="1134" w:hanging="425"/>
        <w:jc w:val="both"/>
        <w:rPr>
          <w:rFonts w:cs="R"/>
          <w:b/>
          <w:color w:val="auto"/>
          <w:sz w:val="28"/>
          <w:szCs w:val="28"/>
          <w:lang w:eastAsia="ru-RU"/>
        </w:rPr>
      </w:pPr>
      <w:r w:rsidRPr="00ED77B9">
        <w:rPr>
          <w:rFonts w:ascii="R" w:hAnsi="R" w:cs="R"/>
          <w:b/>
          <w:color w:val="auto"/>
          <w:sz w:val="28"/>
          <w:szCs w:val="28"/>
          <w:lang w:eastAsia="ru-RU"/>
        </w:rPr>
        <w:t>4. Основные меры правового регулирования в сфере реализации</w:t>
      </w:r>
      <w:r w:rsidRPr="00ED77B9">
        <w:rPr>
          <w:rFonts w:cs="R"/>
          <w:b/>
          <w:color w:val="auto"/>
          <w:sz w:val="28"/>
          <w:szCs w:val="28"/>
          <w:lang w:eastAsia="ru-RU"/>
        </w:rPr>
        <w:t xml:space="preserve"> </w:t>
      </w:r>
      <w:r w:rsidRPr="00ED77B9">
        <w:rPr>
          <w:rFonts w:ascii="R" w:eastAsia="A" w:hAnsi="R" w:cs="R"/>
          <w:b/>
          <w:color w:val="auto"/>
          <w:sz w:val="28"/>
          <w:szCs w:val="28"/>
          <w:lang w:eastAsia="ru-RU"/>
        </w:rPr>
        <w:t>муниципальной</w:t>
      </w:r>
      <w:r w:rsidR="0062631C">
        <w:rPr>
          <w:rFonts w:ascii="Times New Roman" w:hAnsi="Times New Roman"/>
          <w:b/>
          <w:color w:val="auto"/>
          <w:sz w:val="28"/>
          <w:szCs w:val="28"/>
          <w:lang w:eastAsia="ru-RU"/>
        </w:rPr>
        <w:t xml:space="preserve"> п</w:t>
      </w:r>
      <w:r w:rsidRPr="00ED77B9">
        <w:rPr>
          <w:rFonts w:ascii="Times New Roman" w:hAnsi="Times New Roman"/>
          <w:b/>
          <w:color w:val="auto"/>
          <w:sz w:val="28"/>
          <w:szCs w:val="28"/>
          <w:lang w:eastAsia="ru-RU"/>
        </w:rPr>
        <w:t>рограммы</w:t>
      </w:r>
    </w:p>
    <w:p w:rsidR="00DB6AF6" w:rsidRDefault="003311B6" w:rsidP="003311B6">
      <w:pPr>
        <w:suppressAutoHyphens w:val="0"/>
        <w:spacing w:after="0" w:line="240" w:lineRule="auto"/>
        <w:ind w:firstLine="540"/>
        <w:jc w:val="both"/>
        <w:rPr>
          <w:rFonts w:ascii="Times New Roman" w:hAnsi="Times New Roman"/>
          <w:color w:val="auto"/>
          <w:sz w:val="28"/>
          <w:szCs w:val="28"/>
          <w:lang w:eastAsia="ru-RU"/>
        </w:rPr>
      </w:pPr>
      <w:r w:rsidRPr="005344DB">
        <w:rPr>
          <w:rFonts w:ascii="Times New Roman" w:hAnsi="Times New Roman"/>
          <w:color w:val="auto"/>
          <w:sz w:val="28"/>
          <w:szCs w:val="28"/>
          <w:lang w:eastAsia="ru-RU"/>
        </w:rPr>
        <w:t xml:space="preserve">Основные меры правового регулирования в </w:t>
      </w:r>
      <w:r w:rsidR="0062631C">
        <w:rPr>
          <w:rFonts w:ascii="Times New Roman" w:hAnsi="Times New Roman"/>
          <w:color w:val="auto"/>
          <w:sz w:val="28"/>
          <w:szCs w:val="28"/>
          <w:lang w:eastAsia="ru-RU"/>
        </w:rPr>
        <w:t>сфере реализации муниципальной п</w:t>
      </w:r>
      <w:r w:rsidRPr="005344DB">
        <w:rPr>
          <w:rFonts w:ascii="Times New Roman" w:hAnsi="Times New Roman"/>
          <w:color w:val="auto"/>
          <w:sz w:val="28"/>
          <w:szCs w:val="28"/>
          <w:lang w:eastAsia="ru-RU"/>
        </w:rPr>
        <w:t xml:space="preserve">рограммы приведены в приложении № </w:t>
      </w:r>
      <w:r w:rsidR="0062631C">
        <w:rPr>
          <w:rFonts w:ascii="Times New Roman" w:hAnsi="Times New Roman"/>
          <w:color w:val="auto"/>
          <w:sz w:val="28"/>
          <w:szCs w:val="28"/>
        </w:rPr>
        <w:t>2 к муниципальной п</w:t>
      </w:r>
      <w:r w:rsidRPr="005344DB">
        <w:rPr>
          <w:rFonts w:ascii="Times New Roman" w:hAnsi="Times New Roman"/>
          <w:color w:val="auto"/>
          <w:sz w:val="28"/>
          <w:szCs w:val="28"/>
        </w:rPr>
        <w:t>рограмме</w:t>
      </w:r>
      <w:r w:rsidRPr="005344DB">
        <w:rPr>
          <w:rFonts w:ascii="Times New Roman" w:hAnsi="Times New Roman"/>
          <w:color w:val="auto"/>
          <w:sz w:val="28"/>
          <w:szCs w:val="28"/>
          <w:lang w:eastAsia="ru-RU"/>
        </w:rPr>
        <w:t>.</w:t>
      </w:r>
    </w:p>
    <w:p w:rsidR="00B15E25" w:rsidRDefault="00B15E25" w:rsidP="003311B6">
      <w:pPr>
        <w:suppressAutoHyphens w:val="0"/>
        <w:spacing w:after="0" w:line="240" w:lineRule="auto"/>
        <w:ind w:firstLine="540"/>
        <w:jc w:val="both"/>
        <w:rPr>
          <w:rFonts w:ascii="Times New Roman" w:hAnsi="Times New Roman"/>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firstLine="708"/>
        <w:rPr>
          <w:rFonts w:cs="R"/>
          <w:b/>
          <w:color w:val="auto"/>
          <w:sz w:val="28"/>
          <w:szCs w:val="28"/>
          <w:lang w:eastAsia="ru-RU"/>
        </w:rPr>
      </w:pPr>
      <w:r w:rsidRPr="00DB6AF6">
        <w:rPr>
          <w:rFonts w:ascii="R" w:hAnsi="R" w:cs="R"/>
          <w:b/>
          <w:color w:val="auto"/>
          <w:sz w:val="28"/>
          <w:szCs w:val="28"/>
          <w:lang w:eastAsia="ru-RU"/>
        </w:rPr>
        <w:lastRenderedPageBreak/>
        <w:t xml:space="preserve">5. Ресурсное обеспечение </w:t>
      </w:r>
      <w:r w:rsidRPr="00DB6AF6">
        <w:rPr>
          <w:rFonts w:ascii="R" w:eastAsia="A" w:hAnsi="R" w:cs="R"/>
          <w:b/>
          <w:color w:val="auto"/>
          <w:sz w:val="28"/>
          <w:szCs w:val="28"/>
          <w:lang w:eastAsia="ru-RU"/>
        </w:rPr>
        <w:t>муниципальной</w:t>
      </w:r>
      <w:r w:rsidRPr="00DB6AF6">
        <w:rPr>
          <w:rFonts w:cs="R"/>
          <w:b/>
          <w:color w:val="auto"/>
          <w:sz w:val="28"/>
          <w:szCs w:val="28"/>
          <w:lang w:eastAsia="ru-RU"/>
        </w:rPr>
        <w:t xml:space="preserve"> </w:t>
      </w:r>
      <w:r w:rsidR="00F54C1D">
        <w:rPr>
          <w:rFonts w:ascii="Times New Roman" w:hAnsi="Times New Roman"/>
          <w:b/>
          <w:color w:val="auto"/>
          <w:sz w:val="28"/>
          <w:szCs w:val="28"/>
          <w:lang w:eastAsia="ru-RU"/>
        </w:rPr>
        <w:t>п</w:t>
      </w:r>
      <w:r w:rsidRPr="00DB6AF6">
        <w:rPr>
          <w:rFonts w:ascii="Times New Roman" w:hAnsi="Times New Roman"/>
          <w:b/>
          <w:color w:val="auto"/>
          <w:sz w:val="28"/>
          <w:szCs w:val="28"/>
          <w:lang w:eastAsia="ru-RU"/>
        </w:rPr>
        <w:t>ро</w:t>
      </w:r>
      <w:r w:rsidRPr="00DB6AF6">
        <w:rPr>
          <w:rFonts w:ascii="R" w:hAnsi="R" w:cs="R"/>
          <w:b/>
          <w:color w:val="auto"/>
          <w:sz w:val="28"/>
          <w:szCs w:val="28"/>
          <w:lang w:eastAsia="ru-RU"/>
        </w:rPr>
        <w:t>граммы</w:t>
      </w:r>
    </w:p>
    <w:p w:rsidR="00DB6AF6" w:rsidRPr="00DB6AF6" w:rsidRDefault="00DB6AF6" w:rsidP="00F9366D">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Информация о расход</w:t>
      </w:r>
      <w:r w:rsidR="0062631C">
        <w:rPr>
          <w:rFonts w:ascii="Times New Roman" w:hAnsi="Times New Roman"/>
          <w:color w:val="auto"/>
          <w:sz w:val="28"/>
          <w:szCs w:val="28"/>
          <w:lang w:eastAsia="ru-RU"/>
        </w:rPr>
        <w:t>ах на реализацию муниципальной п</w:t>
      </w:r>
      <w:r w:rsidRPr="00DB6AF6">
        <w:rPr>
          <w:rFonts w:ascii="Times New Roman" w:hAnsi="Times New Roman"/>
          <w:color w:val="auto"/>
          <w:sz w:val="28"/>
          <w:szCs w:val="28"/>
          <w:lang w:eastAsia="ru-RU"/>
        </w:rPr>
        <w:t xml:space="preserve">рограммы приведена в </w:t>
      </w:r>
      <w:r w:rsidR="0062631C">
        <w:rPr>
          <w:rFonts w:ascii="Times New Roman" w:hAnsi="Times New Roman"/>
          <w:color w:val="auto"/>
          <w:sz w:val="28"/>
          <w:szCs w:val="28"/>
          <w:lang w:eastAsia="ru-RU"/>
        </w:rPr>
        <w:t>приложении № 3 к муниципальной п</w:t>
      </w:r>
      <w:r w:rsidRPr="00DB6AF6">
        <w:rPr>
          <w:rFonts w:ascii="Times New Roman" w:hAnsi="Times New Roman"/>
          <w:color w:val="auto"/>
          <w:sz w:val="28"/>
          <w:szCs w:val="28"/>
          <w:lang w:eastAsia="ru-RU"/>
        </w:rPr>
        <w:t>рограмме.</w:t>
      </w:r>
    </w:p>
    <w:p w:rsidR="00DB6AF6" w:rsidRDefault="00DB6AF6" w:rsidP="00F9366D">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Объем финансирования муниципальной программы за счет средств бюджета Малмыжского района</w:t>
      </w:r>
      <w:r w:rsidR="00A80DA9">
        <w:rPr>
          <w:rFonts w:ascii="Times New Roman" w:hAnsi="Times New Roman"/>
          <w:color w:val="auto"/>
          <w:sz w:val="28"/>
          <w:szCs w:val="28"/>
          <w:lang w:eastAsia="ru-RU"/>
        </w:rPr>
        <w:t>, предоставляемых в виде субсидии,</w:t>
      </w:r>
      <w:r w:rsidRPr="00DB6AF6">
        <w:rPr>
          <w:rFonts w:ascii="Times New Roman" w:hAnsi="Times New Roman"/>
          <w:color w:val="auto"/>
          <w:sz w:val="28"/>
          <w:szCs w:val="28"/>
          <w:lang w:eastAsia="ru-RU"/>
        </w:rPr>
        <w:t xml:space="preserve"> с</w:t>
      </w:r>
      <w:r w:rsidR="00F9366D">
        <w:rPr>
          <w:rFonts w:ascii="Times New Roman" w:hAnsi="Times New Roman"/>
          <w:color w:val="auto"/>
          <w:sz w:val="28"/>
          <w:szCs w:val="28"/>
          <w:lang w:eastAsia="ru-RU"/>
        </w:rPr>
        <w:t xml:space="preserve">оставит </w:t>
      </w:r>
      <w:r w:rsidR="00C90730">
        <w:rPr>
          <w:rFonts w:ascii="Times New Roman" w:hAnsi="Times New Roman"/>
          <w:color w:val="auto"/>
          <w:sz w:val="28"/>
          <w:szCs w:val="28"/>
          <w:lang w:eastAsia="ru-RU"/>
        </w:rPr>
        <w:t>450</w:t>
      </w:r>
      <w:r w:rsidR="005344DB">
        <w:rPr>
          <w:rFonts w:ascii="Times New Roman" w:hAnsi="Times New Roman"/>
          <w:color w:val="auto"/>
          <w:sz w:val="28"/>
          <w:szCs w:val="28"/>
          <w:lang w:eastAsia="ru-RU"/>
        </w:rPr>
        <w:t xml:space="preserve"> тыс. рублей.</w:t>
      </w:r>
    </w:p>
    <w:p w:rsidR="00DB6AF6" w:rsidRPr="00DB6AF6" w:rsidRDefault="00DB6AF6" w:rsidP="00F9366D">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Направлением финансирования мероприятий настоящей</w:t>
      </w:r>
      <w:r w:rsidR="00ED77B9">
        <w:rPr>
          <w:rFonts w:ascii="Times New Roman" w:hAnsi="Times New Roman"/>
          <w:color w:val="auto"/>
          <w:sz w:val="28"/>
          <w:szCs w:val="28"/>
          <w:lang w:eastAsia="ru-RU"/>
        </w:rPr>
        <w:t xml:space="preserve"> муниципальной п</w:t>
      </w:r>
      <w:r w:rsidR="0062631C">
        <w:rPr>
          <w:rFonts w:ascii="Times New Roman" w:hAnsi="Times New Roman"/>
          <w:color w:val="auto"/>
          <w:sz w:val="28"/>
          <w:szCs w:val="28"/>
          <w:lang w:eastAsia="ru-RU"/>
        </w:rPr>
        <w:t>рограммы на 2019-2023 годы</w:t>
      </w:r>
      <w:r w:rsidR="00F9366D">
        <w:rPr>
          <w:rFonts w:ascii="Times New Roman" w:hAnsi="Times New Roman"/>
          <w:color w:val="auto"/>
          <w:sz w:val="28"/>
          <w:szCs w:val="28"/>
          <w:lang w:eastAsia="ru-RU"/>
        </w:rPr>
        <w:t xml:space="preserve"> </w:t>
      </w:r>
      <w:r w:rsidRPr="00DB6AF6">
        <w:rPr>
          <w:rFonts w:ascii="Times New Roman" w:hAnsi="Times New Roman"/>
          <w:color w:val="auto"/>
          <w:sz w:val="28"/>
          <w:szCs w:val="28"/>
          <w:lang w:eastAsia="ru-RU"/>
        </w:rPr>
        <w:t>являются прочие расходы.</w:t>
      </w:r>
    </w:p>
    <w:p w:rsidR="00DB6AF6" w:rsidRPr="00DB6AF6" w:rsidRDefault="00ED77B9" w:rsidP="00F9366D">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Финансирование муниципальной п</w:t>
      </w:r>
      <w:r w:rsidR="00DB6AF6" w:rsidRPr="00DB6AF6">
        <w:rPr>
          <w:rFonts w:ascii="Times New Roman" w:hAnsi="Times New Roman"/>
          <w:color w:val="auto"/>
          <w:sz w:val="28"/>
          <w:szCs w:val="28"/>
          <w:lang w:eastAsia="ru-RU"/>
        </w:rPr>
        <w:t>рограммы из иных источников не предусмотрено.</w:t>
      </w:r>
    </w:p>
    <w:p w:rsidR="00ED77B9" w:rsidRDefault="00ED77B9" w:rsidP="00DB6AF6">
      <w:pPr>
        <w:tabs>
          <w:tab w:val="left" w:pos="-1620"/>
          <w:tab w:val="num" w:pos="1418"/>
        </w:tabs>
        <w:suppressAutoHyphens w:val="0"/>
        <w:autoSpaceDE w:val="0"/>
        <w:autoSpaceDN w:val="0"/>
        <w:adjustRightInd w:val="0"/>
        <w:spacing w:after="0" w:line="240" w:lineRule="auto"/>
        <w:ind w:left="1134" w:hanging="283"/>
        <w:jc w:val="both"/>
        <w:rPr>
          <w:rFonts w:asciiTheme="minorHAnsi" w:hAnsiTheme="minorHAnsi" w:cs="R"/>
          <w:b/>
          <w:color w:val="auto"/>
          <w:sz w:val="28"/>
          <w:szCs w:val="28"/>
          <w:lang w:eastAsia="ru-RU"/>
        </w:rPr>
      </w:pPr>
    </w:p>
    <w:p w:rsidR="00DB6AF6" w:rsidRPr="00DB6AF6" w:rsidRDefault="00DB6AF6" w:rsidP="00DB6AF6">
      <w:pPr>
        <w:tabs>
          <w:tab w:val="left" w:pos="-1620"/>
          <w:tab w:val="num" w:pos="1418"/>
        </w:tabs>
        <w:suppressAutoHyphens w:val="0"/>
        <w:autoSpaceDE w:val="0"/>
        <w:autoSpaceDN w:val="0"/>
        <w:adjustRightInd w:val="0"/>
        <w:spacing w:after="0" w:line="240" w:lineRule="auto"/>
        <w:ind w:left="1134" w:hanging="283"/>
        <w:jc w:val="both"/>
        <w:rPr>
          <w:rFonts w:cs="R"/>
          <w:b/>
          <w:color w:val="000000"/>
          <w:sz w:val="28"/>
          <w:szCs w:val="28"/>
          <w:lang w:eastAsia="ru-RU"/>
        </w:rPr>
      </w:pPr>
      <w:r w:rsidRPr="00DB6AF6">
        <w:rPr>
          <w:rFonts w:ascii="R" w:hAnsi="R" w:cs="R"/>
          <w:b/>
          <w:color w:val="auto"/>
          <w:sz w:val="28"/>
          <w:szCs w:val="28"/>
          <w:lang w:eastAsia="ru-RU"/>
        </w:rPr>
        <w:t>6. А</w:t>
      </w:r>
      <w:r w:rsidRPr="00DB6AF6">
        <w:rPr>
          <w:rFonts w:ascii="R" w:hAnsi="R" w:cs="R"/>
          <w:b/>
          <w:color w:val="000000"/>
          <w:sz w:val="28"/>
          <w:szCs w:val="28"/>
          <w:lang w:eastAsia="ru-RU"/>
        </w:rPr>
        <w:t xml:space="preserve">нализ рисков реализации </w:t>
      </w:r>
      <w:r w:rsidRPr="00DB6AF6">
        <w:rPr>
          <w:rFonts w:ascii="Times New Roman" w:eastAsia="A" w:hAnsi="Times New Roman"/>
          <w:b/>
          <w:color w:val="000000"/>
          <w:sz w:val="28"/>
          <w:szCs w:val="28"/>
          <w:lang w:eastAsia="ru-RU"/>
        </w:rPr>
        <w:t>муниципальн</w:t>
      </w:r>
      <w:r w:rsidR="0062631C">
        <w:rPr>
          <w:rFonts w:ascii="Times New Roman" w:hAnsi="Times New Roman"/>
          <w:b/>
          <w:color w:val="000000"/>
          <w:sz w:val="28"/>
          <w:szCs w:val="28"/>
          <w:lang w:eastAsia="ru-RU"/>
        </w:rPr>
        <w:t>ой п</w:t>
      </w:r>
      <w:r w:rsidRPr="00DB6AF6">
        <w:rPr>
          <w:rFonts w:ascii="Times New Roman" w:hAnsi="Times New Roman"/>
          <w:b/>
          <w:color w:val="000000"/>
          <w:sz w:val="28"/>
          <w:szCs w:val="28"/>
          <w:lang w:eastAsia="ru-RU"/>
        </w:rPr>
        <w:t>рограммы</w:t>
      </w:r>
      <w:r w:rsidRPr="00DB6AF6">
        <w:rPr>
          <w:rFonts w:ascii="R" w:hAnsi="R" w:cs="R"/>
          <w:b/>
          <w:color w:val="000000"/>
          <w:sz w:val="28"/>
          <w:szCs w:val="28"/>
          <w:lang w:eastAsia="ru-RU"/>
        </w:rPr>
        <w:t xml:space="preserve"> и описание мер управления рисками</w:t>
      </w:r>
    </w:p>
    <w:p w:rsidR="00DB6AF6" w:rsidRPr="00DB6AF6" w:rsidRDefault="00DB6AF6" w:rsidP="00DB6AF6">
      <w:pPr>
        <w:suppressAutoHyphens w:val="0"/>
        <w:spacing w:after="0" w:line="240" w:lineRule="auto"/>
        <w:rPr>
          <w:rFonts w:ascii="Times New Roman" w:hAnsi="Times New Roman"/>
          <w:color w:val="auto"/>
          <w:sz w:val="28"/>
          <w:szCs w:val="28"/>
          <w:lang w:eastAsia="ru-RU"/>
        </w:rPr>
      </w:pPr>
    </w:p>
    <w:p w:rsidR="00DB6AF6" w:rsidRPr="00DB6AF6" w:rsidRDefault="0062631C" w:rsidP="00F9366D">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Реализация муниципальной п</w:t>
      </w:r>
      <w:r w:rsidR="00DB6AF6" w:rsidRPr="00DB6AF6">
        <w:rPr>
          <w:rFonts w:ascii="Times New Roman" w:hAnsi="Times New Roman"/>
          <w:color w:val="auto"/>
          <w:sz w:val="28"/>
          <w:szCs w:val="28"/>
          <w:lang w:eastAsia="ru-RU"/>
        </w:rPr>
        <w:t>рограммы сопряжена с финансово-экономическими рисками, которые могут препятствовать достижению запланированных результатов.</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Одним из наиболее важных рисков является уменьшение объема средств бюджета Малмыжского района в связи с оптимизацией расходов при его формировании, которые направлены на реализ</w:t>
      </w:r>
      <w:r w:rsidR="0062631C">
        <w:rPr>
          <w:rFonts w:ascii="Times New Roman" w:hAnsi="Times New Roman"/>
          <w:color w:val="auto"/>
          <w:sz w:val="28"/>
          <w:szCs w:val="28"/>
          <w:lang w:eastAsia="ru-RU"/>
        </w:rPr>
        <w:t>ацию мероприятий муниципальной п</w:t>
      </w:r>
      <w:r w:rsidRPr="00DB6AF6">
        <w:rPr>
          <w:rFonts w:ascii="Times New Roman" w:hAnsi="Times New Roman"/>
          <w:color w:val="auto"/>
          <w:sz w:val="28"/>
          <w:szCs w:val="28"/>
          <w:lang w:eastAsia="ru-RU"/>
        </w:rPr>
        <w:t>рограммы. Снижение уровн</w:t>
      </w:r>
      <w:r w:rsidR="0062631C">
        <w:rPr>
          <w:rFonts w:ascii="Times New Roman" w:hAnsi="Times New Roman"/>
          <w:color w:val="auto"/>
          <w:sz w:val="28"/>
          <w:szCs w:val="28"/>
          <w:lang w:eastAsia="ru-RU"/>
        </w:rPr>
        <w:t>я финансирования муниципальной п</w:t>
      </w:r>
      <w:r w:rsidRPr="00DB6AF6">
        <w:rPr>
          <w:rFonts w:ascii="Times New Roman" w:hAnsi="Times New Roman"/>
          <w:color w:val="auto"/>
          <w:sz w:val="28"/>
          <w:szCs w:val="28"/>
          <w:lang w:eastAsia="ru-RU"/>
        </w:rPr>
        <w:t xml:space="preserve">рограммы, в свою очередь, не позволит </w:t>
      </w:r>
      <w:r w:rsidR="0062631C">
        <w:rPr>
          <w:rFonts w:ascii="Times New Roman" w:hAnsi="Times New Roman"/>
          <w:color w:val="auto"/>
          <w:sz w:val="28"/>
          <w:szCs w:val="28"/>
          <w:lang w:eastAsia="ru-RU"/>
        </w:rPr>
        <w:t>выполнить задачи муниципальной п</w:t>
      </w:r>
      <w:r w:rsidRPr="00DB6AF6">
        <w:rPr>
          <w:rFonts w:ascii="Times New Roman" w:hAnsi="Times New Roman"/>
          <w:color w:val="auto"/>
          <w:sz w:val="28"/>
          <w:szCs w:val="28"/>
          <w:lang w:eastAsia="ru-RU"/>
        </w:rPr>
        <w:t>рограммы, что негативно скажется на достижении ее целей.</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 финансово-экономическим рискам можно отнести неэффективное и нерациональное исполь</w:t>
      </w:r>
      <w:r w:rsidR="0062631C">
        <w:rPr>
          <w:rFonts w:ascii="Times New Roman" w:hAnsi="Times New Roman"/>
          <w:color w:val="auto"/>
          <w:sz w:val="28"/>
          <w:szCs w:val="28"/>
          <w:lang w:eastAsia="ru-RU"/>
        </w:rPr>
        <w:t>зование ресурсов муниципальной п</w:t>
      </w:r>
      <w:r w:rsidRPr="00DB6AF6">
        <w:rPr>
          <w:rFonts w:ascii="Times New Roman" w:hAnsi="Times New Roman"/>
          <w:color w:val="auto"/>
          <w:sz w:val="28"/>
          <w:szCs w:val="28"/>
          <w:lang w:eastAsia="ru-RU"/>
        </w:rPr>
        <w:t xml:space="preserve">рограммы. </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качестве мер управления ри</w:t>
      </w:r>
      <w:r w:rsidR="0062631C">
        <w:rPr>
          <w:rFonts w:ascii="Times New Roman" w:hAnsi="Times New Roman"/>
          <w:color w:val="auto"/>
          <w:sz w:val="28"/>
          <w:szCs w:val="28"/>
          <w:lang w:eastAsia="ru-RU"/>
        </w:rPr>
        <w:t>сками реализации муниципальной п</w:t>
      </w:r>
      <w:r w:rsidRPr="00DB6AF6">
        <w:rPr>
          <w:rFonts w:ascii="Times New Roman" w:hAnsi="Times New Roman"/>
          <w:color w:val="auto"/>
          <w:sz w:val="28"/>
          <w:szCs w:val="28"/>
          <w:lang w:eastAsia="ru-RU"/>
        </w:rPr>
        <w:t>рограммы можно выделить следующие:</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проведение экономического анализа исполь</w:t>
      </w:r>
      <w:r w:rsidR="0062631C">
        <w:rPr>
          <w:rFonts w:ascii="Times New Roman" w:hAnsi="Times New Roman"/>
          <w:color w:val="auto"/>
          <w:sz w:val="28"/>
          <w:szCs w:val="28"/>
          <w:lang w:eastAsia="ru-RU"/>
        </w:rPr>
        <w:t>зования ресурсов муниципальной п</w:t>
      </w:r>
      <w:r w:rsidRPr="00DB6AF6">
        <w:rPr>
          <w:rFonts w:ascii="Times New Roman" w:hAnsi="Times New Roman"/>
          <w:color w:val="auto"/>
          <w:sz w:val="28"/>
          <w:szCs w:val="28"/>
          <w:lang w:eastAsia="ru-RU"/>
        </w:rPr>
        <w:t>рограммы, определение экономии средс</w:t>
      </w:r>
      <w:r w:rsidR="00F9366D">
        <w:rPr>
          <w:rFonts w:ascii="Times New Roman" w:hAnsi="Times New Roman"/>
          <w:color w:val="auto"/>
          <w:sz w:val="28"/>
          <w:szCs w:val="28"/>
          <w:lang w:eastAsia="ru-RU"/>
        </w:rPr>
        <w:t>тв и перенесение их на</w:t>
      </w:r>
      <w:r w:rsidRPr="00DB6AF6">
        <w:rPr>
          <w:rFonts w:ascii="Times New Roman" w:hAnsi="Times New Roman"/>
          <w:color w:val="auto"/>
          <w:sz w:val="28"/>
          <w:szCs w:val="28"/>
          <w:lang w:eastAsia="ru-RU"/>
        </w:rPr>
        <w:t xml:space="preserve"> наиб</w:t>
      </w:r>
      <w:r w:rsidR="00F9366D">
        <w:rPr>
          <w:rFonts w:ascii="Times New Roman" w:hAnsi="Times New Roman"/>
          <w:color w:val="auto"/>
          <w:sz w:val="28"/>
          <w:szCs w:val="28"/>
          <w:lang w:eastAsia="ru-RU"/>
        </w:rPr>
        <w:t xml:space="preserve">олее затратные мероприятия, что минимизирует риски, а также сократит потери выделенных средств в течение </w:t>
      </w:r>
      <w:r w:rsidRPr="00DB6AF6">
        <w:rPr>
          <w:rFonts w:ascii="Times New Roman" w:hAnsi="Times New Roman"/>
          <w:color w:val="auto"/>
          <w:sz w:val="28"/>
          <w:szCs w:val="28"/>
          <w:lang w:eastAsia="ru-RU"/>
        </w:rPr>
        <w:t>финансового года;</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своевременное принятие управленческих решений о более эффективном использовании ср</w:t>
      </w:r>
      <w:r w:rsidR="0062631C">
        <w:rPr>
          <w:rFonts w:ascii="Times New Roman" w:hAnsi="Times New Roman"/>
          <w:color w:val="auto"/>
          <w:sz w:val="28"/>
          <w:szCs w:val="28"/>
          <w:lang w:eastAsia="ru-RU"/>
        </w:rPr>
        <w:t>едств и ресурсов муниципальной п</w:t>
      </w:r>
      <w:r w:rsidRPr="00DB6AF6">
        <w:rPr>
          <w:rFonts w:ascii="Times New Roman" w:hAnsi="Times New Roman"/>
          <w:color w:val="auto"/>
          <w:sz w:val="28"/>
          <w:szCs w:val="28"/>
          <w:lang w:eastAsia="ru-RU"/>
        </w:rPr>
        <w:t>рограммы, а также минимизации непредвиденных рисков позволит реализовать мероприятия в полном объеме.</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 принятые меры по управлению рисками приведут к достижению поставленных целей и конечных резуль</w:t>
      </w:r>
      <w:r w:rsidR="0071341F">
        <w:rPr>
          <w:rFonts w:ascii="Times New Roman" w:hAnsi="Times New Roman"/>
          <w:color w:val="auto"/>
          <w:sz w:val="28"/>
          <w:szCs w:val="28"/>
          <w:lang w:eastAsia="ru-RU"/>
        </w:rPr>
        <w:t>татов реализации муниципальной п</w:t>
      </w:r>
      <w:r w:rsidRPr="00DB6AF6">
        <w:rPr>
          <w:rFonts w:ascii="Times New Roman" w:hAnsi="Times New Roman"/>
          <w:color w:val="auto"/>
          <w:sz w:val="28"/>
          <w:szCs w:val="28"/>
          <w:lang w:eastAsia="ru-RU"/>
        </w:rPr>
        <w:t>рограммы.</w:t>
      </w:r>
    </w:p>
    <w:p w:rsidR="00DB6AF6" w:rsidRPr="00DB6AF6" w:rsidRDefault="00DB6AF6" w:rsidP="00F9366D">
      <w:pPr>
        <w:suppressAutoHyphens w:val="0"/>
        <w:spacing w:after="0" w:line="240" w:lineRule="auto"/>
        <w:jc w:val="center"/>
        <w:rPr>
          <w:rFonts w:cs="R"/>
          <w:color w:val="auto"/>
          <w:sz w:val="24"/>
          <w:szCs w:val="24"/>
          <w:lang w:eastAsia="ru-RU"/>
        </w:rPr>
      </w:pPr>
    </w:p>
    <w:p w:rsidR="00DB6AF6" w:rsidRPr="00A80DA9" w:rsidRDefault="00DB6AF6" w:rsidP="00A80DA9">
      <w:pPr>
        <w:suppressAutoHyphens w:val="0"/>
        <w:spacing w:after="0" w:line="240" w:lineRule="auto"/>
        <w:jc w:val="center"/>
        <w:rPr>
          <w:rFonts w:cs="R"/>
          <w:color w:val="auto"/>
          <w:sz w:val="24"/>
          <w:szCs w:val="24"/>
          <w:lang w:eastAsia="ru-RU"/>
        </w:rPr>
      </w:pPr>
      <w:r w:rsidRPr="00DB6AF6">
        <w:rPr>
          <w:rFonts w:cs="R"/>
          <w:color w:val="auto"/>
          <w:sz w:val="24"/>
          <w:szCs w:val="24"/>
          <w:lang w:eastAsia="ru-RU"/>
        </w:rPr>
        <w:t>_____________</w:t>
      </w:r>
    </w:p>
    <w:sectPr w:rsidR="00DB6AF6" w:rsidRPr="00A80DA9" w:rsidSect="00DB6AF6">
      <w:headerReference w:type="default" r:id="rId7"/>
      <w:pgSz w:w="11906" w:h="16838"/>
      <w:pgMar w:top="1418" w:right="567" w:bottom="1134" w:left="1531" w:header="0" w:footer="0" w:gutter="0"/>
      <w:cols w:space="720"/>
      <w:formProt w:val="0"/>
      <w:titlePg/>
      <w:docGrid w:linePitch="360" w:charSpace="20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DFB" w:rsidRDefault="00152DFB" w:rsidP="00DB6AF6">
      <w:pPr>
        <w:spacing w:after="0" w:line="240" w:lineRule="auto"/>
      </w:pPr>
      <w:r>
        <w:separator/>
      </w:r>
    </w:p>
  </w:endnote>
  <w:endnote w:type="continuationSeparator" w:id="0">
    <w:p w:rsidR="00152DFB" w:rsidRDefault="00152DFB" w:rsidP="00DB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
    <w:altName w:val="Times New Roman"/>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
    <w:altName w:val="Arial Unicode MS"/>
    <w:charset w:val="80"/>
    <w:family w:val="swiss"/>
    <w:pitch w:val="variable"/>
    <w:sig w:usb0="00000000" w:usb1="090F0000" w:usb2="00000010"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DFB" w:rsidRDefault="00152DFB" w:rsidP="00DB6AF6">
      <w:pPr>
        <w:spacing w:after="0" w:line="240" w:lineRule="auto"/>
      </w:pPr>
      <w:r>
        <w:separator/>
      </w:r>
    </w:p>
  </w:footnote>
  <w:footnote w:type="continuationSeparator" w:id="0">
    <w:p w:rsidR="00152DFB" w:rsidRDefault="00152DFB" w:rsidP="00DB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7545240"/>
      <w:docPartObj>
        <w:docPartGallery w:val="Page Numbers (Top of Page)"/>
        <w:docPartUnique/>
      </w:docPartObj>
    </w:sdtPr>
    <w:sdtEndPr>
      <w:rPr>
        <w:rFonts w:ascii="Times New Roman" w:hAnsi="Times New Roman"/>
        <w:sz w:val="28"/>
        <w:szCs w:val="28"/>
      </w:rPr>
    </w:sdtEndPr>
    <w:sdtContent>
      <w:p w:rsidR="00DB6AF6" w:rsidRDefault="00DB6AF6">
        <w:pPr>
          <w:pStyle w:val="af"/>
          <w:jc w:val="center"/>
        </w:pPr>
      </w:p>
      <w:p w:rsidR="00DB6AF6" w:rsidRDefault="00DB6AF6">
        <w:pPr>
          <w:pStyle w:val="af"/>
          <w:jc w:val="center"/>
        </w:pPr>
      </w:p>
      <w:p w:rsidR="00DB6AF6" w:rsidRPr="0062631C" w:rsidRDefault="00DB6AF6">
        <w:pPr>
          <w:pStyle w:val="af"/>
          <w:jc w:val="center"/>
          <w:rPr>
            <w:rFonts w:ascii="Times New Roman" w:hAnsi="Times New Roman"/>
            <w:sz w:val="28"/>
            <w:szCs w:val="28"/>
          </w:rPr>
        </w:pPr>
        <w:r w:rsidRPr="0062631C">
          <w:rPr>
            <w:rFonts w:ascii="Times New Roman" w:hAnsi="Times New Roman"/>
            <w:sz w:val="28"/>
            <w:szCs w:val="28"/>
          </w:rPr>
          <w:fldChar w:fldCharType="begin"/>
        </w:r>
        <w:r w:rsidRPr="0062631C">
          <w:rPr>
            <w:rFonts w:ascii="Times New Roman" w:hAnsi="Times New Roman"/>
            <w:sz w:val="28"/>
            <w:szCs w:val="28"/>
          </w:rPr>
          <w:instrText>PAGE   \* MERGEFORMAT</w:instrText>
        </w:r>
        <w:r w:rsidRPr="0062631C">
          <w:rPr>
            <w:rFonts w:ascii="Times New Roman" w:hAnsi="Times New Roman"/>
            <w:sz w:val="28"/>
            <w:szCs w:val="28"/>
          </w:rPr>
          <w:fldChar w:fldCharType="separate"/>
        </w:r>
        <w:r w:rsidR="002B385B">
          <w:rPr>
            <w:rFonts w:ascii="Times New Roman" w:hAnsi="Times New Roman"/>
            <w:noProof/>
            <w:sz w:val="28"/>
            <w:szCs w:val="28"/>
          </w:rPr>
          <w:t>9</w:t>
        </w:r>
        <w:r w:rsidRPr="0062631C">
          <w:rPr>
            <w:rFonts w:ascii="Times New Roman" w:hAnsi="Times New Roman"/>
            <w:sz w:val="28"/>
            <w:szCs w:val="28"/>
          </w:rPr>
          <w:fldChar w:fldCharType="end"/>
        </w:r>
      </w:p>
    </w:sdtContent>
  </w:sdt>
  <w:p w:rsidR="00DB6AF6" w:rsidRDefault="00DB6AF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2B"/>
    <w:rsid w:val="0001230C"/>
    <w:rsid w:val="00026F8C"/>
    <w:rsid w:val="000271CB"/>
    <w:rsid w:val="00054CA5"/>
    <w:rsid w:val="00092F9C"/>
    <w:rsid w:val="000D7834"/>
    <w:rsid w:val="000E0455"/>
    <w:rsid w:val="00105E3A"/>
    <w:rsid w:val="001151F5"/>
    <w:rsid w:val="00152DFB"/>
    <w:rsid w:val="00157475"/>
    <w:rsid w:val="001A454A"/>
    <w:rsid w:val="002131A9"/>
    <w:rsid w:val="00266FE5"/>
    <w:rsid w:val="00280A36"/>
    <w:rsid w:val="002A2BDA"/>
    <w:rsid w:val="002B385B"/>
    <w:rsid w:val="002E4D42"/>
    <w:rsid w:val="003311B6"/>
    <w:rsid w:val="003556AE"/>
    <w:rsid w:val="003717E4"/>
    <w:rsid w:val="0039382B"/>
    <w:rsid w:val="00395828"/>
    <w:rsid w:val="003A2621"/>
    <w:rsid w:val="003D4E5A"/>
    <w:rsid w:val="003F6D76"/>
    <w:rsid w:val="004207F0"/>
    <w:rsid w:val="00420945"/>
    <w:rsid w:val="005344DB"/>
    <w:rsid w:val="00536961"/>
    <w:rsid w:val="0054338F"/>
    <w:rsid w:val="00586180"/>
    <w:rsid w:val="005E70A8"/>
    <w:rsid w:val="0062631C"/>
    <w:rsid w:val="00654BF2"/>
    <w:rsid w:val="00661F23"/>
    <w:rsid w:val="00677CD6"/>
    <w:rsid w:val="006C3400"/>
    <w:rsid w:val="006F7992"/>
    <w:rsid w:val="0071341F"/>
    <w:rsid w:val="00745AF7"/>
    <w:rsid w:val="007F7339"/>
    <w:rsid w:val="0081387E"/>
    <w:rsid w:val="0081502B"/>
    <w:rsid w:val="00862E11"/>
    <w:rsid w:val="00874310"/>
    <w:rsid w:val="008C3F62"/>
    <w:rsid w:val="00902EF6"/>
    <w:rsid w:val="0098677A"/>
    <w:rsid w:val="00A34D03"/>
    <w:rsid w:val="00A43318"/>
    <w:rsid w:val="00A6575D"/>
    <w:rsid w:val="00A70AD5"/>
    <w:rsid w:val="00A80DA9"/>
    <w:rsid w:val="00AA26EE"/>
    <w:rsid w:val="00AE4D59"/>
    <w:rsid w:val="00AE54BA"/>
    <w:rsid w:val="00AF2AAA"/>
    <w:rsid w:val="00B15E25"/>
    <w:rsid w:val="00B6762C"/>
    <w:rsid w:val="00B72ED5"/>
    <w:rsid w:val="00B7780B"/>
    <w:rsid w:val="00BA21DE"/>
    <w:rsid w:val="00BD4824"/>
    <w:rsid w:val="00C378AE"/>
    <w:rsid w:val="00C90730"/>
    <w:rsid w:val="00CA5B0F"/>
    <w:rsid w:val="00D10F1E"/>
    <w:rsid w:val="00D7328C"/>
    <w:rsid w:val="00D82E7B"/>
    <w:rsid w:val="00D85657"/>
    <w:rsid w:val="00D97C6F"/>
    <w:rsid w:val="00DB6AF6"/>
    <w:rsid w:val="00E017E0"/>
    <w:rsid w:val="00E0224A"/>
    <w:rsid w:val="00E86210"/>
    <w:rsid w:val="00EB579B"/>
    <w:rsid w:val="00ED77B9"/>
    <w:rsid w:val="00F01A58"/>
    <w:rsid w:val="00F450D8"/>
    <w:rsid w:val="00F54C1D"/>
    <w:rsid w:val="00F9366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B9736-4673-44CE-A9D3-1F567BCE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1406</TotalTime>
  <Pages>1</Pages>
  <Words>2605</Words>
  <Characters>14852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01</cp:lastModifiedBy>
  <cp:revision>29</cp:revision>
  <cp:lastPrinted>2018-11-02T07:23:00Z</cp:lastPrinted>
  <dcterms:created xsi:type="dcterms:W3CDTF">2016-01-25T07:43:00Z</dcterms:created>
  <dcterms:modified xsi:type="dcterms:W3CDTF">2018-12-24T07:32:00Z</dcterms:modified>
</cp:coreProperties>
</file>