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305" w:rsidRDefault="00083305" w:rsidP="000833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МАЛМЫЖСКОГО РАЙОНА</w:t>
      </w:r>
    </w:p>
    <w:p w:rsidR="00083305" w:rsidRDefault="00083305" w:rsidP="000833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КИРОВСКОЙ ОБЛАСТИ</w:t>
      </w:r>
    </w:p>
    <w:p w:rsidR="00083305" w:rsidRDefault="00083305" w:rsidP="000833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83305" w:rsidRDefault="00083305" w:rsidP="0008330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083305" w:rsidRDefault="00083305" w:rsidP="0008330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083305" w:rsidRDefault="00083305" w:rsidP="000833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</w:t>
      </w:r>
      <w:r w:rsidR="004C7346" w:rsidRPr="004C7346">
        <w:rPr>
          <w:rFonts w:ascii="Times New Roman" w:hAnsi="Times New Roman"/>
          <w:sz w:val="28"/>
          <w:szCs w:val="28"/>
          <w:u w:val="single"/>
        </w:rPr>
        <w:t>25.01.2016.</w:t>
      </w:r>
      <w:r w:rsidRPr="004C7346">
        <w:rPr>
          <w:rFonts w:ascii="Times New Roman" w:hAnsi="Times New Roman"/>
          <w:sz w:val="28"/>
          <w:szCs w:val="28"/>
          <w:u w:val="single"/>
        </w:rPr>
        <w:t>_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№ ___</w:t>
      </w:r>
      <w:r w:rsidR="004C7346" w:rsidRPr="004C7346">
        <w:rPr>
          <w:rFonts w:ascii="Times New Roman" w:hAnsi="Times New Roman"/>
          <w:sz w:val="28"/>
          <w:szCs w:val="28"/>
          <w:u w:val="single"/>
        </w:rPr>
        <w:t>37</w:t>
      </w:r>
      <w:r>
        <w:rPr>
          <w:rFonts w:ascii="Times New Roman" w:hAnsi="Times New Roman"/>
          <w:sz w:val="28"/>
          <w:szCs w:val="28"/>
        </w:rPr>
        <w:t>__</w:t>
      </w:r>
    </w:p>
    <w:p w:rsidR="00083305" w:rsidRDefault="00083305" w:rsidP="0008330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Малмыж</w:t>
      </w:r>
    </w:p>
    <w:p w:rsidR="00083305" w:rsidRDefault="00083305" w:rsidP="000833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73544" w:rsidRDefault="00083305" w:rsidP="000833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83305">
        <w:rPr>
          <w:rFonts w:ascii="Times New Roman" w:hAnsi="Times New Roman"/>
          <w:b/>
          <w:sz w:val="28"/>
          <w:szCs w:val="28"/>
        </w:rPr>
        <w:t>О внесении изменени</w:t>
      </w:r>
      <w:r w:rsidR="000B3642">
        <w:rPr>
          <w:rFonts w:ascii="Times New Roman" w:hAnsi="Times New Roman"/>
          <w:b/>
          <w:sz w:val="28"/>
          <w:szCs w:val="28"/>
        </w:rPr>
        <w:t>я</w:t>
      </w:r>
      <w:r w:rsidRPr="00083305">
        <w:rPr>
          <w:rFonts w:ascii="Times New Roman" w:hAnsi="Times New Roman"/>
          <w:b/>
          <w:sz w:val="28"/>
          <w:szCs w:val="28"/>
        </w:rPr>
        <w:t xml:space="preserve"> в постановление администрации </w:t>
      </w:r>
    </w:p>
    <w:p w:rsidR="00083305" w:rsidRDefault="00083305" w:rsidP="000833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83305">
        <w:rPr>
          <w:rFonts w:ascii="Times New Roman" w:hAnsi="Times New Roman"/>
          <w:b/>
          <w:sz w:val="28"/>
          <w:szCs w:val="28"/>
        </w:rPr>
        <w:t>Малмыжского района от 14.10.2013 № 992</w:t>
      </w:r>
    </w:p>
    <w:p w:rsidR="007D4587" w:rsidRDefault="007D4587" w:rsidP="000833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73544" w:rsidRDefault="00373544" w:rsidP="000833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73544" w:rsidRDefault="00373544" w:rsidP="00373544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Администрация Малмыжского района ПОСТАНОВЛЯЕТ:</w:t>
      </w:r>
    </w:p>
    <w:p w:rsidR="00373544" w:rsidRDefault="008D4B05" w:rsidP="004C48A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373544">
        <w:rPr>
          <w:rFonts w:ascii="Times New Roman" w:hAnsi="Times New Roman"/>
          <w:sz w:val="28"/>
          <w:szCs w:val="28"/>
        </w:rPr>
        <w:t>Вн</w:t>
      </w:r>
      <w:r w:rsidR="00373544" w:rsidRPr="00373544">
        <w:rPr>
          <w:rFonts w:ascii="Times New Roman" w:hAnsi="Times New Roman"/>
          <w:sz w:val="28"/>
          <w:szCs w:val="28"/>
        </w:rPr>
        <w:t xml:space="preserve">ести </w:t>
      </w:r>
      <w:r w:rsidR="000B3642">
        <w:rPr>
          <w:rFonts w:ascii="Times New Roman" w:hAnsi="Times New Roman"/>
          <w:sz w:val="28"/>
          <w:szCs w:val="28"/>
        </w:rPr>
        <w:t>изменение</w:t>
      </w:r>
      <w:r w:rsidR="00373544" w:rsidRPr="00373544">
        <w:rPr>
          <w:rFonts w:ascii="Times New Roman" w:hAnsi="Times New Roman"/>
          <w:sz w:val="28"/>
          <w:szCs w:val="28"/>
        </w:rPr>
        <w:t xml:space="preserve"> в </w:t>
      </w:r>
      <w:r w:rsidR="00373544">
        <w:rPr>
          <w:rFonts w:ascii="Times New Roman" w:hAnsi="Times New Roman"/>
          <w:sz w:val="28"/>
          <w:szCs w:val="28"/>
        </w:rPr>
        <w:t>постановление администрации Малмыжского района от 14.10.2013 № 992 «</w:t>
      </w:r>
      <w:r w:rsidR="00373544" w:rsidRPr="00373544">
        <w:rPr>
          <w:rFonts w:ascii="Times New Roman" w:hAnsi="Times New Roman"/>
          <w:sz w:val="28"/>
          <w:szCs w:val="28"/>
        </w:rPr>
        <w:t>Развит</w:t>
      </w:r>
      <w:r w:rsidR="000B3642">
        <w:rPr>
          <w:rFonts w:ascii="Times New Roman" w:hAnsi="Times New Roman"/>
          <w:sz w:val="28"/>
          <w:szCs w:val="28"/>
        </w:rPr>
        <w:t>ие физической культуры и спорта»</w:t>
      </w:r>
      <w:r w:rsidR="00373544">
        <w:rPr>
          <w:rFonts w:ascii="Times New Roman" w:hAnsi="Times New Roman"/>
          <w:sz w:val="28"/>
          <w:szCs w:val="28"/>
        </w:rPr>
        <w:t xml:space="preserve"> (с измен</w:t>
      </w:r>
      <w:r w:rsidR="00870692">
        <w:rPr>
          <w:rFonts w:ascii="Times New Roman" w:hAnsi="Times New Roman"/>
          <w:sz w:val="28"/>
          <w:szCs w:val="28"/>
        </w:rPr>
        <w:t>ениями</w:t>
      </w:r>
      <w:r w:rsidR="00373544">
        <w:rPr>
          <w:rFonts w:ascii="Times New Roman" w:hAnsi="Times New Roman"/>
          <w:sz w:val="28"/>
          <w:szCs w:val="28"/>
        </w:rPr>
        <w:t xml:space="preserve">, внесенными постановлениями администрации Малмыжского района </w:t>
      </w:r>
      <w:r w:rsidR="009C0D8C">
        <w:rPr>
          <w:rFonts w:ascii="Times New Roman" w:hAnsi="Times New Roman"/>
          <w:sz w:val="28"/>
          <w:szCs w:val="28"/>
        </w:rPr>
        <w:t xml:space="preserve">  </w:t>
      </w:r>
      <w:r w:rsidR="00373544">
        <w:rPr>
          <w:rFonts w:ascii="Times New Roman" w:hAnsi="Times New Roman"/>
          <w:sz w:val="28"/>
          <w:szCs w:val="28"/>
        </w:rPr>
        <w:t xml:space="preserve">от </w:t>
      </w:r>
      <w:r w:rsidR="00870692">
        <w:rPr>
          <w:rFonts w:ascii="Times New Roman" w:hAnsi="Times New Roman"/>
          <w:sz w:val="28"/>
          <w:szCs w:val="28"/>
        </w:rPr>
        <w:t xml:space="preserve">20.01.2014 № 38,  </w:t>
      </w:r>
      <w:r w:rsidR="007D4587">
        <w:rPr>
          <w:rFonts w:ascii="Times New Roman" w:hAnsi="Times New Roman"/>
          <w:sz w:val="28"/>
          <w:szCs w:val="28"/>
        </w:rPr>
        <w:t xml:space="preserve">от 11.06.2014 </w:t>
      </w:r>
      <w:r w:rsidR="000B3642">
        <w:rPr>
          <w:rFonts w:ascii="Times New Roman" w:hAnsi="Times New Roman"/>
          <w:sz w:val="28"/>
          <w:szCs w:val="28"/>
        </w:rPr>
        <w:t>№</w:t>
      </w:r>
      <w:r w:rsidR="007D4587">
        <w:rPr>
          <w:rFonts w:ascii="Times New Roman" w:hAnsi="Times New Roman"/>
          <w:sz w:val="28"/>
          <w:szCs w:val="28"/>
        </w:rPr>
        <w:t xml:space="preserve"> 640, </w:t>
      </w:r>
      <w:r w:rsidR="00870692">
        <w:rPr>
          <w:rFonts w:ascii="Times New Roman" w:hAnsi="Times New Roman"/>
          <w:sz w:val="28"/>
          <w:szCs w:val="28"/>
        </w:rPr>
        <w:t xml:space="preserve">  </w:t>
      </w:r>
      <w:r w:rsidR="007D4587">
        <w:rPr>
          <w:rFonts w:ascii="Times New Roman" w:hAnsi="Times New Roman"/>
          <w:sz w:val="28"/>
          <w:szCs w:val="28"/>
        </w:rPr>
        <w:t>от 28.10.2014 № 1152)</w:t>
      </w:r>
      <w:r w:rsidR="000B3642">
        <w:rPr>
          <w:rFonts w:ascii="Times New Roman" w:hAnsi="Times New Roman"/>
          <w:sz w:val="28"/>
          <w:szCs w:val="28"/>
        </w:rPr>
        <w:t xml:space="preserve">, утвердив муниципальную программу «Развитие физической культуры и спорта» </w:t>
      </w:r>
      <w:r w:rsidR="00117DC0">
        <w:rPr>
          <w:rFonts w:ascii="Times New Roman" w:hAnsi="Times New Roman"/>
          <w:sz w:val="28"/>
          <w:szCs w:val="28"/>
        </w:rPr>
        <w:t xml:space="preserve">на 2014-2020 годы </w:t>
      </w:r>
      <w:r w:rsidR="000B3642">
        <w:rPr>
          <w:rFonts w:ascii="Times New Roman" w:hAnsi="Times New Roman"/>
          <w:sz w:val="28"/>
          <w:szCs w:val="28"/>
        </w:rPr>
        <w:t>в новой редакции</w:t>
      </w:r>
      <w:r w:rsidR="007D4587"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:rsidR="007D4587" w:rsidRDefault="007D4587" w:rsidP="008D4B0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Опубликовать постановление в Информационном бюллетене органов местного самоуправления муниципального образования Малмыжский муниципальный район Кировской области.</w:t>
      </w:r>
    </w:p>
    <w:p w:rsidR="003F331B" w:rsidRDefault="008D4B05" w:rsidP="008D4B0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Постановление вступает в силу после его официального опубликования.</w:t>
      </w:r>
    </w:p>
    <w:p w:rsidR="003F331B" w:rsidRDefault="003F331B" w:rsidP="008D4B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331B" w:rsidRDefault="003F331B" w:rsidP="008D4B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4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  <w:gridCol w:w="3685"/>
        <w:gridCol w:w="2268"/>
      </w:tblGrid>
      <w:tr w:rsidR="003F331B" w:rsidTr="00BF2BFD">
        <w:tc>
          <w:tcPr>
            <w:tcW w:w="3936" w:type="dxa"/>
          </w:tcPr>
          <w:p w:rsidR="003F331B" w:rsidRDefault="003F331B" w:rsidP="003F331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администрации</w:t>
            </w:r>
          </w:p>
          <w:p w:rsidR="003F331B" w:rsidRDefault="003F331B" w:rsidP="003F331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Малмыжского района   </w:t>
            </w:r>
          </w:p>
        </w:tc>
        <w:tc>
          <w:tcPr>
            <w:tcW w:w="3685" w:type="dxa"/>
          </w:tcPr>
          <w:p w:rsidR="004923E3" w:rsidRDefault="004923E3" w:rsidP="004923E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F331B" w:rsidRDefault="004923E3" w:rsidP="004923E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А.В. Костюнин</w:t>
            </w:r>
          </w:p>
        </w:tc>
        <w:tc>
          <w:tcPr>
            <w:tcW w:w="2268" w:type="dxa"/>
          </w:tcPr>
          <w:p w:rsidR="003F331B" w:rsidRDefault="003F331B" w:rsidP="003F331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F331B" w:rsidRDefault="003F331B" w:rsidP="003F331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F331B" w:rsidRDefault="003F331B" w:rsidP="003F33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0BCA" w:rsidRDefault="00580BCA" w:rsidP="003F33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0BCA" w:rsidRDefault="00580BCA" w:rsidP="003F33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0BCA" w:rsidRDefault="00580BCA" w:rsidP="003F33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0BCA" w:rsidRDefault="00580BCA" w:rsidP="003F33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0BCA" w:rsidRDefault="00580BCA" w:rsidP="003F33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0BCA" w:rsidRDefault="00580BCA" w:rsidP="003F33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0BCA" w:rsidRDefault="00580BCA" w:rsidP="003F33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0BCA" w:rsidRDefault="00580BCA" w:rsidP="003F33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0BCA" w:rsidRDefault="00580BCA" w:rsidP="00580BCA">
      <w:pPr>
        <w:ind w:left="5040" w:hanging="84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580BCA" w:rsidRDefault="00580BCA" w:rsidP="00580BCA">
      <w:pPr>
        <w:ind w:left="5040" w:hanging="84"/>
        <w:rPr>
          <w:sz w:val="28"/>
          <w:szCs w:val="28"/>
        </w:rPr>
      </w:pPr>
    </w:p>
    <w:p w:rsidR="00580BCA" w:rsidRPr="00580BCA" w:rsidRDefault="00580BCA" w:rsidP="00580BCA">
      <w:pPr>
        <w:spacing w:after="0" w:line="240" w:lineRule="auto"/>
        <w:ind w:left="5040" w:hanging="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</w:t>
      </w:r>
      <w:r w:rsidRPr="00580BCA">
        <w:rPr>
          <w:rFonts w:ascii="Times New Roman" w:hAnsi="Times New Roman"/>
          <w:sz w:val="28"/>
          <w:szCs w:val="28"/>
        </w:rPr>
        <w:t xml:space="preserve">  Приложение</w:t>
      </w:r>
    </w:p>
    <w:p w:rsidR="00580BCA" w:rsidRPr="00580BCA" w:rsidRDefault="00580BCA" w:rsidP="00580BCA">
      <w:pPr>
        <w:spacing w:after="0" w:line="240" w:lineRule="auto"/>
        <w:ind w:left="5040" w:hanging="84"/>
        <w:rPr>
          <w:rFonts w:ascii="Times New Roman" w:hAnsi="Times New Roman"/>
          <w:sz w:val="28"/>
          <w:szCs w:val="28"/>
        </w:rPr>
      </w:pPr>
    </w:p>
    <w:p w:rsidR="00580BCA" w:rsidRPr="00580BCA" w:rsidRDefault="00580BCA" w:rsidP="00580BCA">
      <w:pPr>
        <w:spacing w:after="0" w:line="240" w:lineRule="auto"/>
        <w:ind w:left="5040" w:hanging="84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 xml:space="preserve">            УТВЕРЖДЕНА</w:t>
      </w:r>
    </w:p>
    <w:p w:rsidR="00580BCA" w:rsidRPr="00580BCA" w:rsidRDefault="00580BCA" w:rsidP="00580BCA">
      <w:pPr>
        <w:spacing w:after="0" w:line="240" w:lineRule="auto"/>
        <w:ind w:left="5040" w:hanging="84"/>
        <w:rPr>
          <w:rFonts w:ascii="Times New Roman" w:hAnsi="Times New Roman"/>
          <w:sz w:val="28"/>
          <w:szCs w:val="28"/>
        </w:rPr>
      </w:pPr>
    </w:p>
    <w:p w:rsidR="00580BCA" w:rsidRPr="00580BCA" w:rsidRDefault="00580BCA" w:rsidP="00580BCA">
      <w:pPr>
        <w:spacing w:after="0" w:line="240" w:lineRule="auto"/>
        <w:ind w:left="5040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 xml:space="preserve">           постановлением администрации</w:t>
      </w:r>
    </w:p>
    <w:p w:rsidR="00580BCA" w:rsidRPr="00580BCA" w:rsidRDefault="00580BCA" w:rsidP="00580BC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Малмыжского района</w:t>
      </w:r>
    </w:p>
    <w:p w:rsidR="00580BCA" w:rsidRPr="00580BCA" w:rsidRDefault="00580BCA" w:rsidP="00580BCA">
      <w:pPr>
        <w:spacing w:after="0" w:line="240" w:lineRule="auto"/>
        <w:ind w:left="5040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 xml:space="preserve">           от _</w:t>
      </w:r>
      <w:r w:rsidRPr="00580BCA">
        <w:rPr>
          <w:rFonts w:ascii="Times New Roman" w:hAnsi="Times New Roman"/>
          <w:sz w:val="28"/>
          <w:szCs w:val="28"/>
          <w:u w:val="single"/>
        </w:rPr>
        <w:t xml:space="preserve">25.01.2016.   </w:t>
      </w:r>
      <w:r w:rsidRPr="00580BCA">
        <w:rPr>
          <w:rFonts w:ascii="Times New Roman" w:hAnsi="Times New Roman"/>
          <w:sz w:val="28"/>
          <w:szCs w:val="28"/>
        </w:rPr>
        <w:t>№ _</w:t>
      </w:r>
      <w:r w:rsidRPr="00580BCA">
        <w:rPr>
          <w:rFonts w:ascii="Times New Roman" w:hAnsi="Times New Roman"/>
          <w:sz w:val="28"/>
          <w:szCs w:val="28"/>
          <w:u w:val="single"/>
        </w:rPr>
        <w:t>37</w:t>
      </w:r>
      <w:r w:rsidRPr="00580BCA">
        <w:rPr>
          <w:rFonts w:ascii="Times New Roman" w:hAnsi="Times New Roman"/>
          <w:sz w:val="28"/>
          <w:szCs w:val="28"/>
        </w:rPr>
        <w:t>_______</w:t>
      </w:r>
    </w:p>
    <w:p w:rsidR="00580BCA" w:rsidRPr="00580BCA" w:rsidRDefault="00580BCA" w:rsidP="00580BC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80BCA" w:rsidRPr="00580BCA" w:rsidRDefault="00580BCA" w:rsidP="00580BC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80BCA" w:rsidRPr="00580BCA" w:rsidRDefault="00580BCA" w:rsidP="00580BC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80BCA" w:rsidRPr="00580BCA" w:rsidRDefault="00580BCA" w:rsidP="00580BC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80BCA" w:rsidRPr="00580BCA" w:rsidRDefault="00580BCA" w:rsidP="00580BC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80BCA" w:rsidRPr="00580BCA" w:rsidRDefault="00580BCA" w:rsidP="00580BCA">
      <w:pPr>
        <w:pStyle w:val="ConsPlusTitle"/>
        <w:jc w:val="center"/>
        <w:rPr>
          <w:sz w:val="28"/>
          <w:szCs w:val="28"/>
        </w:rPr>
      </w:pPr>
      <w:r w:rsidRPr="00580BCA">
        <w:rPr>
          <w:sz w:val="28"/>
          <w:szCs w:val="28"/>
        </w:rPr>
        <w:t xml:space="preserve">Муниципальная программа </w:t>
      </w:r>
    </w:p>
    <w:p w:rsidR="00580BCA" w:rsidRPr="00580BCA" w:rsidRDefault="00580BCA" w:rsidP="00580BCA">
      <w:pPr>
        <w:pStyle w:val="ConsPlusTitle"/>
        <w:jc w:val="center"/>
        <w:rPr>
          <w:sz w:val="28"/>
          <w:szCs w:val="28"/>
        </w:rPr>
      </w:pPr>
      <w:r w:rsidRPr="00580BCA">
        <w:rPr>
          <w:sz w:val="28"/>
          <w:szCs w:val="28"/>
        </w:rPr>
        <w:t xml:space="preserve"> «Развитие физической культуры и спорта»</w:t>
      </w:r>
    </w:p>
    <w:p w:rsidR="00580BCA" w:rsidRPr="00580BCA" w:rsidRDefault="00580BCA" w:rsidP="00580BCA">
      <w:pPr>
        <w:pStyle w:val="ConsPlusTitle"/>
        <w:jc w:val="center"/>
        <w:rPr>
          <w:sz w:val="28"/>
          <w:szCs w:val="28"/>
        </w:rPr>
      </w:pPr>
      <w:r w:rsidRPr="00580BCA">
        <w:rPr>
          <w:sz w:val="28"/>
          <w:szCs w:val="28"/>
        </w:rPr>
        <w:t xml:space="preserve"> на 2014 - 2020 годы</w:t>
      </w:r>
    </w:p>
    <w:p w:rsidR="00580BCA" w:rsidRPr="00580BCA" w:rsidRDefault="00580BCA" w:rsidP="00580BCA">
      <w:pPr>
        <w:pStyle w:val="ConsPlusTitle"/>
        <w:spacing w:line="360" w:lineRule="auto"/>
        <w:jc w:val="center"/>
        <w:rPr>
          <w:sz w:val="28"/>
          <w:szCs w:val="28"/>
        </w:rPr>
      </w:pPr>
    </w:p>
    <w:p w:rsidR="00580BCA" w:rsidRPr="00580BCA" w:rsidRDefault="00580BCA" w:rsidP="00580BC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80BCA" w:rsidRPr="00580BCA" w:rsidRDefault="00580BCA" w:rsidP="00580BCA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580BCA" w:rsidRPr="00580BCA" w:rsidRDefault="00580BCA" w:rsidP="00580BCA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580BCA" w:rsidRPr="00580BCA" w:rsidRDefault="00580BCA" w:rsidP="00580BCA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580BCA" w:rsidRPr="00580BCA" w:rsidRDefault="00580BCA" w:rsidP="00580BCA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580BCA" w:rsidRPr="00580BCA" w:rsidRDefault="00580BCA" w:rsidP="00580BCA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580BCA" w:rsidRPr="00580BCA" w:rsidRDefault="00580BCA" w:rsidP="00580BCA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580BCA" w:rsidRPr="00580BCA" w:rsidRDefault="00580BCA" w:rsidP="00580BCA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580BCA" w:rsidRPr="00580BCA" w:rsidRDefault="00580BCA" w:rsidP="00580BCA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580BCA" w:rsidRPr="00580BCA" w:rsidRDefault="00580BCA" w:rsidP="00580BCA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580BCA" w:rsidRDefault="00580BCA" w:rsidP="00580BCA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580BCA" w:rsidRDefault="00580BCA" w:rsidP="00580BCA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580BCA" w:rsidRDefault="00580BCA" w:rsidP="00580BCA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580BCA" w:rsidRPr="00580BCA" w:rsidRDefault="00580BCA" w:rsidP="00580BCA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580BCA">
        <w:rPr>
          <w:rFonts w:ascii="Times New Roman" w:hAnsi="Times New Roman"/>
          <w:b/>
          <w:sz w:val="28"/>
          <w:szCs w:val="28"/>
        </w:rPr>
        <w:lastRenderedPageBreak/>
        <w:t>ПАСПОРТ</w:t>
      </w:r>
    </w:p>
    <w:p w:rsidR="00580BCA" w:rsidRPr="00580BCA" w:rsidRDefault="00580BCA" w:rsidP="00580BC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0BCA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</w:p>
    <w:p w:rsidR="00580BCA" w:rsidRPr="00580BCA" w:rsidRDefault="00580BCA" w:rsidP="00580BC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0BCA">
        <w:rPr>
          <w:rFonts w:ascii="Times New Roman" w:hAnsi="Times New Roman" w:cs="Times New Roman"/>
          <w:b/>
          <w:sz w:val="28"/>
          <w:szCs w:val="28"/>
        </w:rPr>
        <w:t>«Развитие физической культуры и спорта»</w:t>
      </w:r>
    </w:p>
    <w:p w:rsidR="00580BCA" w:rsidRPr="00580BCA" w:rsidRDefault="00580BCA" w:rsidP="00580BC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0BCA">
        <w:rPr>
          <w:rFonts w:ascii="Times New Roman" w:hAnsi="Times New Roman" w:cs="Times New Roman"/>
          <w:b/>
          <w:sz w:val="28"/>
          <w:szCs w:val="28"/>
        </w:rPr>
        <w:t>на 2014 - 2020 годы</w:t>
      </w:r>
    </w:p>
    <w:p w:rsidR="00580BCA" w:rsidRPr="00580BCA" w:rsidRDefault="00580BCA" w:rsidP="00580BCA">
      <w:pPr>
        <w:pStyle w:val="ConsPlusTitle"/>
        <w:jc w:val="center"/>
        <w:rPr>
          <w:sz w:val="28"/>
          <w:szCs w:val="28"/>
        </w:rPr>
      </w:pPr>
    </w:p>
    <w:p w:rsidR="00580BCA" w:rsidRPr="00580BCA" w:rsidRDefault="00580BCA" w:rsidP="00580BCA">
      <w:pPr>
        <w:pStyle w:val="ConsPlusTitle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9"/>
        <w:gridCol w:w="6200"/>
      </w:tblGrid>
      <w:tr w:rsidR="00580BCA" w:rsidRPr="00580BCA" w:rsidTr="000C3CB5">
        <w:tc>
          <w:tcPr>
            <w:tcW w:w="3369" w:type="dxa"/>
            <w:shd w:val="clear" w:color="auto" w:fill="auto"/>
          </w:tcPr>
          <w:p w:rsidR="00580BCA" w:rsidRPr="00580BCA" w:rsidRDefault="00580BCA" w:rsidP="000C3CB5">
            <w:pPr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 xml:space="preserve">Ответственный </w:t>
            </w:r>
          </w:p>
          <w:p w:rsidR="00580BCA" w:rsidRPr="00580BCA" w:rsidRDefault="00580BCA" w:rsidP="000C3CB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исполнитель муниципальной программы</w:t>
            </w:r>
          </w:p>
        </w:tc>
        <w:tc>
          <w:tcPr>
            <w:tcW w:w="6200" w:type="dxa"/>
            <w:shd w:val="clear" w:color="auto" w:fill="auto"/>
          </w:tcPr>
          <w:p w:rsidR="00580BCA" w:rsidRPr="00580BCA" w:rsidRDefault="00580BCA" w:rsidP="000C3CB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администрация Малмыжского района</w:t>
            </w:r>
          </w:p>
        </w:tc>
      </w:tr>
      <w:tr w:rsidR="00580BCA" w:rsidRPr="00580BCA" w:rsidTr="000C3CB5">
        <w:trPr>
          <w:trHeight w:val="801"/>
        </w:trPr>
        <w:tc>
          <w:tcPr>
            <w:tcW w:w="3369" w:type="dxa"/>
            <w:shd w:val="clear" w:color="auto" w:fill="auto"/>
          </w:tcPr>
          <w:p w:rsidR="00580BCA" w:rsidRPr="00580BCA" w:rsidRDefault="00580BCA" w:rsidP="000C3CB5">
            <w:pPr>
              <w:pStyle w:val="western"/>
              <w:spacing w:after="0"/>
              <w:rPr>
                <w:sz w:val="28"/>
                <w:szCs w:val="28"/>
              </w:rPr>
            </w:pPr>
            <w:r w:rsidRPr="00580BCA"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200" w:type="dxa"/>
            <w:shd w:val="clear" w:color="auto" w:fill="auto"/>
          </w:tcPr>
          <w:p w:rsidR="00580BCA" w:rsidRPr="00580BCA" w:rsidRDefault="00580BCA" w:rsidP="000C3CB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управление культуры, молодежной политики и спорта администрации Малмыжского района;</w:t>
            </w:r>
          </w:p>
          <w:p w:rsidR="00580BCA" w:rsidRPr="00580BCA" w:rsidRDefault="00580BCA" w:rsidP="000C3CB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управление    образования         администрации Малмыжского района</w:t>
            </w:r>
          </w:p>
          <w:p w:rsidR="00580BCA" w:rsidRPr="00580BCA" w:rsidRDefault="00580BCA" w:rsidP="000C3CB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80BCA" w:rsidRPr="00580BCA" w:rsidTr="000C3CB5">
        <w:trPr>
          <w:trHeight w:val="714"/>
        </w:trPr>
        <w:tc>
          <w:tcPr>
            <w:tcW w:w="3369" w:type="dxa"/>
            <w:shd w:val="clear" w:color="auto" w:fill="auto"/>
          </w:tcPr>
          <w:p w:rsidR="00580BCA" w:rsidRPr="00580BCA" w:rsidRDefault="00580BCA" w:rsidP="000C3CB5">
            <w:pPr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Наименование подпрограмм</w:t>
            </w:r>
          </w:p>
        </w:tc>
        <w:tc>
          <w:tcPr>
            <w:tcW w:w="6200" w:type="dxa"/>
            <w:shd w:val="clear" w:color="auto" w:fill="auto"/>
          </w:tcPr>
          <w:p w:rsidR="00580BCA" w:rsidRPr="00580BCA" w:rsidRDefault="00580BCA" w:rsidP="000C3CB5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</w:tc>
      </w:tr>
      <w:tr w:rsidR="00580BCA" w:rsidRPr="00580BCA" w:rsidTr="000C3CB5">
        <w:tc>
          <w:tcPr>
            <w:tcW w:w="3369" w:type="dxa"/>
            <w:shd w:val="clear" w:color="auto" w:fill="auto"/>
          </w:tcPr>
          <w:p w:rsidR="00580BCA" w:rsidRPr="00580BCA" w:rsidRDefault="00580BCA" w:rsidP="000C3CB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200" w:type="dxa"/>
            <w:shd w:val="clear" w:color="auto" w:fill="auto"/>
          </w:tcPr>
          <w:p w:rsidR="00580BCA" w:rsidRPr="00580BCA" w:rsidRDefault="00580BCA" w:rsidP="000C3CB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 xml:space="preserve">создание условий для укрепления здоровья      населения путем развития инфраструктуры  спорта; </w:t>
            </w:r>
          </w:p>
          <w:p w:rsidR="00580BCA" w:rsidRPr="00580BCA" w:rsidRDefault="00580BCA" w:rsidP="000C3CB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приобщение различных слоев населения       Малмыжского района к регулярным занятиям физической культурой и спортом</w:t>
            </w:r>
          </w:p>
        </w:tc>
      </w:tr>
      <w:tr w:rsidR="00580BCA" w:rsidRPr="00580BCA" w:rsidTr="000C3CB5">
        <w:tc>
          <w:tcPr>
            <w:tcW w:w="3369" w:type="dxa"/>
            <w:shd w:val="clear" w:color="auto" w:fill="auto"/>
          </w:tcPr>
          <w:p w:rsidR="00580BCA" w:rsidRPr="00580BCA" w:rsidRDefault="00580BCA" w:rsidP="000C3CB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200" w:type="dxa"/>
            <w:shd w:val="clear" w:color="auto" w:fill="auto"/>
          </w:tcPr>
          <w:p w:rsidR="00580BCA" w:rsidRPr="00580BCA" w:rsidRDefault="00580BCA" w:rsidP="000C3CB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5" w:hanging="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организация досуговой деятельности населения по месту жительства оздоровительной и       спортивно-массовой направленности;</w:t>
            </w:r>
          </w:p>
          <w:p w:rsidR="00580BCA" w:rsidRPr="00580BCA" w:rsidRDefault="00580BCA" w:rsidP="000C3CB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5" w:hanging="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формирование организационно-методического обеспечения здорового образа жизни населения Малмыжского района;</w:t>
            </w:r>
          </w:p>
          <w:p w:rsidR="00580BCA" w:rsidRPr="00580BCA" w:rsidRDefault="00580BCA" w:rsidP="000C3CB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5" w:hanging="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развитие инфраструктуры физической культуры и спорта Малмыжского района</w:t>
            </w:r>
          </w:p>
        </w:tc>
      </w:tr>
      <w:tr w:rsidR="00580BCA" w:rsidRPr="00580BCA" w:rsidTr="000C3CB5">
        <w:tc>
          <w:tcPr>
            <w:tcW w:w="3369" w:type="dxa"/>
            <w:shd w:val="clear" w:color="auto" w:fill="auto"/>
          </w:tcPr>
          <w:p w:rsidR="00580BCA" w:rsidRPr="00580BCA" w:rsidRDefault="00580BCA" w:rsidP="000C3CB5">
            <w:pPr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 xml:space="preserve">Целевые показатели </w:t>
            </w:r>
          </w:p>
          <w:p w:rsidR="00580BCA" w:rsidRPr="00580BCA" w:rsidRDefault="00580BCA" w:rsidP="000C3CB5">
            <w:pPr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эффективности реализации муниципальной </w:t>
            </w:r>
          </w:p>
          <w:p w:rsidR="00580BCA" w:rsidRPr="00580BCA" w:rsidRDefault="00580BCA" w:rsidP="000C3CB5">
            <w:pPr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200" w:type="dxa"/>
            <w:shd w:val="clear" w:color="auto" w:fill="auto"/>
          </w:tcPr>
          <w:p w:rsidR="00580BCA" w:rsidRPr="00580BCA" w:rsidRDefault="00580BCA" w:rsidP="000C3CB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0B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обеспеченность спортивными залами;</w:t>
            </w:r>
          </w:p>
          <w:p w:rsidR="00580BCA" w:rsidRPr="00580BCA" w:rsidRDefault="00580BCA" w:rsidP="000C3CB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0BC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обеспеченность плоскостными спортивными   </w:t>
            </w:r>
            <w:r w:rsidRPr="00580B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сооружениями;</w:t>
            </w:r>
          </w:p>
          <w:p w:rsidR="00580BCA" w:rsidRPr="00580BCA" w:rsidRDefault="00580BCA" w:rsidP="000C3CB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0BCA">
              <w:rPr>
                <w:rFonts w:ascii="Times New Roman" w:hAnsi="Times New Roman" w:cs="Times New Roman"/>
                <w:sz w:val="28"/>
                <w:szCs w:val="28"/>
              </w:rPr>
              <w:t>доля населения, систематически занимающегося физической культурой и спортом;</w:t>
            </w:r>
          </w:p>
          <w:p w:rsidR="00580BCA" w:rsidRPr="00580BCA" w:rsidRDefault="00580BCA" w:rsidP="000C3CB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количество спортивных объектов,                      реконструированных и построенных за год;</w:t>
            </w:r>
          </w:p>
          <w:p w:rsidR="00580BCA" w:rsidRPr="00580BCA" w:rsidRDefault="00580BCA" w:rsidP="000C3CB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0BCA">
              <w:rPr>
                <w:rFonts w:ascii="Times New Roman" w:hAnsi="Times New Roman" w:cs="Times New Roman"/>
                <w:sz w:val="28"/>
                <w:szCs w:val="28"/>
              </w:rPr>
              <w:t xml:space="preserve">среднегодовое количество </w:t>
            </w:r>
            <w:proofErr w:type="gramStart"/>
            <w:r w:rsidRPr="00580BCA">
              <w:rPr>
                <w:rFonts w:ascii="Times New Roman" w:hAnsi="Times New Roman" w:cs="Times New Roman"/>
                <w:sz w:val="28"/>
                <w:szCs w:val="28"/>
              </w:rPr>
              <w:t>занимающихся</w:t>
            </w:r>
            <w:proofErr w:type="gramEnd"/>
            <w:r w:rsidRPr="00580BCA">
              <w:rPr>
                <w:rFonts w:ascii="Times New Roman" w:hAnsi="Times New Roman" w:cs="Times New Roman"/>
                <w:sz w:val="28"/>
                <w:szCs w:val="28"/>
              </w:rPr>
              <w:t xml:space="preserve">     (обучающихся) в спортивной школе;</w:t>
            </w:r>
          </w:p>
          <w:p w:rsidR="00580BCA" w:rsidRPr="00580BCA" w:rsidRDefault="00580BCA" w:rsidP="000C3CB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0BCA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спортсменов, выполнивших           нормативы первого разряда; </w:t>
            </w:r>
          </w:p>
          <w:p w:rsidR="00580BCA" w:rsidRPr="00580BCA" w:rsidRDefault="00580BCA" w:rsidP="000C3CB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количество спортсменов, выполнивших         нормативы кандидата в мастера спорта;</w:t>
            </w:r>
          </w:p>
          <w:p w:rsidR="00580BCA" w:rsidRPr="00580BCA" w:rsidRDefault="00580BCA" w:rsidP="000C3CB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количество муниципальных,                              межмуниципальных, межрегиональных          физкультурных и      спортивных мероприятий</w:t>
            </w:r>
          </w:p>
        </w:tc>
      </w:tr>
      <w:tr w:rsidR="00580BCA" w:rsidRPr="00580BCA" w:rsidTr="000C3CB5">
        <w:tc>
          <w:tcPr>
            <w:tcW w:w="3369" w:type="dxa"/>
            <w:shd w:val="clear" w:color="auto" w:fill="auto"/>
          </w:tcPr>
          <w:p w:rsidR="00580BCA" w:rsidRPr="00580BCA" w:rsidRDefault="00580BCA" w:rsidP="000C3CB5">
            <w:pPr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Этапы и сроки реализации муниципальной </w:t>
            </w:r>
          </w:p>
          <w:p w:rsidR="00580BCA" w:rsidRPr="00580BCA" w:rsidRDefault="00580BCA" w:rsidP="000C3CB5">
            <w:pPr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200" w:type="dxa"/>
            <w:shd w:val="clear" w:color="auto" w:fill="auto"/>
          </w:tcPr>
          <w:p w:rsidR="00580BCA" w:rsidRPr="00580BCA" w:rsidRDefault="00580BCA" w:rsidP="000C3CB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реализация мероприятий муниципальной        программы рассчитана на период с 2014 по 2020 годы включительно</w:t>
            </w:r>
          </w:p>
        </w:tc>
      </w:tr>
      <w:tr w:rsidR="00580BCA" w:rsidRPr="00580BCA" w:rsidTr="000C3CB5">
        <w:tc>
          <w:tcPr>
            <w:tcW w:w="3369" w:type="dxa"/>
            <w:shd w:val="clear" w:color="auto" w:fill="auto"/>
          </w:tcPr>
          <w:p w:rsidR="00580BCA" w:rsidRPr="00580BCA" w:rsidRDefault="00580BCA" w:rsidP="000C3CB5">
            <w:pPr>
              <w:rPr>
                <w:rFonts w:ascii="Times New Roman" w:hAnsi="Times New Roman"/>
                <w:strike/>
                <w:sz w:val="28"/>
                <w:szCs w:val="28"/>
                <w:lang w:val="en-US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Объем ассигнований муниципальной программы</w:t>
            </w:r>
          </w:p>
        </w:tc>
        <w:tc>
          <w:tcPr>
            <w:tcW w:w="6200" w:type="dxa"/>
            <w:shd w:val="clear" w:color="auto" w:fill="auto"/>
          </w:tcPr>
          <w:p w:rsidR="00580BCA" w:rsidRPr="00580BCA" w:rsidRDefault="00580BCA" w:rsidP="000C3CB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объем ассигнований на реализацию                  муниципальной программы составит 2639,64 тыс. рублей, в том числе:</w:t>
            </w:r>
          </w:p>
          <w:p w:rsidR="00580BCA" w:rsidRPr="00580BCA" w:rsidRDefault="00580BCA" w:rsidP="000C3CB5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за счет средств областного бюджета-1407,1 тыс. рублей                                                                       за счет средств бюджета Малмыжского           района-1232,54 тыс. рублей</w:t>
            </w:r>
          </w:p>
        </w:tc>
      </w:tr>
      <w:tr w:rsidR="00580BCA" w:rsidRPr="00580BCA" w:rsidTr="000C3CB5">
        <w:tc>
          <w:tcPr>
            <w:tcW w:w="3369" w:type="dxa"/>
            <w:shd w:val="clear" w:color="auto" w:fill="auto"/>
          </w:tcPr>
          <w:p w:rsidR="00580BCA" w:rsidRPr="00580BCA" w:rsidRDefault="00580BCA" w:rsidP="000C3CB5">
            <w:pPr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 xml:space="preserve">Ожидаемые конечные </w:t>
            </w:r>
          </w:p>
          <w:p w:rsidR="00580BCA" w:rsidRPr="00580BCA" w:rsidRDefault="00580BCA" w:rsidP="000C3CB5">
            <w:pPr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результаты реализации муниципальной программы</w:t>
            </w:r>
          </w:p>
        </w:tc>
        <w:tc>
          <w:tcPr>
            <w:tcW w:w="6200" w:type="dxa"/>
            <w:shd w:val="clear" w:color="auto" w:fill="auto"/>
          </w:tcPr>
          <w:p w:rsidR="00580BCA" w:rsidRPr="00580BCA" w:rsidRDefault="00580BCA" w:rsidP="000C3CB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0BCA">
              <w:rPr>
                <w:rFonts w:ascii="Times New Roman" w:hAnsi="Times New Roman" w:cs="Times New Roman"/>
                <w:sz w:val="28"/>
                <w:szCs w:val="28"/>
              </w:rPr>
              <w:t>в количественном выражении:</w:t>
            </w:r>
          </w:p>
          <w:p w:rsidR="00580BCA" w:rsidRPr="00580BCA" w:rsidRDefault="00580BCA" w:rsidP="000C3CB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0BC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обеспеченность спортивными залами к 2020 году увеличится до 2,70 тыс. кв. метров на 10 тыс.   человек; </w:t>
            </w:r>
          </w:p>
          <w:p w:rsidR="00580BCA" w:rsidRPr="00580BCA" w:rsidRDefault="00580BCA" w:rsidP="000C3CB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0BCA">
              <w:rPr>
                <w:rFonts w:ascii="Times New Roman" w:hAnsi="Times New Roman" w:cs="Times New Roman"/>
                <w:sz w:val="28"/>
                <w:szCs w:val="28"/>
              </w:rPr>
              <w:t>обеспеченность плоскостными спортивными   сооружениями к 2020 году достигнет 16,0 тыс. кв. метров на 10 тыс. человек;</w:t>
            </w:r>
          </w:p>
          <w:p w:rsidR="00580BCA" w:rsidRPr="00580BCA" w:rsidRDefault="00580BCA" w:rsidP="000C3CB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0BCA">
              <w:rPr>
                <w:rFonts w:ascii="Times New Roman" w:hAnsi="Times New Roman" w:cs="Times New Roman"/>
                <w:sz w:val="28"/>
                <w:szCs w:val="28"/>
              </w:rPr>
              <w:t>к 2020 году увеличится доля населения,          систематически занимающегося физической культурой и спортом, до 28,5 %;</w:t>
            </w:r>
          </w:p>
          <w:p w:rsidR="00580BCA" w:rsidRPr="00580BCA" w:rsidRDefault="00580BCA" w:rsidP="000C3CB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0BCA">
              <w:rPr>
                <w:rFonts w:ascii="Times New Roman" w:hAnsi="Times New Roman" w:cs="Times New Roman"/>
                <w:sz w:val="28"/>
                <w:szCs w:val="28"/>
              </w:rPr>
              <w:t xml:space="preserve">к 2020 году будет реконструировано не менее 1 спортивного объекта за период реализации      </w:t>
            </w:r>
            <w:r w:rsidRPr="00580B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муниципальной программы;</w:t>
            </w:r>
          </w:p>
          <w:p w:rsidR="00580BCA" w:rsidRPr="00580BCA" w:rsidRDefault="00580BCA" w:rsidP="000C3C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к 2020 году среднегодовое количество               занимающихся (обучающихся) в спортивной школе возрастет до 275 человек;</w:t>
            </w:r>
          </w:p>
          <w:p w:rsidR="00580BCA" w:rsidRPr="00580BCA" w:rsidRDefault="00580BCA" w:rsidP="000C3CB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0BCA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спортсменов, выполнивших          нормативы первого разряда – в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580BCA">
                <w:rPr>
                  <w:rFonts w:ascii="Times New Roman" w:hAnsi="Times New Roman" w:cs="Times New Roman"/>
                  <w:sz w:val="28"/>
                  <w:szCs w:val="28"/>
                </w:rPr>
                <w:t>2014 г</w:t>
              </w:r>
            </w:smartTag>
            <w:r w:rsidRPr="00580BCA">
              <w:rPr>
                <w:rFonts w:ascii="Times New Roman" w:hAnsi="Times New Roman" w:cs="Times New Roman"/>
                <w:sz w:val="28"/>
                <w:szCs w:val="28"/>
              </w:rPr>
              <w:t>.- 3 человека, в 2015г.- 4 человека, с 2016 по  2020 г.г. –                5 человек ежегодно;</w:t>
            </w:r>
          </w:p>
          <w:p w:rsidR="00580BCA" w:rsidRPr="00580BCA" w:rsidRDefault="00580BCA" w:rsidP="000C3CB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0BCA">
              <w:rPr>
                <w:rFonts w:ascii="Times New Roman" w:hAnsi="Times New Roman" w:cs="Times New Roman"/>
                <w:sz w:val="28"/>
                <w:szCs w:val="28"/>
              </w:rPr>
              <w:t>количество спортсменов, выполнивших         нормативы кандидата в мастера спорта, – не    менее 1 человека ежегодно за весь период      реализации  муниципальной программы;</w:t>
            </w:r>
          </w:p>
          <w:p w:rsidR="00580BCA" w:rsidRPr="00580BCA" w:rsidRDefault="00580BCA" w:rsidP="000C3CB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0BCA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муниципальных,                           межмуниципальных, межрегиональных          физкультурных и спортивных мероприятий     возрастет к 2020 году до  80 единиц в год; </w:t>
            </w:r>
          </w:p>
          <w:p w:rsidR="00580BCA" w:rsidRPr="00580BCA" w:rsidRDefault="00580BCA" w:rsidP="000C3C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в качественном выражении:</w:t>
            </w:r>
          </w:p>
          <w:p w:rsidR="00580BCA" w:rsidRPr="00580BCA" w:rsidRDefault="00580BCA" w:rsidP="000C3C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повысится качество дополнительного               образования в сфере физической культуры и спорта;</w:t>
            </w:r>
          </w:p>
          <w:p w:rsidR="00580BCA" w:rsidRPr="00580BCA" w:rsidRDefault="00580BCA" w:rsidP="000C3C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будет усовершенствована система подготовки спортсменов высокого класса;</w:t>
            </w:r>
          </w:p>
          <w:p w:rsidR="00580BCA" w:rsidRPr="00580BCA" w:rsidRDefault="00580BCA" w:rsidP="000C3C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на новый качественный уровень выйдет система проведения физкультурных и спортивных        мероприятий</w:t>
            </w:r>
          </w:p>
        </w:tc>
      </w:tr>
    </w:tbl>
    <w:p w:rsidR="00580BCA" w:rsidRPr="00580BCA" w:rsidRDefault="00580BCA" w:rsidP="00580BCA">
      <w:pPr>
        <w:keepNext/>
        <w:widowControl w:val="0"/>
        <w:autoSpaceDE w:val="0"/>
        <w:autoSpaceDN w:val="0"/>
        <w:adjustRightInd w:val="0"/>
        <w:ind w:right="423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580BCA" w:rsidRPr="00580BCA" w:rsidRDefault="00580BCA" w:rsidP="00580BCA">
      <w:pPr>
        <w:keepNext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right="423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580BCA">
        <w:rPr>
          <w:rFonts w:ascii="Times New Roman" w:hAnsi="Times New Roman"/>
          <w:b/>
          <w:sz w:val="28"/>
          <w:szCs w:val="28"/>
        </w:rPr>
        <w:t>Общая характеристика сферы реализации муниципальной    программы, в том числе формулировки основных проблем в указанной сфере и прогноз ее развития</w:t>
      </w:r>
    </w:p>
    <w:p w:rsidR="00580BCA" w:rsidRPr="00580BCA" w:rsidRDefault="00580BCA" w:rsidP="00580BCA">
      <w:pPr>
        <w:keepNext/>
        <w:widowControl w:val="0"/>
        <w:autoSpaceDE w:val="0"/>
        <w:autoSpaceDN w:val="0"/>
        <w:adjustRightInd w:val="0"/>
        <w:ind w:firstLine="539"/>
        <w:jc w:val="center"/>
        <w:rPr>
          <w:rFonts w:ascii="Times New Roman" w:hAnsi="Times New Roman"/>
          <w:sz w:val="28"/>
          <w:szCs w:val="28"/>
        </w:rPr>
      </w:pPr>
    </w:p>
    <w:p w:rsidR="00580BCA" w:rsidRPr="00580BCA" w:rsidRDefault="00580BCA" w:rsidP="00580BCA">
      <w:pPr>
        <w:shd w:val="clear" w:color="auto" w:fill="FFFFFF"/>
        <w:spacing w:line="42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 xml:space="preserve">Физическая  культура и  спорт  являются    эффективными  средствами воспитания физически и духовно здорового молодого поколения. Многолетние научные  исследования    доказывают,   что  занятия физической культурой и спортом оказывают положительное     влияние практически на все функции и системы организма,  являются  мощным средством профилактики    заболеваний,   </w:t>
      </w:r>
      <w:r w:rsidRPr="00580BCA">
        <w:rPr>
          <w:rFonts w:ascii="Times New Roman" w:hAnsi="Times New Roman"/>
          <w:sz w:val="28"/>
          <w:szCs w:val="28"/>
        </w:rPr>
        <w:lastRenderedPageBreak/>
        <w:t>способствуют    формированию    морально-волевых  и гражданских качеств личности.</w:t>
      </w:r>
    </w:p>
    <w:p w:rsidR="00580BCA" w:rsidRPr="00580BCA" w:rsidRDefault="00580BCA" w:rsidP="00580BCA">
      <w:pPr>
        <w:autoSpaceDE w:val="0"/>
        <w:autoSpaceDN w:val="0"/>
        <w:adjustRightInd w:val="0"/>
        <w:spacing w:line="420" w:lineRule="exac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>В настоящее время в сфере физической культуры и спорта Малмыжского района сложилась непростая ситуация, характеризующаяся рядом проблем, в том числе  системных,  которые  составляют  основу  для  разработки задач  и мероприятий муниципальной программы.</w:t>
      </w:r>
    </w:p>
    <w:p w:rsidR="00580BCA" w:rsidRPr="00580BCA" w:rsidRDefault="00580BCA" w:rsidP="00580BCA">
      <w:pPr>
        <w:autoSpaceDE w:val="0"/>
        <w:autoSpaceDN w:val="0"/>
        <w:adjustRightInd w:val="0"/>
        <w:spacing w:line="440" w:lineRule="exac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>Одной   из   проблем      является      недостаточное   количество    граждан, занимающихся физической культурой и спортом в Малмыжском районе.  На 01.01.2013 их количество не превышает 18,0 % от общей численности населения.</w:t>
      </w:r>
    </w:p>
    <w:p w:rsidR="00580BCA" w:rsidRPr="00580BCA" w:rsidRDefault="00580BCA" w:rsidP="00580BCA">
      <w:pPr>
        <w:autoSpaceDE w:val="0"/>
        <w:autoSpaceDN w:val="0"/>
        <w:adjustRightInd w:val="0"/>
        <w:spacing w:line="440" w:lineRule="exac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 xml:space="preserve">Возникшая ситуация напрямую связана с обеспеченностью спортивными объектами. На  сегодняшний  день   спортивные   сооружения   значительно    изношены и   не   соответствуют современным требованиям к оснащенности объектов спортивным инвентарем и проведению соревнований. Эти проблемы вызваны   недостаточным финансированием сферы физической культуры и спорта. Несмотря на стабильность бюджетного финансирования физической </w:t>
      </w:r>
      <w:proofErr w:type="gramStart"/>
      <w:r w:rsidRPr="00580BCA">
        <w:rPr>
          <w:rFonts w:ascii="Times New Roman" w:hAnsi="Times New Roman"/>
          <w:sz w:val="28"/>
          <w:szCs w:val="28"/>
        </w:rPr>
        <w:t>культуры</w:t>
      </w:r>
      <w:proofErr w:type="gramEnd"/>
      <w:r w:rsidRPr="00580BCA">
        <w:rPr>
          <w:rFonts w:ascii="Times New Roman" w:hAnsi="Times New Roman"/>
          <w:sz w:val="28"/>
          <w:szCs w:val="28"/>
        </w:rPr>
        <w:t xml:space="preserve"> и   спорта, и    количества людей, активно занимающихся спортом, объемы бюджетных расходов на сегодняшний день далеки от оптимальных.</w:t>
      </w:r>
    </w:p>
    <w:p w:rsidR="00580BCA" w:rsidRPr="00580BCA" w:rsidRDefault="00580BCA" w:rsidP="00580BCA">
      <w:pPr>
        <w:autoSpaceDE w:val="0"/>
        <w:autoSpaceDN w:val="0"/>
        <w:adjustRightInd w:val="0"/>
        <w:spacing w:line="420" w:lineRule="exac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 xml:space="preserve">Администрацией Малмыжского района предприняты серьезные шаги по улучшению       сложившейся     ситуации. </w:t>
      </w:r>
      <w:proofErr w:type="gramStart"/>
      <w:r w:rsidRPr="00580BCA">
        <w:rPr>
          <w:rFonts w:ascii="Times New Roman" w:hAnsi="Times New Roman"/>
          <w:sz w:val="28"/>
          <w:szCs w:val="28"/>
        </w:rPr>
        <w:t xml:space="preserve">В   2011 - 2012 годы     капитально  отремонтированы:  спортивный   комплекс  в с. Новая   </w:t>
      </w:r>
      <w:proofErr w:type="spellStart"/>
      <w:r w:rsidRPr="00580BCA">
        <w:rPr>
          <w:rFonts w:ascii="Times New Roman" w:hAnsi="Times New Roman"/>
          <w:sz w:val="28"/>
          <w:szCs w:val="28"/>
        </w:rPr>
        <w:t>Смаиль</w:t>
      </w:r>
      <w:proofErr w:type="spellEnd"/>
      <w:r w:rsidRPr="00580BCA">
        <w:rPr>
          <w:rFonts w:ascii="Times New Roman" w:hAnsi="Times New Roman"/>
          <w:sz w:val="28"/>
          <w:szCs w:val="28"/>
        </w:rPr>
        <w:t>,  Муниципальное казенное      образовательное     учреждение   дополнительного образования «Детско-юношеская спортивная школа» г. Малмыжа Кировской области (далее МКОУ ДО «ДЮСШ» г. Малмыжа    Кировской области),   спортивный    зал Муниципального        казенного      образовательного   учреждения   средней  общеобразовательной    школы      с. Мари – Малмыж,         спортивный    зал Муниципального казенного образовательного учреждения «Лицей г. Малмыжа» Кировской области.</w:t>
      </w:r>
      <w:proofErr w:type="gramEnd"/>
      <w:r w:rsidRPr="00580BCA">
        <w:rPr>
          <w:rFonts w:ascii="Times New Roman" w:hAnsi="Times New Roman"/>
          <w:sz w:val="28"/>
          <w:szCs w:val="28"/>
        </w:rPr>
        <w:t xml:space="preserve"> Данные мероприятия позволили улучшить ситуацию в сфере спортивной    инфраструктуры, но в целом потребуется дальнейшая работа по реконструкции и строительству      универсальных      спортивных   площадок, открытых хоккейных площадок, лыжных трасс.        </w:t>
      </w:r>
    </w:p>
    <w:p w:rsidR="00580BCA" w:rsidRPr="00580BCA" w:rsidRDefault="00580BCA" w:rsidP="00580BCA">
      <w:pPr>
        <w:autoSpaceDE w:val="0"/>
        <w:autoSpaceDN w:val="0"/>
        <w:adjustRightInd w:val="0"/>
        <w:spacing w:line="440" w:lineRule="exac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lastRenderedPageBreak/>
        <w:t>В целях привлечения к занятиям спортом в Малмыжском районе                  спортивно-массовую и физкультурно-оздоровительную работу с детьми,          подростками и молодежью осуществляет одна спортивная школа, которая           является подведомственной управлению образования администрации             Малмыжского района, что создает административные сложности в реализации единой политики в сфере физической культуры и спорта.</w:t>
      </w:r>
    </w:p>
    <w:p w:rsidR="00580BCA" w:rsidRPr="00580BCA" w:rsidRDefault="00580BCA" w:rsidP="00580BCA">
      <w:pPr>
        <w:spacing w:line="440" w:lineRule="exact"/>
        <w:ind w:firstLine="748"/>
        <w:jc w:val="both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>На  01.01.2013г.  общая  численность  учащихся в    МКОУ ДО «ДЮСШ» г. Малмыжа Кировской области достигла 177 человек.</w:t>
      </w:r>
    </w:p>
    <w:p w:rsidR="00580BCA" w:rsidRPr="00580BCA" w:rsidRDefault="00580BCA" w:rsidP="00580BCA">
      <w:pPr>
        <w:spacing w:line="440" w:lineRule="exact"/>
        <w:ind w:firstLine="748"/>
        <w:jc w:val="both"/>
        <w:rPr>
          <w:rFonts w:ascii="Times New Roman" w:hAnsi="Times New Roman"/>
          <w:sz w:val="28"/>
          <w:szCs w:val="28"/>
        </w:rPr>
      </w:pPr>
      <w:proofErr w:type="gramStart"/>
      <w:r w:rsidRPr="00580BCA">
        <w:rPr>
          <w:rFonts w:ascii="Times New Roman" w:hAnsi="Times New Roman"/>
          <w:sz w:val="28"/>
          <w:szCs w:val="28"/>
        </w:rPr>
        <w:t>Численность занимающихся в спортивной школе на этапах подготовки по состоянию на 01.01.2013 года представлена в таблице 1.</w:t>
      </w:r>
      <w:proofErr w:type="gramEnd"/>
    </w:p>
    <w:p w:rsidR="00580BCA" w:rsidRPr="00580BCA" w:rsidRDefault="00580BCA" w:rsidP="00580BCA">
      <w:pPr>
        <w:ind w:firstLine="748"/>
        <w:jc w:val="right"/>
        <w:rPr>
          <w:rFonts w:ascii="Times New Roman" w:hAnsi="Times New Roman"/>
          <w:sz w:val="28"/>
          <w:szCs w:val="28"/>
        </w:rPr>
      </w:pPr>
    </w:p>
    <w:p w:rsidR="00580BCA" w:rsidRPr="00580BCA" w:rsidRDefault="00580BCA" w:rsidP="00580BCA">
      <w:pPr>
        <w:ind w:firstLine="748"/>
        <w:jc w:val="right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>Таблица 1</w:t>
      </w:r>
    </w:p>
    <w:tbl>
      <w:tblPr>
        <w:tblpPr w:leftFromText="180" w:rightFromText="180" w:vertAnchor="text" w:horzAnchor="margin" w:tblpY="200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44"/>
        <w:gridCol w:w="1775"/>
        <w:gridCol w:w="1843"/>
        <w:gridCol w:w="1701"/>
        <w:gridCol w:w="2126"/>
      </w:tblGrid>
      <w:tr w:rsidR="00580BCA" w:rsidRPr="00580BCA" w:rsidTr="000C3CB5">
        <w:trPr>
          <w:trHeight w:val="255"/>
          <w:tblHeader/>
        </w:trPr>
        <w:tc>
          <w:tcPr>
            <w:tcW w:w="2444" w:type="dxa"/>
            <w:vMerge w:val="restart"/>
            <w:shd w:val="clear" w:color="auto" w:fill="auto"/>
          </w:tcPr>
          <w:p w:rsidR="00580BCA" w:rsidRPr="00580BCA" w:rsidRDefault="00580BCA" w:rsidP="000C3CB5">
            <w:pPr>
              <w:keepNext/>
              <w:keepLine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580BCA" w:rsidRPr="00580BCA" w:rsidRDefault="00580BCA" w:rsidP="000C3CB5">
            <w:pPr>
              <w:keepNext/>
              <w:keepLine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этапа подготовки</w:t>
            </w:r>
          </w:p>
        </w:tc>
        <w:tc>
          <w:tcPr>
            <w:tcW w:w="3618" w:type="dxa"/>
            <w:gridSpan w:val="2"/>
            <w:shd w:val="clear" w:color="auto" w:fill="auto"/>
          </w:tcPr>
          <w:p w:rsidR="00580BCA" w:rsidRPr="00580BCA" w:rsidRDefault="00580BCA" w:rsidP="000C3CB5">
            <w:pPr>
              <w:keepNext/>
              <w:keepLine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80BCA" w:rsidRPr="00580BCA" w:rsidRDefault="00580BCA" w:rsidP="000C3CB5">
            <w:pPr>
              <w:keepNext/>
              <w:keepLine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 xml:space="preserve">МКОУ ДО «ДЮСШ» </w:t>
            </w:r>
          </w:p>
          <w:p w:rsidR="00580BCA" w:rsidRPr="00580BCA" w:rsidRDefault="00580BCA" w:rsidP="000C3CB5">
            <w:pPr>
              <w:keepNext/>
              <w:keepLine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 xml:space="preserve">г. Малмыж </w:t>
            </w:r>
          </w:p>
          <w:p w:rsidR="00580BCA" w:rsidRPr="00580BCA" w:rsidRDefault="00580BCA" w:rsidP="000C3CB5">
            <w:pPr>
              <w:keepNext/>
              <w:keepLine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Кировская область</w:t>
            </w:r>
          </w:p>
        </w:tc>
      </w:tr>
      <w:tr w:rsidR="00580BCA" w:rsidRPr="00580BCA" w:rsidTr="000C3CB5">
        <w:trPr>
          <w:trHeight w:val="1279"/>
          <w:tblHeader/>
        </w:trPr>
        <w:tc>
          <w:tcPr>
            <w:tcW w:w="2444" w:type="dxa"/>
            <w:vMerge/>
            <w:shd w:val="clear" w:color="auto" w:fill="auto"/>
            <w:vAlign w:val="center"/>
          </w:tcPr>
          <w:p w:rsidR="00580BCA" w:rsidRPr="00580BCA" w:rsidRDefault="00580BCA" w:rsidP="000C3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5" w:type="dxa"/>
            <w:shd w:val="clear" w:color="auto" w:fill="auto"/>
          </w:tcPr>
          <w:p w:rsidR="00580BCA" w:rsidRPr="00580BCA" w:rsidRDefault="00580BCA" w:rsidP="000C3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1843" w:type="dxa"/>
            <w:shd w:val="clear" w:color="auto" w:fill="auto"/>
          </w:tcPr>
          <w:p w:rsidR="00580BCA" w:rsidRPr="00580BCA" w:rsidRDefault="00580BCA" w:rsidP="000C3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доля от общего количества</w:t>
            </w:r>
            <w:proofErr w:type="gramStart"/>
            <w:r w:rsidRPr="00580BCA">
              <w:rPr>
                <w:rFonts w:ascii="Times New Roman" w:hAnsi="Times New Roman"/>
                <w:sz w:val="28"/>
                <w:szCs w:val="28"/>
              </w:rPr>
              <w:t xml:space="preserve"> (%)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580BCA" w:rsidRPr="00580BCA" w:rsidRDefault="00580BCA" w:rsidP="000C3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2126" w:type="dxa"/>
            <w:shd w:val="clear" w:color="auto" w:fill="auto"/>
          </w:tcPr>
          <w:p w:rsidR="00580BCA" w:rsidRPr="00580BCA" w:rsidRDefault="00580BCA" w:rsidP="000C3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доля от общего количества</w:t>
            </w:r>
            <w:proofErr w:type="gramStart"/>
            <w:r w:rsidRPr="00580BCA">
              <w:rPr>
                <w:rFonts w:ascii="Times New Roman" w:hAnsi="Times New Roman"/>
                <w:sz w:val="28"/>
                <w:szCs w:val="28"/>
              </w:rPr>
              <w:t xml:space="preserve"> (%)</w:t>
            </w:r>
            <w:proofErr w:type="gramEnd"/>
          </w:p>
        </w:tc>
      </w:tr>
      <w:tr w:rsidR="00580BCA" w:rsidRPr="00580BCA" w:rsidTr="000C3CB5">
        <w:trPr>
          <w:trHeight w:val="378"/>
          <w:tblHeader/>
        </w:trPr>
        <w:tc>
          <w:tcPr>
            <w:tcW w:w="2444" w:type="dxa"/>
            <w:shd w:val="clear" w:color="auto" w:fill="auto"/>
            <w:vAlign w:val="center"/>
          </w:tcPr>
          <w:p w:rsidR="00580BCA" w:rsidRPr="00580BCA" w:rsidRDefault="00580BCA" w:rsidP="000C3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75" w:type="dxa"/>
            <w:shd w:val="clear" w:color="auto" w:fill="auto"/>
          </w:tcPr>
          <w:p w:rsidR="00580BCA" w:rsidRPr="00580BCA" w:rsidRDefault="00580BCA" w:rsidP="000C3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580BCA" w:rsidRPr="00580BCA" w:rsidRDefault="00580BCA" w:rsidP="000C3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580BCA" w:rsidRPr="00580BCA" w:rsidRDefault="00580BCA" w:rsidP="000C3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580BCA" w:rsidRPr="00580BCA" w:rsidRDefault="00580BCA" w:rsidP="000C3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580BCA" w:rsidRPr="00580BCA" w:rsidTr="000C3CB5">
        <w:trPr>
          <w:trHeight w:val="255"/>
        </w:trPr>
        <w:tc>
          <w:tcPr>
            <w:tcW w:w="2444" w:type="dxa"/>
            <w:shd w:val="clear" w:color="auto" w:fill="auto"/>
          </w:tcPr>
          <w:p w:rsidR="00580BCA" w:rsidRPr="00580BCA" w:rsidRDefault="00580BCA" w:rsidP="000C3CB5">
            <w:pPr>
              <w:ind w:left="8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Спортивно-оздоровительный</w:t>
            </w:r>
          </w:p>
        </w:tc>
        <w:tc>
          <w:tcPr>
            <w:tcW w:w="1775" w:type="dxa"/>
            <w:shd w:val="clear" w:color="auto" w:fill="auto"/>
          </w:tcPr>
          <w:p w:rsidR="00580BCA" w:rsidRPr="00580BCA" w:rsidRDefault="00580BCA" w:rsidP="000C3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843" w:type="dxa"/>
            <w:shd w:val="clear" w:color="auto" w:fill="auto"/>
          </w:tcPr>
          <w:p w:rsidR="00580BCA" w:rsidRPr="00580BCA" w:rsidRDefault="00580BCA" w:rsidP="000C3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16,9</w:t>
            </w:r>
          </w:p>
        </w:tc>
        <w:tc>
          <w:tcPr>
            <w:tcW w:w="1701" w:type="dxa"/>
            <w:shd w:val="clear" w:color="auto" w:fill="auto"/>
          </w:tcPr>
          <w:p w:rsidR="00580BCA" w:rsidRPr="00580BCA" w:rsidRDefault="00580BCA" w:rsidP="000C3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2126" w:type="dxa"/>
            <w:shd w:val="clear" w:color="auto" w:fill="auto"/>
          </w:tcPr>
          <w:p w:rsidR="00580BCA" w:rsidRPr="00580BCA" w:rsidRDefault="00580BCA" w:rsidP="000C3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16,9</w:t>
            </w:r>
          </w:p>
        </w:tc>
      </w:tr>
      <w:tr w:rsidR="00580BCA" w:rsidRPr="00580BCA" w:rsidTr="000C3CB5">
        <w:trPr>
          <w:trHeight w:val="255"/>
        </w:trPr>
        <w:tc>
          <w:tcPr>
            <w:tcW w:w="2444" w:type="dxa"/>
            <w:shd w:val="clear" w:color="auto" w:fill="auto"/>
          </w:tcPr>
          <w:p w:rsidR="00580BCA" w:rsidRPr="00580BCA" w:rsidRDefault="00580BCA" w:rsidP="000C3CB5">
            <w:pPr>
              <w:ind w:left="8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75" w:type="dxa"/>
            <w:shd w:val="clear" w:color="auto" w:fill="auto"/>
          </w:tcPr>
          <w:p w:rsidR="00580BCA" w:rsidRPr="00580BCA" w:rsidRDefault="00580BCA" w:rsidP="000C3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580BCA" w:rsidRPr="00580BCA" w:rsidRDefault="00580BCA" w:rsidP="000C3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580BCA" w:rsidRPr="00580BCA" w:rsidRDefault="00580BCA" w:rsidP="000C3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580BCA" w:rsidRPr="00580BCA" w:rsidRDefault="00580BCA" w:rsidP="000C3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580BCA" w:rsidRPr="00580BCA" w:rsidTr="000C3CB5">
        <w:trPr>
          <w:trHeight w:val="255"/>
        </w:trPr>
        <w:tc>
          <w:tcPr>
            <w:tcW w:w="2444" w:type="dxa"/>
            <w:shd w:val="clear" w:color="auto" w:fill="auto"/>
          </w:tcPr>
          <w:p w:rsidR="00580BCA" w:rsidRPr="00580BCA" w:rsidRDefault="00580BCA" w:rsidP="000C3CB5">
            <w:pPr>
              <w:ind w:left="8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Начальной подготовки</w:t>
            </w:r>
          </w:p>
        </w:tc>
        <w:tc>
          <w:tcPr>
            <w:tcW w:w="1775" w:type="dxa"/>
            <w:shd w:val="clear" w:color="auto" w:fill="auto"/>
          </w:tcPr>
          <w:p w:rsidR="00580BCA" w:rsidRPr="00580BCA" w:rsidRDefault="00580BCA" w:rsidP="000C3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1843" w:type="dxa"/>
            <w:shd w:val="clear" w:color="auto" w:fill="auto"/>
          </w:tcPr>
          <w:p w:rsidR="00580BCA" w:rsidRPr="00580BCA" w:rsidRDefault="00580BCA" w:rsidP="000C3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41,2</w:t>
            </w:r>
          </w:p>
        </w:tc>
        <w:tc>
          <w:tcPr>
            <w:tcW w:w="1701" w:type="dxa"/>
            <w:shd w:val="clear" w:color="auto" w:fill="auto"/>
          </w:tcPr>
          <w:p w:rsidR="00580BCA" w:rsidRPr="00580BCA" w:rsidRDefault="00580BCA" w:rsidP="000C3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2126" w:type="dxa"/>
            <w:shd w:val="clear" w:color="auto" w:fill="auto"/>
          </w:tcPr>
          <w:p w:rsidR="00580BCA" w:rsidRPr="00580BCA" w:rsidRDefault="00580BCA" w:rsidP="000C3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41,2</w:t>
            </w:r>
          </w:p>
        </w:tc>
      </w:tr>
      <w:tr w:rsidR="00580BCA" w:rsidRPr="00580BCA" w:rsidTr="000C3CB5">
        <w:trPr>
          <w:trHeight w:val="255"/>
        </w:trPr>
        <w:tc>
          <w:tcPr>
            <w:tcW w:w="2444" w:type="dxa"/>
            <w:shd w:val="clear" w:color="auto" w:fill="auto"/>
          </w:tcPr>
          <w:p w:rsidR="00580BCA" w:rsidRPr="00580BCA" w:rsidRDefault="00580BCA" w:rsidP="000C3CB5">
            <w:pPr>
              <w:ind w:left="8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Учебно-тренировочный</w:t>
            </w:r>
          </w:p>
        </w:tc>
        <w:tc>
          <w:tcPr>
            <w:tcW w:w="1775" w:type="dxa"/>
            <w:shd w:val="clear" w:color="auto" w:fill="auto"/>
          </w:tcPr>
          <w:p w:rsidR="00580BCA" w:rsidRPr="00580BCA" w:rsidRDefault="00580BCA" w:rsidP="000C3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1843" w:type="dxa"/>
            <w:shd w:val="clear" w:color="auto" w:fill="auto"/>
          </w:tcPr>
          <w:p w:rsidR="00580BCA" w:rsidRPr="00580BCA" w:rsidRDefault="00580BCA" w:rsidP="000C3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41,9</w:t>
            </w:r>
          </w:p>
        </w:tc>
        <w:tc>
          <w:tcPr>
            <w:tcW w:w="1701" w:type="dxa"/>
            <w:shd w:val="clear" w:color="auto" w:fill="auto"/>
          </w:tcPr>
          <w:p w:rsidR="00580BCA" w:rsidRPr="00580BCA" w:rsidRDefault="00580BCA" w:rsidP="000C3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2126" w:type="dxa"/>
            <w:shd w:val="clear" w:color="auto" w:fill="auto"/>
          </w:tcPr>
          <w:p w:rsidR="00580BCA" w:rsidRPr="00580BCA" w:rsidRDefault="00580BCA" w:rsidP="000C3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41,9</w:t>
            </w:r>
          </w:p>
        </w:tc>
      </w:tr>
      <w:tr w:rsidR="00580BCA" w:rsidRPr="00580BCA" w:rsidTr="000C3CB5">
        <w:trPr>
          <w:trHeight w:val="255"/>
        </w:trPr>
        <w:tc>
          <w:tcPr>
            <w:tcW w:w="2444" w:type="dxa"/>
            <w:shd w:val="clear" w:color="auto" w:fill="auto"/>
          </w:tcPr>
          <w:p w:rsidR="00580BCA" w:rsidRPr="00580BCA" w:rsidRDefault="00580BCA" w:rsidP="000C3CB5">
            <w:pPr>
              <w:ind w:left="8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775" w:type="dxa"/>
            <w:shd w:val="clear" w:color="auto" w:fill="auto"/>
          </w:tcPr>
          <w:p w:rsidR="00580BCA" w:rsidRPr="00580BCA" w:rsidRDefault="00580BCA" w:rsidP="000C3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177</w:t>
            </w:r>
          </w:p>
        </w:tc>
        <w:tc>
          <w:tcPr>
            <w:tcW w:w="1843" w:type="dxa"/>
            <w:shd w:val="clear" w:color="auto" w:fill="auto"/>
          </w:tcPr>
          <w:p w:rsidR="00580BCA" w:rsidRPr="00580BCA" w:rsidRDefault="00580BCA" w:rsidP="000C3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701" w:type="dxa"/>
            <w:shd w:val="clear" w:color="auto" w:fill="auto"/>
          </w:tcPr>
          <w:p w:rsidR="00580BCA" w:rsidRPr="00580BCA" w:rsidRDefault="00580BCA" w:rsidP="000C3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177</w:t>
            </w:r>
          </w:p>
        </w:tc>
        <w:tc>
          <w:tcPr>
            <w:tcW w:w="2126" w:type="dxa"/>
            <w:shd w:val="clear" w:color="auto" w:fill="auto"/>
          </w:tcPr>
          <w:p w:rsidR="00580BCA" w:rsidRPr="00580BCA" w:rsidRDefault="00580BCA" w:rsidP="000C3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</w:tbl>
    <w:p w:rsidR="00580BCA" w:rsidRPr="00580BCA" w:rsidRDefault="00580BCA" w:rsidP="00580BCA">
      <w:pPr>
        <w:spacing w:line="360" w:lineRule="auto"/>
        <w:ind w:firstLine="748"/>
        <w:jc w:val="both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lastRenderedPageBreak/>
        <w:t xml:space="preserve"> Доля учащихся в возрасте до 14 </w:t>
      </w:r>
      <w:proofErr w:type="gramStart"/>
      <w:r w:rsidRPr="00580BCA">
        <w:rPr>
          <w:rFonts w:ascii="Times New Roman" w:hAnsi="Times New Roman"/>
          <w:sz w:val="28"/>
          <w:szCs w:val="28"/>
        </w:rPr>
        <w:t>лет</w:t>
      </w:r>
      <w:proofErr w:type="gramEnd"/>
      <w:r w:rsidRPr="00580BCA">
        <w:rPr>
          <w:rFonts w:ascii="Times New Roman" w:hAnsi="Times New Roman"/>
          <w:sz w:val="28"/>
          <w:szCs w:val="28"/>
        </w:rPr>
        <w:t xml:space="preserve"> от общего количества занимающихся составила 63,5%, от 15 до 30 лет – 36,5%</w:t>
      </w:r>
      <w:bookmarkStart w:id="0" w:name="#top"/>
      <w:bookmarkEnd w:id="0"/>
      <w:r w:rsidRPr="00580BCA">
        <w:rPr>
          <w:rFonts w:ascii="Times New Roman" w:hAnsi="Times New Roman"/>
          <w:sz w:val="28"/>
          <w:szCs w:val="28"/>
        </w:rPr>
        <w:t xml:space="preserve">, наиболее массовыми видами спорта являются волейбол (34 человека), футбол (30 человек), баскетбол (45 человек), </w:t>
      </w:r>
      <w:proofErr w:type="spellStart"/>
      <w:r w:rsidRPr="00580BCA">
        <w:rPr>
          <w:rFonts w:ascii="Times New Roman" w:hAnsi="Times New Roman"/>
          <w:sz w:val="28"/>
          <w:szCs w:val="28"/>
        </w:rPr>
        <w:t>греко</w:t>
      </w:r>
      <w:proofErr w:type="spellEnd"/>
      <w:r w:rsidRPr="00580BCA">
        <w:rPr>
          <w:rFonts w:ascii="Times New Roman" w:hAnsi="Times New Roman"/>
          <w:sz w:val="28"/>
          <w:szCs w:val="28"/>
        </w:rPr>
        <w:t xml:space="preserve"> – римская борьба (28 человек), настольный теннис (22 человека).</w:t>
      </w:r>
    </w:p>
    <w:p w:rsidR="00580BCA" w:rsidRPr="00580BCA" w:rsidRDefault="00580BCA" w:rsidP="00580BCA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>По состоянию на 01.01.2013 в области физического воспитания детей и молодежи    в         МКОУ ДО «ДЮСШ» г. Малмыжа       Кировской    области и образовательных учреждениях  100% физкультурных работников имеют высшее и среднее профессиональное физкультурное образование. Во многом проблема развития кадрового   потенциала связана с низким уровнем заработной платы молодых   специалистов. Невысокий уровень финансирования учреждений не позволяет направлять специалистов на повышение квалификации на факультеты подготовки            и переподготовки    кадров    высших   учебных заведений, подведомственных    Министерству спорта, туризма и молодежной политики Российской Федерации. Данная ситуация не позволяет своевременно изучать, осваивать современные спортивные    методики    подготовки спортсменов на разных этапах спортивной подготовки.</w:t>
      </w:r>
    </w:p>
    <w:p w:rsidR="00580BCA" w:rsidRPr="00580BCA" w:rsidRDefault="00580BCA" w:rsidP="00580BCA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>Особое внимание     в Малмыжском районе оказывается    проведению физкультурно-спортивных мероприятий. Так, в 2011 году было проведено 48 спортивно-оздоровительных мероприятий, но уже в 2012 году проведено 68   мероприятий. В то же время требуется уделять внимание и мероприятиям      любительского спорта, а также повышению уровня зрелищности проводимых мероприятий, чтобы они стали инструментом пропаганды спорта.</w:t>
      </w:r>
    </w:p>
    <w:p w:rsidR="00580BCA" w:rsidRPr="00580BCA" w:rsidRDefault="00580BCA" w:rsidP="00580BCA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>Развитие физической культуры и спорта, в свою очередь, требует решения проблемы привлечения к занятиям спортом различных слоев населения путем распространения массовых физкультурно-оздоровительных занятий для граждан старшего возраста таких, как «55+».</w:t>
      </w:r>
    </w:p>
    <w:p w:rsidR="00580BCA" w:rsidRPr="00580BCA" w:rsidRDefault="00580BCA" w:rsidP="00580BCA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 xml:space="preserve">Существующая       нормативная    и    правовая       база     предполагает самостоятельность  органов местного самоуправления в решении социальных </w:t>
      </w:r>
      <w:r w:rsidRPr="00580BCA">
        <w:rPr>
          <w:rFonts w:ascii="Times New Roman" w:hAnsi="Times New Roman"/>
          <w:sz w:val="28"/>
          <w:szCs w:val="28"/>
        </w:rPr>
        <w:lastRenderedPageBreak/>
        <w:t xml:space="preserve">вопросов, в том числе вопросов развития физической культуры и спорта, что приводит к существенной разнице в подходах к организации дополнительного образования и   участию сборных   команд Малмыжского района в областных соревнованиях.  Необходимо  учитывать,    что физическое воспитание детей, молодежи     и подготовка   спортивного      резерва   является     многолетним целенаправленным      учебно-тренировочным      процессом по видам спорта, осуществляемым  в образовательном учреждении дополнительного образования детей Малмыжского района.  </w:t>
      </w:r>
    </w:p>
    <w:p w:rsidR="00580BCA" w:rsidRPr="00580BCA" w:rsidRDefault="00580BCA" w:rsidP="00580BCA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>В рамках   муниципальной программы требуется решение вопроса по обеспечению спортивным оборудованием и инвентарем объектов спортивной инфраструктуры, находящихся в муниципальной собственности.</w:t>
      </w:r>
    </w:p>
    <w:p w:rsidR="00580BCA" w:rsidRPr="00580BCA" w:rsidRDefault="00580BCA" w:rsidP="00580BCA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>Необходимо продолжить использование современных информационных технологий в сфере физического воспитания и информированности населения, а также в принятии управленческих решений.</w:t>
      </w:r>
    </w:p>
    <w:p w:rsidR="00580BCA" w:rsidRPr="00580BCA" w:rsidRDefault="00580BCA" w:rsidP="00580BCA">
      <w:pPr>
        <w:widowControl w:val="0"/>
        <w:autoSpaceDE w:val="0"/>
        <w:autoSpaceDN w:val="0"/>
        <w:adjustRightInd w:val="0"/>
        <w:spacing w:line="360" w:lineRule="exact"/>
        <w:jc w:val="both"/>
        <w:rPr>
          <w:rFonts w:ascii="Times New Roman" w:hAnsi="Times New Roman"/>
          <w:sz w:val="28"/>
          <w:szCs w:val="28"/>
        </w:rPr>
      </w:pPr>
    </w:p>
    <w:p w:rsidR="00580BCA" w:rsidRPr="00580BCA" w:rsidRDefault="00580BCA" w:rsidP="00580BCA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580BCA">
        <w:rPr>
          <w:rFonts w:ascii="Times New Roman" w:hAnsi="Times New Roman"/>
          <w:b/>
          <w:sz w:val="28"/>
          <w:szCs w:val="28"/>
        </w:rPr>
        <w:t>Приоритеты    муниципальной  политики    в  сфере реализации муниципальной программы,    цели, задачи, целевые показатели эффективности реализации муниципальной программы, описание ожидаемых конечных результатов реализации муниципальной программы,  сроков    и этапов    реализации     муниципальной программы</w:t>
      </w:r>
    </w:p>
    <w:p w:rsidR="00580BCA" w:rsidRPr="00580BCA" w:rsidRDefault="00580BCA" w:rsidP="00580BC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80BCA" w:rsidRPr="00580BCA" w:rsidRDefault="00580BCA" w:rsidP="00580BCA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>2.1. Приоритеты муниципальной политики в сфере физической культуры и спорта – создание условий, ориентирующих граждан на здоровый образ жизни, в том числе на занятия физической культурой и спортом, развитие спортивной инфраструктуры, а также повышение конкурентоспособности спортсменов Малмыжского района.</w:t>
      </w:r>
    </w:p>
    <w:p w:rsidR="00580BCA" w:rsidRPr="00580BCA" w:rsidRDefault="00580BCA" w:rsidP="00580BCA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 xml:space="preserve">К </w:t>
      </w:r>
      <w:proofErr w:type="gramStart"/>
      <w:r w:rsidRPr="00580BCA">
        <w:rPr>
          <w:rFonts w:ascii="Times New Roman" w:hAnsi="Times New Roman"/>
          <w:sz w:val="28"/>
          <w:szCs w:val="28"/>
        </w:rPr>
        <w:t>документам,   формирующим      правовую     основу муниципальной программы относятся</w:t>
      </w:r>
      <w:proofErr w:type="gramEnd"/>
      <w:r w:rsidRPr="00580BCA">
        <w:rPr>
          <w:rFonts w:ascii="Times New Roman" w:hAnsi="Times New Roman"/>
          <w:sz w:val="28"/>
          <w:szCs w:val="28"/>
        </w:rPr>
        <w:t>:</w:t>
      </w:r>
    </w:p>
    <w:p w:rsidR="00580BCA" w:rsidRPr="00580BCA" w:rsidRDefault="00580BCA" w:rsidP="00580BCA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lastRenderedPageBreak/>
        <w:t>Концепция      долгосрочного   социально-экономического       развития Российской Федерации на период до 2020 года, утвержденная распоряжением Правительства Российской Федерации от 17.11.2008 № 1662-р «О Концепции долгосрочного социально-экономического развития Российской Федерации на период до 2020 года»;</w:t>
      </w:r>
    </w:p>
    <w:p w:rsidR="00580BCA" w:rsidRPr="00580BCA" w:rsidRDefault="00580BCA" w:rsidP="00580BCA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>Стратегия      социально-экономического    развития        Приволжского федерального округа до 2020 года, утвержденная распоряжением Правительства Российской Федерации от 07.02.2011 № 165-р «Стратегии                                   социально-экономического развития Приволжского федерального округа до 2020 года»;</w:t>
      </w:r>
    </w:p>
    <w:p w:rsidR="00580BCA" w:rsidRPr="00580BCA" w:rsidRDefault="00580BCA" w:rsidP="00580BCA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>Закон Кировской области от 30.07.2009 № 405-З0 «О физической культуре и спорте в Кировской области».</w:t>
      </w:r>
    </w:p>
    <w:p w:rsidR="00580BCA" w:rsidRPr="00580BCA" w:rsidRDefault="00580BCA" w:rsidP="00580BCA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>Постановление правительства Кировской области от 17.12.2012 № 186/768 «Об утверждении Государственной программы Кировской области «Развитие физической культуры и спорта» на 2013-2020 годы».</w:t>
      </w:r>
    </w:p>
    <w:p w:rsidR="00580BCA" w:rsidRPr="00580BCA" w:rsidRDefault="00580BCA" w:rsidP="00580BCA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 xml:space="preserve">Вышеуказанные    документы    определяют    основные направления по созданию условий для повышения качества жизни населения, включая развитие человеческого   потенциала    через системные  преобразования, улучшающие качество    социальной    среды и    условия     жизни людей.   </w:t>
      </w:r>
      <w:proofErr w:type="gramStart"/>
      <w:r w:rsidRPr="00580BCA">
        <w:rPr>
          <w:rFonts w:ascii="Times New Roman" w:hAnsi="Times New Roman"/>
          <w:sz w:val="28"/>
          <w:szCs w:val="28"/>
        </w:rPr>
        <w:t>Приоритетными направлениями муниципальной политики в сфере физической культуры и спорта Малмыжского района являются развитие физической культуры и спорта для обеспечения жителям Малмыжского района гарантий доступности развитой спортивной инфраструктуры, развитие новых видов спорта, направленных на формирование гармоничной личности, физически и духовно здорового молодого поколения, а    также    повышение      конкурентоспособности спортсменов Малмыжского района на региональном и межрегиональном уровне.</w:t>
      </w:r>
      <w:proofErr w:type="gramEnd"/>
    </w:p>
    <w:p w:rsidR="00580BCA" w:rsidRPr="00580BCA" w:rsidRDefault="00580BCA" w:rsidP="00580BC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 xml:space="preserve">2.2. Учитывая     перечисленные     приоритеты, целью муниципальной программы является создание условий для укрепления здоровья населения путем </w:t>
      </w:r>
      <w:r w:rsidRPr="00580BCA">
        <w:rPr>
          <w:rFonts w:ascii="Times New Roman" w:hAnsi="Times New Roman"/>
          <w:sz w:val="28"/>
          <w:szCs w:val="28"/>
        </w:rPr>
        <w:lastRenderedPageBreak/>
        <w:t>развития инфраструктуры спорта,     а так же      приобщение различных слоев населения Малмыжского района к регулярным занятиям физической культуры и спортом.</w:t>
      </w:r>
    </w:p>
    <w:p w:rsidR="00580BCA" w:rsidRPr="00580BCA" w:rsidRDefault="00580BCA" w:rsidP="00580BC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>2.3. Достижение этой цели предполагает решение следующих задач:</w:t>
      </w:r>
    </w:p>
    <w:p w:rsidR="00580BCA" w:rsidRPr="00580BCA" w:rsidRDefault="00580BCA" w:rsidP="00580BCA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>организация  досуговой     деятельности населения по месту жительства оздоровительной и спортивно-массовой направленности;</w:t>
      </w:r>
    </w:p>
    <w:p w:rsidR="00580BCA" w:rsidRPr="00580BCA" w:rsidRDefault="00580BCA" w:rsidP="00580BCA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>формирование    организационно-методического обеспечения здорового образа жизни населения Малмыжского района;</w:t>
      </w:r>
    </w:p>
    <w:p w:rsidR="00580BCA" w:rsidRPr="00580BCA" w:rsidRDefault="00580BCA" w:rsidP="00580BCA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>развитие инфраструктуры физической культуры и спорта в Малмыжском районе.</w:t>
      </w:r>
    </w:p>
    <w:p w:rsidR="00580BCA" w:rsidRPr="00580BCA" w:rsidRDefault="00580BCA" w:rsidP="00580BCA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 xml:space="preserve"> 2.4. Оценка реализации муниципальной программы будет осуществляться по следующим целевым показателям эффективности:</w:t>
      </w:r>
    </w:p>
    <w:p w:rsidR="00580BCA" w:rsidRPr="00580BCA" w:rsidRDefault="00580BCA" w:rsidP="00580BCA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>обеспеченность спортивными залами;</w:t>
      </w:r>
    </w:p>
    <w:p w:rsidR="00580BCA" w:rsidRPr="00580BCA" w:rsidRDefault="00580BCA" w:rsidP="00580BCA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>обеспеченность плоскостными спортивными сооружениями;</w:t>
      </w:r>
    </w:p>
    <w:p w:rsidR="00580BCA" w:rsidRPr="00580BCA" w:rsidRDefault="00580BCA" w:rsidP="00580BCA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 xml:space="preserve">доля населения, систематически занимающегося физической культурой и спортом;   </w:t>
      </w:r>
    </w:p>
    <w:p w:rsidR="00580BCA" w:rsidRPr="00580BCA" w:rsidRDefault="00580BCA" w:rsidP="00580BCA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>количество спортивных объектов, реконструированных и построенных за год;</w:t>
      </w:r>
    </w:p>
    <w:p w:rsidR="00580BCA" w:rsidRPr="00580BCA" w:rsidRDefault="00580BCA" w:rsidP="00580BCA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 xml:space="preserve">среднегодовое количество </w:t>
      </w:r>
      <w:proofErr w:type="gramStart"/>
      <w:r w:rsidRPr="00580BCA">
        <w:rPr>
          <w:rFonts w:ascii="Times New Roman" w:hAnsi="Times New Roman"/>
          <w:sz w:val="28"/>
          <w:szCs w:val="28"/>
        </w:rPr>
        <w:t>занимающихся</w:t>
      </w:r>
      <w:proofErr w:type="gramEnd"/>
      <w:r w:rsidRPr="00580BCA">
        <w:rPr>
          <w:rFonts w:ascii="Times New Roman" w:hAnsi="Times New Roman"/>
          <w:sz w:val="28"/>
          <w:szCs w:val="28"/>
        </w:rPr>
        <w:t xml:space="preserve"> (обучающихся) в спортивной школе;</w:t>
      </w:r>
    </w:p>
    <w:p w:rsidR="00580BCA" w:rsidRPr="00580BCA" w:rsidRDefault="00580BCA" w:rsidP="00580BCA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>количество спортсменов, выполнивших нормативы первого разряда;</w:t>
      </w:r>
    </w:p>
    <w:p w:rsidR="00580BCA" w:rsidRPr="00580BCA" w:rsidRDefault="00580BCA" w:rsidP="00580BCA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>количество спортсменов, выполнивших нормативы кандидата в мастера спорта, ежегодный годовой отчет по форме статистической отчетности № 5-ФК;</w:t>
      </w:r>
    </w:p>
    <w:p w:rsidR="00580BCA" w:rsidRPr="00580BCA" w:rsidRDefault="00580BCA" w:rsidP="00580BCA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 xml:space="preserve">количество    муниципальных,   межмуниципальных,     региональных, </w:t>
      </w:r>
      <w:r w:rsidRPr="00580BCA">
        <w:rPr>
          <w:rFonts w:ascii="Times New Roman" w:hAnsi="Times New Roman"/>
          <w:sz w:val="28"/>
          <w:szCs w:val="28"/>
        </w:rPr>
        <w:lastRenderedPageBreak/>
        <w:t>межрегиональных, физкультурных и спортивных мероприятий, годовой отчет работников физической культуры и спорта учреждений.</w:t>
      </w:r>
    </w:p>
    <w:p w:rsidR="00580BCA" w:rsidRPr="00580BCA" w:rsidRDefault="00580BCA" w:rsidP="00580BCA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 xml:space="preserve">Источником информации о значениях    целевых показателей является ежегодный годовой     отчет по форме  статистической отчетности № 1-ФК и ежегодный годовой отчет по форме статистической отчетности № 5-ФК. </w:t>
      </w:r>
    </w:p>
    <w:p w:rsidR="00580BCA" w:rsidRPr="00580BCA" w:rsidRDefault="00580BCA" w:rsidP="00580BCA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 xml:space="preserve">По расчетным    показателям:      обеспеченность спортивными залами, плоскостными спортивными сооружениями,   доля населения, систематически занимающаяся физической культурой и спортом,     источники информации и методика их расчета приведены в таблице 2. </w:t>
      </w:r>
    </w:p>
    <w:p w:rsidR="00580BCA" w:rsidRPr="00580BCA" w:rsidRDefault="00580BCA" w:rsidP="00580BCA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>Таблица 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3828"/>
        <w:gridCol w:w="5066"/>
      </w:tblGrid>
      <w:tr w:rsidR="00580BCA" w:rsidRPr="00580BCA" w:rsidTr="000C3CB5">
        <w:trPr>
          <w:tblHeader/>
          <w:jc w:val="center"/>
        </w:trPr>
        <w:tc>
          <w:tcPr>
            <w:tcW w:w="675" w:type="dxa"/>
            <w:shd w:val="clear" w:color="auto" w:fill="auto"/>
          </w:tcPr>
          <w:p w:rsidR="00580BCA" w:rsidRPr="00580BCA" w:rsidRDefault="00580BCA" w:rsidP="000C3C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80BC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580BCA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580BC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28" w:type="dxa"/>
            <w:shd w:val="clear" w:color="auto" w:fill="auto"/>
          </w:tcPr>
          <w:p w:rsidR="00580BCA" w:rsidRPr="00580BCA" w:rsidRDefault="00580BCA" w:rsidP="000C3C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5066" w:type="dxa"/>
            <w:shd w:val="clear" w:color="auto" w:fill="auto"/>
          </w:tcPr>
          <w:p w:rsidR="00580BCA" w:rsidRPr="00580BCA" w:rsidRDefault="00580BCA" w:rsidP="000C3C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Методика расчета</w:t>
            </w:r>
          </w:p>
        </w:tc>
      </w:tr>
      <w:tr w:rsidR="00580BCA" w:rsidRPr="00580BCA" w:rsidTr="000C3CB5">
        <w:trPr>
          <w:jc w:val="center"/>
        </w:trPr>
        <w:tc>
          <w:tcPr>
            <w:tcW w:w="675" w:type="dxa"/>
            <w:shd w:val="clear" w:color="auto" w:fill="auto"/>
          </w:tcPr>
          <w:p w:rsidR="00580BCA" w:rsidRPr="00580BCA" w:rsidRDefault="00580BCA" w:rsidP="00580BCA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</w:tcPr>
          <w:p w:rsidR="00580BCA" w:rsidRPr="00580BCA" w:rsidRDefault="00580BCA" w:rsidP="000C3C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Обеспеченность спортивными залами</w:t>
            </w:r>
          </w:p>
        </w:tc>
        <w:tc>
          <w:tcPr>
            <w:tcW w:w="5066" w:type="dxa"/>
            <w:shd w:val="clear" w:color="auto" w:fill="auto"/>
          </w:tcPr>
          <w:p w:rsidR="00580BCA" w:rsidRPr="00580BCA" w:rsidRDefault="00580BCA" w:rsidP="000C3C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580BCA">
              <w:rPr>
                <w:rFonts w:ascii="Times New Roman" w:hAnsi="Times New Roman"/>
                <w:sz w:val="28"/>
                <w:szCs w:val="28"/>
              </w:rPr>
              <w:t>Оз</w:t>
            </w:r>
            <w:proofErr w:type="spellEnd"/>
            <w:proofErr w:type="gramEnd"/>
            <w:r w:rsidRPr="00580BCA">
              <w:rPr>
                <w:rFonts w:ascii="Times New Roman" w:hAnsi="Times New Roman"/>
                <w:sz w:val="28"/>
                <w:szCs w:val="28"/>
              </w:rPr>
              <w:t xml:space="preserve"> =</w:t>
            </w:r>
            <w:r w:rsidRPr="00580BCA">
              <w:rPr>
                <w:rFonts w:ascii="Times New Roman" w:hAnsi="Times New Roman"/>
                <w:position w:val="-24"/>
                <w:sz w:val="28"/>
                <w:szCs w:val="28"/>
              </w:rPr>
              <w:object w:dxaOrig="88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pt;height:35pt" o:ole="">
                  <v:imagedata r:id="rId7" o:title=""/>
                </v:shape>
                <o:OLEObject Type="Embed" ProgID="Equation.3" ShapeID="_x0000_i1025" DrawAspect="Content" ObjectID="_1517060689" r:id="rId8"/>
              </w:object>
            </w:r>
            <w:r w:rsidRPr="00580BCA">
              <w:rPr>
                <w:rFonts w:ascii="Times New Roman" w:hAnsi="Times New Roman"/>
                <w:sz w:val="28"/>
                <w:szCs w:val="28"/>
              </w:rPr>
              <w:t>, где:</w:t>
            </w:r>
          </w:p>
          <w:p w:rsidR="00580BCA" w:rsidRPr="00580BCA" w:rsidRDefault="00580BCA" w:rsidP="000C3C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580BCA">
              <w:rPr>
                <w:rFonts w:ascii="Times New Roman" w:hAnsi="Times New Roman"/>
                <w:sz w:val="28"/>
                <w:szCs w:val="28"/>
              </w:rPr>
              <w:t>Оз</w:t>
            </w:r>
            <w:proofErr w:type="spellEnd"/>
            <w:proofErr w:type="gramEnd"/>
            <w:r w:rsidRPr="00580BCA">
              <w:rPr>
                <w:rFonts w:ascii="Times New Roman" w:hAnsi="Times New Roman"/>
                <w:sz w:val="28"/>
                <w:szCs w:val="28"/>
              </w:rPr>
              <w:t xml:space="preserve"> – обеспеченность   спортивными   залами (тыс. кв. метров на 10 тыс.      человек);</w:t>
            </w:r>
          </w:p>
          <w:p w:rsidR="00580BCA" w:rsidRPr="00580BCA" w:rsidRDefault="00580BCA" w:rsidP="000C3C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80BCA">
              <w:rPr>
                <w:rFonts w:ascii="Times New Roman" w:hAnsi="Times New Roman"/>
                <w:sz w:val="28"/>
                <w:szCs w:val="28"/>
              </w:rPr>
              <w:t>Пз</w:t>
            </w:r>
            <w:proofErr w:type="spellEnd"/>
            <w:r w:rsidRPr="00580BCA">
              <w:rPr>
                <w:rFonts w:ascii="Times New Roman" w:hAnsi="Times New Roman"/>
                <w:sz w:val="28"/>
                <w:szCs w:val="28"/>
              </w:rPr>
              <w:t xml:space="preserve"> – общая площадь спортивных залов на конец отчетного периода по форме статистической отчетности № 1-ФК (тыс. кв. метров);</w:t>
            </w:r>
          </w:p>
          <w:p w:rsidR="00580BCA" w:rsidRPr="00580BCA" w:rsidRDefault="00580BCA" w:rsidP="000C3C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580BCA">
              <w:rPr>
                <w:rFonts w:ascii="Times New Roman" w:hAnsi="Times New Roman"/>
                <w:sz w:val="28"/>
                <w:szCs w:val="28"/>
              </w:rPr>
              <w:t>Чис</w:t>
            </w:r>
            <w:proofErr w:type="spellEnd"/>
            <w:r w:rsidRPr="00580BCA">
              <w:rPr>
                <w:rFonts w:ascii="Times New Roman" w:hAnsi="Times New Roman"/>
                <w:sz w:val="28"/>
                <w:szCs w:val="28"/>
              </w:rPr>
              <w:t xml:space="preserve"> – численность постоянного          населения Малмыжского района на   начало года, следующего   за отчетным, по данным статистики (тыс. человек)</w:t>
            </w:r>
            <w:proofErr w:type="gramEnd"/>
          </w:p>
        </w:tc>
      </w:tr>
      <w:tr w:rsidR="00580BCA" w:rsidRPr="00580BCA" w:rsidTr="000C3CB5">
        <w:trPr>
          <w:jc w:val="center"/>
        </w:trPr>
        <w:tc>
          <w:tcPr>
            <w:tcW w:w="675" w:type="dxa"/>
            <w:shd w:val="clear" w:color="auto" w:fill="auto"/>
          </w:tcPr>
          <w:p w:rsidR="00580BCA" w:rsidRPr="00580BCA" w:rsidRDefault="00580BCA" w:rsidP="00580BCA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</w:tcPr>
          <w:p w:rsidR="00580BCA" w:rsidRPr="00580BCA" w:rsidRDefault="00580BCA" w:rsidP="000C3C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 xml:space="preserve">Обеспеченность </w:t>
            </w:r>
            <w:proofErr w:type="gramStart"/>
            <w:r w:rsidRPr="00580BCA">
              <w:rPr>
                <w:rFonts w:ascii="Times New Roman" w:hAnsi="Times New Roman"/>
                <w:sz w:val="28"/>
                <w:szCs w:val="28"/>
              </w:rPr>
              <w:t>плоскостными</w:t>
            </w:r>
            <w:proofErr w:type="gramEnd"/>
            <w:r w:rsidRPr="00580BCA">
              <w:rPr>
                <w:rFonts w:ascii="Times New Roman" w:hAnsi="Times New Roman"/>
                <w:sz w:val="28"/>
                <w:szCs w:val="28"/>
              </w:rPr>
              <w:t xml:space="preserve"> спортивными </w:t>
            </w:r>
            <w:proofErr w:type="spellStart"/>
            <w:r w:rsidRPr="00580BCA">
              <w:rPr>
                <w:rFonts w:ascii="Times New Roman" w:hAnsi="Times New Roman"/>
                <w:sz w:val="28"/>
                <w:szCs w:val="28"/>
              </w:rPr>
              <w:t>сооруже-ниями</w:t>
            </w:r>
            <w:proofErr w:type="spellEnd"/>
          </w:p>
        </w:tc>
        <w:tc>
          <w:tcPr>
            <w:tcW w:w="5066" w:type="dxa"/>
            <w:shd w:val="clear" w:color="auto" w:fill="auto"/>
          </w:tcPr>
          <w:p w:rsidR="00580BCA" w:rsidRPr="00580BCA" w:rsidRDefault="00580BCA" w:rsidP="000C3C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80BCA">
              <w:rPr>
                <w:rFonts w:ascii="Times New Roman" w:hAnsi="Times New Roman"/>
                <w:sz w:val="28"/>
                <w:szCs w:val="28"/>
              </w:rPr>
              <w:t>Осс</w:t>
            </w:r>
            <w:proofErr w:type="spellEnd"/>
            <w:r w:rsidRPr="00580BCA">
              <w:rPr>
                <w:rFonts w:ascii="Times New Roman" w:hAnsi="Times New Roman"/>
                <w:sz w:val="28"/>
                <w:szCs w:val="28"/>
              </w:rPr>
              <w:t xml:space="preserve"> = </w:t>
            </w:r>
            <w:r w:rsidRPr="00580BCA">
              <w:rPr>
                <w:rFonts w:ascii="Times New Roman" w:hAnsi="Times New Roman"/>
                <w:position w:val="-10"/>
                <w:sz w:val="28"/>
                <w:szCs w:val="28"/>
              </w:rPr>
              <w:object w:dxaOrig="180" w:dyaOrig="340">
                <v:shape id="_x0000_i1026" type="#_x0000_t75" style="width:9pt;height:17pt" o:ole="">
                  <v:imagedata r:id="rId9" o:title=""/>
                </v:shape>
                <o:OLEObject Type="Embed" ProgID="Equation.3" ShapeID="_x0000_i1026" DrawAspect="Content" ObjectID="_1517060690" r:id="rId10"/>
              </w:object>
            </w:r>
            <w:r w:rsidRPr="00580BCA">
              <w:rPr>
                <w:rFonts w:ascii="Times New Roman" w:hAnsi="Times New Roman"/>
                <w:position w:val="-24"/>
                <w:sz w:val="28"/>
                <w:szCs w:val="28"/>
              </w:rPr>
              <w:object w:dxaOrig="900" w:dyaOrig="620">
                <v:shape id="_x0000_i1027" type="#_x0000_t75" style="width:52pt;height:35pt" o:ole="">
                  <v:imagedata r:id="rId11" o:title=""/>
                </v:shape>
                <o:OLEObject Type="Embed" ProgID="Equation.3" ShapeID="_x0000_i1027" DrawAspect="Content" ObjectID="_1517060691" r:id="rId12"/>
              </w:object>
            </w:r>
            <w:r w:rsidRPr="00580BCA">
              <w:rPr>
                <w:rFonts w:ascii="Times New Roman" w:hAnsi="Times New Roman"/>
                <w:sz w:val="28"/>
                <w:szCs w:val="28"/>
              </w:rPr>
              <w:t>, где:</w:t>
            </w:r>
          </w:p>
          <w:p w:rsidR="00580BCA" w:rsidRPr="00580BCA" w:rsidRDefault="00580BCA" w:rsidP="000C3C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80BCA">
              <w:rPr>
                <w:rFonts w:ascii="Times New Roman" w:hAnsi="Times New Roman"/>
                <w:sz w:val="28"/>
                <w:szCs w:val="28"/>
              </w:rPr>
              <w:t>Осс</w:t>
            </w:r>
            <w:proofErr w:type="spellEnd"/>
            <w:r w:rsidRPr="00580BCA">
              <w:rPr>
                <w:rFonts w:ascii="Times New Roman" w:hAnsi="Times New Roman"/>
                <w:sz w:val="28"/>
                <w:szCs w:val="28"/>
              </w:rPr>
              <w:t xml:space="preserve"> – обеспеченность плоскостными спортивными сооружениями (тыс. кв. </w:t>
            </w:r>
            <w:r w:rsidRPr="00580BCA">
              <w:rPr>
                <w:rFonts w:ascii="Times New Roman" w:hAnsi="Times New Roman"/>
                <w:sz w:val="28"/>
                <w:szCs w:val="28"/>
              </w:rPr>
              <w:lastRenderedPageBreak/>
              <w:t>метров на 10 тыс. человек);</w:t>
            </w:r>
          </w:p>
          <w:p w:rsidR="00580BCA" w:rsidRPr="00580BCA" w:rsidRDefault="00580BCA" w:rsidP="000C3C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80BCA">
              <w:rPr>
                <w:rFonts w:ascii="Times New Roman" w:hAnsi="Times New Roman"/>
                <w:sz w:val="28"/>
                <w:szCs w:val="28"/>
              </w:rPr>
              <w:t>Псс</w:t>
            </w:r>
            <w:proofErr w:type="spellEnd"/>
            <w:r w:rsidRPr="00580BCA">
              <w:rPr>
                <w:rFonts w:ascii="Times New Roman" w:hAnsi="Times New Roman"/>
                <w:sz w:val="28"/>
                <w:szCs w:val="28"/>
              </w:rPr>
              <w:t xml:space="preserve"> – общая площадь плоскостных спортивных площадок     на конец      отчетного   периода         по   форме  статистической отчетности № 1-ФК (тыс. кв. метров);</w:t>
            </w:r>
          </w:p>
          <w:p w:rsidR="00580BCA" w:rsidRPr="00580BCA" w:rsidRDefault="00580BCA" w:rsidP="000C3C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580BCA">
              <w:rPr>
                <w:rFonts w:ascii="Times New Roman" w:hAnsi="Times New Roman"/>
                <w:sz w:val="28"/>
                <w:szCs w:val="28"/>
              </w:rPr>
              <w:t>Чис</w:t>
            </w:r>
            <w:proofErr w:type="spellEnd"/>
            <w:r w:rsidRPr="00580BCA">
              <w:rPr>
                <w:rFonts w:ascii="Times New Roman" w:hAnsi="Times New Roman"/>
                <w:sz w:val="28"/>
                <w:szCs w:val="28"/>
              </w:rPr>
              <w:t xml:space="preserve"> – численность постоянного          населения Малмыжского района на    начало года, следующего за отчетным, по данным статистики (тыс. человек)</w:t>
            </w:r>
            <w:proofErr w:type="gramEnd"/>
          </w:p>
        </w:tc>
      </w:tr>
      <w:tr w:rsidR="00580BCA" w:rsidRPr="00580BCA" w:rsidTr="000C3CB5">
        <w:trPr>
          <w:jc w:val="center"/>
        </w:trPr>
        <w:tc>
          <w:tcPr>
            <w:tcW w:w="675" w:type="dxa"/>
            <w:shd w:val="clear" w:color="auto" w:fill="auto"/>
          </w:tcPr>
          <w:p w:rsidR="00580BCA" w:rsidRPr="00580BCA" w:rsidRDefault="00580BCA" w:rsidP="00580BCA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</w:tcPr>
          <w:p w:rsidR="00580BCA" w:rsidRPr="00580BCA" w:rsidRDefault="00580BCA" w:rsidP="000C3C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Доля  населения, систематически занимающегося физической культурой и спортом</w:t>
            </w:r>
          </w:p>
        </w:tc>
        <w:tc>
          <w:tcPr>
            <w:tcW w:w="5066" w:type="dxa"/>
            <w:shd w:val="clear" w:color="auto" w:fill="auto"/>
          </w:tcPr>
          <w:p w:rsidR="00580BCA" w:rsidRPr="00580BCA" w:rsidRDefault="00580BCA" w:rsidP="000C3C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 xml:space="preserve">Д = </w:t>
            </w:r>
            <w:r w:rsidRPr="00580BCA">
              <w:rPr>
                <w:rFonts w:ascii="Times New Roman" w:hAnsi="Times New Roman"/>
                <w:position w:val="-10"/>
                <w:sz w:val="28"/>
                <w:szCs w:val="28"/>
              </w:rPr>
              <w:object w:dxaOrig="180" w:dyaOrig="340">
                <v:shape id="_x0000_i1028" type="#_x0000_t75" style="width:9pt;height:17pt" o:ole="">
                  <v:imagedata r:id="rId9" o:title=""/>
                </v:shape>
                <o:OLEObject Type="Embed" ProgID="Equation.3" ShapeID="_x0000_i1028" DrawAspect="Content" ObjectID="_1517060692" r:id="rId13"/>
              </w:object>
            </w:r>
            <w:r w:rsidRPr="00580BCA">
              <w:rPr>
                <w:rFonts w:ascii="Times New Roman" w:hAnsi="Times New Roman"/>
                <w:position w:val="-24"/>
                <w:sz w:val="28"/>
                <w:szCs w:val="28"/>
              </w:rPr>
              <w:object w:dxaOrig="600" w:dyaOrig="620">
                <v:shape id="_x0000_i1029" type="#_x0000_t75" style="width:34pt;height:35pt" o:ole="">
                  <v:imagedata r:id="rId14" o:title=""/>
                </v:shape>
                <o:OLEObject Type="Embed" ProgID="Equation.3" ShapeID="_x0000_i1029" DrawAspect="Content" ObjectID="_1517060693" r:id="rId15"/>
              </w:object>
            </w:r>
            <w:r w:rsidRPr="00580BCA">
              <w:rPr>
                <w:rFonts w:ascii="Times New Roman" w:hAnsi="Times New Roman"/>
                <w:sz w:val="28"/>
                <w:szCs w:val="28"/>
              </w:rPr>
              <w:t>, где:</w:t>
            </w:r>
          </w:p>
          <w:p w:rsidR="00580BCA" w:rsidRPr="00580BCA" w:rsidRDefault="00580BCA" w:rsidP="000C3C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>Д – удельный вес населения,             систематически занимающегося        физической культурой и спортом    (процентов);</w:t>
            </w:r>
          </w:p>
          <w:p w:rsidR="00580BCA" w:rsidRPr="00580BCA" w:rsidRDefault="00580BCA" w:rsidP="000C3C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80BCA">
              <w:rPr>
                <w:rFonts w:ascii="Times New Roman" w:hAnsi="Times New Roman"/>
                <w:sz w:val="28"/>
                <w:szCs w:val="28"/>
              </w:rPr>
              <w:t>Чз</w:t>
            </w:r>
            <w:proofErr w:type="spellEnd"/>
            <w:r w:rsidRPr="00580BCA">
              <w:rPr>
                <w:rFonts w:ascii="Times New Roman" w:hAnsi="Times New Roman"/>
                <w:sz w:val="28"/>
                <w:szCs w:val="28"/>
              </w:rPr>
              <w:t xml:space="preserve"> – численность населения,             систематически занимающегося        физической культурой и спортом, на конец отчетного периода по форме   статистической отчетности № 1-ФК (тыс. человек);</w:t>
            </w:r>
          </w:p>
          <w:p w:rsidR="00580BCA" w:rsidRPr="00580BCA" w:rsidRDefault="00580BCA" w:rsidP="000C3C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580BCA">
              <w:rPr>
                <w:rFonts w:ascii="Times New Roman" w:hAnsi="Times New Roman"/>
                <w:sz w:val="28"/>
                <w:szCs w:val="28"/>
              </w:rPr>
              <w:t>Числ</w:t>
            </w:r>
            <w:proofErr w:type="spellEnd"/>
            <w:r w:rsidRPr="00580BCA">
              <w:rPr>
                <w:rFonts w:ascii="Times New Roman" w:hAnsi="Times New Roman"/>
                <w:sz w:val="28"/>
                <w:szCs w:val="28"/>
              </w:rPr>
              <w:t xml:space="preserve"> – численность постоянного        населения Малмыжского района на    начало года, следующего за отчетным, по данным статистики (тыс. человек)</w:t>
            </w:r>
            <w:proofErr w:type="gramEnd"/>
          </w:p>
        </w:tc>
      </w:tr>
      <w:tr w:rsidR="00580BCA" w:rsidRPr="00580BCA" w:rsidTr="000C3CB5">
        <w:trPr>
          <w:jc w:val="center"/>
        </w:trPr>
        <w:tc>
          <w:tcPr>
            <w:tcW w:w="675" w:type="dxa"/>
            <w:shd w:val="clear" w:color="auto" w:fill="auto"/>
          </w:tcPr>
          <w:p w:rsidR="00580BCA" w:rsidRPr="00580BCA" w:rsidRDefault="00580BCA" w:rsidP="00580BCA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</w:tcPr>
          <w:p w:rsidR="00580BCA" w:rsidRPr="00580BCA" w:rsidRDefault="00580BCA" w:rsidP="000C3C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0BCA">
              <w:rPr>
                <w:rFonts w:ascii="Times New Roman" w:hAnsi="Times New Roman"/>
                <w:sz w:val="28"/>
                <w:szCs w:val="28"/>
              </w:rPr>
              <w:t xml:space="preserve">Среднегодовое количество </w:t>
            </w:r>
            <w:proofErr w:type="gramStart"/>
            <w:r w:rsidRPr="00580BCA">
              <w:rPr>
                <w:rFonts w:ascii="Times New Roman" w:hAnsi="Times New Roman"/>
                <w:sz w:val="28"/>
                <w:szCs w:val="28"/>
              </w:rPr>
              <w:t>занимающихся</w:t>
            </w:r>
            <w:proofErr w:type="gramEnd"/>
            <w:r w:rsidRPr="00580BCA">
              <w:rPr>
                <w:rFonts w:ascii="Times New Roman" w:hAnsi="Times New Roman"/>
                <w:sz w:val="28"/>
                <w:szCs w:val="28"/>
              </w:rPr>
              <w:t xml:space="preserve"> (обучающихся) в спортивной школе</w:t>
            </w:r>
          </w:p>
        </w:tc>
        <w:tc>
          <w:tcPr>
            <w:tcW w:w="5066" w:type="dxa"/>
            <w:shd w:val="clear" w:color="auto" w:fill="auto"/>
          </w:tcPr>
          <w:p w:rsidR="00580BCA" w:rsidRPr="00580BCA" w:rsidRDefault="00580BCA" w:rsidP="000C3C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80BCA">
              <w:rPr>
                <w:rFonts w:ascii="Times New Roman" w:hAnsi="Times New Roman"/>
                <w:sz w:val="28"/>
                <w:szCs w:val="28"/>
              </w:rPr>
              <w:t>Скз</w:t>
            </w:r>
            <w:proofErr w:type="spellEnd"/>
            <w:r w:rsidRPr="00580BCA">
              <w:rPr>
                <w:rFonts w:ascii="Times New Roman" w:hAnsi="Times New Roman"/>
                <w:sz w:val="28"/>
                <w:szCs w:val="28"/>
              </w:rPr>
              <w:t xml:space="preserve"> = (</w:t>
            </w:r>
            <w:proofErr w:type="spellStart"/>
            <w:r w:rsidRPr="00580BCA">
              <w:rPr>
                <w:rFonts w:ascii="Times New Roman" w:hAnsi="Times New Roman"/>
                <w:sz w:val="28"/>
                <w:szCs w:val="28"/>
              </w:rPr>
              <w:t>Чснг</w:t>
            </w:r>
            <w:proofErr w:type="spellEnd"/>
            <w:r w:rsidRPr="00580BCA">
              <w:rPr>
                <w:rFonts w:ascii="Times New Roman" w:hAnsi="Times New Roman"/>
                <w:sz w:val="28"/>
                <w:szCs w:val="28"/>
              </w:rPr>
              <w:t xml:space="preserve"> + </w:t>
            </w:r>
            <w:proofErr w:type="spellStart"/>
            <w:r w:rsidRPr="00580BCA">
              <w:rPr>
                <w:rFonts w:ascii="Times New Roman" w:hAnsi="Times New Roman"/>
                <w:sz w:val="28"/>
                <w:szCs w:val="28"/>
              </w:rPr>
              <w:t>Чскг</w:t>
            </w:r>
            <w:proofErr w:type="spellEnd"/>
            <w:r w:rsidRPr="00580BCA">
              <w:rPr>
                <w:rFonts w:ascii="Times New Roman" w:hAnsi="Times New Roman"/>
                <w:sz w:val="28"/>
                <w:szCs w:val="28"/>
              </w:rPr>
              <w:t>)/2, где:</w:t>
            </w:r>
          </w:p>
          <w:p w:rsidR="00580BCA" w:rsidRPr="00580BCA" w:rsidRDefault="00580BCA" w:rsidP="000C3C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80BCA">
              <w:rPr>
                <w:rFonts w:ascii="Times New Roman" w:hAnsi="Times New Roman"/>
                <w:sz w:val="28"/>
                <w:szCs w:val="28"/>
              </w:rPr>
              <w:t>Скз</w:t>
            </w:r>
            <w:proofErr w:type="spellEnd"/>
            <w:r w:rsidRPr="00580BCA">
              <w:rPr>
                <w:rFonts w:ascii="Times New Roman" w:hAnsi="Times New Roman"/>
                <w:sz w:val="28"/>
                <w:szCs w:val="28"/>
              </w:rPr>
              <w:t xml:space="preserve"> -  среднегодовое      количество    занимающихся          (обучающихся) в спортивных школах (человек);</w:t>
            </w:r>
          </w:p>
          <w:p w:rsidR="00580BCA" w:rsidRPr="00580BCA" w:rsidRDefault="00580BCA" w:rsidP="000C3C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80BCA">
              <w:rPr>
                <w:rFonts w:ascii="Times New Roman" w:hAnsi="Times New Roman"/>
                <w:sz w:val="28"/>
                <w:szCs w:val="28"/>
              </w:rPr>
              <w:t>Чснг</w:t>
            </w:r>
            <w:proofErr w:type="spellEnd"/>
            <w:r w:rsidRPr="00580BCA">
              <w:rPr>
                <w:rFonts w:ascii="Times New Roman" w:hAnsi="Times New Roman"/>
                <w:sz w:val="28"/>
                <w:szCs w:val="28"/>
              </w:rPr>
              <w:t xml:space="preserve"> – количество        занимающихся </w:t>
            </w:r>
            <w:r w:rsidRPr="00580BC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(обучающихся) в спортивной школе на начало отчетного периода по данным формы статистической отчетности </w:t>
            </w:r>
            <w:r w:rsidRPr="00580BCA">
              <w:rPr>
                <w:rFonts w:ascii="Times New Roman" w:hAnsi="Times New Roman"/>
                <w:sz w:val="28"/>
                <w:szCs w:val="28"/>
              </w:rPr>
              <w:br/>
              <w:t>№ 5-ФК (человек);</w:t>
            </w:r>
          </w:p>
          <w:p w:rsidR="00580BCA" w:rsidRPr="00580BCA" w:rsidRDefault="00580BCA" w:rsidP="000C3C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80BCA">
              <w:rPr>
                <w:rFonts w:ascii="Times New Roman" w:hAnsi="Times New Roman"/>
                <w:sz w:val="28"/>
                <w:szCs w:val="28"/>
              </w:rPr>
              <w:t>Чскг</w:t>
            </w:r>
            <w:proofErr w:type="spellEnd"/>
            <w:r w:rsidRPr="00580BCA">
              <w:rPr>
                <w:rFonts w:ascii="Times New Roman" w:hAnsi="Times New Roman"/>
                <w:sz w:val="28"/>
                <w:szCs w:val="28"/>
              </w:rPr>
              <w:t xml:space="preserve"> – количество          занимающихся (обучающихся) в спортивной школе на конец отчетного периода по данным формы статистической отчетности  № 5-ФК (человек)</w:t>
            </w:r>
          </w:p>
        </w:tc>
      </w:tr>
    </w:tbl>
    <w:p w:rsidR="00580BCA" w:rsidRPr="00580BCA" w:rsidRDefault="00580BCA" w:rsidP="00580BCA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80BCA" w:rsidRPr="00580BCA" w:rsidRDefault="00580BCA" w:rsidP="00580BCA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>2.5. Ожидаемые конечные результаты муниципальной программы:</w:t>
      </w:r>
    </w:p>
    <w:p w:rsidR="00580BCA" w:rsidRPr="00580BCA" w:rsidRDefault="00580BCA" w:rsidP="00580BCA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0BCA">
        <w:rPr>
          <w:rFonts w:ascii="Times New Roman" w:hAnsi="Times New Roman" w:cs="Times New Roman"/>
          <w:sz w:val="28"/>
          <w:szCs w:val="28"/>
        </w:rPr>
        <w:t>обеспеченность спортивными залами увеличится до 2,70 тыс. кв. метров на 10 тыс. человек,</w:t>
      </w:r>
    </w:p>
    <w:p w:rsidR="00580BCA" w:rsidRPr="00580BCA" w:rsidRDefault="00580BCA" w:rsidP="00580BCA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0BCA">
        <w:rPr>
          <w:rFonts w:ascii="Times New Roman" w:hAnsi="Times New Roman" w:cs="Times New Roman"/>
          <w:sz w:val="28"/>
          <w:szCs w:val="28"/>
        </w:rPr>
        <w:t>обеспеченность плоскостными спортивными сооружениями возрастет до 16,0 тыс. кв. метров на 10 тыс. человек;</w:t>
      </w:r>
    </w:p>
    <w:p w:rsidR="00580BCA" w:rsidRPr="00580BCA" w:rsidRDefault="00580BCA" w:rsidP="00580BCA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0BCA">
        <w:rPr>
          <w:rFonts w:ascii="Times New Roman" w:hAnsi="Times New Roman" w:cs="Times New Roman"/>
          <w:sz w:val="28"/>
          <w:szCs w:val="28"/>
        </w:rPr>
        <w:t>увеличится доля населения, систематически занимающегося физической культурой и спортом, до 28,5 %;</w:t>
      </w:r>
    </w:p>
    <w:p w:rsidR="00580BCA" w:rsidRPr="00580BCA" w:rsidRDefault="00580BCA" w:rsidP="00580BCA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0BCA">
        <w:rPr>
          <w:rFonts w:ascii="Times New Roman" w:hAnsi="Times New Roman" w:cs="Times New Roman"/>
          <w:sz w:val="28"/>
          <w:szCs w:val="28"/>
        </w:rPr>
        <w:t>будет построено и реконструировано ежегодно не менее 1 спортивного объекта за весь период реализации муниципальной программы,</w:t>
      </w:r>
    </w:p>
    <w:p w:rsidR="00580BCA" w:rsidRPr="00580BCA" w:rsidRDefault="00580BCA" w:rsidP="00580BCA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0BCA">
        <w:rPr>
          <w:rFonts w:ascii="Times New Roman" w:hAnsi="Times New Roman" w:cs="Times New Roman"/>
          <w:sz w:val="28"/>
          <w:szCs w:val="28"/>
        </w:rPr>
        <w:t>среднегодовое количество занимающихся (обучающихся) в спортивной школе возрастет до 275 человек;</w:t>
      </w:r>
    </w:p>
    <w:p w:rsidR="00580BCA" w:rsidRPr="00580BCA" w:rsidRDefault="00580BCA" w:rsidP="00580BCA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0BCA">
        <w:rPr>
          <w:rFonts w:ascii="Times New Roman" w:hAnsi="Times New Roman" w:cs="Times New Roman"/>
          <w:sz w:val="28"/>
          <w:szCs w:val="28"/>
        </w:rPr>
        <w:t>количество спортсменов,    выполнивших    нормативы первого разряда, составит – в 2014 году- 3 человека, в 2015 году- 4 человека, с 2016 по 2020 годы – 5 человек ежегодно;</w:t>
      </w:r>
    </w:p>
    <w:p w:rsidR="00580BCA" w:rsidRPr="00580BCA" w:rsidRDefault="00580BCA" w:rsidP="00580BCA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0BCA">
        <w:rPr>
          <w:rFonts w:ascii="Times New Roman" w:hAnsi="Times New Roman" w:cs="Times New Roman"/>
          <w:sz w:val="28"/>
          <w:szCs w:val="28"/>
        </w:rPr>
        <w:t>количество спортсменов, выполнивших нормативы кандидата в мастера спорта, составит не менее 1 человека ежегодно;</w:t>
      </w:r>
    </w:p>
    <w:p w:rsidR="00580BCA" w:rsidRPr="00580BCA" w:rsidRDefault="00580BCA" w:rsidP="00580BCA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0BCA">
        <w:rPr>
          <w:rFonts w:ascii="Times New Roman" w:hAnsi="Times New Roman" w:cs="Times New Roman"/>
          <w:sz w:val="28"/>
          <w:szCs w:val="28"/>
        </w:rPr>
        <w:t xml:space="preserve">количество     муниципальных,        межмуниципальных, региональных и межрегиональных физкультурных и спортивных мероприятий возрастет до 80 в </w:t>
      </w:r>
      <w:r w:rsidRPr="00580BCA">
        <w:rPr>
          <w:rFonts w:ascii="Times New Roman" w:hAnsi="Times New Roman" w:cs="Times New Roman"/>
          <w:sz w:val="28"/>
          <w:szCs w:val="28"/>
        </w:rPr>
        <w:lastRenderedPageBreak/>
        <w:t>год.</w:t>
      </w:r>
    </w:p>
    <w:p w:rsidR="00580BCA" w:rsidRPr="00580BCA" w:rsidRDefault="00580BCA" w:rsidP="00580BC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>Благодаря реализации комплекса мероприятий муниципальной программы будут обеспечены качественные показатели:</w:t>
      </w:r>
    </w:p>
    <w:p w:rsidR="00580BCA" w:rsidRPr="00580BCA" w:rsidRDefault="00580BCA" w:rsidP="00580BC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>повысится качество дополнительного образования в сфере физической культуры и спорта;</w:t>
      </w:r>
    </w:p>
    <w:p w:rsidR="00580BCA" w:rsidRPr="00580BCA" w:rsidRDefault="00580BCA" w:rsidP="00580BC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>будет усовершенствована  система подготовки спортсменов высокого класса;</w:t>
      </w:r>
    </w:p>
    <w:p w:rsidR="00580BCA" w:rsidRPr="00580BCA" w:rsidRDefault="00580BCA" w:rsidP="00580BC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>на новый  качественный    уровень         выйдет   система    проведения физкультурных и спортивных мероприятий.</w:t>
      </w:r>
    </w:p>
    <w:p w:rsidR="00580BCA" w:rsidRPr="00580BCA" w:rsidRDefault="00580BCA" w:rsidP="00580BCA">
      <w:pPr>
        <w:shd w:val="clear" w:color="auto" w:fill="FFFFFF"/>
        <w:spacing w:line="360" w:lineRule="auto"/>
        <w:rPr>
          <w:rFonts w:ascii="Times New Roman" w:hAnsi="Times New Roman"/>
          <w:sz w:val="28"/>
          <w:szCs w:val="28"/>
        </w:rPr>
      </w:pPr>
    </w:p>
    <w:p w:rsidR="00580BCA" w:rsidRPr="00580BCA" w:rsidRDefault="00580BCA" w:rsidP="00580BCA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80BCA">
        <w:rPr>
          <w:rFonts w:ascii="Times New Roman" w:hAnsi="Times New Roman"/>
          <w:b/>
          <w:sz w:val="28"/>
          <w:szCs w:val="28"/>
        </w:rPr>
        <w:t>Обобщенная  характеристика    мероприятий    муниципальной программы</w:t>
      </w:r>
    </w:p>
    <w:p w:rsidR="00580BCA" w:rsidRPr="00580BCA" w:rsidRDefault="00580BCA" w:rsidP="00580BCA">
      <w:pPr>
        <w:shd w:val="clear" w:color="auto" w:fill="FFFFFF"/>
        <w:spacing w:line="360" w:lineRule="auto"/>
        <w:ind w:left="708"/>
        <w:jc w:val="both"/>
        <w:rPr>
          <w:rFonts w:ascii="Times New Roman" w:hAnsi="Times New Roman"/>
          <w:b/>
          <w:sz w:val="28"/>
          <w:szCs w:val="28"/>
        </w:rPr>
      </w:pPr>
    </w:p>
    <w:p w:rsidR="00580BCA" w:rsidRPr="00580BCA" w:rsidRDefault="00580BCA" w:rsidP="00580BCA">
      <w:pPr>
        <w:shd w:val="clear" w:color="auto" w:fill="FFFFFF"/>
        <w:spacing w:line="360" w:lineRule="auto"/>
        <w:ind w:left="-180" w:firstLine="888"/>
        <w:jc w:val="both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>Задачи муниципальной программы будут решаться в рамках отдельных мероприятий, направленных на     обеспечение      реализации муниципальной программы.</w:t>
      </w:r>
    </w:p>
    <w:p w:rsidR="00580BCA" w:rsidRPr="00580BCA" w:rsidRDefault="00580BCA" w:rsidP="00580BCA">
      <w:pPr>
        <w:shd w:val="clear" w:color="auto" w:fill="FFFFFF"/>
        <w:spacing w:line="360" w:lineRule="auto"/>
        <w:ind w:left="-180" w:firstLine="888"/>
        <w:jc w:val="both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>3.1. Отдельное мероприятие «Физкультурно-оздоровительная работа с детьми и учащейся молодежью» направлено на решение задачи «Организации досуговой деятельности     населения по месту жительства оздоровительной и спортивно-массовой     направленности»    и  реализуется      по      следующим направлениям:</w:t>
      </w:r>
    </w:p>
    <w:p w:rsidR="00580BCA" w:rsidRPr="00580BCA" w:rsidRDefault="00580BCA" w:rsidP="00580BCA">
      <w:pPr>
        <w:shd w:val="clear" w:color="auto" w:fill="FFFFFF"/>
        <w:spacing w:line="360" w:lineRule="auto"/>
        <w:ind w:left="-180" w:firstLine="888"/>
        <w:jc w:val="both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>3.1.1. Организация на    спортивных площадках     и   спортсооружениях активной массовой физкультурно-спортивной работы.</w:t>
      </w:r>
    </w:p>
    <w:p w:rsidR="00580BCA" w:rsidRPr="00580BCA" w:rsidRDefault="00580BCA" w:rsidP="00580BCA">
      <w:pPr>
        <w:shd w:val="clear" w:color="auto" w:fill="FFFFFF"/>
        <w:spacing w:line="360" w:lineRule="auto"/>
        <w:ind w:left="-180" w:firstLine="888"/>
        <w:jc w:val="both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>3.1.2. Проведение традиционных массовых детско-юношеских спортивных мероприятий.</w:t>
      </w:r>
    </w:p>
    <w:p w:rsidR="00580BCA" w:rsidRPr="00580BCA" w:rsidRDefault="00580BCA" w:rsidP="00580BCA">
      <w:pPr>
        <w:shd w:val="clear" w:color="auto" w:fill="FFFFFF"/>
        <w:spacing w:line="360" w:lineRule="auto"/>
        <w:ind w:left="-180" w:firstLine="888"/>
        <w:jc w:val="both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lastRenderedPageBreak/>
        <w:t>3.1.3. Создание единой системы управления    физкультурно-спортивной работой среди детей и молодежи.</w:t>
      </w:r>
    </w:p>
    <w:p w:rsidR="00580BCA" w:rsidRPr="00580BCA" w:rsidRDefault="00580BCA" w:rsidP="00580BCA">
      <w:pPr>
        <w:shd w:val="clear" w:color="auto" w:fill="FFFFFF"/>
        <w:spacing w:line="360" w:lineRule="auto"/>
        <w:ind w:left="-180" w:firstLine="888"/>
        <w:jc w:val="both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>3.2. Отдельное мероприятие «Физкультурно-оздоровительная работа среди взрослого населения (включая семейный спорт)» направлено на решение задачи   «Организации досуговой    деятельности     населения по      месту  жительства оздоровительной и     спортивно-массовой    направленности» и реализуется по направлениям:</w:t>
      </w:r>
    </w:p>
    <w:p w:rsidR="00580BCA" w:rsidRPr="00580BCA" w:rsidRDefault="00580BCA" w:rsidP="00580BCA">
      <w:pPr>
        <w:shd w:val="clear" w:color="auto" w:fill="FFFFFF"/>
        <w:spacing w:line="360" w:lineRule="auto"/>
        <w:ind w:left="-180" w:firstLine="888"/>
        <w:jc w:val="both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>3.2.1. Организация и проведение    в районе  семейных       спортивных конкурсов.</w:t>
      </w:r>
    </w:p>
    <w:p w:rsidR="00580BCA" w:rsidRPr="00580BCA" w:rsidRDefault="00580BCA" w:rsidP="00580BCA">
      <w:pPr>
        <w:shd w:val="clear" w:color="auto" w:fill="FFFFFF"/>
        <w:spacing w:line="360" w:lineRule="auto"/>
        <w:ind w:left="-180" w:firstLine="888"/>
        <w:jc w:val="both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>3.2.2. Создание     условий     для занятий    работников     предприятий и организаций   физической культурой. Содействие предприятиям в проведении физкультурно-спортивных мероприятий.</w:t>
      </w:r>
    </w:p>
    <w:p w:rsidR="00580BCA" w:rsidRPr="00580BCA" w:rsidRDefault="00580BCA" w:rsidP="00580BCA">
      <w:pPr>
        <w:shd w:val="clear" w:color="auto" w:fill="FFFFFF"/>
        <w:spacing w:line="360" w:lineRule="auto"/>
        <w:ind w:left="-180" w:firstLine="888"/>
        <w:jc w:val="both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>3.2.3. Проведение Спартакиады трудящихся района.</w:t>
      </w:r>
    </w:p>
    <w:p w:rsidR="00580BCA" w:rsidRPr="00580BCA" w:rsidRDefault="00580BCA" w:rsidP="00580BCA">
      <w:pPr>
        <w:shd w:val="clear" w:color="auto" w:fill="FFFFFF"/>
        <w:spacing w:line="360" w:lineRule="auto"/>
        <w:ind w:left="-180" w:firstLine="888"/>
        <w:jc w:val="both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>3.3. Отдельное  мероприятие  «Физкультурно-оздоровительная работа с инвалидами»    направлено   на   решение     задачи     «Организации досуговой деятельности      населения по месту     жительства          оздоровительной    и спортивно-массовой направленности» и реализуется по направлениям:</w:t>
      </w:r>
    </w:p>
    <w:p w:rsidR="00580BCA" w:rsidRPr="00580BCA" w:rsidRDefault="00580BCA" w:rsidP="00580BCA">
      <w:pPr>
        <w:shd w:val="clear" w:color="auto" w:fill="FFFFFF"/>
        <w:spacing w:line="360" w:lineRule="auto"/>
        <w:ind w:left="-180" w:firstLine="888"/>
        <w:jc w:val="both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>3.3.1. Организация районных и   участие в областных фестивалях спорта инвалидов. Проведение физкультурно-спортивных мероприятий для инвалидов по видам спорта.</w:t>
      </w:r>
    </w:p>
    <w:p w:rsidR="00580BCA" w:rsidRPr="00580BCA" w:rsidRDefault="00580BCA" w:rsidP="00580BCA">
      <w:pPr>
        <w:shd w:val="clear" w:color="auto" w:fill="FFFFFF"/>
        <w:spacing w:line="360" w:lineRule="auto"/>
        <w:ind w:left="-180" w:firstLine="888"/>
        <w:jc w:val="both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>3.3.2. Повышение доступности посещения инвалидами спортсооружений.</w:t>
      </w:r>
    </w:p>
    <w:p w:rsidR="00580BCA" w:rsidRPr="00580BCA" w:rsidRDefault="00580BCA" w:rsidP="00580BCA">
      <w:pPr>
        <w:shd w:val="clear" w:color="auto" w:fill="FFFFFF"/>
        <w:spacing w:line="360" w:lineRule="auto"/>
        <w:ind w:left="-180" w:firstLine="888"/>
        <w:jc w:val="both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>3.4. Отдельное мероприятие «Приобщение детей и молодежи к занятиям в спортивных секциях. Повышение результативности выступлений Малмыжских спортсменов на соревнованиях различного уровня» направлено на решение задач «Формирование организационно-методического обеспечения здорового образа жизни населения Малмыжского района» и реализуется по направлениям:</w:t>
      </w:r>
    </w:p>
    <w:p w:rsidR="00580BCA" w:rsidRPr="00580BCA" w:rsidRDefault="00580BCA" w:rsidP="00580BCA">
      <w:pPr>
        <w:shd w:val="clear" w:color="auto" w:fill="FFFFFF"/>
        <w:spacing w:line="360" w:lineRule="auto"/>
        <w:ind w:left="-180" w:firstLine="888"/>
        <w:jc w:val="both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lastRenderedPageBreak/>
        <w:t>3.4.1. Финансовая поддержка    спортсменов и спортивных молодежных команд, показывающих высокие результаты и выступающих на соревнованиях различного уровня.</w:t>
      </w:r>
    </w:p>
    <w:p w:rsidR="00580BCA" w:rsidRPr="00580BCA" w:rsidRDefault="00580BCA" w:rsidP="00580BCA">
      <w:pPr>
        <w:shd w:val="clear" w:color="auto" w:fill="FFFFFF"/>
        <w:spacing w:line="360" w:lineRule="auto"/>
        <w:ind w:left="-180" w:firstLine="888"/>
        <w:jc w:val="both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>3.4.2. Организация соревнований областного, российского масштаба на территории района.</w:t>
      </w:r>
    </w:p>
    <w:p w:rsidR="00580BCA" w:rsidRPr="00580BCA" w:rsidRDefault="00580BCA" w:rsidP="00580BCA">
      <w:pPr>
        <w:shd w:val="clear" w:color="auto" w:fill="FFFFFF"/>
        <w:spacing w:line="360" w:lineRule="auto"/>
        <w:ind w:left="-180" w:firstLine="888"/>
        <w:jc w:val="both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>3.4.3. Организация и проведение     районных    массовых    спортивных мероприятий и соревнований.</w:t>
      </w:r>
    </w:p>
    <w:p w:rsidR="00580BCA" w:rsidRPr="00580BCA" w:rsidRDefault="00580BCA" w:rsidP="00580BCA">
      <w:pPr>
        <w:shd w:val="clear" w:color="auto" w:fill="FFFFFF"/>
        <w:spacing w:line="360" w:lineRule="auto"/>
        <w:ind w:left="-180" w:firstLine="888"/>
        <w:jc w:val="both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>3.5. Отдельное        мероприятие    «Информационно-пропагандистская деятельность» направлено на решение    задачи «Формирование                              организационно-методического обеспечения здорового образа жизни населения Малмыжского района» и реализуется по направлениям:</w:t>
      </w:r>
    </w:p>
    <w:p w:rsidR="00580BCA" w:rsidRPr="00580BCA" w:rsidRDefault="00580BCA" w:rsidP="00580BCA">
      <w:pPr>
        <w:shd w:val="clear" w:color="auto" w:fill="FFFFFF"/>
        <w:spacing w:line="360" w:lineRule="auto"/>
        <w:ind w:left="-180" w:firstLine="888"/>
        <w:jc w:val="both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>3.5.1. Информирование   населения района о физкультурно-спортивных мероприятиях, действующих объектах инфраструктуры физкультуры и спорта, путем размещения информационных материалов в районной газете «</w:t>
      </w:r>
      <w:proofErr w:type="gramStart"/>
      <w:r w:rsidRPr="00580BCA">
        <w:rPr>
          <w:rFonts w:ascii="Times New Roman" w:hAnsi="Times New Roman"/>
          <w:sz w:val="28"/>
          <w:szCs w:val="28"/>
        </w:rPr>
        <w:t>Сельская</w:t>
      </w:r>
      <w:proofErr w:type="gramEnd"/>
      <w:r w:rsidRPr="00580BCA">
        <w:rPr>
          <w:rFonts w:ascii="Times New Roman" w:hAnsi="Times New Roman"/>
          <w:sz w:val="28"/>
          <w:szCs w:val="28"/>
        </w:rPr>
        <w:t xml:space="preserve"> правда» и на сайте Малмыжского района.</w:t>
      </w:r>
    </w:p>
    <w:p w:rsidR="00580BCA" w:rsidRPr="00580BCA" w:rsidRDefault="00580BCA" w:rsidP="00580BCA">
      <w:pPr>
        <w:shd w:val="clear" w:color="auto" w:fill="FFFFFF"/>
        <w:spacing w:line="360" w:lineRule="auto"/>
        <w:ind w:left="-180" w:firstLine="888"/>
        <w:jc w:val="both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>3.5.2. Изготовление плакатов,    стендов, растяжек и    другой печатной продукции о проводимых спортивных мероприятиях.</w:t>
      </w:r>
    </w:p>
    <w:p w:rsidR="00580BCA" w:rsidRPr="00580BCA" w:rsidRDefault="00580BCA" w:rsidP="00580BCA">
      <w:pPr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ab/>
        <w:t xml:space="preserve">3.6. Отдельное мероприятие     «Укрепление материально – технической базы». </w:t>
      </w:r>
    </w:p>
    <w:p w:rsidR="00580BCA" w:rsidRPr="00580BCA" w:rsidRDefault="00580BCA" w:rsidP="00580BCA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>3.7. Отдельное   мероприятие          «Расходы     на     софинансирование инвестиционных программ и проектов развития общественной инфраструктуры за счет средств бюджета Малмыжского района» направлено на решение задачи «Развитие инфраструктуры    физической    культуры и спорта Малмыжского района» и реализуется по следующему направлению:</w:t>
      </w:r>
    </w:p>
    <w:p w:rsidR="00580BCA" w:rsidRPr="00580BCA" w:rsidRDefault="00580BCA" w:rsidP="00580BCA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 xml:space="preserve">Капитальный  ремонт стадиона в </w:t>
      </w:r>
      <w:proofErr w:type="gramStart"/>
      <w:r w:rsidRPr="00580BCA">
        <w:rPr>
          <w:rFonts w:ascii="Times New Roman" w:hAnsi="Times New Roman"/>
          <w:sz w:val="28"/>
          <w:szCs w:val="28"/>
        </w:rPr>
        <w:t>г</w:t>
      </w:r>
      <w:proofErr w:type="gramEnd"/>
      <w:r w:rsidRPr="00580BCA">
        <w:rPr>
          <w:rFonts w:ascii="Times New Roman" w:hAnsi="Times New Roman"/>
          <w:sz w:val="28"/>
          <w:szCs w:val="28"/>
        </w:rPr>
        <w:t xml:space="preserve">. Малмыже. Реализация мероприятия была проведена в 2015 году.   </w:t>
      </w:r>
    </w:p>
    <w:p w:rsidR="00580BCA" w:rsidRPr="00580BCA" w:rsidRDefault="00580BCA" w:rsidP="00580BCA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lastRenderedPageBreak/>
        <w:t>3.8. Отдельное   произведение   «Субвенция    на присвоение массовых разрядов спортсменам и категории судьям    по спорту». Реализация    данного отдельного мероприятия планируется с 2015 года.</w:t>
      </w:r>
    </w:p>
    <w:p w:rsidR="00580BCA" w:rsidRPr="00580BCA" w:rsidRDefault="00580BCA" w:rsidP="00580BCA">
      <w:pPr>
        <w:widowControl w:val="0"/>
        <w:autoSpaceDE w:val="0"/>
        <w:autoSpaceDN w:val="0"/>
        <w:adjustRightInd w:val="0"/>
        <w:spacing w:line="360" w:lineRule="auto"/>
        <w:outlineLvl w:val="1"/>
        <w:rPr>
          <w:rFonts w:ascii="Times New Roman" w:hAnsi="Times New Roman"/>
          <w:sz w:val="28"/>
          <w:szCs w:val="28"/>
        </w:rPr>
      </w:pPr>
    </w:p>
    <w:p w:rsidR="00580BCA" w:rsidRPr="00580BCA" w:rsidRDefault="00580BCA" w:rsidP="00580BCA">
      <w:pPr>
        <w:widowControl w:val="0"/>
        <w:numPr>
          <w:ilvl w:val="0"/>
          <w:numId w:val="17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580BCA">
        <w:rPr>
          <w:rFonts w:ascii="Times New Roman" w:hAnsi="Times New Roman"/>
          <w:b/>
          <w:sz w:val="28"/>
          <w:szCs w:val="28"/>
        </w:rPr>
        <w:t>Основные    меры правового регулирования в сфере реализации муниципальной программы</w:t>
      </w:r>
    </w:p>
    <w:p w:rsidR="00580BCA" w:rsidRPr="00580BCA" w:rsidRDefault="00580BCA" w:rsidP="00580BCA">
      <w:pPr>
        <w:widowControl w:val="0"/>
        <w:autoSpaceDE w:val="0"/>
        <w:autoSpaceDN w:val="0"/>
        <w:adjustRightInd w:val="0"/>
        <w:spacing w:line="360" w:lineRule="auto"/>
        <w:ind w:firstLine="540"/>
        <w:rPr>
          <w:rFonts w:ascii="Times New Roman" w:hAnsi="Times New Roman"/>
          <w:sz w:val="28"/>
          <w:szCs w:val="28"/>
        </w:rPr>
      </w:pPr>
    </w:p>
    <w:p w:rsidR="00580BCA" w:rsidRPr="00580BCA" w:rsidRDefault="00580BCA" w:rsidP="00580BC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>Вопросы развития физической  культуры и спорта в рамках реализации муниципальной программы регулируются  нормативными правовыми актами администрации Малмыжского района. Сведения об основных мерах правового регулирования в сфере реализации муниципальной программы приведены в приложении № 2 к муниципальной программе.</w:t>
      </w:r>
    </w:p>
    <w:p w:rsidR="00580BCA" w:rsidRPr="00580BCA" w:rsidRDefault="00580BCA" w:rsidP="00580BCA">
      <w:pPr>
        <w:widowControl w:val="0"/>
        <w:autoSpaceDE w:val="0"/>
        <w:autoSpaceDN w:val="0"/>
        <w:adjustRightInd w:val="0"/>
        <w:ind w:left="709"/>
        <w:jc w:val="center"/>
        <w:rPr>
          <w:rFonts w:ascii="Times New Roman" w:hAnsi="Times New Roman"/>
          <w:sz w:val="28"/>
          <w:szCs w:val="28"/>
        </w:rPr>
      </w:pPr>
    </w:p>
    <w:p w:rsidR="00580BCA" w:rsidRPr="00580BCA" w:rsidRDefault="00580BCA" w:rsidP="00580BCA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80BCA">
        <w:rPr>
          <w:rFonts w:ascii="Times New Roman" w:hAnsi="Times New Roman"/>
          <w:b/>
          <w:sz w:val="28"/>
          <w:szCs w:val="28"/>
        </w:rPr>
        <w:t>Ресурсное обеспечение муниципальной программы</w:t>
      </w:r>
    </w:p>
    <w:p w:rsidR="00580BCA" w:rsidRPr="00580BCA" w:rsidRDefault="00580BCA" w:rsidP="00580BC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80BCA" w:rsidRPr="00580BCA" w:rsidRDefault="00580BCA" w:rsidP="00580BCA">
      <w:pPr>
        <w:widowControl w:val="0"/>
        <w:autoSpaceDE w:val="0"/>
        <w:autoSpaceDN w:val="0"/>
        <w:adjustRightInd w:val="0"/>
        <w:spacing w:line="4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>Общий объем финансирования муниципальной программы в 2014 – 2020 годах составит 2639,64 тыс. рублей, из них на прочие расходы 2639,64 , в том числе:</w:t>
      </w:r>
    </w:p>
    <w:p w:rsidR="00580BCA" w:rsidRPr="00580BCA" w:rsidRDefault="00580BCA" w:rsidP="00580BCA">
      <w:pPr>
        <w:widowControl w:val="0"/>
        <w:autoSpaceDE w:val="0"/>
        <w:autoSpaceDN w:val="0"/>
        <w:adjustRightInd w:val="0"/>
        <w:spacing w:line="4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>1407,1 тыс. рублей – средства областного бюджета;</w:t>
      </w:r>
    </w:p>
    <w:p w:rsidR="00580BCA" w:rsidRPr="00580BCA" w:rsidRDefault="00580BCA" w:rsidP="00580BCA">
      <w:pPr>
        <w:widowControl w:val="0"/>
        <w:autoSpaceDE w:val="0"/>
        <w:autoSpaceDN w:val="0"/>
        <w:adjustRightInd w:val="0"/>
        <w:spacing w:line="4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>1232,54 тыс. рублей - средства бюджета Малмыжского района.</w:t>
      </w:r>
    </w:p>
    <w:p w:rsidR="00580BCA" w:rsidRPr="00580BCA" w:rsidRDefault="00580BCA" w:rsidP="00580BCA">
      <w:pPr>
        <w:widowControl w:val="0"/>
        <w:autoSpaceDE w:val="0"/>
        <w:autoSpaceDN w:val="0"/>
        <w:adjustRightInd w:val="0"/>
        <w:spacing w:line="4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 xml:space="preserve">Из них в 2014 году из средств бюджета Малмыжского района  545,6 тыс. рублей было направлено на реконструкцию стадиона.  </w:t>
      </w:r>
    </w:p>
    <w:p w:rsidR="00580BCA" w:rsidRPr="00580BCA" w:rsidRDefault="00580BCA" w:rsidP="00580BCA">
      <w:pPr>
        <w:autoSpaceDE w:val="0"/>
        <w:autoSpaceDN w:val="0"/>
        <w:adjustRightInd w:val="0"/>
        <w:spacing w:line="4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 xml:space="preserve">Объемы финансирования    муниципальной   программы   уточняются  ежегодно при формировании бюджета Малмыжского района. </w:t>
      </w:r>
    </w:p>
    <w:p w:rsidR="00580BCA" w:rsidRPr="00580BCA" w:rsidRDefault="00580BCA" w:rsidP="00580BCA">
      <w:pPr>
        <w:spacing w:line="4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 xml:space="preserve">Объем ежегодных расходов, связанных с    финансовым   обеспечением муниципальной программы за счет   средств бюджета   Малмыжского района, устанавливается решением районной Думы Малмыжского района о бюджете.                   </w:t>
      </w:r>
      <w:r w:rsidRPr="00580BCA">
        <w:rPr>
          <w:rFonts w:ascii="Times New Roman" w:hAnsi="Times New Roman"/>
          <w:sz w:val="28"/>
          <w:szCs w:val="28"/>
        </w:rPr>
        <w:lastRenderedPageBreak/>
        <w:t xml:space="preserve">Расходы на реализацию муниципальной программы за счет средств бюджета Малмыжского     района      приведены   в приложении №3 к муниципальной программе. </w:t>
      </w:r>
    </w:p>
    <w:p w:rsidR="00580BCA" w:rsidRPr="00580BCA" w:rsidRDefault="00580BCA" w:rsidP="00580BCA">
      <w:pPr>
        <w:spacing w:line="460" w:lineRule="exact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>Ресурсное обеспечение реализации муниципальной программы за счет всех источников     финансирования     представлено     в     приложении №4 к муниципальной программе.</w:t>
      </w:r>
    </w:p>
    <w:p w:rsidR="00580BCA" w:rsidRPr="00580BCA" w:rsidRDefault="00580BCA" w:rsidP="00580BCA">
      <w:pPr>
        <w:widowControl w:val="0"/>
        <w:autoSpaceDE w:val="0"/>
        <w:autoSpaceDN w:val="0"/>
        <w:adjustRightInd w:val="0"/>
        <w:spacing w:line="46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0BCA" w:rsidRPr="00580BCA" w:rsidRDefault="00580BCA" w:rsidP="00580BCA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color w:val="000000"/>
          <w:sz w:val="28"/>
          <w:szCs w:val="28"/>
        </w:rPr>
      </w:pPr>
      <w:r w:rsidRPr="00580BCA">
        <w:rPr>
          <w:rFonts w:ascii="Times New Roman" w:hAnsi="Times New Roman"/>
          <w:b/>
          <w:sz w:val="28"/>
          <w:szCs w:val="28"/>
        </w:rPr>
        <w:t xml:space="preserve">Анализ </w:t>
      </w:r>
      <w:r w:rsidRPr="00580BCA">
        <w:rPr>
          <w:rFonts w:ascii="Times New Roman" w:hAnsi="Times New Roman"/>
          <w:b/>
          <w:color w:val="000000"/>
          <w:sz w:val="28"/>
          <w:szCs w:val="28"/>
        </w:rPr>
        <w:t>рисков реализации муниципальной программы и описание мер управления рисками</w:t>
      </w:r>
    </w:p>
    <w:p w:rsidR="00580BCA" w:rsidRPr="00580BCA" w:rsidRDefault="00580BCA" w:rsidP="00580BC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0BCA" w:rsidRPr="00580BCA" w:rsidRDefault="00580BCA" w:rsidP="00580BC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>Для достижения целей и конечных результатов муниципальной программы управлением культуры,   молодежной политики и спорта      администрации Малмыжского района  будет осуществляться координация деятельности всех субъектов, участвующих в реализации     муниципальной программы, а также работа, направленная на своевременное      выявление и     предотвращение или снижение рисков, которые способны помешать полной и (или) своевременной реализации муниципальной программы.</w:t>
      </w:r>
    </w:p>
    <w:p w:rsidR="00580BCA" w:rsidRPr="00580BCA" w:rsidRDefault="00580BCA" w:rsidP="00580BC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>К рискам  реализации     муниципальной    программы следует отнести следующие:</w:t>
      </w:r>
    </w:p>
    <w:p w:rsidR="00580BCA" w:rsidRPr="00580BCA" w:rsidRDefault="00580BCA" w:rsidP="00580BC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>6.1. Нормативно-правовой               риск,            связанный с отсутствием законодательного регулирования или недостаточно быстрым  формированием необходимой        нормативной базы, что  может  привести  к  невыполнению муниципальной программы в полном объеме. Данный риск можно оценить как средний. Мерой предупреждения данного риска служит система мониторинга действующего законодательства и проектов нормативных правовых документов, разработанных      Правительством Российской Федерации и Правительством Кировской области.</w:t>
      </w:r>
    </w:p>
    <w:p w:rsidR="00580BCA" w:rsidRPr="00580BCA" w:rsidRDefault="00580BCA" w:rsidP="00580BC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0BCA">
        <w:rPr>
          <w:rFonts w:ascii="Times New Roman" w:hAnsi="Times New Roman"/>
          <w:sz w:val="28"/>
          <w:szCs w:val="28"/>
        </w:rPr>
        <w:t xml:space="preserve">6.2. Финансовые риски     связаны с финансированием муниципальной </w:t>
      </w:r>
      <w:r w:rsidRPr="00580BCA">
        <w:rPr>
          <w:rFonts w:ascii="Times New Roman" w:hAnsi="Times New Roman"/>
          <w:sz w:val="28"/>
          <w:szCs w:val="28"/>
        </w:rPr>
        <w:lastRenderedPageBreak/>
        <w:t xml:space="preserve">программы в неполном объеме за счет бюджетных источников. Данный риск возникает по причине продолжительного срока   реализации муниципальной программы. Учитывая формируемую практику программного </w:t>
      </w:r>
      <w:proofErr w:type="spellStart"/>
      <w:r w:rsidRPr="00580BCA">
        <w:rPr>
          <w:rFonts w:ascii="Times New Roman" w:hAnsi="Times New Roman"/>
          <w:sz w:val="28"/>
          <w:szCs w:val="28"/>
        </w:rPr>
        <w:t>бюджетирования</w:t>
      </w:r>
      <w:proofErr w:type="spellEnd"/>
      <w:r w:rsidRPr="00580BCA">
        <w:rPr>
          <w:rFonts w:ascii="Times New Roman" w:hAnsi="Times New Roman"/>
          <w:sz w:val="28"/>
          <w:szCs w:val="28"/>
        </w:rPr>
        <w:t xml:space="preserve"> в части обеспечения реализации муниципальной   программы за счет средств бюджета, риск сбоев в реализации   муниципальной     программы по причине недофинансирования     можно считать    высоким. Мерой управления риском является осуществление прогнозирования и согласования в рамках соглашений условий предоставления финансового обеспечения мероприятий, что позволит обеспечить выполнение обязательств каждого участника мероприятий. </w:t>
      </w:r>
    </w:p>
    <w:p w:rsidR="00580BCA" w:rsidRPr="00580BCA" w:rsidRDefault="00580BCA" w:rsidP="00580BCA">
      <w:pPr>
        <w:autoSpaceDE w:val="0"/>
        <w:autoSpaceDN w:val="0"/>
        <w:adjustRightInd w:val="0"/>
        <w:spacing w:line="360" w:lineRule="auto"/>
        <w:ind w:firstLine="720"/>
        <w:outlineLvl w:val="1"/>
        <w:rPr>
          <w:rFonts w:ascii="Times New Roman" w:hAnsi="Times New Roman"/>
          <w:sz w:val="28"/>
          <w:szCs w:val="28"/>
        </w:rPr>
        <w:sectPr w:rsidR="00580BCA" w:rsidRPr="00580BCA" w:rsidSect="00580BCA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5" w:h="16838" w:code="9"/>
          <w:pgMar w:top="1418" w:right="567" w:bottom="851" w:left="1559" w:header="720" w:footer="720" w:gutter="0"/>
          <w:cols w:space="720"/>
          <w:titlePg/>
        </w:sectPr>
      </w:pPr>
      <w:r w:rsidRPr="00580BCA">
        <w:rPr>
          <w:rFonts w:ascii="Times New Roman" w:hAnsi="Times New Roman"/>
          <w:sz w:val="28"/>
          <w:szCs w:val="28"/>
        </w:rPr>
        <w:t xml:space="preserve">                                             ____________</w:t>
      </w:r>
    </w:p>
    <w:tbl>
      <w:tblPr>
        <w:tblW w:w="15417" w:type="dxa"/>
        <w:tblLook w:val="04A0"/>
      </w:tblPr>
      <w:tblGrid>
        <w:gridCol w:w="11165"/>
        <w:gridCol w:w="4252"/>
      </w:tblGrid>
      <w:tr w:rsidR="005D7461" w:rsidRPr="00CA610D" w:rsidTr="000C3CB5">
        <w:tc>
          <w:tcPr>
            <w:tcW w:w="11165" w:type="dxa"/>
          </w:tcPr>
          <w:p w:rsidR="005D7461" w:rsidRPr="00CA610D" w:rsidRDefault="005D7461" w:rsidP="005D746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5D7461" w:rsidRPr="005D7461" w:rsidRDefault="005D7461" w:rsidP="005D7461">
            <w:pPr>
              <w:tabs>
                <w:tab w:val="left" w:pos="3577"/>
                <w:tab w:val="left" w:pos="9923"/>
              </w:tabs>
              <w:spacing w:after="0"/>
              <w:ind w:left="459" w:hanging="459"/>
              <w:rPr>
                <w:rFonts w:ascii="Times New Roman" w:hAnsi="Times New Roman"/>
                <w:sz w:val="28"/>
                <w:szCs w:val="28"/>
              </w:rPr>
            </w:pPr>
            <w:r w:rsidRPr="005D7461">
              <w:rPr>
                <w:rFonts w:ascii="Times New Roman" w:hAnsi="Times New Roman"/>
                <w:sz w:val="28"/>
                <w:szCs w:val="28"/>
              </w:rPr>
              <w:t>Приложение №  1</w:t>
            </w:r>
          </w:p>
          <w:p w:rsidR="005D7461" w:rsidRPr="005D7461" w:rsidRDefault="005D7461" w:rsidP="005D7461">
            <w:pPr>
              <w:tabs>
                <w:tab w:val="left" w:pos="10632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D7461">
              <w:rPr>
                <w:rFonts w:ascii="Times New Roman" w:hAnsi="Times New Roman"/>
                <w:sz w:val="28"/>
                <w:szCs w:val="28"/>
              </w:rPr>
              <w:t xml:space="preserve">к муниципальной программе                                                                                                                                  </w:t>
            </w:r>
          </w:p>
          <w:p w:rsidR="005D7461" w:rsidRPr="005D7461" w:rsidRDefault="005D7461" w:rsidP="005D7461">
            <w:pPr>
              <w:tabs>
                <w:tab w:val="left" w:pos="9923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D7461" w:rsidRPr="005D7461" w:rsidRDefault="005D7461" w:rsidP="005D746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D7461">
        <w:rPr>
          <w:rFonts w:ascii="Times New Roman" w:hAnsi="Times New Roman"/>
          <w:b/>
          <w:sz w:val="24"/>
          <w:szCs w:val="24"/>
        </w:rPr>
        <w:t>СВЕДЕНИЯ</w:t>
      </w:r>
    </w:p>
    <w:p w:rsidR="005D7461" w:rsidRPr="005D7461" w:rsidRDefault="005D7461" w:rsidP="005D7461">
      <w:pPr>
        <w:jc w:val="center"/>
        <w:rPr>
          <w:rFonts w:ascii="Times New Roman" w:hAnsi="Times New Roman"/>
          <w:b/>
          <w:sz w:val="24"/>
          <w:szCs w:val="24"/>
        </w:rPr>
      </w:pPr>
      <w:r w:rsidRPr="005D7461">
        <w:rPr>
          <w:rFonts w:ascii="Times New Roman" w:hAnsi="Times New Roman"/>
          <w:b/>
          <w:sz w:val="24"/>
          <w:szCs w:val="24"/>
        </w:rPr>
        <w:t>о целевых показателях эффективности реализации муниципальной программы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4"/>
        <w:gridCol w:w="3162"/>
        <w:gridCol w:w="1276"/>
        <w:gridCol w:w="1230"/>
        <w:gridCol w:w="1037"/>
        <w:gridCol w:w="1134"/>
        <w:gridCol w:w="993"/>
        <w:gridCol w:w="1134"/>
        <w:gridCol w:w="992"/>
        <w:gridCol w:w="992"/>
        <w:gridCol w:w="1007"/>
        <w:gridCol w:w="1119"/>
      </w:tblGrid>
      <w:tr w:rsidR="005D7461" w:rsidRPr="005D7461" w:rsidTr="000C3CB5">
        <w:tc>
          <w:tcPr>
            <w:tcW w:w="774" w:type="dxa"/>
            <w:vMerge w:val="restart"/>
          </w:tcPr>
          <w:p w:rsidR="005D7461" w:rsidRPr="005D7461" w:rsidRDefault="005D7461" w:rsidP="005D74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D7461" w:rsidRPr="005D7461" w:rsidRDefault="005D7461" w:rsidP="005D74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D746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D746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5D746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62" w:type="dxa"/>
            <w:vMerge w:val="restart"/>
          </w:tcPr>
          <w:p w:rsidR="005D7461" w:rsidRPr="005D7461" w:rsidRDefault="005D7461" w:rsidP="005D7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Наименование программы,</w:t>
            </w:r>
          </w:p>
          <w:p w:rsidR="005D7461" w:rsidRPr="005D7461" w:rsidRDefault="005D7461" w:rsidP="005D7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5D7461" w:rsidRPr="005D7461" w:rsidRDefault="005D7461" w:rsidP="005D7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1276" w:type="dxa"/>
            <w:vMerge w:val="restart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9638" w:type="dxa"/>
            <w:gridSpan w:val="9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Значение показателей эффективности</w:t>
            </w:r>
          </w:p>
        </w:tc>
      </w:tr>
      <w:tr w:rsidR="005D7461" w:rsidRPr="005D7461" w:rsidTr="000C3CB5">
        <w:tc>
          <w:tcPr>
            <w:tcW w:w="774" w:type="dxa"/>
            <w:vMerge/>
          </w:tcPr>
          <w:p w:rsidR="005D7461" w:rsidRPr="005D7461" w:rsidRDefault="005D7461" w:rsidP="005D74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2" w:type="dxa"/>
            <w:vMerge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2012</w:t>
            </w:r>
          </w:p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(базовый)</w:t>
            </w:r>
          </w:p>
        </w:tc>
        <w:tc>
          <w:tcPr>
            <w:tcW w:w="1037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2013</w:t>
            </w:r>
          </w:p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(факт)</w:t>
            </w:r>
          </w:p>
        </w:tc>
        <w:tc>
          <w:tcPr>
            <w:tcW w:w="1134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2014</w:t>
            </w:r>
          </w:p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(факт)</w:t>
            </w:r>
          </w:p>
        </w:tc>
        <w:tc>
          <w:tcPr>
            <w:tcW w:w="993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(факт)</w:t>
            </w:r>
          </w:p>
        </w:tc>
        <w:tc>
          <w:tcPr>
            <w:tcW w:w="1134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2016</w:t>
            </w:r>
          </w:p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2017</w:t>
            </w:r>
          </w:p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2018</w:t>
            </w:r>
          </w:p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007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2019</w:t>
            </w:r>
          </w:p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19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2020</w:t>
            </w:r>
          </w:p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5D7461" w:rsidRPr="005D7461" w:rsidTr="000C3CB5">
        <w:tc>
          <w:tcPr>
            <w:tcW w:w="774" w:type="dxa"/>
          </w:tcPr>
          <w:p w:rsidR="005D7461" w:rsidRPr="005D7461" w:rsidRDefault="005D7461" w:rsidP="005D74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62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30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37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07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19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5D7461" w:rsidRPr="005D7461" w:rsidTr="000C3CB5">
        <w:tc>
          <w:tcPr>
            <w:tcW w:w="774" w:type="dxa"/>
          </w:tcPr>
          <w:p w:rsidR="005D7461" w:rsidRPr="005D7461" w:rsidRDefault="005D7461" w:rsidP="005D74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2" w:type="dxa"/>
          </w:tcPr>
          <w:p w:rsidR="005D7461" w:rsidRPr="005D7461" w:rsidRDefault="005D7461" w:rsidP="005D7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  <w:p w:rsidR="005D7461" w:rsidRPr="005D7461" w:rsidRDefault="005D7461" w:rsidP="005D7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«Развитие физической культуры и спорта в муниципальном образовании Малмыжский муниципальный район Кировской области»</w:t>
            </w:r>
          </w:p>
        </w:tc>
        <w:tc>
          <w:tcPr>
            <w:tcW w:w="1276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7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7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7461" w:rsidRPr="005D7461" w:rsidTr="000C3CB5">
        <w:tc>
          <w:tcPr>
            <w:tcW w:w="774" w:type="dxa"/>
          </w:tcPr>
          <w:p w:rsidR="005D7461" w:rsidRPr="005D7461" w:rsidRDefault="005D7461" w:rsidP="005D74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5D7461" w:rsidRPr="005D7461" w:rsidRDefault="005D7461" w:rsidP="005D74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2" w:type="dxa"/>
          </w:tcPr>
          <w:p w:rsidR="005D7461" w:rsidRPr="005D7461" w:rsidRDefault="005D7461" w:rsidP="005D7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Обеспеченность спортивными залами</w:t>
            </w:r>
          </w:p>
        </w:tc>
        <w:tc>
          <w:tcPr>
            <w:tcW w:w="1276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тыс. кв. метров</w:t>
            </w:r>
          </w:p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на 10 тыс. человек</w:t>
            </w:r>
          </w:p>
        </w:tc>
        <w:tc>
          <w:tcPr>
            <w:tcW w:w="1230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2,05</w:t>
            </w:r>
          </w:p>
        </w:tc>
        <w:tc>
          <w:tcPr>
            <w:tcW w:w="1037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2,05</w:t>
            </w:r>
          </w:p>
        </w:tc>
        <w:tc>
          <w:tcPr>
            <w:tcW w:w="1134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2,10</w:t>
            </w:r>
          </w:p>
        </w:tc>
        <w:tc>
          <w:tcPr>
            <w:tcW w:w="993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2,20</w:t>
            </w:r>
          </w:p>
        </w:tc>
        <w:tc>
          <w:tcPr>
            <w:tcW w:w="1134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2,30</w:t>
            </w:r>
          </w:p>
        </w:tc>
        <w:tc>
          <w:tcPr>
            <w:tcW w:w="992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2,40</w:t>
            </w:r>
          </w:p>
        </w:tc>
        <w:tc>
          <w:tcPr>
            <w:tcW w:w="992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2,50</w:t>
            </w:r>
          </w:p>
        </w:tc>
        <w:tc>
          <w:tcPr>
            <w:tcW w:w="1007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2,60</w:t>
            </w:r>
          </w:p>
        </w:tc>
        <w:tc>
          <w:tcPr>
            <w:tcW w:w="1119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2,70</w:t>
            </w:r>
          </w:p>
        </w:tc>
      </w:tr>
      <w:tr w:rsidR="005D7461" w:rsidRPr="005D7461" w:rsidTr="000C3CB5">
        <w:tc>
          <w:tcPr>
            <w:tcW w:w="774" w:type="dxa"/>
          </w:tcPr>
          <w:p w:rsidR="005D7461" w:rsidRPr="005D7461" w:rsidRDefault="005D7461" w:rsidP="005D74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62" w:type="dxa"/>
          </w:tcPr>
          <w:p w:rsidR="005D7461" w:rsidRPr="005D7461" w:rsidRDefault="005D7461" w:rsidP="005D7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Обеспеченность</w:t>
            </w:r>
          </w:p>
          <w:p w:rsidR="005D7461" w:rsidRPr="005D7461" w:rsidRDefault="005D7461" w:rsidP="005D7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плоскостными</w:t>
            </w:r>
          </w:p>
          <w:p w:rsidR="005D7461" w:rsidRPr="005D7461" w:rsidRDefault="005D7461" w:rsidP="005D7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спортивными</w:t>
            </w:r>
          </w:p>
          <w:p w:rsidR="005D7461" w:rsidRPr="005D7461" w:rsidRDefault="005D7461" w:rsidP="005D7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сооружениями</w:t>
            </w:r>
          </w:p>
          <w:p w:rsidR="005D7461" w:rsidRPr="005D7461" w:rsidRDefault="005D7461" w:rsidP="005D7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тыс. кв. метров</w:t>
            </w:r>
          </w:p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на 10 тыс. человек</w:t>
            </w:r>
          </w:p>
        </w:tc>
        <w:tc>
          <w:tcPr>
            <w:tcW w:w="1230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12,5</w:t>
            </w:r>
          </w:p>
        </w:tc>
        <w:tc>
          <w:tcPr>
            <w:tcW w:w="1037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12,5</w:t>
            </w:r>
          </w:p>
        </w:tc>
        <w:tc>
          <w:tcPr>
            <w:tcW w:w="1134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13,0</w:t>
            </w:r>
          </w:p>
        </w:tc>
        <w:tc>
          <w:tcPr>
            <w:tcW w:w="993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14,0</w:t>
            </w:r>
          </w:p>
        </w:tc>
        <w:tc>
          <w:tcPr>
            <w:tcW w:w="1134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992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15,2</w:t>
            </w:r>
          </w:p>
        </w:tc>
        <w:tc>
          <w:tcPr>
            <w:tcW w:w="992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15,5</w:t>
            </w:r>
          </w:p>
        </w:tc>
        <w:tc>
          <w:tcPr>
            <w:tcW w:w="1007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15,7</w:t>
            </w:r>
          </w:p>
        </w:tc>
        <w:tc>
          <w:tcPr>
            <w:tcW w:w="1119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16,0</w:t>
            </w:r>
          </w:p>
        </w:tc>
      </w:tr>
      <w:tr w:rsidR="005D7461" w:rsidRPr="005D7461" w:rsidTr="000C3CB5">
        <w:tc>
          <w:tcPr>
            <w:tcW w:w="774" w:type="dxa"/>
          </w:tcPr>
          <w:p w:rsidR="005D7461" w:rsidRPr="005D7461" w:rsidRDefault="005D7461" w:rsidP="005D74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162" w:type="dxa"/>
          </w:tcPr>
          <w:p w:rsidR="005D7461" w:rsidRPr="005D7461" w:rsidRDefault="005D7461" w:rsidP="005D7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Доля</w:t>
            </w:r>
          </w:p>
          <w:p w:rsidR="005D7461" w:rsidRPr="005D7461" w:rsidRDefault="005D7461" w:rsidP="005D7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населения, систематически</w:t>
            </w:r>
          </w:p>
          <w:p w:rsidR="005D7461" w:rsidRPr="005D7461" w:rsidRDefault="005D7461" w:rsidP="005D7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занимающегося</w:t>
            </w:r>
          </w:p>
          <w:p w:rsidR="005D7461" w:rsidRPr="005D7461" w:rsidRDefault="005D7461" w:rsidP="005D7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физической</w:t>
            </w:r>
          </w:p>
          <w:p w:rsidR="005D7461" w:rsidRDefault="005D7461" w:rsidP="005D7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культурой и спортом</w:t>
            </w:r>
          </w:p>
          <w:p w:rsidR="00743536" w:rsidRPr="005D7461" w:rsidRDefault="00743536" w:rsidP="005D7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230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  <w:tc>
          <w:tcPr>
            <w:tcW w:w="1037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1134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19,5</w:t>
            </w:r>
          </w:p>
        </w:tc>
        <w:tc>
          <w:tcPr>
            <w:tcW w:w="993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21,5</w:t>
            </w:r>
          </w:p>
        </w:tc>
        <w:tc>
          <w:tcPr>
            <w:tcW w:w="1134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23,5</w:t>
            </w:r>
          </w:p>
        </w:tc>
        <w:tc>
          <w:tcPr>
            <w:tcW w:w="992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25,5</w:t>
            </w:r>
          </w:p>
        </w:tc>
        <w:tc>
          <w:tcPr>
            <w:tcW w:w="992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26,5</w:t>
            </w:r>
          </w:p>
        </w:tc>
        <w:tc>
          <w:tcPr>
            <w:tcW w:w="1007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27,5</w:t>
            </w:r>
          </w:p>
        </w:tc>
        <w:tc>
          <w:tcPr>
            <w:tcW w:w="1119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28,5</w:t>
            </w:r>
          </w:p>
        </w:tc>
      </w:tr>
      <w:tr w:rsidR="005D7461" w:rsidRPr="005D7461" w:rsidTr="000C3CB5">
        <w:tc>
          <w:tcPr>
            <w:tcW w:w="774" w:type="dxa"/>
          </w:tcPr>
          <w:p w:rsidR="005D7461" w:rsidRPr="005D7461" w:rsidRDefault="005D7461" w:rsidP="005D74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62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30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37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07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19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5D7461" w:rsidRPr="005D7461" w:rsidTr="000C3CB5">
        <w:tc>
          <w:tcPr>
            <w:tcW w:w="774" w:type="dxa"/>
          </w:tcPr>
          <w:p w:rsidR="005D7461" w:rsidRPr="005D7461" w:rsidRDefault="005D7461" w:rsidP="005D74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162" w:type="dxa"/>
          </w:tcPr>
          <w:p w:rsidR="005D7461" w:rsidRPr="005D7461" w:rsidRDefault="005D7461" w:rsidP="005D7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5D7461" w:rsidRPr="005D7461" w:rsidRDefault="005D7461" w:rsidP="005D7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спортивных объектов реконструированных</w:t>
            </w:r>
          </w:p>
          <w:p w:rsidR="005D7461" w:rsidRPr="005D7461" w:rsidRDefault="005D7461" w:rsidP="005D7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gramStart"/>
            <w:r w:rsidRPr="005D7461">
              <w:rPr>
                <w:rFonts w:ascii="Times New Roman" w:hAnsi="Times New Roman"/>
                <w:sz w:val="24"/>
                <w:szCs w:val="24"/>
              </w:rPr>
              <w:t>построенных</w:t>
            </w:r>
            <w:proofErr w:type="gramEnd"/>
            <w:r w:rsidRPr="005D7461">
              <w:rPr>
                <w:rFonts w:ascii="Times New Roman" w:hAnsi="Times New Roman"/>
                <w:sz w:val="24"/>
                <w:szCs w:val="24"/>
              </w:rPr>
              <w:t xml:space="preserve"> за год</w:t>
            </w:r>
          </w:p>
        </w:tc>
        <w:tc>
          <w:tcPr>
            <w:tcW w:w="1276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230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7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07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D7461" w:rsidRPr="005D7461" w:rsidTr="000C3CB5">
        <w:tc>
          <w:tcPr>
            <w:tcW w:w="774" w:type="dxa"/>
          </w:tcPr>
          <w:p w:rsidR="005D7461" w:rsidRPr="005D7461" w:rsidRDefault="005D7461" w:rsidP="005D74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162" w:type="dxa"/>
          </w:tcPr>
          <w:p w:rsidR="005D7461" w:rsidRPr="005D7461" w:rsidRDefault="005D7461" w:rsidP="005D7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Среднегодовое</w:t>
            </w:r>
          </w:p>
          <w:p w:rsidR="005D7461" w:rsidRPr="005D7461" w:rsidRDefault="005D7461" w:rsidP="005D7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gramStart"/>
            <w:r w:rsidRPr="005D7461">
              <w:rPr>
                <w:rFonts w:ascii="Times New Roman" w:hAnsi="Times New Roman"/>
                <w:sz w:val="24"/>
                <w:szCs w:val="24"/>
              </w:rPr>
              <w:t>занимающихся</w:t>
            </w:r>
            <w:proofErr w:type="gramEnd"/>
          </w:p>
          <w:p w:rsidR="005D7461" w:rsidRPr="005D7461" w:rsidRDefault="005D7461" w:rsidP="005D7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(обучающихся)</w:t>
            </w:r>
          </w:p>
          <w:p w:rsidR="005D7461" w:rsidRPr="005D7461" w:rsidRDefault="005D7461" w:rsidP="005D7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в спортивной школе</w:t>
            </w:r>
          </w:p>
        </w:tc>
        <w:tc>
          <w:tcPr>
            <w:tcW w:w="1276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230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1037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185</w:t>
            </w:r>
          </w:p>
        </w:tc>
        <w:tc>
          <w:tcPr>
            <w:tcW w:w="1134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3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1134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992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255</w:t>
            </w:r>
          </w:p>
        </w:tc>
        <w:tc>
          <w:tcPr>
            <w:tcW w:w="992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1007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265</w:t>
            </w:r>
          </w:p>
        </w:tc>
        <w:tc>
          <w:tcPr>
            <w:tcW w:w="1119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275</w:t>
            </w:r>
          </w:p>
        </w:tc>
      </w:tr>
      <w:tr w:rsidR="005D7461" w:rsidRPr="005D7461" w:rsidTr="000C3CB5">
        <w:tc>
          <w:tcPr>
            <w:tcW w:w="774" w:type="dxa"/>
          </w:tcPr>
          <w:p w:rsidR="005D7461" w:rsidRPr="005D7461" w:rsidRDefault="005D7461" w:rsidP="005D74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162" w:type="dxa"/>
          </w:tcPr>
          <w:p w:rsidR="005D7461" w:rsidRPr="005D7461" w:rsidRDefault="005D7461" w:rsidP="005D7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  <w:p w:rsidR="005D7461" w:rsidRPr="005D7461" w:rsidRDefault="005D7461" w:rsidP="005D7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спортсменов</w:t>
            </w:r>
          </w:p>
          <w:p w:rsidR="005D7461" w:rsidRPr="005D7461" w:rsidRDefault="005D7461" w:rsidP="005D7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D7461">
              <w:rPr>
                <w:rFonts w:ascii="Times New Roman" w:hAnsi="Times New Roman"/>
                <w:sz w:val="24"/>
                <w:szCs w:val="24"/>
              </w:rPr>
              <w:t>выполнивших</w:t>
            </w:r>
            <w:proofErr w:type="gramEnd"/>
            <w:r w:rsidRPr="005D7461">
              <w:rPr>
                <w:rFonts w:ascii="Times New Roman" w:hAnsi="Times New Roman"/>
                <w:sz w:val="24"/>
                <w:szCs w:val="24"/>
              </w:rPr>
              <w:t xml:space="preserve"> нормативы первого</w:t>
            </w:r>
          </w:p>
          <w:p w:rsidR="005D7461" w:rsidRPr="005D7461" w:rsidRDefault="005D7461" w:rsidP="005D7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разряда</w:t>
            </w:r>
          </w:p>
        </w:tc>
        <w:tc>
          <w:tcPr>
            <w:tcW w:w="1276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230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37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7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19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D7461" w:rsidRPr="005D7461" w:rsidTr="000C3CB5">
        <w:tc>
          <w:tcPr>
            <w:tcW w:w="774" w:type="dxa"/>
          </w:tcPr>
          <w:p w:rsidR="005D7461" w:rsidRPr="005D7461" w:rsidRDefault="005D7461" w:rsidP="005D74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162" w:type="dxa"/>
          </w:tcPr>
          <w:p w:rsidR="005D7461" w:rsidRPr="005D7461" w:rsidRDefault="005D7461" w:rsidP="005D7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Количество спортсменов,</w:t>
            </w:r>
          </w:p>
          <w:p w:rsidR="005D7461" w:rsidRPr="005D7461" w:rsidRDefault="005D7461" w:rsidP="005D7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выполнивших</w:t>
            </w:r>
          </w:p>
          <w:p w:rsidR="005D7461" w:rsidRPr="005D7461" w:rsidRDefault="005D7461" w:rsidP="005D7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нормативы кандидата</w:t>
            </w:r>
          </w:p>
          <w:p w:rsidR="005D7461" w:rsidRPr="005D7461" w:rsidRDefault="005D7461" w:rsidP="005D7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в мастера спорта</w:t>
            </w:r>
          </w:p>
        </w:tc>
        <w:tc>
          <w:tcPr>
            <w:tcW w:w="1276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230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7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7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9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D7461" w:rsidRPr="005D7461" w:rsidTr="000C3CB5">
        <w:tc>
          <w:tcPr>
            <w:tcW w:w="774" w:type="dxa"/>
          </w:tcPr>
          <w:p w:rsidR="005D7461" w:rsidRPr="005D7461" w:rsidRDefault="005D7461" w:rsidP="005D74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162" w:type="dxa"/>
          </w:tcPr>
          <w:p w:rsidR="005D7461" w:rsidRPr="005D7461" w:rsidRDefault="005D7461" w:rsidP="005D7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Количество муниципальных,  межмуниципальных, региональных, межрегиональных физкультурных  и спортивных мероприятий</w:t>
            </w:r>
          </w:p>
        </w:tc>
        <w:tc>
          <w:tcPr>
            <w:tcW w:w="1276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230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37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134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93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992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992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007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119" w:type="dxa"/>
          </w:tcPr>
          <w:p w:rsidR="005D7461" w:rsidRPr="005D7461" w:rsidRDefault="005D7461" w:rsidP="005D7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61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</w:tbl>
    <w:p w:rsidR="005D7461" w:rsidRPr="005D7461" w:rsidRDefault="005D7461" w:rsidP="005D746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D7461" w:rsidRPr="005D7461" w:rsidRDefault="005D7461" w:rsidP="005D7461">
      <w:pPr>
        <w:jc w:val="center"/>
        <w:rPr>
          <w:rFonts w:ascii="Times New Roman" w:hAnsi="Times New Roman"/>
          <w:sz w:val="24"/>
          <w:szCs w:val="24"/>
        </w:rPr>
      </w:pPr>
    </w:p>
    <w:p w:rsidR="005D7461" w:rsidRPr="005D7461" w:rsidRDefault="005D7461" w:rsidP="005D7461">
      <w:pPr>
        <w:widowControl w:val="0"/>
        <w:autoSpaceDE w:val="0"/>
        <w:autoSpaceDN w:val="0"/>
        <w:adjustRightInd w:val="0"/>
        <w:spacing w:line="36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5D7461">
        <w:rPr>
          <w:rFonts w:ascii="Times New Roman" w:hAnsi="Times New Roman"/>
          <w:sz w:val="24"/>
          <w:szCs w:val="24"/>
        </w:rPr>
        <w:t>___________</w:t>
      </w:r>
    </w:p>
    <w:p w:rsidR="00580BCA" w:rsidRDefault="00580BCA" w:rsidP="003F33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0BAC" w:rsidRDefault="00D30BAC" w:rsidP="003F33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0BAC" w:rsidRDefault="00D30BAC" w:rsidP="003F33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0BAC" w:rsidRDefault="00D30BAC" w:rsidP="003F33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968AD" w:rsidRDefault="000968AD" w:rsidP="003F33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0968AD" w:rsidSect="005D7461">
          <w:pgSz w:w="16838" w:h="11906" w:orient="landscape"/>
          <w:pgMar w:top="709" w:right="1134" w:bottom="1276" w:left="1134" w:header="709" w:footer="709" w:gutter="0"/>
          <w:cols w:space="708"/>
          <w:docGrid w:linePitch="360"/>
        </w:sectPr>
      </w:pPr>
    </w:p>
    <w:p w:rsidR="00D30BAC" w:rsidRPr="000968AD" w:rsidRDefault="00D30BAC" w:rsidP="003F33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968AD" w:rsidRDefault="000968AD" w:rsidP="000C3CB5">
      <w:pPr>
        <w:rPr>
          <w:rFonts w:ascii="Times New Roman" w:hAnsi="Times New Roman"/>
          <w:b/>
          <w:bCs/>
          <w:sz w:val="28"/>
          <w:szCs w:val="28"/>
        </w:rPr>
        <w:sectPr w:rsidR="000968AD" w:rsidSect="000968AD">
          <w:pgSz w:w="16838" w:h="11906" w:orient="landscape"/>
          <w:pgMar w:top="1134" w:right="1276" w:bottom="1134" w:left="1134" w:header="709" w:footer="709" w:gutter="0"/>
          <w:cols w:space="708"/>
          <w:docGrid w:linePitch="360"/>
        </w:sectPr>
      </w:pPr>
    </w:p>
    <w:tbl>
      <w:tblPr>
        <w:tblW w:w="0" w:type="auto"/>
        <w:tblInd w:w="2093" w:type="dxa"/>
        <w:tblLook w:val="04A0"/>
      </w:tblPr>
      <w:tblGrid>
        <w:gridCol w:w="3685"/>
        <w:gridCol w:w="3969"/>
      </w:tblGrid>
      <w:tr w:rsidR="000968AD" w:rsidRPr="000968AD" w:rsidTr="000C3CB5">
        <w:tc>
          <w:tcPr>
            <w:tcW w:w="3685" w:type="dxa"/>
          </w:tcPr>
          <w:p w:rsidR="000968AD" w:rsidRPr="000968AD" w:rsidRDefault="000968AD" w:rsidP="000C3CB5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:rsidR="000968AD" w:rsidRPr="000968AD" w:rsidRDefault="000968AD" w:rsidP="000C3CB5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0968AD">
              <w:rPr>
                <w:rFonts w:ascii="Times New Roman" w:hAnsi="Times New Roman"/>
                <w:bCs/>
                <w:sz w:val="28"/>
                <w:szCs w:val="28"/>
              </w:rPr>
              <w:t>Приложение № 2</w:t>
            </w:r>
          </w:p>
          <w:p w:rsidR="000968AD" w:rsidRPr="000968AD" w:rsidRDefault="000968AD" w:rsidP="000C3CB5">
            <w:pPr>
              <w:tabs>
                <w:tab w:val="left" w:pos="3327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0968AD">
              <w:rPr>
                <w:rFonts w:ascii="Times New Roman" w:hAnsi="Times New Roman"/>
                <w:bCs/>
                <w:sz w:val="28"/>
                <w:szCs w:val="28"/>
              </w:rPr>
              <w:t>к муниципальной программе</w:t>
            </w:r>
          </w:p>
        </w:tc>
      </w:tr>
    </w:tbl>
    <w:p w:rsidR="000968AD" w:rsidRPr="000968AD" w:rsidRDefault="000968AD" w:rsidP="000968AD">
      <w:pPr>
        <w:rPr>
          <w:rFonts w:ascii="Times New Roman" w:hAnsi="Times New Roman"/>
          <w:b/>
          <w:bCs/>
          <w:sz w:val="28"/>
          <w:szCs w:val="28"/>
        </w:rPr>
      </w:pPr>
    </w:p>
    <w:p w:rsidR="000968AD" w:rsidRPr="000968AD" w:rsidRDefault="000968AD" w:rsidP="000968AD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968AD" w:rsidRPr="000968AD" w:rsidRDefault="000968AD" w:rsidP="000968AD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968AD" w:rsidRPr="000968AD" w:rsidRDefault="000968AD" w:rsidP="000968AD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0968AD">
        <w:rPr>
          <w:rFonts w:ascii="Times New Roman" w:hAnsi="Times New Roman"/>
          <w:b/>
          <w:bCs/>
          <w:sz w:val="28"/>
          <w:szCs w:val="28"/>
        </w:rPr>
        <w:t>СВЕДЕНИЯ</w:t>
      </w:r>
    </w:p>
    <w:p w:rsidR="000968AD" w:rsidRPr="000968AD" w:rsidRDefault="000968AD" w:rsidP="000968AD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0968AD">
        <w:rPr>
          <w:rFonts w:ascii="Times New Roman" w:hAnsi="Times New Roman"/>
          <w:b/>
          <w:bCs/>
          <w:sz w:val="28"/>
          <w:szCs w:val="28"/>
        </w:rPr>
        <w:t xml:space="preserve">об основных мерах правового регулирования в сфере реализации муниципальной </w:t>
      </w:r>
      <w:r w:rsidRPr="000968AD">
        <w:rPr>
          <w:rFonts w:ascii="Times New Roman" w:eastAsia="A" w:hAnsi="Times New Roman"/>
          <w:b/>
          <w:bCs/>
          <w:sz w:val="28"/>
          <w:szCs w:val="28"/>
        </w:rPr>
        <w:t>п</w:t>
      </w:r>
      <w:r w:rsidRPr="000968AD">
        <w:rPr>
          <w:rFonts w:ascii="Times New Roman" w:hAnsi="Times New Roman"/>
          <w:b/>
          <w:bCs/>
          <w:sz w:val="28"/>
          <w:szCs w:val="28"/>
        </w:rPr>
        <w:t>рограммы</w:t>
      </w:r>
    </w:p>
    <w:p w:rsidR="000968AD" w:rsidRPr="000968AD" w:rsidRDefault="000968AD" w:rsidP="000968AD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95"/>
        <w:gridCol w:w="1785"/>
        <w:gridCol w:w="3094"/>
        <w:gridCol w:w="2266"/>
        <w:gridCol w:w="1899"/>
      </w:tblGrid>
      <w:tr w:rsidR="000968AD" w:rsidRPr="000968AD" w:rsidTr="000C3CB5">
        <w:trPr>
          <w:trHeight w:val="100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68AD" w:rsidRPr="000968AD" w:rsidRDefault="000968AD" w:rsidP="000C3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68AD">
              <w:rPr>
                <w:rFonts w:ascii="Times New Roman" w:eastAsia="A" w:hAnsi="Times New Roman"/>
                <w:sz w:val="28"/>
                <w:szCs w:val="28"/>
              </w:rPr>
              <w:t>№</w:t>
            </w:r>
            <w:r w:rsidRPr="000968AD">
              <w:rPr>
                <w:rFonts w:ascii="Times New Roman" w:hAnsi="Times New Roman"/>
                <w:sz w:val="28"/>
                <w:szCs w:val="28"/>
              </w:rPr>
              <w:br/>
            </w:r>
            <w:proofErr w:type="spellStart"/>
            <w:proofErr w:type="gramStart"/>
            <w:r w:rsidRPr="000968AD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0968AD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0968AD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68AD" w:rsidRPr="000968AD" w:rsidRDefault="000968AD" w:rsidP="000C3CB5">
            <w:pPr>
              <w:rPr>
                <w:rFonts w:ascii="Times New Roman" w:hAnsi="Times New Roman"/>
                <w:sz w:val="28"/>
                <w:szCs w:val="28"/>
              </w:rPr>
            </w:pPr>
            <w:r w:rsidRPr="000968AD">
              <w:rPr>
                <w:rFonts w:ascii="Times New Roman" w:hAnsi="Times New Roman"/>
                <w:sz w:val="28"/>
                <w:szCs w:val="28"/>
              </w:rPr>
              <w:t>Вид правового акта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68AD" w:rsidRPr="000968AD" w:rsidRDefault="000968AD" w:rsidP="000C3CB5">
            <w:pPr>
              <w:rPr>
                <w:rFonts w:ascii="Times New Roman" w:hAnsi="Times New Roman"/>
                <w:sz w:val="28"/>
                <w:szCs w:val="28"/>
              </w:rPr>
            </w:pPr>
            <w:r w:rsidRPr="000968AD">
              <w:rPr>
                <w:rFonts w:ascii="Times New Roman" w:hAnsi="Times New Roman"/>
                <w:sz w:val="28"/>
                <w:szCs w:val="28"/>
              </w:rPr>
              <w:t xml:space="preserve">Основные положения   </w:t>
            </w:r>
            <w:r w:rsidRPr="000968AD">
              <w:rPr>
                <w:rFonts w:ascii="Times New Roman" w:hAnsi="Times New Roman"/>
                <w:sz w:val="28"/>
                <w:szCs w:val="28"/>
              </w:rPr>
              <w:br/>
              <w:t>правового акта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68AD" w:rsidRPr="000968AD" w:rsidRDefault="000968AD" w:rsidP="000C3CB5">
            <w:pPr>
              <w:rPr>
                <w:rFonts w:ascii="Times New Roman" w:hAnsi="Times New Roman"/>
                <w:sz w:val="28"/>
                <w:szCs w:val="28"/>
              </w:rPr>
            </w:pPr>
            <w:r w:rsidRPr="000968AD">
              <w:rPr>
                <w:rFonts w:ascii="Times New Roman" w:hAnsi="Times New Roman"/>
                <w:sz w:val="28"/>
                <w:szCs w:val="28"/>
              </w:rPr>
              <w:t xml:space="preserve">Ответственный    </w:t>
            </w:r>
            <w:r w:rsidRPr="000968AD">
              <w:rPr>
                <w:rFonts w:ascii="Times New Roman" w:hAnsi="Times New Roman"/>
                <w:sz w:val="28"/>
                <w:szCs w:val="28"/>
              </w:rPr>
              <w:br/>
              <w:t xml:space="preserve">исполнитель     </w:t>
            </w:r>
            <w:r w:rsidRPr="000968AD">
              <w:rPr>
                <w:rFonts w:ascii="Times New Roman" w:hAnsi="Times New Roman"/>
                <w:sz w:val="28"/>
                <w:szCs w:val="28"/>
              </w:rPr>
              <w:br/>
              <w:t>и соисполнители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8AD" w:rsidRPr="000968AD" w:rsidRDefault="000968AD" w:rsidP="000C3CB5">
            <w:pPr>
              <w:rPr>
                <w:rFonts w:ascii="Times New Roman" w:hAnsi="Times New Roman"/>
                <w:sz w:val="28"/>
                <w:szCs w:val="28"/>
              </w:rPr>
            </w:pPr>
            <w:r w:rsidRPr="000968AD">
              <w:rPr>
                <w:rFonts w:ascii="Times New Roman" w:hAnsi="Times New Roman"/>
                <w:sz w:val="28"/>
                <w:szCs w:val="28"/>
              </w:rPr>
              <w:t xml:space="preserve">Ожидаемые сроки принятия </w:t>
            </w:r>
            <w:r w:rsidRPr="000968AD">
              <w:rPr>
                <w:rFonts w:ascii="Times New Roman" w:hAnsi="Times New Roman"/>
                <w:sz w:val="28"/>
                <w:szCs w:val="28"/>
              </w:rPr>
              <w:br/>
              <w:t>правового</w:t>
            </w:r>
            <w:r w:rsidRPr="000968AD">
              <w:rPr>
                <w:rFonts w:ascii="Times New Roman" w:hAnsi="Times New Roman"/>
                <w:sz w:val="28"/>
                <w:szCs w:val="28"/>
              </w:rPr>
              <w:br/>
              <w:t>акта</w:t>
            </w:r>
          </w:p>
        </w:tc>
      </w:tr>
      <w:tr w:rsidR="000968AD" w:rsidRPr="000968AD" w:rsidTr="000C3CB5">
        <w:trPr>
          <w:trHeight w:val="2150"/>
        </w:trPr>
        <w:tc>
          <w:tcPr>
            <w:tcW w:w="5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968AD" w:rsidRPr="000968AD" w:rsidRDefault="000968AD" w:rsidP="000C3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68A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17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968AD" w:rsidRPr="000968AD" w:rsidRDefault="000968AD" w:rsidP="000C3CB5">
            <w:pPr>
              <w:rPr>
                <w:rFonts w:ascii="Times New Roman" w:hAnsi="Times New Roman"/>
                <w:sz w:val="28"/>
                <w:szCs w:val="28"/>
              </w:rPr>
            </w:pPr>
            <w:r w:rsidRPr="000968AD">
              <w:rPr>
                <w:rFonts w:ascii="Times New Roman" w:hAnsi="Times New Roman"/>
                <w:sz w:val="28"/>
                <w:szCs w:val="28"/>
              </w:rPr>
              <w:t xml:space="preserve">Постановление </w:t>
            </w:r>
            <w:r w:rsidRPr="000968AD">
              <w:rPr>
                <w:rFonts w:ascii="Times New Roman" w:hAnsi="Times New Roman"/>
                <w:sz w:val="28"/>
                <w:szCs w:val="28"/>
              </w:rPr>
              <w:br/>
              <w:t>администрации</w:t>
            </w:r>
            <w:r w:rsidRPr="000968AD">
              <w:rPr>
                <w:rFonts w:ascii="Times New Roman" w:hAnsi="Times New Roman"/>
                <w:sz w:val="28"/>
                <w:szCs w:val="28"/>
              </w:rPr>
              <w:br/>
              <w:t>Малмыжского</w:t>
            </w:r>
          </w:p>
          <w:p w:rsidR="000968AD" w:rsidRPr="000968AD" w:rsidRDefault="000968AD" w:rsidP="000C3CB5">
            <w:pPr>
              <w:rPr>
                <w:rFonts w:ascii="Times New Roman" w:hAnsi="Times New Roman"/>
                <w:sz w:val="28"/>
                <w:szCs w:val="28"/>
              </w:rPr>
            </w:pPr>
            <w:r w:rsidRPr="000968AD">
              <w:rPr>
                <w:rFonts w:ascii="Times New Roman" w:hAnsi="Times New Roman"/>
                <w:sz w:val="28"/>
                <w:szCs w:val="28"/>
              </w:rPr>
              <w:t xml:space="preserve">района     </w:t>
            </w:r>
          </w:p>
        </w:tc>
        <w:tc>
          <w:tcPr>
            <w:tcW w:w="30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968AD" w:rsidRPr="000968AD" w:rsidRDefault="000968AD" w:rsidP="000C3CB5">
            <w:pPr>
              <w:rPr>
                <w:rFonts w:ascii="Times New Roman" w:eastAsia="A" w:hAnsi="Times New Roman"/>
                <w:sz w:val="28"/>
                <w:szCs w:val="28"/>
              </w:rPr>
            </w:pPr>
            <w:r w:rsidRPr="000968AD">
              <w:rPr>
                <w:sz w:val="28"/>
                <w:szCs w:val="28"/>
              </w:rPr>
              <w:t xml:space="preserve">внесение   изменений   в муниципальную программу </w:t>
            </w:r>
          </w:p>
        </w:tc>
        <w:tc>
          <w:tcPr>
            <w:tcW w:w="22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968AD" w:rsidRPr="000968AD" w:rsidRDefault="000968AD" w:rsidP="000C3CB5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0968AD">
              <w:rPr>
                <w:rFonts w:ascii="Times New Roman" w:hAnsi="Times New Roman" w:cs="Times New Roman"/>
                <w:sz w:val="28"/>
                <w:szCs w:val="28"/>
              </w:rPr>
              <w:t>управление культуры, молодежной политики  и спорта администрации Малмыжского района</w:t>
            </w:r>
          </w:p>
        </w:tc>
        <w:tc>
          <w:tcPr>
            <w:tcW w:w="18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8AD" w:rsidRPr="000968AD" w:rsidRDefault="000968AD" w:rsidP="000C3CB5">
            <w:pPr>
              <w:rPr>
                <w:rFonts w:ascii="Times New Roman" w:eastAsia="A" w:hAnsi="Times New Roman"/>
                <w:sz w:val="28"/>
                <w:szCs w:val="28"/>
              </w:rPr>
            </w:pPr>
            <w:r w:rsidRPr="000968AD">
              <w:rPr>
                <w:rFonts w:ascii="Times New Roman" w:eastAsia="A" w:hAnsi="Times New Roman"/>
                <w:sz w:val="28"/>
                <w:szCs w:val="28"/>
              </w:rPr>
              <w:t>в течение месяца после изменений в решение районной Думы Малмыжского района о бюджете; в течение срока реализации муниципальной программы</w:t>
            </w:r>
          </w:p>
        </w:tc>
      </w:tr>
      <w:tr w:rsidR="000968AD" w:rsidRPr="000968AD" w:rsidTr="000C3CB5">
        <w:trPr>
          <w:trHeight w:val="2150"/>
        </w:trPr>
        <w:tc>
          <w:tcPr>
            <w:tcW w:w="59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0968AD" w:rsidRPr="000968AD" w:rsidRDefault="000968AD" w:rsidP="000C3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68AD">
              <w:rPr>
                <w:rFonts w:ascii="Times New Roman" w:eastAsia="A" w:hAnsi="Times New Roman"/>
                <w:sz w:val="28"/>
                <w:szCs w:val="28"/>
              </w:rPr>
              <w:lastRenderedPageBreak/>
              <w:t>2</w:t>
            </w:r>
            <w:r w:rsidRPr="000968A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0968AD" w:rsidRPr="000968AD" w:rsidRDefault="000968AD" w:rsidP="000C3CB5">
            <w:pPr>
              <w:rPr>
                <w:rFonts w:ascii="Times New Roman" w:hAnsi="Times New Roman"/>
                <w:sz w:val="28"/>
                <w:szCs w:val="28"/>
              </w:rPr>
            </w:pPr>
            <w:r w:rsidRPr="000968AD">
              <w:rPr>
                <w:rFonts w:ascii="Times New Roman" w:hAnsi="Times New Roman"/>
                <w:sz w:val="28"/>
                <w:szCs w:val="28"/>
              </w:rPr>
              <w:t xml:space="preserve">Постановление </w:t>
            </w:r>
            <w:r w:rsidRPr="000968AD">
              <w:rPr>
                <w:rFonts w:ascii="Times New Roman" w:hAnsi="Times New Roman"/>
                <w:sz w:val="28"/>
                <w:szCs w:val="28"/>
              </w:rPr>
              <w:br/>
              <w:t>администрации</w:t>
            </w:r>
            <w:r w:rsidRPr="000968AD">
              <w:rPr>
                <w:rFonts w:ascii="Times New Roman" w:hAnsi="Times New Roman"/>
                <w:sz w:val="28"/>
                <w:szCs w:val="28"/>
              </w:rPr>
              <w:br/>
              <w:t>Малмыжского</w:t>
            </w:r>
          </w:p>
          <w:p w:rsidR="000968AD" w:rsidRPr="000968AD" w:rsidRDefault="000968AD" w:rsidP="000C3CB5">
            <w:pPr>
              <w:rPr>
                <w:rFonts w:ascii="Times New Roman" w:hAnsi="Times New Roman"/>
                <w:sz w:val="28"/>
                <w:szCs w:val="28"/>
              </w:rPr>
            </w:pPr>
            <w:r w:rsidRPr="000968AD">
              <w:rPr>
                <w:rFonts w:ascii="Times New Roman" w:hAnsi="Times New Roman"/>
                <w:sz w:val="28"/>
                <w:szCs w:val="28"/>
              </w:rPr>
              <w:t xml:space="preserve">района     </w:t>
            </w:r>
          </w:p>
        </w:tc>
        <w:tc>
          <w:tcPr>
            <w:tcW w:w="309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0968AD" w:rsidRPr="000968AD" w:rsidRDefault="000968AD" w:rsidP="000C3CB5">
            <w:pPr>
              <w:pStyle w:val="af4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0968AD">
              <w:rPr>
                <w:rFonts w:ascii="Times New Roman" w:hAnsi="Times New Roman" w:cs="Times New Roman"/>
                <w:sz w:val="28"/>
                <w:szCs w:val="28"/>
              </w:rPr>
              <w:t>утверждение плана</w:t>
            </w:r>
            <w:r w:rsidRPr="000968AD">
              <w:rPr>
                <w:rFonts w:ascii="Times New Roman" w:eastAsia="A" w:hAnsi="Times New Roman" w:cs="Times New Roman"/>
                <w:sz w:val="28"/>
                <w:szCs w:val="28"/>
              </w:rPr>
              <w:t xml:space="preserve"> реализации </w:t>
            </w:r>
            <w:r w:rsidRPr="000968AD">
              <w:rPr>
                <w:rFonts w:ascii="Times New Roman" w:hAnsi="Times New Roman" w:cs="Times New Roman"/>
                <w:sz w:val="28"/>
                <w:szCs w:val="28"/>
              </w:rPr>
              <w:t>муниципальн</w:t>
            </w:r>
            <w:r w:rsidRPr="000968AD">
              <w:rPr>
                <w:rFonts w:ascii="Times New Roman" w:eastAsia="A" w:hAnsi="Times New Roman" w:cs="Times New Roman"/>
                <w:sz w:val="28"/>
                <w:szCs w:val="28"/>
              </w:rPr>
              <w:t>ой</w:t>
            </w:r>
            <w:r w:rsidRPr="000968AD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</w:t>
            </w:r>
            <w:r w:rsidRPr="000968AD">
              <w:rPr>
                <w:rFonts w:ascii="Times New Roman" w:eastAsia="A" w:hAnsi="Times New Roman" w:cs="Times New Roman"/>
                <w:sz w:val="28"/>
                <w:szCs w:val="28"/>
              </w:rPr>
              <w:t>ы</w:t>
            </w:r>
          </w:p>
          <w:p w:rsidR="000968AD" w:rsidRPr="000968AD" w:rsidRDefault="000968AD" w:rsidP="000C3CB5">
            <w:pPr>
              <w:pStyle w:val="af4"/>
              <w:rPr>
                <w:rFonts w:ascii="Times New Roman" w:eastAsia="A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0968AD" w:rsidRPr="000968AD" w:rsidRDefault="000968AD" w:rsidP="000C3CB5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0968AD">
              <w:rPr>
                <w:rFonts w:ascii="Times New Roman" w:hAnsi="Times New Roman" w:cs="Times New Roman"/>
                <w:sz w:val="28"/>
                <w:szCs w:val="28"/>
              </w:rPr>
              <w:t>управление культуры, молодежной политики  и спорта администрации Малмыжского района</w:t>
            </w:r>
          </w:p>
        </w:tc>
        <w:tc>
          <w:tcPr>
            <w:tcW w:w="189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68AD" w:rsidRPr="000968AD" w:rsidRDefault="000968AD" w:rsidP="000C3CB5">
            <w:pPr>
              <w:rPr>
                <w:rFonts w:ascii="Times New Roman" w:eastAsia="A" w:hAnsi="Times New Roman"/>
                <w:sz w:val="28"/>
                <w:szCs w:val="28"/>
              </w:rPr>
            </w:pPr>
            <w:r w:rsidRPr="000968AD">
              <w:rPr>
                <w:rFonts w:ascii="Times New Roman" w:eastAsia="A" w:hAnsi="Times New Roman"/>
                <w:sz w:val="28"/>
                <w:szCs w:val="28"/>
              </w:rPr>
              <w:t xml:space="preserve">ежегодно, до 30 декабря года, предшествующего </w:t>
            </w:r>
            <w:proofErr w:type="gramStart"/>
            <w:r w:rsidRPr="000968AD">
              <w:rPr>
                <w:rFonts w:ascii="Times New Roman" w:eastAsia="A" w:hAnsi="Times New Roman"/>
                <w:sz w:val="28"/>
                <w:szCs w:val="28"/>
              </w:rPr>
              <w:t>отчетному</w:t>
            </w:r>
            <w:proofErr w:type="gramEnd"/>
          </w:p>
          <w:p w:rsidR="000968AD" w:rsidRPr="000968AD" w:rsidRDefault="000968AD" w:rsidP="000C3CB5">
            <w:pPr>
              <w:rPr>
                <w:rFonts w:ascii="Times New Roman" w:eastAsia="A" w:hAnsi="Times New Roman"/>
                <w:sz w:val="28"/>
                <w:szCs w:val="28"/>
              </w:rPr>
            </w:pPr>
          </w:p>
          <w:p w:rsidR="000968AD" w:rsidRPr="000968AD" w:rsidRDefault="000968AD" w:rsidP="000C3CB5">
            <w:pPr>
              <w:rPr>
                <w:rFonts w:ascii="Times New Roman" w:eastAsia="A" w:hAnsi="Times New Roman"/>
                <w:sz w:val="28"/>
                <w:szCs w:val="28"/>
              </w:rPr>
            </w:pPr>
          </w:p>
          <w:p w:rsidR="000968AD" w:rsidRPr="000968AD" w:rsidRDefault="000968AD" w:rsidP="000C3CB5">
            <w:pPr>
              <w:tabs>
                <w:tab w:val="left" w:pos="1605"/>
              </w:tabs>
              <w:rPr>
                <w:rFonts w:ascii="Times New Roman" w:eastAsia="A" w:hAnsi="Times New Roman"/>
                <w:sz w:val="28"/>
                <w:szCs w:val="28"/>
              </w:rPr>
            </w:pPr>
            <w:r w:rsidRPr="000968AD">
              <w:rPr>
                <w:rFonts w:ascii="Times New Roman" w:eastAsia="A" w:hAnsi="Times New Roman"/>
                <w:sz w:val="28"/>
                <w:szCs w:val="28"/>
              </w:rPr>
              <w:tab/>
            </w:r>
          </w:p>
          <w:p w:rsidR="000968AD" w:rsidRPr="000968AD" w:rsidRDefault="000968AD" w:rsidP="000C3CB5">
            <w:pPr>
              <w:tabs>
                <w:tab w:val="left" w:pos="1605"/>
              </w:tabs>
              <w:rPr>
                <w:rFonts w:ascii="Times New Roman" w:eastAsia="A" w:hAnsi="Times New Roman"/>
                <w:sz w:val="28"/>
                <w:szCs w:val="28"/>
              </w:rPr>
            </w:pPr>
          </w:p>
        </w:tc>
      </w:tr>
      <w:tr w:rsidR="000968AD" w:rsidRPr="000968AD" w:rsidTr="000C3CB5">
        <w:trPr>
          <w:trHeight w:val="215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968AD" w:rsidRPr="000968AD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0968AD">
              <w:rPr>
                <w:rFonts w:ascii="Times New Roman" w:eastAsia="A" w:hAnsi="Times New Roman"/>
                <w:sz w:val="28"/>
                <w:szCs w:val="28"/>
              </w:rPr>
              <w:t>3.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968AD" w:rsidRPr="000968AD" w:rsidRDefault="000968AD" w:rsidP="000C3CB5">
            <w:pPr>
              <w:rPr>
                <w:rFonts w:ascii="Times New Roman" w:hAnsi="Times New Roman"/>
                <w:sz w:val="28"/>
                <w:szCs w:val="28"/>
              </w:rPr>
            </w:pPr>
            <w:r w:rsidRPr="000968AD">
              <w:rPr>
                <w:rFonts w:ascii="Times New Roman" w:hAnsi="Times New Roman"/>
                <w:sz w:val="28"/>
                <w:szCs w:val="28"/>
              </w:rPr>
              <w:t>Постановление</w:t>
            </w:r>
          </w:p>
          <w:p w:rsidR="000968AD" w:rsidRPr="000968AD" w:rsidRDefault="000968AD" w:rsidP="000C3CB5">
            <w:pPr>
              <w:rPr>
                <w:rFonts w:ascii="Times New Roman" w:hAnsi="Times New Roman"/>
                <w:sz w:val="28"/>
                <w:szCs w:val="28"/>
              </w:rPr>
            </w:pPr>
            <w:r w:rsidRPr="000968AD">
              <w:rPr>
                <w:rFonts w:ascii="Times New Roman" w:hAnsi="Times New Roman"/>
                <w:sz w:val="28"/>
                <w:szCs w:val="28"/>
              </w:rPr>
              <w:t xml:space="preserve">администрации Малмыжского       </w:t>
            </w:r>
          </w:p>
          <w:p w:rsidR="000968AD" w:rsidRPr="000968AD" w:rsidRDefault="000968AD" w:rsidP="000C3CB5">
            <w:pPr>
              <w:rPr>
                <w:rFonts w:ascii="Times New Roman" w:hAnsi="Times New Roman"/>
                <w:sz w:val="28"/>
                <w:szCs w:val="28"/>
              </w:rPr>
            </w:pPr>
            <w:r w:rsidRPr="000968AD">
              <w:rPr>
                <w:rFonts w:ascii="Times New Roman" w:hAnsi="Times New Roman"/>
                <w:sz w:val="28"/>
                <w:szCs w:val="28"/>
              </w:rPr>
              <w:t>района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968AD" w:rsidRPr="000968AD" w:rsidRDefault="000968AD" w:rsidP="000C3CB5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0968AD">
              <w:rPr>
                <w:rFonts w:ascii="Times New Roman" w:hAnsi="Times New Roman" w:cs="Times New Roman"/>
                <w:sz w:val="28"/>
                <w:szCs w:val="28"/>
              </w:rPr>
              <w:t>внесение изменений в план реализации муниципальной программы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968AD" w:rsidRPr="000968AD" w:rsidRDefault="000968AD" w:rsidP="000C3CB5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0968AD">
              <w:rPr>
                <w:rFonts w:ascii="Times New Roman" w:hAnsi="Times New Roman" w:cs="Times New Roman"/>
                <w:sz w:val="28"/>
                <w:szCs w:val="28"/>
              </w:rPr>
              <w:t>управление  культуры, молодежной политики и спорта администрации Малмыжского района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8AD" w:rsidRPr="000968AD" w:rsidRDefault="000968AD" w:rsidP="000C3CB5">
            <w:pPr>
              <w:rPr>
                <w:rFonts w:ascii="Times New Roman" w:eastAsia="A" w:hAnsi="Times New Roman"/>
                <w:sz w:val="28"/>
                <w:szCs w:val="28"/>
              </w:rPr>
            </w:pPr>
            <w:r w:rsidRPr="000968AD">
              <w:rPr>
                <w:rFonts w:ascii="Times New Roman" w:eastAsia="A" w:hAnsi="Times New Roman"/>
                <w:sz w:val="28"/>
                <w:szCs w:val="28"/>
              </w:rPr>
              <w:t>одновременно с внесением изменений в муниципальную программу, в течение срока реализации муниципальной программы</w:t>
            </w:r>
          </w:p>
        </w:tc>
      </w:tr>
    </w:tbl>
    <w:p w:rsidR="000968AD" w:rsidRPr="000968AD" w:rsidRDefault="000968AD" w:rsidP="000968AD">
      <w:pPr>
        <w:rPr>
          <w:rFonts w:ascii="Times New Roman" w:hAnsi="Times New Roman"/>
          <w:sz w:val="28"/>
          <w:szCs w:val="28"/>
        </w:rPr>
      </w:pPr>
    </w:p>
    <w:p w:rsidR="000968AD" w:rsidRPr="000968AD" w:rsidRDefault="000968AD" w:rsidP="000968AD">
      <w:pPr>
        <w:rPr>
          <w:rFonts w:ascii="Times New Roman" w:hAnsi="Times New Roman"/>
          <w:sz w:val="28"/>
          <w:szCs w:val="28"/>
        </w:rPr>
      </w:pPr>
    </w:p>
    <w:p w:rsidR="000968AD" w:rsidRPr="000968AD" w:rsidRDefault="000968AD" w:rsidP="000968AD">
      <w:pPr>
        <w:jc w:val="center"/>
        <w:rPr>
          <w:rFonts w:ascii="Times New Roman" w:hAnsi="Times New Roman"/>
          <w:sz w:val="28"/>
          <w:szCs w:val="28"/>
        </w:rPr>
      </w:pPr>
    </w:p>
    <w:p w:rsidR="000968AD" w:rsidRPr="000968AD" w:rsidRDefault="000968AD" w:rsidP="000968AD">
      <w:pPr>
        <w:jc w:val="center"/>
        <w:rPr>
          <w:rFonts w:ascii="Times New Roman" w:eastAsia="A" w:hAnsi="Times New Roman"/>
          <w:sz w:val="28"/>
          <w:szCs w:val="28"/>
        </w:rPr>
      </w:pPr>
      <w:r w:rsidRPr="000968AD">
        <w:rPr>
          <w:rFonts w:ascii="Times New Roman" w:hAnsi="Times New Roman"/>
          <w:sz w:val="28"/>
          <w:szCs w:val="28"/>
        </w:rPr>
        <w:t>_____________</w:t>
      </w:r>
    </w:p>
    <w:p w:rsidR="000968AD" w:rsidRPr="000968AD" w:rsidRDefault="000968AD" w:rsidP="00096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968AD" w:rsidRPr="000968AD" w:rsidRDefault="000968AD" w:rsidP="00096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968AD" w:rsidRPr="000968AD" w:rsidRDefault="000968AD" w:rsidP="00096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968AD" w:rsidRDefault="000968AD" w:rsidP="00096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0968AD" w:rsidSect="000968AD">
          <w:pgSz w:w="11906" w:h="16838"/>
          <w:pgMar w:top="1276" w:right="1134" w:bottom="1134" w:left="1134" w:header="709" w:footer="709" w:gutter="0"/>
          <w:cols w:space="708"/>
          <w:docGrid w:linePitch="360"/>
        </w:sectPr>
      </w:pPr>
    </w:p>
    <w:p w:rsidR="000968AD" w:rsidRPr="000968AD" w:rsidRDefault="000968AD" w:rsidP="00096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968AD" w:rsidRPr="000968AD" w:rsidRDefault="000968AD" w:rsidP="00096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968AD" w:rsidRPr="000968AD" w:rsidRDefault="000968AD" w:rsidP="00096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968AD" w:rsidRPr="00DD19FF" w:rsidRDefault="00723091" w:rsidP="00723091">
      <w:pPr>
        <w:tabs>
          <w:tab w:val="left" w:pos="11880"/>
        </w:tabs>
        <w:spacing w:after="0" w:line="240" w:lineRule="auto"/>
        <w:rPr>
          <w:rFonts w:ascii="Times New Roman" w:eastAsia="A" w:hAnsi="Times New Roman"/>
          <w:sz w:val="28"/>
          <w:szCs w:val="28"/>
        </w:rPr>
      </w:pPr>
      <w:r>
        <w:rPr>
          <w:rFonts w:ascii="Times New Roman" w:eastAsia="A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 w:rsidR="00764BE7">
        <w:rPr>
          <w:rFonts w:ascii="Times New Roman" w:eastAsia="A" w:hAnsi="Times New Roman"/>
          <w:sz w:val="28"/>
          <w:szCs w:val="28"/>
        </w:rPr>
        <w:t xml:space="preserve"> </w:t>
      </w:r>
      <w:r>
        <w:rPr>
          <w:rFonts w:ascii="Times New Roman" w:eastAsia="A" w:hAnsi="Times New Roman"/>
          <w:sz w:val="28"/>
          <w:szCs w:val="28"/>
        </w:rPr>
        <w:t xml:space="preserve"> </w:t>
      </w:r>
      <w:r w:rsidR="000968AD" w:rsidRPr="00DD19FF">
        <w:rPr>
          <w:rFonts w:ascii="Times New Roman" w:eastAsia="A" w:hAnsi="Times New Roman"/>
          <w:sz w:val="28"/>
          <w:szCs w:val="28"/>
        </w:rPr>
        <w:t>Приложение № 3</w:t>
      </w:r>
    </w:p>
    <w:p w:rsidR="000968AD" w:rsidRPr="00DD19FF" w:rsidRDefault="00723091" w:rsidP="00723091">
      <w:pPr>
        <w:tabs>
          <w:tab w:val="left" w:pos="11880"/>
        </w:tabs>
        <w:spacing w:after="0" w:line="240" w:lineRule="auto"/>
        <w:rPr>
          <w:rFonts w:ascii="Times New Roman" w:eastAsia="A" w:hAnsi="Times New Roman"/>
          <w:sz w:val="28"/>
          <w:szCs w:val="28"/>
        </w:rPr>
      </w:pPr>
      <w:r>
        <w:rPr>
          <w:rFonts w:ascii="Times New Roman" w:eastAsia="A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  <w:r w:rsidR="000968AD" w:rsidRPr="00DD19FF">
        <w:rPr>
          <w:rFonts w:ascii="Times New Roman" w:eastAsia="A" w:hAnsi="Times New Roman"/>
          <w:sz w:val="28"/>
          <w:szCs w:val="28"/>
        </w:rPr>
        <w:t xml:space="preserve">к муниципальной программе </w:t>
      </w:r>
    </w:p>
    <w:p w:rsidR="000968AD" w:rsidRPr="00DD19FF" w:rsidRDefault="000968AD" w:rsidP="000968AD">
      <w:pPr>
        <w:spacing w:after="0" w:line="240" w:lineRule="auto"/>
        <w:ind w:firstLine="13320"/>
        <w:jc w:val="right"/>
        <w:rPr>
          <w:rFonts w:ascii="Times New Roman" w:eastAsia="A" w:hAnsi="Times New Roman"/>
          <w:sz w:val="28"/>
          <w:szCs w:val="28"/>
        </w:rPr>
      </w:pPr>
    </w:p>
    <w:p w:rsidR="000968AD" w:rsidRPr="00DD19FF" w:rsidRDefault="000968AD" w:rsidP="000968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D19FF">
        <w:rPr>
          <w:rFonts w:ascii="Times New Roman" w:hAnsi="Times New Roman"/>
          <w:b/>
          <w:sz w:val="28"/>
          <w:szCs w:val="28"/>
        </w:rPr>
        <w:t>РАСХОДЫ</w:t>
      </w:r>
    </w:p>
    <w:p w:rsidR="000968AD" w:rsidRPr="00DD19FF" w:rsidRDefault="000968AD" w:rsidP="000968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D19FF">
        <w:rPr>
          <w:rFonts w:ascii="Times New Roman" w:hAnsi="Times New Roman"/>
          <w:b/>
          <w:sz w:val="28"/>
          <w:szCs w:val="28"/>
        </w:rPr>
        <w:t xml:space="preserve"> на реализацию </w:t>
      </w:r>
      <w:r w:rsidRPr="00DD19FF">
        <w:rPr>
          <w:rFonts w:ascii="Times New Roman" w:eastAsia="A" w:hAnsi="Times New Roman"/>
          <w:b/>
          <w:sz w:val="28"/>
          <w:szCs w:val="28"/>
        </w:rPr>
        <w:t>муниципаль</w:t>
      </w:r>
      <w:r w:rsidRPr="00DD19FF">
        <w:rPr>
          <w:rFonts w:ascii="Times New Roman" w:hAnsi="Times New Roman"/>
          <w:b/>
          <w:sz w:val="28"/>
          <w:szCs w:val="28"/>
        </w:rPr>
        <w:t>ной программы</w:t>
      </w:r>
    </w:p>
    <w:p w:rsidR="000968AD" w:rsidRPr="00DD19FF" w:rsidRDefault="000968AD" w:rsidP="000968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D19FF">
        <w:rPr>
          <w:rFonts w:ascii="Times New Roman" w:hAnsi="Times New Roman"/>
          <w:b/>
          <w:sz w:val="28"/>
          <w:szCs w:val="28"/>
        </w:rPr>
        <w:t>за счет средств бюджета Малмыжского района</w:t>
      </w:r>
    </w:p>
    <w:p w:rsidR="000968AD" w:rsidRPr="00DD19FF" w:rsidRDefault="000968AD" w:rsidP="000968AD">
      <w:pPr>
        <w:tabs>
          <w:tab w:val="left" w:pos="4500"/>
          <w:tab w:val="left" w:pos="10620"/>
        </w:tabs>
        <w:spacing w:after="0"/>
        <w:rPr>
          <w:rFonts w:ascii="Times New Roman" w:hAnsi="Times New Roman"/>
          <w:sz w:val="28"/>
          <w:szCs w:val="28"/>
        </w:rPr>
      </w:pPr>
      <w:r w:rsidRPr="00DD19FF">
        <w:rPr>
          <w:rFonts w:ascii="Times New Roman" w:hAnsi="Times New Roman"/>
          <w:sz w:val="28"/>
          <w:szCs w:val="28"/>
        </w:rPr>
        <w:t>_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1800"/>
        <w:gridCol w:w="3060"/>
        <w:gridCol w:w="1800"/>
        <w:gridCol w:w="900"/>
        <w:gridCol w:w="900"/>
        <w:gridCol w:w="900"/>
        <w:gridCol w:w="900"/>
        <w:gridCol w:w="900"/>
        <w:gridCol w:w="900"/>
        <w:gridCol w:w="900"/>
        <w:gridCol w:w="1101"/>
      </w:tblGrid>
      <w:tr w:rsidR="000968AD" w:rsidRPr="00DD19FF" w:rsidTr="000C3CB5">
        <w:tc>
          <w:tcPr>
            <w:tcW w:w="648" w:type="dxa"/>
            <w:vMerge w:val="restart"/>
          </w:tcPr>
          <w:p w:rsidR="000968AD" w:rsidRPr="00DD19FF" w:rsidRDefault="000968AD" w:rsidP="000C3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9F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D19F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DD19FF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DD19F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800" w:type="dxa"/>
            <w:vMerge w:val="restart"/>
          </w:tcPr>
          <w:p w:rsidR="000968AD" w:rsidRPr="00DD19FF" w:rsidRDefault="000968AD" w:rsidP="000C3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9FF">
              <w:rPr>
                <w:rFonts w:ascii="Times New Roman" w:hAnsi="Times New Roman"/>
                <w:sz w:val="28"/>
                <w:szCs w:val="28"/>
              </w:rPr>
              <w:t>Статус</w:t>
            </w:r>
          </w:p>
        </w:tc>
        <w:tc>
          <w:tcPr>
            <w:tcW w:w="3060" w:type="dxa"/>
            <w:vMerge w:val="restart"/>
          </w:tcPr>
          <w:p w:rsidR="000968AD" w:rsidRPr="00DD19FF" w:rsidRDefault="000968AD" w:rsidP="000C3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9FF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800" w:type="dxa"/>
            <w:vMerge w:val="restart"/>
          </w:tcPr>
          <w:p w:rsidR="000968AD" w:rsidRPr="00DD19FF" w:rsidRDefault="000968AD" w:rsidP="000C3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9FF">
              <w:rPr>
                <w:rFonts w:ascii="Times New Roman" w:hAnsi="Times New Roman"/>
                <w:sz w:val="28"/>
                <w:szCs w:val="28"/>
              </w:rPr>
              <w:t>Главный распорядитель бюджетных средств</w:t>
            </w:r>
          </w:p>
        </w:tc>
        <w:tc>
          <w:tcPr>
            <w:tcW w:w="7401" w:type="dxa"/>
            <w:gridSpan w:val="8"/>
          </w:tcPr>
          <w:p w:rsidR="000968AD" w:rsidRPr="00DD19FF" w:rsidRDefault="000968AD" w:rsidP="000C3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9FF">
              <w:rPr>
                <w:rFonts w:ascii="Times New Roman" w:hAnsi="Times New Roman"/>
                <w:sz w:val="28"/>
                <w:szCs w:val="28"/>
              </w:rPr>
              <w:t>Расходы (прогноз, факт), тыс. рублей</w:t>
            </w:r>
          </w:p>
        </w:tc>
      </w:tr>
      <w:tr w:rsidR="000968AD" w:rsidRPr="00DD19FF" w:rsidTr="000C3CB5">
        <w:tc>
          <w:tcPr>
            <w:tcW w:w="648" w:type="dxa"/>
            <w:vMerge/>
          </w:tcPr>
          <w:p w:rsidR="000968AD" w:rsidRPr="00DD19FF" w:rsidRDefault="000968AD" w:rsidP="000C3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:rsidR="000968AD" w:rsidRPr="00DD19FF" w:rsidRDefault="000968AD" w:rsidP="000C3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vMerge/>
          </w:tcPr>
          <w:p w:rsidR="000968AD" w:rsidRPr="00DD19FF" w:rsidRDefault="000968AD" w:rsidP="000C3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:rsidR="000968AD" w:rsidRPr="00DD19FF" w:rsidRDefault="000968AD" w:rsidP="000C3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2014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2015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2016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2017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2018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2019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2020</w:t>
            </w:r>
          </w:p>
        </w:tc>
        <w:tc>
          <w:tcPr>
            <w:tcW w:w="1101" w:type="dxa"/>
          </w:tcPr>
          <w:p w:rsidR="000968AD" w:rsidRPr="00DD19FF" w:rsidRDefault="000968AD" w:rsidP="000C3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9FF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</w:tr>
      <w:tr w:rsidR="000968AD" w:rsidRPr="00DD19FF" w:rsidTr="000C3CB5">
        <w:tc>
          <w:tcPr>
            <w:tcW w:w="648" w:type="dxa"/>
          </w:tcPr>
          <w:p w:rsidR="000968AD" w:rsidRPr="00DD19FF" w:rsidRDefault="000968AD" w:rsidP="000C3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9F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00" w:type="dxa"/>
          </w:tcPr>
          <w:p w:rsidR="000968AD" w:rsidRPr="00DD19FF" w:rsidRDefault="000968AD" w:rsidP="000C3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9F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60" w:type="dxa"/>
          </w:tcPr>
          <w:p w:rsidR="000968AD" w:rsidRPr="00DD19FF" w:rsidRDefault="000968AD" w:rsidP="000C3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9F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00" w:type="dxa"/>
          </w:tcPr>
          <w:p w:rsidR="000968AD" w:rsidRPr="00DD19FF" w:rsidRDefault="000968AD" w:rsidP="000C3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9F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5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6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7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8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9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10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11</w:t>
            </w:r>
          </w:p>
        </w:tc>
        <w:tc>
          <w:tcPr>
            <w:tcW w:w="1101" w:type="dxa"/>
          </w:tcPr>
          <w:p w:rsidR="000968AD" w:rsidRPr="00DD19FF" w:rsidRDefault="000968AD" w:rsidP="000C3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9FF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0968AD" w:rsidRPr="00DD19FF" w:rsidTr="000C3CB5">
        <w:trPr>
          <w:trHeight w:val="918"/>
        </w:trPr>
        <w:tc>
          <w:tcPr>
            <w:tcW w:w="648" w:type="dxa"/>
          </w:tcPr>
          <w:p w:rsidR="000968AD" w:rsidRPr="00DD19FF" w:rsidRDefault="000968AD" w:rsidP="000C3CB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</w:tcPr>
          <w:p w:rsidR="000968AD" w:rsidRPr="00DD19FF" w:rsidRDefault="000968AD" w:rsidP="000C3CB5">
            <w:pPr>
              <w:rPr>
                <w:rFonts w:ascii="Times New Roman" w:hAnsi="Times New Roman"/>
                <w:sz w:val="28"/>
                <w:szCs w:val="28"/>
              </w:rPr>
            </w:pPr>
            <w:r w:rsidRPr="00DD19FF">
              <w:rPr>
                <w:rFonts w:ascii="Times New Roman" w:hAnsi="Times New Roman"/>
                <w:sz w:val="28"/>
                <w:szCs w:val="28"/>
              </w:rPr>
              <w:t>Муниципальная программа</w:t>
            </w:r>
          </w:p>
        </w:tc>
        <w:tc>
          <w:tcPr>
            <w:tcW w:w="3060" w:type="dxa"/>
          </w:tcPr>
          <w:p w:rsidR="000968AD" w:rsidRPr="00DD19FF" w:rsidRDefault="000968AD" w:rsidP="000C3CB5">
            <w:pPr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hAnsi="Times New Roman"/>
                <w:sz w:val="28"/>
                <w:szCs w:val="28"/>
              </w:rPr>
              <w:t>«Развитие физической культуры и спорта» на 2014-2020 годы</w:t>
            </w:r>
          </w:p>
        </w:tc>
        <w:tc>
          <w:tcPr>
            <w:tcW w:w="1800" w:type="dxa"/>
          </w:tcPr>
          <w:p w:rsidR="000968AD" w:rsidRPr="00DD19FF" w:rsidRDefault="000968AD" w:rsidP="000C3CB5">
            <w:pPr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администрация Малмыжского района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665,6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84,84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9FF">
              <w:rPr>
                <w:rFonts w:ascii="Times New Roman" w:hAnsi="Times New Roman"/>
                <w:sz w:val="28"/>
                <w:szCs w:val="28"/>
              </w:rPr>
              <w:t>110,0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9FF">
              <w:rPr>
                <w:rFonts w:ascii="Times New Roman" w:hAnsi="Times New Roman"/>
                <w:sz w:val="28"/>
                <w:szCs w:val="28"/>
              </w:rPr>
              <w:t>93,1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hAnsi="Times New Roman"/>
                <w:sz w:val="28"/>
                <w:szCs w:val="28"/>
              </w:rPr>
              <w:t>93,0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hAnsi="Times New Roman"/>
                <w:sz w:val="28"/>
                <w:szCs w:val="28"/>
              </w:rPr>
              <w:t>93,0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hAnsi="Times New Roman"/>
                <w:sz w:val="28"/>
                <w:szCs w:val="28"/>
              </w:rPr>
              <w:t>93,0</w:t>
            </w:r>
          </w:p>
        </w:tc>
        <w:tc>
          <w:tcPr>
            <w:tcW w:w="1101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1232,54</w:t>
            </w:r>
          </w:p>
        </w:tc>
      </w:tr>
      <w:tr w:rsidR="000968AD" w:rsidRPr="00DD19FF" w:rsidTr="000C3CB5">
        <w:tc>
          <w:tcPr>
            <w:tcW w:w="648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1.</w:t>
            </w:r>
          </w:p>
        </w:tc>
        <w:tc>
          <w:tcPr>
            <w:tcW w:w="1800" w:type="dxa"/>
          </w:tcPr>
          <w:p w:rsidR="000968AD" w:rsidRPr="00DD19FF" w:rsidRDefault="000968AD" w:rsidP="000C3CB5">
            <w:pPr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Отдельное мероприятие</w:t>
            </w:r>
          </w:p>
        </w:tc>
        <w:tc>
          <w:tcPr>
            <w:tcW w:w="3060" w:type="dxa"/>
          </w:tcPr>
          <w:p w:rsidR="000968AD" w:rsidRPr="00DD19FF" w:rsidRDefault="000968AD" w:rsidP="000C3CB5">
            <w:pPr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«Физкультурно-оздоровительная работа с детьми и учащейся молодежью»</w:t>
            </w:r>
          </w:p>
        </w:tc>
        <w:tc>
          <w:tcPr>
            <w:tcW w:w="1800" w:type="dxa"/>
          </w:tcPr>
          <w:p w:rsidR="000968AD" w:rsidRPr="00DD19FF" w:rsidRDefault="000968AD" w:rsidP="000C3CB5">
            <w:pPr>
              <w:rPr>
                <w:rFonts w:ascii="Times New Roman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администрация Малмыжского района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9FF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9FF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101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70,0</w:t>
            </w:r>
          </w:p>
        </w:tc>
      </w:tr>
      <w:tr w:rsidR="000968AD" w:rsidRPr="00DD19FF" w:rsidTr="000C3CB5">
        <w:tc>
          <w:tcPr>
            <w:tcW w:w="648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1800" w:type="dxa"/>
          </w:tcPr>
          <w:p w:rsidR="000968AD" w:rsidRPr="00DD19FF" w:rsidRDefault="000968AD" w:rsidP="000C3CB5">
            <w:pPr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Отдельное мероприятие</w:t>
            </w:r>
          </w:p>
        </w:tc>
        <w:tc>
          <w:tcPr>
            <w:tcW w:w="3060" w:type="dxa"/>
          </w:tcPr>
          <w:p w:rsidR="000968AD" w:rsidRPr="00DD19FF" w:rsidRDefault="000968AD" w:rsidP="000C3CB5">
            <w:pPr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«Физкультурно-оздоровительная работа среди взрослого населения (включая семейный спорт)»</w:t>
            </w:r>
          </w:p>
        </w:tc>
        <w:tc>
          <w:tcPr>
            <w:tcW w:w="1800" w:type="dxa"/>
          </w:tcPr>
          <w:p w:rsidR="000968AD" w:rsidRPr="00DD19FF" w:rsidRDefault="000968AD" w:rsidP="000C3CB5">
            <w:pPr>
              <w:rPr>
                <w:rFonts w:ascii="Times New Roman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администрация Малмыжского района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20,0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20,0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22,0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20,0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20,0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20,0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20,0</w:t>
            </w:r>
          </w:p>
        </w:tc>
        <w:tc>
          <w:tcPr>
            <w:tcW w:w="1101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142,0</w:t>
            </w:r>
          </w:p>
        </w:tc>
      </w:tr>
      <w:tr w:rsidR="000968AD" w:rsidRPr="00DD19FF" w:rsidTr="000C3CB5">
        <w:tc>
          <w:tcPr>
            <w:tcW w:w="648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3.</w:t>
            </w:r>
          </w:p>
        </w:tc>
        <w:tc>
          <w:tcPr>
            <w:tcW w:w="1800" w:type="dxa"/>
          </w:tcPr>
          <w:p w:rsidR="000968AD" w:rsidRPr="00DD19FF" w:rsidRDefault="000968AD" w:rsidP="000C3CB5">
            <w:pPr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Отдельное мероприятие</w:t>
            </w:r>
          </w:p>
        </w:tc>
        <w:tc>
          <w:tcPr>
            <w:tcW w:w="3060" w:type="dxa"/>
          </w:tcPr>
          <w:p w:rsidR="000968AD" w:rsidRPr="00DD19FF" w:rsidRDefault="000968AD" w:rsidP="000C3CB5">
            <w:pPr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«Физкультурно-оздоровительная работа с инвалидами»</w:t>
            </w:r>
          </w:p>
        </w:tc>
        <w:tc>
          <w:tcPr>
            <w:tcW w:w="1800" w:type="dxa"/>
          </w:tcPr>
          <w:p w:rsidR="000968AD" w:rsidRPr="00DD19FF" w:rsidRDefault="000968AD" w:rsidP="000C3CB5">
            <w:pPr>
              <w:rPr>
                <w:rFonts w:ascii="Times New Roman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администрация Малмыжского района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10,0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8,0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8,0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10,0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10,0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10,0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10,0</w:t>
            </w:r>
          </w:p>
        </w:tc>
        <w:tc>
          <w:tcPr>
            <w:tcW w:w="1101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66,0</w:t>
            </w:r>
          </w:p>
        </w:tc>
      </w:tr>
      <w:tr w:rsidR="000968AD" w:rsidRPr="00DD19FF" w:rsidTr="000C3CB5">
        <w:tc>
          <w:tcPr>
            <w:tcW w:w="648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4.</w:t>
            </w:r>
          </w:p>
        </w:tc>
        <w:tc>
          <w:tcPr>
            <w:tcW w:w="1800" w:type="dxa"/>
          </w:tcPr>
          <w:p w:rsidR="000968AD" w:rsidRPr="00DD19FF" w:rsidRDefault="000968AD" w:rsidP="000C3CB5">
            <w:pPr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Отдельное мероприятие</w:t>
            </w:r>
          </w:p>
        </w:tc>
        <w:tc>
          <w:tcPr>
            <w:tcW w:w="3060" w:type="dxa"/>
          </w:tcPr>
          <w:p w:rsidR="000968AD" w:rsidRDefault="000968AD" w:rsidP="000C3CB5">
            <w:pPr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«Приобщение детей и молодежи к занятиям в спортивных секциях. Повышение результативности выступлений малмыжских спортсменов на соревнованиях различного уровня»</w:t>
            </w:r>
          </w:p>
          <w:p w:rsidR="000968AD" w:rsidRDefault="000968AD" w:rsidP="000C3CB5">
            <w:pPr>
              <w:rPr>
                <w:rFonts w:ascii="Times New Roman" w:eastAsia="A" w:hAnsi="Times New Roman"/>
                <w:sz w:val="28"/>
                <w:szCs w:val="28"/>
              </w:rPr>
            </w:pPr>
          </w:p>
          <w:p w:rsidR="000968AD" w:rsidRDefault="000968AD" w:rsidP="000C3CB5">
            <w:pPr>
              <w:rPr>
                <w:rFonts w:ascii="Times New Roman" w:eastAsia="A" w:hAnsi="Times New Roman"/>
                <w:sz w:val="28"/>
                <w:szCs w:val="28"/>
              </w:rPr>
            </w:pPr>
          </w:p>
          <w:p w:rsidR="000968AD" w:rsidRDefault="000968AD" w:rsidP="000C3CB5">
            <w:pPr>
              <w:rPr>
                <w:rFonts w:ascii="Times New Roman" w:eastAsia="A" w:hAnsi="Times New Roman"/>
                <w:sz w:val="28"/>
                <w:szCs w:val="28"/>
              </w:rPr>
            </w:pPr>
          </w:p>
          <w:p w:rsidR="000968AD" w:rsidRPr="00DD19FF" w:rsidRDefault="000968AD" w:rsidP="000C3CB5">
            <w:pPr>
              <w:rPr>
                <w:rFonts w:ascii="Times New Roman" w:eastAsia="A" w:hAnsi="Times New Roman"/>
                <w:sz w:val="28"/>
                <w:szCs w:val="28"/>
              </w:rPr>
            </w:pPr>
          </w:p>
        </w:tc>
        <w:tc>
          <w:tcPr>
            <w:tcW w:w="1800" w:type="dxa"/>
          </w:tcPr>
          <w:p w:rsidR="000968AD" w:rsidRPr="00DD19FF" w:rsidRDefault="000968AD" w:rsidP="000C3CB5">
            <w:pPr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lastRenderedPageBreak/>
              <w:t>администрация Малмыжского района</w:t>
            </w:r>
          </w:p>
          <w:p w:rsidR="000968AD" w:rsidRPr="00DD19FF" w:rsidRDefault="000968AD" w:rsidP="000C3CB5">
            <w:pPr>
              <w:rPr>
                <w:rFonts w:ascii="Times New Roman" w:eastAsia="A" w:hAnsi="Times New Roman"/>
                <w:sz w:val="28"/>
                <w:szCs w:val="28"/>
              </w:rPr>
            </w:pPr>
          </w:p>
          <w:p w:rsidR="000968AD" w:rsidRPr="00DD19FF" w:rsidRDefault="000968AD" w:rsidP="000C3CB5">
            <w:pPr>
              <w:rPr>
                <w:rFonts w:ascii="Times New Roman" w:eastAsia="A" w:hAnsi="Times New Roman"/>
                <w:sz w:val="28"/>
                <w:szCs w:val="28"/>
              </w:rPr>
            </w:pPr>
          </w:p>
          <w:p w:rsidR="000968AD" w:rsidRPr="00DD19FF" w:rsidRDefault="000968AD" w:rsidP="000C3CB5">
            <w:pPr>
              <w:rPr>
                <w:rFonts w:ascii="Times New Roman" w:eastAsia="A" w:hAnsi="Times New Roman"/>
                <w:sz w:val="28"/>
                <w:szCs w:val="28"/>
              </w:rPr>
            </w:pPr>
          </w:p>
          <w:p w:rsidR="000968AD" w:rsidRPr="00DD19FF" w:rsidRDefault="000968AD" w:rsidP="000C3CB5">
            <w:pPr>
              <w:rPr>
                <w:rFonts w:ascii="Times New Roman" w:eastAsia="A" w:hAnsi="Times New Roman"/>
                <w:sz w:val="28"/>
                <w:szCs w:val="28"/>
              </w:rPr>
            </w:pPr>
          </w:p>
          <w:p w:rsidR="000968AD" w:rsidRPr="00DD19FF" w:rsidRDefault="000968AD" w:rsidP="000C3CB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70,0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41,8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55,0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48,1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48,0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48,0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48,0</w:t>
            </w:r>
          </w:p>
        </w:tc>
        <w:tc>
          <w:tcPr>
            <w:tcW w:w="1101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358,9</w:t>
            </w:r>
          </w:p>
        </w:tc>
      </w:tr>
      <w:tr w:rsidR="000968AD" w:rsidRPr="00DD19FF" w:rsidTr="000C3CB5">
        <w:tc>
          <w:tcPr>
            <w:tcW w:w="648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2</w:t>
            </w:r>
          </w:p>
        </w:tc>
        <w:tc>
          <w:tcPr>
            <w:tcW w:w="306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3</w:t>
            </w:r>
          </w:p>
        </w:tc>
        <w:tc>
          <w:tcPr>
            <w:tcW w:w="18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4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5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6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7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8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9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10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11</w:t>
            </w:r>
          </w:p>
        </w:tc>
        <w:tc>
          <w:tcPr>
            <w:tcW w:w="1101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12</w:t>
            </w:r>
          </w:p>
        </w:tc>
      </w:tr>
      <w:tr w:rsidR="000968AD" w:rsidRPr="00DD19FF" w:rsidTr="000C3CB5">
        <w:tc>
          <w:tcPr>
            <w:tcW w:w="648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5.</w:t>
            </w:r>
          </w:p>
        </w:tc>
        <w:tc>
          <w:tcPr>
            <w:tcW w:w="1800" w:type="dxa"/>
          </w:tcPr>
          <w:p w:rsidR="000968AD" w:rsidRPr="00DD19FF" w:rsidRDefault="000968AD" w:rsidP="000C3CB5">
            <w:pPr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Отдельное мероприятие</w:t>
            </w:r>
          </w:p>
        </w:tc>
        <w:tc>
          <w:tcPr>
            <w:tcW w:w="3060" w:type="dxa"/>
          </w:tcPr>
          <w:p w:rsidR="000968AD" w:rsidRPr="00DD19FF" w:rsidRDefault="000968AD" w:rsidP="000C3CB5">
            <w:pPr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«Информационно-пропагандистская деятельность»</w:t>
            </w:r>
          </w:p>
        </w:tc>
        <w:tc>
          <w:tcPr>
            <w:tcW w:w="1800" w:type="dxa"/>
          </w:tcPr>
          <w:p w:rsidR="000968AD" w:rsidRPr="00DD19FF" w:rsidRDefault="000968AD" w:rsidP="000C3CB5">
            <w:pPr>
              <w:rPr>
                <w:rFonts w:ascii="Times New Roman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администрация Малмыжского района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5,0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5,04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5,0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5,0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5,0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5,0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5,0</w:t>
            </w:r>
          </w:p>
        </w:tc>
        <w:tc>
          <w:tcPr>
            <w:tcW w:w="1101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35,04</w:t>
            </w:r>
          </w:p>
        </w:tc>
      </w:tr>
      <w:tr w:rsidR="000968AD" w:rsidRPr="00DD19FF" w:rsidTr="000C3CB5">
        <w:tc>
          <w:tcPr>
            <w:tcW w:w="648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6.</w:t>
            </w:r>
          </w:p>
        </w:tc>
        <w:tc>
          <w:tcPr>
            <w:tcW w:w="1800" w:type="dxa"/>
          </w:tcPr>
          <w:p w:rsidR="000968AD" w:rsidRPr="00DD19FF" w:rsidRDefault="000968AD" w:rsidP="000C3CB5">
            <w:pPr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Отдельное мероприятие</w:t>
            </w:r>
          </w:p>
        </w:tc>
        <w:tc>
          <w:tcPr>
            <w:tcW w:w="3060" w:type="dxa"/>
          </w:tcPr>
          <w:p w:rsidR="000968AD" w:rsidRPr="00DD19FF" w:rsidRDefault="000968AD" w:rsidP="000C3CB5">
            <w:pPr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«Укрепление материально-технической базы спортивных сооружений»</w:t>
            </w:r>
          </w:p>
        </w:tc>
        <w:tc>
          <w:tcPr>
            <w:tcW w:w="1800" w:type="dxa"/>
          </w:tcPr>
          <w:p w:rsidR="000968AD" w:rsidRPr="00DD19FF" w:rsidRDefault="000968AD" w:rsidP="000C3CB5">
            <w:pPr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администрация Малмыжского района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5,0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0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10,0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0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0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0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0</w:t>
            </w:r>
          </w:p>
        </w:tc>
        <w:tc>
          <w:tcPr>
            <w:tcW w:w="1101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15,0</w:t>
            </w:r>
          </w:p>
        </w:tc>
      </w:tr>
      <w:tr w:rsidR="000968AD" w:rsidRPr="00DD19FF" w:rsidTr="000C3CB5">
        <w:tc>
          <w:tcPr>
            <w:tcW w:w="648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7.</w:t>
            </w:r>
          </w:p>
        </w:tc>
        <w:tc>
          <w:tcPr>
            <w:tcW w:w="1800" w:type="dxa"/>
          </w:tcPr>
          <w:p w:rsidR="000968AD" w:rsidRPr="00DD19FF" w:rsidRDefault="000968AD" w:rsidP="000C3CB5">
            <w:pPr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Отдельное мероприятие</w:t>
            </w:r>
          </w:p>
        </w:tc>
        <w:tc>
          <w:tcPr>
            <w:tcW w:w="3060" w:type="dxa"/>
          </w:tcPr>
          <w:p w:rsidR="000968AD" w:rsidRPr="00DD19FF" w:rsidRDefault="000968AD" w:rsidP="000C3CB5">
            <w:pPr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«Расходы на софинансирование инвестиционных программ и проектов развития общественной инфраструктуры за счет средств районного бюджета»</w:t>
            </w:r>
          </w:p>
        </w:tc>
        <w:tc>
          <w:tcPr>
            <w:tcW w:w="1800" w:type="dxa"/>
          </w:tcPr>
          <w:p w:rsidR="000968AD" w:rsidRPr="00DD19FF" w:rsidRDefault="000968AD" w:rsidP="000C3CB5">
            <w:pPr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администрация Малмыжского района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545,6</w:t>
            </w:r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proofErr w:type="spellStart"/>
            <w:r w:rsidRPr="00DD19FF">
              <w:rPr>
                <w:rFonts w:ascii="Times New Roman" w:eastAsia="A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proofErr w:type="spellStart"/>
            <w:r w:rsidRPr="00DD19FF">
              <w:rPr>
                <w:rFonts w:ascii="Times New Roman" w:eastAsia="A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proofErr w:type="spellStart"/>
            <w:r w:rsidRPr="00DD19FF">
              <w:rPr>
                <w:rFonts w:ascii="Times New Roman" w:eastAsia="A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proofErr w:type="spellStart"/>
            <w:r w:rsidRPr="00DD19FF">
              <w:rPr>
                <w:rFonts w:ascii="Times New Roman" w:eastAsia="A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proofErr w:type="spellStart"/>
            <w:r w:rsidRPr="00DD19FF">
              <w:rPr>
                <w:rFonts w:ascii="Times New Roman" w:eastAsia="A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900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proofErr w:type="spellStart"/>
            <w:r w:rsidRPr="00DD19FF">
              <w:rPr>
                <w:rFonts w:ascii="Times New Roman" w:eastAsia="A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01" w:type="dxa"/>
          </w:tcPr>
          <w:p w:rsidR="000968AD" w:rsidRPr="00DD19FF" w:rsidRDefault="000968AD" w:rsidP="000C3CB5">
            <w:pPr>
              <w:jc w:val="center"/>
              <w:rPr>
                <w:rFonts w:ascii="Times New Roman" w:eastAsia="A" w:hAnsi="Times New Roman"/>
                <w:sz w:val="28"/>
                <w:szCs w:val="28"/>
              </w:rPr>
            </w:pPr>
            <w:r w:rsidRPr="00DD19FF">
              <w:rPr>
                <w:rFonts w:ascii="Times New Roman" w:eastAsia="A" w:hAnsi="Times New Roman"/>
                <w:sz w:val="28"/>
                <w:szCs w:val="28"/>
              </w:rPr>
              <w:t>545,6</w:t>
            </w:r>
          </w:p>
        </w:tc>
      </w:tr>
    </w:tbl>
    <w:p w:rsidR="000968AD" w:rsidRPr="00DD19FF" w:rsidRDefault="000968AD" w:rsidP="000968AD">
      <w:pPr>
        <w:rPr>
          <w:rFonts w:ascii="Times New Roman" w:hAnsi="Times New Roman"/>
          <w:sz w:val="28"/>
          <w:szCs w:val="28"/>
        </w:rPr>
      </w:pPr>
    </w:p>
    <w:p w:rsidR="000968AD" w:rsidRPr="00DD19FF" w:rsidRDefault="000968AD" w:rsidP="007D3E68">
      <w:pPr>
        <w:jc w:val="center"/>
        <w:rPr>
          <w:rFonts w:ascii="Times New Roman" w:hAnsi="Times New Roman"/>
          <w:sz w:val="28"/>
          <w:szCs w:val="28"/>
        </w:rPr>
      </w:pPr>
      <w:r w:rsidRPr="00DD19FF">
        <w:rPr>
          <w:rFonts w:ascii="Times New Roman" w:hAnsi="Times New Roman"/>
          <w:sz w:val="28"/>
          <w:szCs w:val="28"/>
        </w:rPr>
        <w:t>______________</w:t>
      </w:r>
    </w:p>
    <w:p w:rsidR="005F5050" w:rsidRDefault="007D3E68" w:rsidP="007D3E68">
      <w:pPr>
        <w:spacing w:after="0" w:line="240" w:lineRule="auto"/>
        <w:rPr>
          <w:rFonts w:ascii="Times New Roman" w:eastAsia="A" w:hAnsi="Times New Roman"/>
          <w:sz w:val="28"/>
          <w:szCs w:val="28"/>
        </w:rPr>
      </w:pPr>
      <w:r>
        <w:rPr>
          <w:rFonts w:ascii="Times New Roman" w:eastAsia="A" w:hAnsi="Times New Roman"/>
          <w:sz w:val="28"/>
          <w:szCs w:val="28"/>
        </w:rPr>
        <w:t xml:space="preserve">                                                                                                                              </w:t>
      </w:r>
      <w:r w:rsidR="007A349A">
        <w:rPr>
          <w:rFonts w:ascii="Times New Roman" w:eastAsia="A" w:hAnsi="Times New Roman"/>
          <w:sz w:val="28"/>
          <w:szCs w:val="28"/>
        </w:rPr>
        <w:t xml:space="preserve">                            </w:t>
      </w:r>
    </w:p>
    <w:p w:rsidR="005F5050" w:rsidRDefault="005F5050" w:rsidP="007D3E68">
      <w:pPr>
        <w:spacing w:after="0" w:line="240" w:lineRule="auto"/>
        <w:rPr>
          <w:rFonts w:ascii="Times New Roman" w:eastAsia="A" w:hAnsi="Times New Roman"/>
          <w:sz w:val="28"/>
          <w:szCs w:val="28"/>
        </w:rPr>
      </w:pPr>
    </w:p>
    <w:p w:rsidR="005F5050" w:rsidRDefault="005F5050" w:rsidP="007D3E68">
      <w:pPr>
        <w:spacing w:after="0" w:line="240" w:lineRule="auto"/>
        <w:rPr>
          <w:rFonts w:ascii="Times New Roman" w:eastAsia="A" w:hAnsi="Times New Roman"/>
          <w:sz w:val="28"/>
          <w:szCs w:val="28"/>
        </w:rPr>
      </w:pPr>
    </w:p>
    <w:p w:rsidR="005F5050" w:rsidRDefault="005F5050" w:rsidP="007D3E68">
      <w:pPr>
        <w:spacing w:after="0" w:line="240" w:lineRule="auto"/>
        <w:rPr>
          <w:rFonts w:ascii="Times New Roman" w:eastAsia="A" w:hAnsi="Times New Roman"/>
          <w:sz w:val="28"/>
          <w:szCs w:val="28"/>
        </w:rPr>
      </w:pPr>
    </w:p>
    <w:p w:rsidR="000968AD" w:rsidRPr="000B77E6" w:rsidRDefault="005F5050" w:rsidP="005F5050">
      <w:pPr>
        <w:spacing w:after="0" w:line="240" w:lineRule="auto"/>
        <w:jc w:val="both"/>
        <w:rPr>
          <w:rFonts w:ascii="Times New Roman" w:eastAsia="A" w:hAnsi="Times New Roman"/>
          <w:sz w:val="28"/>
          <w:szCs w:val="28"/>
        </w:rPr>
      </w:pPr>
      <w:r>
        <w:rPr>
          <w:rFonts w:ascii="Times New Roman" w:eastAsia="A" w:hAnsi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="007D3E68">
        <w:rPr>
          <w:rFonts w:ascii="Times New Roman" w:eastAsia="A" w:hAnsi="Times New Roman"/>
          <w:sz w:val="28"/>
          <w:szCs w:val="28"/>
        </w:rPr>
        <w:t xml:space="preserve"> </w:t>
      </w:r>
      <w:r w:rsidR="000968AD" w:rsidRPr="000B77E6">
        <w:rPr>
          <w:rFonts w:ascii="Times New Roman" w:eastAsia="A" w:hAnsi="Times New Roman"/>
          <w:sz w:val="28"/>
          <w:szCs w:val="28"/>
        </w:rPr>
        <w:t>Приложение №  4</w:t>
      </w:r>
    </w:p>
    <w:p w:rsidR="000968AD" w:rsidRPr="000B77E6" w:rsidRDefault="007D3E68" w:rsidP="007D3E68">
      <w:pPr>
        <w:spacing w:after="0" w:line="240" w:lineRule="auto"/>
        <w:rPr>
          <w:rFonts w:ascii="Times New Roman" w:eastAsia="A" w:hAnsi="Times New Roman"/>
          <w:sz w:val="28"/>
          <w:szCs w:val="28"/>
        </w:rPr>
      </w:pPr>
      <w:r>
        <w:rPr>
          <w:rFonts w:ascii="Times New Roman" w:eastAsia="A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  <w:r w:rsidR="000968AD" w:rsidRPr="000B77E6">
        <w:rPr>
          <w:rFonts w:ascii="Times New Roman" w:eastAsia="A" w:hAnsi="Times New Roman"/>
          <w:sz w:val="28"/>
          <w:szCs w:val="28"/>
        </w:rPr>
        <w:t>к муниципальной программе</w:t>
      </w:r>
    </w:p>
    <w:p w:rsidR="000968AD" w:rsidRPr="000B77E6" w:rsidRDefault="000968AD" w:rsidP="000968AD">
      <w:pPr>
        <w:spacing w:after="0" w:line="240" w:lineRule="auto"/>
        <w:ind w:firstLine="10980"/>
        <w:rPr>
          <w:rFonts w:ascii="Times New Roman" w:eastAsia="A" w:hAnsi="Times New Roman"/>
          <w:sz w:val="28"/>
          <w:szCs w:val="28"/>
        </w:rPr>
      </w:pPr>
    </w:p>
    <w:p w:rsidR="000968AD" w:rsidRPr="000B77E6" w:rsidRDefault="000968AD" w:rsidP="007A34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B77E6">
        <w:rPr>
          <w:rFonts w:ascii="Times New Roman" w:hAnsi="Times New Roman"/>
          <w:b/>
          <w:sz w:val="28"/>
          <w:szCs w:val="28"/>
        </w:rPr>
        <w:t>РЕСУРСНОЕ ОБЕСПЕЧЕНИЕ</w:t>
      </w:r>
    </w:p>
    <w:p w:rsidR="000968AD" w:rsidRPr="000B77E6" w:rsidRDefault="000968AD" w:rsidP="000968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B77E6">
        <w:rPr>
          <w:rFonts w:ascii="Times New Roman" w:hAnsi="Times New Roman"/>
          <w:b/>
          <w:sz w:val="28"/>
          <w:szCs w:val="28"/>
        </w:rPr>
        <w:t xml:space="preserve">реализации </w:t>
      </w:r>
      <w:r w:rsidRPr="000B77E6">
        <w:rPr>
          <w:rFonts w:ascii="Times New Roman" w:eastAsia="A" w:hAnsi="Times New Roman"/>
          <w:b/>
          <w:sz w:val="28"/>
          <w:szCs w:val="28"/>
        </w:rPr>
        <w:t>муниципаль</w:t>
      </w:r>
      <w:r w:rsidRPr="000B77E6">
        <w:rPr>
          <w:rFonts w:ascii="Times New Roman" w:hAnsi="Times New Roman"/>
          <w:b/>
          <w:sz w:val="28"/>
          <w:szCs w:val="28"/>
        </w:rPr>
        <w:t>ной программы</w:t>
      </w:r>
    </w:p>
    <w:p w:rsidR="000968AD" w:rsidRPr="007A349A" w:rsidRDefault="000968AD" w:rsidP="007A34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B77E6">
        <w:rPr>
          <w:rFonts w:ascii="Times New Roman" w:hAnsi="Times New Roman"/>
          <w:b/>
          <w:sz w:val="28"/>
          <w:szCs w:val="28"/>
        </w:rPr>
        <w:t>за счет всех источников финансирования</w:t>
      </w:r>
    </w:p>
    <w:tbl>
      <w:tblPr>
        <w:tblW w:w="20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1870"/>
        <w:gridCol w:w="2976"/>
        <w:gridCol w:w="2269"/>
        <w:gridCol w:w="1276"/>
        <w:gridCol w:w="900"/>
        <w:gridCol w:w="900"/>
        <w:gridCol w:w="900"/>
        <w:gridCol w:w="900"/>
        <w:gridCol w:w="745"/>
        <w:gridCol w:w="900"/>
        <w:gridCol w:w="1226"/>
        <w:gridCol w:w="49"/>
        <w:gridCol w:w="4975"/>
      </w:tblGrid>
      <w:tr w:rsidR="000968AD" w:rsidRPr="007A349A" w:rsidTr="007A349A">
        <w:tc>
          <w:tcPr>
            <w:tcW w:w="648" w:type="dxa"/>
            <w:vMerge w:val="restart"/>
          </w:tcPr>
          <w:p w:rsidR="000968AD" w:rsidRPr="007A349A" w:rsidRDefault="000968AD" w:rsidP="007A34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A349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A349A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7A349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70" w:type="dxa"/>
            <w:vMerge w:val="restart"/>
          </w:tcPr>
          <w:p w:rsidR="000968AD" w:rsidRPr="007A349A" w:rsidRDefault="000968AD" w:rsidP="007A34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2976" w:type="dxa"/>
            <w:vMerge w:val="restart"/>
          </w:tcPr>
          <w:p w:rsidR="000968AD" w:rsidRPr="007A349A" w:rsidRDefault="000968AD" w:rsidP="007A34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2269" w:type="dxa"/>
          </w:tcPr>
          <w:p w:rsidR="000968AD" w:rsidRPr="007A349A" w:rsidRDefault="000968AD" w:rsidP="007A34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7747" w:type="dxa"/>
            <w:gridSpan w:val="8"/>
          </w:tcPr>
          <w:p w:rsidR="000968AD" w:rsidRPr="007A349A" w:rsidRDefault="000968AD" w:rsidP="007A34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Расходы (прогноз, факт), тыс. рублей</w:t>
            </w:r>
          </w:p>
          <w:p w:rsidR="000968AD" w:rsidRPr="007A349A" w:rsidRDefault="000968AD" w:rsidP="007A349A">
            <w:pPr>
              <w:tabs>
                <w:tab w:val="left" w:pos="972"/>
                <w:tab w:val="left" w:pos="130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5024" w:type="dxa"/>
            <w:gridSpan w:val="2"/>
            <w:tcBorders>
              <w:top w:val="nil"/>
              <w:bottom w:val="nil"/>
            </w:tcBorders>
          </w:tcPr>
          <w:p w:rsidR="000968AD" w:rsidRPr="007A349A" w:rsidRDefault="000968AD" w:rsidP="007A349A">
            <w:pPr>
              <w:tabs>
                <w:tab w:val="left" w:pos="972"/>
                <w:tab w:val="left" w:pos="1305"/>
              </w:tabs>
              <w:spacing w:after="0"/>
              <w:ind w:left="-108" w:firstLine="10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68AD" w:rsidRPr="007A349A" w:rsidTr="007A349A">
        <w:trPr>
          <w:gridAfter w:val="2"/>
          <w:wAfter w:w="5024" w:type="dxa"/>
        </w:trPr>
        <w:tc>
          <w:tcPr>
            <w:tcW w:w="648" w:type="dxa"/>
            <w:vMerge/>
          </w:tcPr>
          <w:p w:rsidR="000968AD" w:rsidRPr="007A349A" w:rsidRDefault="000968AD" w:rsidP="007A34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dxa"/>
            <w:vMerge/>
          </w:tcPr>
          <w:p w:rsidR="000968AD" w:rsidRPr="007A349A" w:rsidRDefault="000968AD" w:rsidP="007A34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0968AD" w:rsidRPr="007A349A" w:rsidRDefault="000968AD" w:rsidP="007A34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0968AD" w:rsidRPr="007A349A" w:rsidRDefault="000968AD" w:rsidP="007A34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968AD" w:rsidRPr="007A349A" w:rsidRDefault="000968AD" w:rsidP="007A34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 xml:space="preserve">2017 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745" w:type="dxa"/>
          </w:tcPr>
          <w:p w:rsidR="000968AD" w:rsidRPr="007A349A" w:rsidRDefault="000968AD" w:rsidP="007A34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226" w:type="dxa"/>
          </w:tcPr>
          <w:p w:rsidR="000968AD" w:rsidRPr="007A349A" w:rsidRDefault="000968AD" w:rsidP="007A34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</w:tr>
      <w:tr w:rsidR="000968AD" w:rsidRPr="007A349A" w:rsidTr="007A349A">
        <w:trPr>
          <w:gridAfter w:val="2"/>
          <w:wAfter w:w="5024" w:type="dxa"/>
          <w:trHeight w:val="294"/>
        </w:trPr>
        <w:tc>
          <w:tcPr>
            <w:tcW w:w="648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349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70" w:type="dxa"/>
          </w:tcPr>
          <w:p w:rsidR="000968AD" w:rsidRPr="007A349A" w:rsidRDefault="000968AD" w:rsidP="007A349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349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76" w:type="dxa"/>
          </w:tcPr>
          <w:p w:rsidR="000968AD" w:rsidRPr="007A349A" w:rsidRDefault="000968AD" w:rsidP="007A349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349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269" w:type="dxa"/>
          </w:tcPr>
          <w:p w:rsidR="000968AD" w:rsidRPr="007A349A" w:rsidRDefault="000968AD" w:rsidP="007A349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349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0968AD" w:rsidRPr="007A349A" w:rsidRDefault="000968AD" w:rsidP="007A349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349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349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349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349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349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745" w:type="dxa"/>
          </w:tcPr>
          <w:p w:rsidR="000968AD" w:rsidRPr="007A349A" w:rsidRDefault="000968AD" w:rsidP="007A349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349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349A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226" w:type="dxa"/>
          </w:tcPr>
          <w:p w:rsidR="000968AD" w:rsidRPr="007A349A" w:rsidRDefault="000968AD" w:rsidP="007A349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349A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0968AD" w:rsidRPr="007A349A" w:rsidTr="007A349A">
        <w:trPr>
          <w:gridAfter w:val="2"/>
          <w:wAfter w:w="5024" w:type="dxa"/>
        </w:trPr>
        <w:tc>
          <w:tcPr>
            <w:tcW w:w="648" w:type="dxa"/>
            <w:vMerge w:val="restart"/>
          </w:tcPr>
          <w:p w:rsidR="000968AD" w:rsidRPr="007A349A" w:rsidRDefault="000968AD" w:rsidP="007A3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dxa"/>
            <w:vMerge w:val="restart"/>
          </w:tcPr>
          <w:p w:rsidR="000968AD" w:rsidRPr="007A349A" w:rsidRDefault="000968AD" w:rsidP="007A3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</w:t>
            </w:r>
          </w:p>
        </w:tc>
        <w:tc>
          <w:tcPr>
            <w:tcW w:w="2976" w:type="dxa"/>
            <w:vMerge w:val="restart"/>
          </w:tcPr>
          <w:p w:rsidR="000968AD" w:rsidRPr="007A349A" w:rsidRDefault="000968AD" w:rsidP="007A34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«Развитие физической культуры и спорта»</w:t>
            </w:r>
          </w:p>
          <w:p w:rsidR="000968AD" w:rsidRPr="007A349A" w:rsidRDefault="000968AD" w:rsidP="007A349A">
            <w:pPr>
              <w:spacing w:after="0" w:line="240" w:lineRule="auto"/>
              <w:jc w:val="both"/>
              <w:rPr>
                <w:rFonts w:ascii="Times New Roman" w:eastAsia="A" w:hAnsi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2055,8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89,84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93,0</w:t>
            </w:r>
          </w:p>
        </w:tc>
        <w:tc>
          <w:tcPr>
            <w:tcW w:w="745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93,0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93,0</w:t>
            </w:r>
          </w:p>
        </w:tc>
        <w:tc>
          <w:tcPr>
            <w:tcW w:w="1226" w:type="dxa"/>
          </w:tcPr>
          <w:p w:rsidR="000968AD" w:rsidRPr="007A349A" w:rsidRDefault="000968AD" w:rsidP="007A349A">
            <w:pPr>
              <w:spacing w:after="0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2639,64</w:t>
            </w:r>
          </w:p>
        </w:tc>
      </w:tr>
      <w:tr w:rsidR="000968AD" w:rsidRPr="007A349A" w:rsidTr="007A349A">
        <w:trPr>
          <w:gridAfter w:val="2"/>
          <w:wAfter w:w="5024" w:type="dxa"/>
        </w:trPr>
        <w:tc>
          <w:tcPr>
            <w:tcW w:w="648" w:type="dxa"/>
            <w:vMerge/>
          </w:tcPr>
          <w:p w:rsidR="000968AD" w:rsidRPr="007A349A" w:rsidRDefault="000968AD" w:rsidP="007A3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dxa"/>
            <w:vMerge/>
          </w:tcPr>
          <w:p w:rsidR="000968AD" w:rsidRPr="007A349A" w:rsidRDefault="000968AD" w:rsidP="007A3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0968AD" w:rsidRPr="007A349A" w:rsidRDefault="000968AD" w:rsidP="007A349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5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0968AD" w:rsidRPr="007A349A" w:rsidRDefault="000968AD" w:rsidP="007A34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8AD" w:rsidRPr="007A349A" w:rsidTr="007A349A">
        <w:trPr>
          <w:gridAfter w:val="2"/>
          <w:wAfter w:w="5024" w:type="dxa"/>
        </w:trPr>
        <w:tc>
          <w:tcPr>
            <w:tcW w:w="648" w:type="dxa"/>
            <w:vMerge/>
          </w:tcPr>
          <w:p w:rsidR="000968AD" w:rsidRPr="007A349A" w:rsidRDefault="000968AD" w:rsidP="007A3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dxa"/>
            <w:vMerge/>
          </w:tcPr>
          <w:p w:rsidR="000968AD" w:rsidRPr="007A349A" w:rsidRDefault="000968AD" w:rsidP="007A3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1390,</w:t>
            </w:r>
            <w:r w:rsidRPr="007A349A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5,04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11,9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5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0968AD" w:rsidRPr="007A349A" w:rsidRDefault="000968AD" w:rsidP="007A34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1407,14</w:t>
            </w:r>
          </w:p>
        </w:tc>
      </w:tr>
      <w:tr w:rsidR="000968AD" w:rsidRPr="007A349A" w:rsidTr="007A349A">
        <w:trPr>
          <w:gridAfter w:val="2"/>
          <w:wAfter w:w="5024" w:type="dxa"/>
        </w:trPr>
        <w:tc>
          <w:tcPr>
            <w:tcW w:w="648" w:type="dxa"/>
            <w:vMerge/>
          </w:tcPr>
          <w:p w:rsidR="000968AD" w:rsidRPr="007A349A" w:rsidRDefault="000968AD" w:rsidP="007A3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dxa"/>
            <w:vMerge/>
          </w:tcPr>
          <w:p w:rsidR="000968AD" w:rsidRPr="007A349A" w:rsidRDefault="000968AD" w:rsidP="007A3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  <w:vertAlign w:val="subscript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Pr="007A349A">
              <w:rPr>
                <w:rFonts w:ascii="Times New Roman" w:eastAsia="A" w:hAnsi="Times New Roman"/>
                <w:sz w:val="24"/>
                <w:szCs w:val="24"/>
              </w:rPr>
              <w:t xml:space="preserve"> Малмыжского района</w:t>
            </w:r>
          </w:p>
        </w:tc>
        <w:tc>
          <w:tcPr>
            <w:tcW w:w="127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665,6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84,8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93,1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93,0</w:t>
            </w:r>
          </w:p>
        </w:tc>
        <w:tc>
          <w:tcPr>
            <w:tcW w:w="745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93,0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93,0</w:t>
            </w:r>
          </w:p>
        </w:tc>
        <w:tc>
          <w:tcPr>
            <w:tcW w:w="1226" w:type="dxa"/>
          </w:tcPr>
          <w:p w:rsidR="000968AD" w:rsidRPr="007A349A" w:rsidRDefault="000968AD" w:rsidP="007A34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1232,5</w:t>
            </w:r>
          </w:p>
        </w:tc>
      </w:tr>
      <w:tr w:rsidR="000968AD" w:rsidRPr="007A349A" w:rsidTr="007A349A">
        <w:trPr>
          <w:gridAfter w:val="2"/>
          <w:wAfter w:w="5024" w:type="dxa"/>
        </w:trPr>
        <w:tc>
          <w:tcPr>
            <w:tcW w:w="648" w:type="dxa"/>
            <w:vMerge/>
          </w:tcPr>
          <w:p w:rsidR="000968AD" w:rsidRPr="007A349A" w:rsidRDefault="000968AD" w:rsidP="007A3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dxa"/>
            <w:vMerge/>
          </w:tcPr>
          <w:p w:rsidR="000968AD" w:rsidRPr="007A349A" w:rsidRDefault="000968AD" w:rsidP="000C3C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0968AD" w:rsidRPr="007A349A" w:rsidRDefault="000968AD" w:rsidP="007A349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7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5" w:type="dxa"/>
          </w:tcPr>
          <w:p w:rsidR="000968AD" w:rsidRPr="007A349A" w:rsidRDefault="000968AD" w:rsidP="007A349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0968AD" w:rsidRPr="007A349A" w:rsidRDefault="000968AD" w:rsidP="000C3C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8AD" w:rsidRPr="007A349A" w:rsidTr="007A349A">
        <w:trPr>
          <w:gridAfter w:val="1"/>
          <w:wAfter w:w="4975" w:type="dxa"/>
        </w:trPr>
        <w:tc>
          <w:tcPr>
            <w:tcW w:w="648" w:type="dxa"/>
            <w:vMerge w:val="restart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1.</w:t>
            </w:r>
          </w:p>
        </w:tc>
        <w:tc>
          <w:tcPr>
            <w:tcW w:w="1870" w:type="dxa"/>
            <w:vMerge w:val="restart"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Отдельное мероприятие</w:t>
            </w:r>
          </w:p>
        </w:tc>
        <w:tc>
          <w:tcPr>
            <w:tcW w:w="2976" w:type="dxa"/>
            <w:vMerge w:val="restart"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 xml:space="preserve">Физкультурно-оздоровительная работа с детьми и учащейся молодежью </w:t>
            </w:r>
          </w:p>
        </w:tc>
        <w:tc>
          <w:tcPr>
            <w:tcW w:w="2269" w:type="dxa"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10,0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10,0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10,0</w:t>
            </w:r>
          </w:p>
        </w:tc>
        <w:tc>
          <w:tcPr>
            <w:tcW w:w="745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10,0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gridSpan w:val="2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70,0</w:t>
            </w:r>
          </w:p>
        </w:tc>
      </w:tr>
      <w:tr w:rsidR="000968AD" w:rsidRPr="007A349A" w:rsidTr="007A349A">
        <w:trPr>
          <w:gridAfter w:val="1"/>
          <w:wAfter w:w="4975" w:type="dxa"/>
        </w:trPr>
        <w:tc>
          <w:tcPr>
            <w:tcW w:w="648" w:type="dxa"/>
            <w:vMerge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0968AD" w:rsidRPr="007A349A" w:rsidRDefault="000968AD" w:rsidP="007A349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5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8AD" w:rsidRPr="007A349A" w:rsidTr="007A349A">
        <w:trPr>
          <w:gridAfter w:val="1"/>
          <w:wAfter w:w="4975" w:type="dxa"/>
        </w:trPr>
        <w:tc>
          <w:tcPr>
            <w:tcW w:w="648" w:type="dxa"/>
            <w:vMerge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5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8AD" w:rsidRPr="007A349A" w:rsidTr="007A349A">
        <w:trPr>
          <w:gridAfter w:val="1"/>
          <w:wAfter w:w="4975" w:type="dxa"/>
        </w:trPr>
        <w:tc>
          <w:tcPr>
            <w:tcW w:w="648" w:type="dxa"/>
            <w:vMerge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  <w:vertAlign w:val="subscript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Pr="007A349A">
              <w:rPr>
                <w:rFonts w:ascii="Times New Roman" w:eastAsia="A" w:hAnsi="Times New Roman"/>
                <w:sz w:val="24"/>
                <w:szCs w:val="24"/>
              </w:rPr>
              <w:t xml:space="preserve"> Малмыжского </w:t>
            </w:r>
            <w:r w:rsidRPr="007A349A">
              <w:rPr>
                <w:rFonts w:ascii="Times New Roman" w:eastAsia="A" w:hAnsi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127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lastRenderedPageBreak/>
              <w:t>10,0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10,0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10,0</w:t>
            </w:r>
          </w:p>
        </w:tc>
        <w:tc>
          <w:tcPr>
            <w:tcW w:w="745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10,0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gridSpan w:val="2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70,0</w:t>
            </w:r>
          </w:p>
        </w:tc>
      </w:tr>
      <w:tr w:rsidR="000968AD" w:rsidRPr="007A349A" w:rsidTr="007A349A">
        <w:trPr>
          <w:gridAfter w:val="1"/>
          <w:wAfter w:w="4975" w:type="dxa"/>
        </w:trPr>
        <w:tc>
          <w:tcPr>
            <w:tcW w:w="648" w:type="dxa"/>
            <w:vMerge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0968AD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иные внебюджетные источники</w:t>
            </w:r>
          </w:p>
          <w:p w:rsidR="00244FF6" w:rsidRPr="007A349A" w:rsidRDefault="00244FF6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127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5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8AD" w:rsidRPr="007A349A" w:rsidTr="007A349A">
        <w:trPr>
          <w:gridAfter w:val="1"/>
          <w:wAfter w:w="4975" w:type="dxa"/>
        </w:trPr>
        <w:tc>
          <w:tcPr>
            <w:tcW w:w="648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45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gridSpan w:val="2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0968AD" w:rsidRPr="007A349A" w:rsidTr="007A349A">
        <w:trPr>
          <w:gridAfter w:val="1"/>
          <w:wAfter w:w="4975" w:type="dxa"/>
        </w:trPr>
        <w:tc>
          <w:tcPr>
            <w:tcW w:w="648" w:type="dxa"/>
            <w:vMerge w:val="restart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2.</w:t>
            </w:r>
          </w:p>
        </w:tc>
        <w:tc>
          <w:tcPr>
            <w:tcW w:w="1870" w:type="dxa"/>
            <w:vMerge w:val="restart"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Отдельное мероприятие</w:t>
            </w:r>
          </w:p>
        </w:tc>
        <w:tc>
          <w:tcPr>
            <w:tcW w:w="2976" w:type="dxa"/>
            <w:vMerge w:val="restart"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Физкультурно-оздоровительная работа среди взрослого населения (включая семейный спорт)</w:t>
            </w:r>
          </w:p>
        </w:tc>
        <w:tc>
          <w:tcPr>
            <w:tcW w:w="2269" w:type="dxa"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20,0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20,0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22,0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20,0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20,0</w:t>
            </w:r>
          </w:p>
        </w:tc>
        <w:tc>
          <w:tcPr>
            <w:tcW w:w="745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20,0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20,0</w:t>
            </w:r>
          </w:p>
        </w:tc>
        <w:tc>
          <w:tcPr>
            <w:tcW w:w="1275" w:type="dxa"/>
            <w:gridSpan w:val="2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142,0</w:t>
            </w:r>
          </w:p>
        </w:tc>
      </w:tr>
      <w:tr w:rsidR="000968AD" w:rsidRPr="007A349A" w:rsidTr="007A349A">
        <w:trPr>
          <w:gridAfter w:val="1"/>
          <w:wAfter w:w="4975" w:type="dxa"/>
        </w:trPr>
        <w:tc>
          <w:tcPr>
            <w:tcW w:w="648" w:type="dxa"/>
            <w:vMerge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0968AD" w:rsidRPr="007A349A" w:rsidRDefault="000968AD" w:rsidP="007A349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5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8AD" w:rsidRPr="007A349A" w:rsidTr="007A349A">
        <w:trPr>
          <w:gridAfter w:val="1"/>
          <w:wAfter w:w="4975" w:type="dxa"/>
        </w:trPr>
        <w:tc>
          <w:tcPr>
            <w:tcW w:w="648" w:type="dxa"/>
            <w:vMerge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5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8AD" w:rsidRPr="007A349A" w:rsidTr="007A349A">
        <w:trPr>
          <w:gridAfter w:val="2"/>
          <w:wAfter w:w="5024" w:type="dxa"/>
        </w:trPr>
        <w:tc>
          <w:tcPr>
            <w:tcW w:w="648" w:type="dxa"/>
            <w:vMerge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  <w:vertAlign w:val="subscript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Pr="007A349A">
              <w:rPr>
                <w:rFonts w:ascii="Times New Roman" w:eastAsia="A" w:hAnsi="Times New Roman"/>
                <w:sz w:val="24"/>
                <w:szCs w:val="24"/>
              </w:rPr>
              <w:t xml:space="preserve"> Малмыжского района</w:t>
            </w:r>
          </w:p>
        </w:tc>
        <w:tc>
          <w:tcPr>
            <w:tcW w:w="127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22,0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745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22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142,0</w:t>
            </w:r>
          </w:p>
        </w:tc>
      </w:tr>
      <w:tr w:rsidR="000968AD" w:rsidRPr="007A349A" w:rsidTr="007A349A">
        <w:trPr>
          <w:gridAfter w:val="2"/>
          <w:wAfter w:w="5024" w:type="dxa"/>
          <w:trHeight w:val="802"/>
        </w:trPr>
        <w:tc>
          <w:tcPr>
            <w:tcW w:w="648" w:type="dxa"/>
            <w:vMerge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27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5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8AD" w:rsidRPr="007A349A" w:rsidTr="007A349A">
        <w:trPr>
          <w:gridAfter w:val="2"/>
          <w:wAfter w:w="5024" w:type="dxa"/>
          <w:trHeight w:val="70"/>
        </w:trPr>
        <w:tc>
          <w:tcPr>
            <w:tcW w:w="648" w:type="dxa"/>
            <w:vMerge w:val="restart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3.</w:t>
            </w:r>
          </w:p>
        </w:tc>
        <w:tc>
          <w:tcPr>
            <w:tcW w:w="1870" w:type="dxa"/>
            <w:vMerge w:val="restart"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Отдельное мероприятие</w:t>
            </w:r>
          </w:p>
        </w:tc>
        <w:tc>
          <w:tcPr>
            <w:tcW w:w="2976" w:type="dxa"/>
            <w:vMerge w:val="restart"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Физкультурно-оздоровительная работа с инвалидами</w:t>
            </w:r>
          </w:p>
        </w:tc>
        <w:tc>
          <w:tcPr>
            <w:tcW w:w="2269" w:type="dxa"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10,0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8,0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8,0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10,0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10,0</w:t>
            </w:r>
          </w:p>
        </w:tc>
        <w:tc>
          <w:tcPr>
            <w:tcW w:w="745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10,0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10,0</w:t>
            </w:r>
          </w:p>
        </w:tc>
        <w:tc>
          <w:tcPr>
            <w:tcW w:w="122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66,0</w:t>
            </w:r>
          </w:p>
        </w:tc>
      </w:tr>
      <w:tr w:rsidR="000968AD" w:rsidRPr="007A349A" w:rsidTr="007A349A">
        <w:trPr>
          <w:gridAfter w:val="2"/>
          <w:wAfter w:w="5024" w:type="dxa"/>
        </w:trPr>
        <w:tc>
          <w:tcPr>
            <w:tcW w:w="648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0968AD" w:rsidRPr="007A349A" w:rsidRDefault="000968AD" w:rsidP="007A349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5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8AD" w:rsidRPr="007A349A" w:rsidTr="007A349A">
        <w:trPr>
          <w:gridAfter w:val="2"/>
          <w:wAfter w:w="5024" w:type="dxa"/>
        </w:trPr>
        <w:tc>
          <w:tcPr>
            <w:tcW w:w="648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5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8AD" w:rsidRPr="007A349A" w:rsidTr="007A349A">
        <w:trPr>
          <w:gridAfter w:val="2"/>
          <w:wAfter w:w="5024" w:type="dxa"/>
        </w:trPr>
        <w:tc>
          <w:tcPr>
            <w:tcW w:w="648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  <w:vertAlign w:val="subscript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Pr="007A349A">
              <w:rPr>
                <w:rFonts w:ascii="Times New Roman" w:eastAsia="A" w:hAnsi="Times New Roman"/>
                <w:sz w:val="24"/>
                <w:szCs w:val="24"/>
              </w:rPr>
              <w:t xml:space="preserve"> Малмыжского района</w:t>
            </w:r>
          </w:p>
        </w:tc>
        <w:tc>
          <w:tcPr>
            <w:tcW w:w="127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745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2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66,0</w:t>
            </w:r>
          </w:p>
        </w:tc>
      </w:tr>
      <w:tr w:rsidR="000968AD" w:rsidRPr="007A349A" w:rsidTr="007A349A">
        <w:trPr>
          <w:gridAfter w:val="2"/>
          <w:wAfter w:w="5024" w:type="dxa"/>
        </w:trPr>
        <w:tc>
          <w:tcPr>
            <w:tcW w:w="648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5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8AD" w:rsidRPr="007A349A" w:rsidTr="007A349A">
        <w:trPr>
          <w:gridAfter w:val="2"/>
          <w:wAfter w:w="5024" w:type="dxa"/>
        </w:trPr>
        <w:tc>
          <w:tcPr>
            <w:tcW w:w="648" w:type="dxa"/>
            <w:vMerge w:val="restart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4.</w:t>
            </w:r>
          </w:p>
        </w:tc>
        <w:tc>
          <w:tcPr>
            <w:tcW w:w="1870" w:type="dxa"/>
            <w:vMerge w:val="restart"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Отдельное мероприятие</w:t>
            </w:r>
          </w:p>
        </w:tc>
        <w:tc>
          <w:tcPr>
            <w:tcW w:w="2976" w:type="dxa"/>
            <w:vMerge w:val="restart"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Приобщение детей  и молодежи к занятиям в спортивных секциях. Повышение результативности выступлений малмыжских спортсменов на соревнованиях различного уровня</w:t>
            </w:r>
          </w:p>
        </w:tc>
        <w:tc>
          <w:tcPr>
            <w:tcW w:w="2269" w:type="dxa"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70,0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41,8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55,0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48,1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48,0</w:t>
            </w:r>
          </w:p>
        </w:tc>
        <w:tc>
          <w:tcPr>
            <w:tcW w:w="745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48,0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48,0</w:t>
            </w:r>
          </w:p>
        </w:tc>
        <w:tc>
          <w:tcPr>
            <w:tcW w:w="122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358,9</w:t>
            </w:r>
          </w:p>
        </w:tc>
      </w:tr>
      <w:tr w:rsidR="000968AD" w:rsidRPr="007A349A" w:rsidTr="007A349A">
        <w:trPr>
          <w:gridAfter w:val="2"/>
          <w:wAfter w:w="5024" w:type="dxa"/>
        </w:trPr>
        <w:tc>
          <w:tcPr>
            <w:tcW w:w="648" w:type="dxa"/>
            <w:vMerge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0968AD" w:rsidRPr="007A349A" w:rsidRDefault="000968AD" w:rsidP="007A349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5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8AD" w:rsidRPr="007A349A" w:rsidTr="007A349A">
        <w:trPr>
          <w:gridAfter w:val="2"/>
          <w:wAfter w:w="5024" w:type="dxa"/>
        </w:trPr>
        <w:tc>
          <w:tcPr>
            <w:tcW w:w="648" w:type="dxa"/>
            <w:vMerge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5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8AD" w:rsidRPr="007A349A" w:rsidTr="007A349A">
        <w:trPr>
          <w:gridAfter w:val="2"/>
          <w:wAfter w:w="5024" w:type="dxa"/>
        </w:trPr>
        <w:tc>
          <w:tcPr>
            <w:tcW w:w="648" w:type="dxa"/>
            <w:vMerge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  <w:vertAlign w:val="subscript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Pr="007A349A">
              <w:rPr>
                <w:rFonts w:ascii="Times New Roman" w:eastAsia="A" w:hAnsi="Times New Roman"/>
                <w:sz w:val="24"/>
                <w:szCs w:val="24"/>
              </w:rPr>
              <w:t xml:space="preserve"> Малмыжского района</w:t>
            </w:r>
          </w:p>
        </w:tc>
        <w:tc>
          <w:tcPr>
            <w:tcW w:w="127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70,0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41,8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55,0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48,1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48,0</w:t>
            </w:r>
          </w:p>
        </w:tc>
        <w:tc>
          <w:tcPr>
            <w:tcW w:w="745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48,0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48,0</w:t>
            </w:r>
          </w:p>
        </w:tc>
        <w:tc>
          <w:tcPr>
            <w:tcW w:w="122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358,9</w:t>
            </w:r>
          </w:p>
        </w:tc>
      </w:tr>
      <w:tr w:rsidR="000968AD" w:rsidRPr="007A349A" w:rsidTr="007A349A">
        <w:trPr>
          <w:gridAfter w:val="2"/>
          <w:wAfter w:w="5024" w:type="dxa"/>
        </w:trPr>
        <w:tc>
          <w:tcPr>
            <w:tcW w:w="648" w:type="dxa"/>
            <w:vMerge w:val="restart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5.</w:t>
            </w:r>
          </w:p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</w:p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</w:p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</w:p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</w:p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</w:p>
          <w:p w:rsidR="000968AD" w:rsidRPr="007A349A" w:rsidRDefault="000968AD" w:rsidP="007A349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</w:rPr>
            </w:pPr>
          </w:p>
        </w:tc>
        <w:tc>
          <w:tcPr>
            <w:tcW w:w="1870" w:type="dxa"/>
            <w:vMerge w:val="restart"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lastRenderedPageBreak/>
              <w:t xml:space="preserve">Отдельное </w:t>
            </w:r>
            <w:r w:rsidRPr="007A349A">
              <w:rPr>
                <w:rFonts w:ascii="Times New Roman" w:eastAsia="A" w:hAnsi="Times New Roman"/>
                <w:sz w:val="24"/>
                <w:szCs w:val="24"/>
              </w:rPr>
              <w:lastRenderedPageBreak/>
              <w:t>мероприятие</w:t>
            </w:r>
          </w:p>
        </w:tc>
        <w:tc>
          <w:tcPr>
            <w:tcW w:w="2976" w:type="dxa"/>
            <w:vMerge w:val="restart"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lastRenderedPageBreak/>
              <w:t>Информационно-</w:t>
            </w:r>
            <w:r w:rsidRPr="007A349A">
              <w:rPr>
                <w:rFonts w:ascii="Times New Roman" w:eastAsia="A" w:hAnsi="Times New Roman"/>
                <w:sz w:val="24"/>
                <w:szCs w:val="24"/>
              </w:rPr>
              <w:lastRenderedPageBreak/>
              <w:t>пропагандистская</w:t>
            </w:r>
          </w:p>
          <w:p w:rsidR="000968AD" w:rsidRPr="007A349A" w:rsidRDefault="000968AD" w:rsidP="007A349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деятельность</w:t>
            </w:r>
          </w:p>
        </w:tc>
        <w:tc>
          <w:tcPr>
            <w:tcW w:w="2269" w:type="dxa"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7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5,0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5,0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5,0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5,0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5,0</w:t>
            </w:r>
          </w:p>
        </w:tc>
        <w:tc>
          <w:tcPr>
            <w:tcW w:w="745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5,0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5,0</w:t>
            </w:r>
          </w:p>
        </w:tc>
        <w:tc>
          <w:tcPr>
            <w:tcW w:w="122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35,0</w:t>
            </w:r>
          </w:p>
        </w:tc>
      </w:tr>
      <w:tr w:rsidR="000968AD" w:rsidRPr="007A349A" w:rsidTr="007A349A">
        <w:trPr>
          <w:gridAfter w:val="2"/>
          <w:wAfter w:w="5024" w:type="dxa"/>
        </w:trPr>
        <w:tc>
          <w:tcPr>
            <w:tcW w:w="648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0968AD" w:rsidRPr="007A349A" w:rsidRDefault="000968AD" w:rsidP="007A349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5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8AD" w:rsidRPr="007A349A" w:rsidTr="007A349A">
        <w:trPr>
          <w:gridAfter w:val="2"/>
          <w:wAfter w:w="5024" w:type="dxa"/>
        </w:trPr>
        <w:tc>
          <w:tcPr>
            <w:tcW w:w="648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5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8AD" w:rsidRPr="007A349A" w:rsidTr="007A349A">
        <w:trPr>
          <w:gridAfter w:val="2"/>
          <w:wAfter w:w="5024" w:type="dxa"/>
        </w:trPr>
        <w:tc>
          <w:tcPr>
            <w:tcW w:w="648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244FF6" w:rsidRPr="007A349A" w:rsidRDefault="000968AD" w:rsidP="007A349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Pr="007A349A">
              <w:rPr>
                <w:rFonts w:ascii="Times New Roman" w:eastAsia="A" w:hAnsi="Times New Roman"/>
                <w:sz w:val="24"/>
                <w:szCs w:val="24"/>
              </w:rPr>
              <w:t xml:space="preserve"> Малмыжского района</w:t>
            </w:r>
          </w:p>
        </w:tc>
        <w:tc>
          <w:tcPr>
            <w:tcW w:w="127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745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2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</w:tr>
      <w:tr w:rsidR="000968AD" w:rsidRPr="007A349A" w:rsidTr="007A349A">
        <w:trPr>
          <w:gridAfter w:val="2"/>
          <w:wAfter w:w="5024" w:type="dxa"/>
        </w:trPr>
        <w:tc>
          <w:tcPr>
            <w:tcW w:w="648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45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2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0968AD" w:rsidRPr="007A349A" w:rsidTr="007A349A">
        <w:trPr>
          <w:gridAfter w:val="2"/>
          <w:wAfter w:w="5024" w:type="dxa"/>
        </w:trPr>
        <w:tc>
          <w:tcPr>
            <w:tcW w:w="648" w:type="dxa"/>
            <w:vMerge w:val="restart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870" w:type="dxa"/>
            <w:vMerge w:val="restart"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Отдельное мероприятие</w:t>
            </w:r>
          </w:p>
        </w:tc>
        <w:tc>
          <w:tcPr>
            <w:tcW w:w="2976" w:type="dxa"/>
            <w:vMerge w:val="restart"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Укрепление материально-технической базы спортивных сооружений</w:t>
            </w:r>
          </w:p>
        </w:tc>
        <w:tc>
          <w:tcPr>
            <w:tcW w:w="2269" w:type="dxa"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5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</w:tr>
      <w:tr w:rsidR="000968AD" w:rsidRPr="007A349A" w:rsidTr="007A349A">
        <w:trPr>
          <w:gridAfter w:val="2"/>
          <w:wAfter w:w="5024" w:type="dxa"/>
        </w:trPr>
        <w:tc>
          <w:tcPr>
            <w:tcW w:w="648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5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8AD" w:rsidRPr="007A349A" w:rsidTr="007A349A">
        <w:trPr>
          <w:gridAfter w:val="2"/>
          <w:wAfter w:w="5024" w:type="dxa"/>
        </w:trPr>
        <w:tc>
          <w:tcPr>
            <w:tcW w:w="648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5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8AD" w:rsidRPr="007A349A" w:rsidTr="007A349A">
        <w:trPr>
          <w:gridAfter w:val="2"/>
          <w:wAfter w:w="5024" w:type="dxa"/>
        </w:trPr>
        <w:tc>
          <w:tcPr>
            <w:tcW w:w="648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  <w:p w:rsidR="000968AD" w:rsidRPr="007A349A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Малмыжского района</w:t>
            </w:r>
          </w:p>
        </w:tc>
        <w:tc>
          <w:tcPr>
            <w:tcW w:w="127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5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</w:tr>
      <w:tr w:rsidR="000968AD" w:rsidRPr="007A349A" w:rsidTr="007A349A">
        <w:trPr>
          <w:gridAfter w:val="2"/>
          <w:wAfter w:w="5024" w:type="dxa"/>
        </w:trPr>
        <w:tc>
          <w:tcPr>
            <w:tcW w:w="648" w:type="dxa"/>
            <w:vMerge w:val="restart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870" w:type="dxa"/>
            <w:vMerge w:val="restart"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Отдельное</w:t>
            </w:r>
          </w:p>
          <w:p w:rsidR="000968AD" w:rsidRPr="007A349A" w:rsidRDefault="000968AD" w:rsidP="007A349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2976" w:type="dxa"/>
            <w:vMerge w:val="restart"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Субвенция на присвоение массовых разрядов спортсменам и категории судьям по спорту</w:t>
            </w:r>
          </w:p>
        </w:tc>
        <w:tc>
          <w:tcPr>
            <w:tcW w:w="2269" w:type="dxa"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349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5,04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11,9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5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2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16,94</w:t>
            </w:r>
          </w:p>
        </w:tc>
      </w:tr>
      <w:tr w:rsidR="000968AD" w:rsidRPr="007A349A" w:rsidTr="007A349A">
        <w:trPr>
          <w:gridAfter w:val="2"/>
          <w:wAfter w:w="5024" w:type="dxa"/>
        </w:trPr>
        <w:tc>
          <w:tcPr>
            <w:tcW w:w="648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5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8AD" w:rsidRPr="007A349A" w:rsidTr="007A349A">
        <w:trPr>
          <w:gridAfter w:val="2"/>
          <w:wAfter w:w="5024" w:type="dxa"/>
        </w:trPr>
        <w:tc>
          <w:tcPr>
            <w:tcW w:w="648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349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5,04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11,9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5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2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16,94</w:t>
            </w:r>
          </w:p>
        </w:tc>
      </w:tr>
      <w:tr w:rsidR="000968AD" w:rsidRPr="007A349A" w:rsidTr="007A349A">
        <w:trPr>
          <w:gridAfter w:val="2"/>
          <w:wAfter w:w="5024" w:type="dxa"/>
        </w:trPr>
        <w:tc>
          <w:tcPr>
            <w:tcW w:w="648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  <w:p w:rsidR="000968AD" w:rsidRPr="007A349A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Малмыжского района</w:t>
            </w:r>
          </w:p>
        </w:tc>
        <w:tc>
          <w:tcPr>
            <w:tcW w:w="127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5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8AD" w:rsidRPr="007A349A" w:rsidTr="007A349A">
        <w:trPr>
          <w:gridAfter w:val="2"/>
          <w:wAfter w:w="5024" w:type="dxa"/>
        </w:trPr>
        <w:tc>
          <w:tcPr>
            <w:tcW w:w="648" w:type="dxa"/>
            <w:vMerge w:val="restart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870" w:type="dxa"/>
            <w:vMerge w:val="restart"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Отдельное</w:t>
            </w:r>
          </w:p>
          <w:p w:rsidR="000968AD" w:rsidRPr="007A349A" w:rsidRDefault="000968AD" w:rsidP="007A349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eastAsia="A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2976" w:type="dxa"/>
            <w:vMerge w:val="restart"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Расходы на софинансирование инвестиционных программ и проектов развития общественной инфраструктуры за счет средств районного бюджета</w:t>
            </w:r>
          </w:p>
        </w:tc>
        <w:tc>
          <w:tcPr>
            <w:tcW w:w="2269" w:type="dxa"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1935,8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349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349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349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349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745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349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349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2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1935,8</w:t>
            </w:r>
          </w:p>
        </w:tc>
      </w:tr>
      <w:tr w:rsidR="000968AD" w:rsidRPr="007A349A" w:rsidTr="007A349A">
        <w:trPr>
          <w:gridAfter w:val="2"/>
          <w:wAfter w:w="5024" w:type="dxa"/>
        </w:trPr>
        <w:tc>
          <w:tcPr>
            <w:tcW w:w="648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5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8AD" w:rsidRPr="007A349A" w:rsidTr="007A349A">
        <w:trPr>
          <w:gridAfter w:val="2"/>
          <w:wAfter w:w="5024" w:type="dxa"/>
        </w:trPr>
        <w:tc>
          <w:tcPr>
            <w:tcW w:w="648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1390,2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349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349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349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349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745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349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349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2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1390,2</w:t>
            </w:r>
          </w:p>
        </w:tc>
      </w:tr>
      <w:tr w:rsidR="000968AD" w:rsidRPr="007A349A" w:rsidTr="007A349A">
        <w:trPr>
          <w:gridAfter w:val="2"/>
          <w:wAfter w:w="5024" w:type="dxa"/>
        </w:trPr>
        <w:tc>
          <w:tcPr>
            <w:tcW w:w="648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eastAsia="A" w:hAnsi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0968AD" w:rsidRPr="007A349A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  <w:p w:rsidR="000968AD" w:rsidRPr="007A349A" w:rsidRDefault="000968AD" w:rsidP="007A3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Малмыжского района</w:t>
            </w:r>
          </w:p>
        </w:tc>
        <w:tc>
          <w:tcPr>
            <w:tcW w:w="127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545,6</w:t>
            </w:r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349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349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349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349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745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349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00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349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26" w:type="dxa"/>
          </w:tcPr>
          <w:p w:rsidR="000968AD" w:rsidRPr="007A349A" w:rsidRDefault="000968AD" w:rsidP="007A3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49A">
              <w:rPr>
                <w:rFonts w:ascii="Times New Roman" w:hAnsi="Times New Roman"/>
                <w:sz w:val="24"/>
                <w:szCs w:val="24"/>
              </w:rPr>
              <w:t>545,6</w:t>
            </w:r>
          </w:p>
        </w:tc>
      </w:tr>
    </w:tbl>
    <w:p w:rsidR="000968AD" w:rsidRPr="007A349A" w:rsidRDefault="000968AD" w:rsidP="007A349A">
      <w:pPr>
        <w:spacing w:after="0" w:line="240" w:lineRule="auto"/>
        <w:jc w:val="center"/>
        <w:rPr>
          <w:rFonts w:ascii="Times New Roman" w:eastAsia="A" w:hAnsi="Times New Roman"/>
          <w:sz w:val="24"/>
          <w:szCs w:val="24"/>
        </w:rPr>
      </w:pPr>
    </w:p>
    <w:p w:rsidR="000968AD" w:rsidRPr="007A349A" w:rsidRDefault="000968AD" w:rsidP="007A349A">
      <w:pPr>
        <w:spacing w:after="0"/>
        <w:jc w:val="center"/>
        <w:rPr>
          <w:rFonts w:ascii="Times New Roman" w:eastAsia="A" w:hAnsi="Times New Roman"/>
          <w:sz w:val="24"/>
          <w:szCs w:val="24"/>
        </w:rPr>
      </w:pPr>
    </w:p>
    <w:p w:rsidR="000968AD" w:rsidRPr="007A349A" w:rsidRDefault="000968AD" w:rsidP="000968AD">
      <w:pPr>
        <w:jc w:val="center"/>
        <w:rPr>
          <w:rFonts w:ascii="Times New Roman" w:eastAsia="A" w:hAnsi="Times New Roman"/>
          <w:sz w:val="24"/>
          <w:szCs w:val="24"/>
        </w:rPr>
      </w:pPr>
    </w:p>
    <w:p w:rsidR="00D30BAC" w:rsidRPr="005F5050" w:rsidRDefault="0069168B" w:rsidP="005F5050">
      <w:pPr>
        <w:jc w:val="center"/>
        <w:rPr>
          <w:rFonts w:ascii="Times New Roman" w:eastAsia="A" w:hAnsi="Times New Roman"/>
          <w:sz w:val="24"/>
          <w:szCs w:val="24"/>
        </w:rPr>
        <w:sectPr w:rsidR="00D30BAC" w:rsidRPr="005F5050" w:rsidSect="00244FF6">
          <w:pgSz w:w="16838" w:h="11906" w:orient="landscape"/>
          <w:pgMar w:top="1134" w:right="1276" w:bottom="709" w:left="1134" w:header="709" w:footer="709" w:gutter="0"/>
          <w:cols w:space="708"/>
          <w:docGrid w:linePitch="360"/>
        </w:sectPr>
      </w:pPr>
      <w:r>
        <w:rPr>
          <w:rFonts w:ascii="Times New Roman" w:eastAsia="A" w:hAnsi="Times New Roman"/>
          <w:sz w:val="24"/>
          <w:szCs w:val="24"/>
        </w:rPr>
        <w:t>_______________</w:t>
      </w:r>
    </w:p>
    <w:p w:rsidR="00DD19FF" w:rsidRDefault="00DD19FF" w:rsidP="000968AD">
      <w:pPr>
        <w:tabs>
          <w:tab w:val="left" w:pos="11880"/>
        </w:tabs>
        <w:rPr>
          <w:rFonts w:ascii="Times New Roman" w:eastAsia="A" w:hAnsi="Times New Roman"/>
          <w:sz w:val="28"/>
          <w:szCs w:val="28"/>
        </w:rPr>
        <w:sectPr w:rsidR="00DD19FF" w:rsidSect="000968AD">
          <w:pgSz w:w="16838" w:h="11906" w:orient="landscape"/>
          <w:pgMar w:top="1134" w:right="1276" w:bottom="1134" w:left="1134" w:header="709" w:footer="709" w:gutter="0"/>
          <w:cols w:space="708"/>
          <w:docGrid w:linePitch="360"/>
        </w:sectPr>
      </w:pPr>
    </w:p>
    <w:p w:rsidR="000B77E6" w:rsidRPr="00637035" w:rsidRDefault="000B77E6" w:rsidP="000968AD">
      <w:pPr>
        <w:tabs>
          <w:tab w:val="left" w:pos="118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0B77E6" w:rsidRPr="00637035" w:rsidSect="000968AD">
      <w:pgSz w:w="16838" w:h="11906" w:orient="landscape"/>
      <w:pgMar w:top="1134" w:right="1276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0D72" w:rsidRDefault="00350D72" w:rsidP="002D26B3">
      <w:pPr>
        <w:spacing w:after="0" w:line="240" w:lineRule="auto"/>
      </w:pPr>
      <w:r>
        <w:separator/>
      </w:r>
    </w:p>
  </w:endnote>
  <w:endnote w:type="continuationSeparator" w:id="1">
    <w:p w:rsidR="00350D72" w:rsidRDefault="00350D72" w:rsidP="002D2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68B" w:rsidRDefault="0069168B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68B" w:rsidRDefault="0069168B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68B" w:rsidRDefault="0069168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0D72" w:rsidRDefault="00350D72" w:rsidP="002D26B3">
      <w:pPr>
        <w:spacing w:after="0" w:line="240" w:lineRule="auto"/>
      </w:pPr>
      <w:r>
        <w:separator/>
      </w:r>
    </w:p>
  </w:footnote>
  <w:footnote w:type="continuationSeparator" w:id="1">
    <w:p w:rsidR="00350D72" w:rsidRDefault="00350D72" w:rsidP="002D26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BCA" w:rsidRDefault="00864663" w:rsidP="00B22CE6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580BCA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80BCA" w:rsidRDefault="00580BC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BCA" w:rsidRDefault="00864663" w:rsidP="00B22CE6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580BCA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9168B">
      <w:rPr>
        <w:rStyle w:val="ab"/>
        <w:noProof/>
      </w:rPr>
      <w:t>31</w:t>
    </w:r>
    <w:r>
      <w:rPr>
        <w:rStyle w:val="ab"/>
      </w:rPr>
      <w:fldChar w:fldCharType="end"/>
    </w:r>
  </w:p>
  <w:p w:rsidR="00580BCA" w:rsidRDefault="00580BCA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68B" w:rsidRDefault="0069168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E04A6"/>
    <w:multiLevelType w:val="hybridMultilevel"/>
    <w:tmpl w:val="B2F04264"/>
    <w:lvl w:ilvl="0" w:tplc="052A9F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828E0E6C">
      <w:start w:val="1"/>
      <w:numFmt w:val="upperRoman"/>
      <w:lvlText w:val="%2."/>
      <w:lvlJc w:val="left"/>
      <w:pPr>
        <w:tabs>
          <w:tab w:val="num" w:pos="1845"/>
        </w:tabs>
        <w:ind w:left="1845" w:hanging="765"/>
      </w:pPr>
      <w:rPr>
        <w:rFonts w:hint="default"/>
        <w:b/>
        <w:u w:val="singl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186DAE"/>
    <w:multiLevelType w:val="hybridMultilevel"/>
    <w:tmpl w:val="1310C1F0"/>
    <w:lvl w:ilvl="0" w:tplc="DB2E1D3A">
      <w:start w:val="1"/>
      <w:numFmt w:val="decimal"/>
      <w:lvlText w:val="%1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F22847"/>
    <w:multiLevelType w:val="multilevel"/>
    <w:tmpl w:val="1264E7FC"/>
    <w:lvl w:ilvl="0">
      <w:start w:val="1"/>
      <w:numFmt w:val="decimal"/>
      <w:lvlText w:val="%1."/>
      <w:lvlJc w:val="left"/>
      <w:pPr>
        <w:tabs>
          <w:tab w:val="num" w:pos="51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7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>
    <w:nsid w:val="1B32071F"/>
    <w:multiLevelType w:val="hybridMultilevel"/>
    <w:tmpl w:val="010458C8"/>
    <w:lvl w:ilvl="0" w:tplc="D70C8F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F87B1D"/>
    <w:multiLevelType w:val="multilevel"/>
    <w:tmpl w:val="BEA43448"/>
    <w:lvl w:ilvl="0">
      <w:start w:val="1"/>
      <w:numFmt w:val="decimal"/>
      <w:lvlText w:val="%1."/>
      <w:lvlJc w:val="left"/>
      <w:pPr>
        <w:tabs>
          <w:tab w:val="num" w:pos="964"/>
        </w:tabs>
        <w:ind w:left="0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7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1F9A0C66"/>
    <w:multiLevelType w:val="hybridMultilevel"/>
    <w:tmpl w:val="F8068FD2"/>
    <w:lvl w:ilvl="0" w:tplc="0DC6BC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DE21BC"/>
    <w:multiLevelType w:val="hybridMultilevel"/>
    <w:tmpl w:val="A5A0537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376857D6"/>
    <w:multiLevelType w:val="hybridMultilevel"/>
    <w:tmpl w:val="86806E66"/>
    <w:lvl w:ilvl="0" w:tplc="EB9E9D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3C111A63"/>
    <w:multiLevelType w:val="hybridMultilevel"/>
    <w:tmpl w:val="D8921958"/>
    <w:lvl w:ilvl="0" w:tplc="59FCAF7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402C2859"/>
    <w:multiLevelType w:val="hybridMultilevel"/>
    <w:tmpl w:val="0304F8A0"/>
    <w:lvl w:ilvl="0" w:tplc="DF14BD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48F05D48"/>
    <w:multiLevelType w:val="multilevel"/>
    <w:tmpl w:val="D2CC6C06"/>
    <w:lvl w:ilvl="0">
      <w:start w:val="1"/>
      <w:numFmt w:val="decimal"/>
      <w:lvlText w:val="%1."/>
      <w:lvlJc w:val="left"/>
      <w:pPr>
        <w:tabs>
          <w:tab w:val="num" w:pos="510"/>
        </w:tabs>
        <w:ind w:left="0" w:firstLine="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247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49E81ED9"/>
    <w:multiLevelType w:val="hybridMultilevel"/>
    <w:tmpl w:val="C8781F90"/>
    <w:lvl w:ilvl="0" w:tplc="D70C8F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C201F16"/>
    <w:multiLevelType w:val="hybridMultilevel"/>
    <w:tmpl w:val="62E41F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9AB2144"/>
    <w:multiLevelType w:val="hybridMultilevel"/>
    <w:tmpl w:val="B2F2970E"/>
    <w:lvl w:ilvl="0" w:tplc="9D9A8C8A">
      <w:start w:val="1"/>
      <w:numFmt w:val="bullet"/>
      <w:lvlText w:val=""/>
      <w:lvlJc w:val="left"/>
      <w:pPr>
        <w:tabs>
          <w:tab w:val="num" w:pos="1314"/>
        </w:tabs>
        <w:ind w:left="520" w:firstLine="709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60"/>
        </w:tabs>
        <w:ind w:left="1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80"/>
        </w:tabs>
        <w:ind w:left="2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00"/>
        </w:tabs>
        <w:ind w:left="3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20"/>
        </w:tabs>
        <w:ind w:left="4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40"/>
        </w:tabs>
        <w:ind w:left="4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60"/>
        </w:tabs>
        <w:ind w:left="5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80"/>
        </w:tabs>
        <w:ind w:left="6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00"/>
        </w:tabs>
        <w:ind w:left="7000" w:hanging="360"/>
      </w:pPr>
      <w:rPr>
        <w:rFonts w:ascii="Wingdings" w:hAnsi="Wingdings" w:hint="default"/>
      </w:rPr>
    </w:lvl>
  </w:abstractNum>
  <w:abstractNum w:abstractNumId="14">
    <w:nsid w:val="6BDC1B26"/>
    <w:multiLevelType w:val="hybridMultilevel"/>
    <w:tmpl w:val="3CF0528A"/>
    <w:lvl w:ilvl="0" w:tplc="89BC6056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6E455BE"/>
    <w:multiLevelType w:val="multilevel"/>
    <w:tmpl w:val="BC6AE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80A6A0C"/>
    <w:multiLevelType w:val="hybridMultilevel"/>
    <w:tmpl w:val="BC6AE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12"/>
  </w:num>
  <w:num w:numId="4">
    <w:abstractNumId w:val="14"/>
  </w:num>
  <w:num w:numId="5">
    <w:abstractNumId w:val="16"/>
  </w:num>
  <w:num w:numId="6">
    <w:abstractNumId w:val="0"/>
  </w:num>
  <w:num w:numId="7">
    <w:abstractNumId w:val="11"/>
  </w:num>
  <w:num w:numId="8">
    <w:abstractNumId w:val="3"/>
  </w:num>
  <w:num w:numId="9">
    <w:abstractNumId w:val="4"/>
  </w:num>
  <w:num w:numId="10">
    <w:abstractNumId w:val="1"/>
  </w:num>
  <w:num w:numId="11">
    <w:abstractNumId w:val="2"/>
  </w:num>
  <w:num w:numId="12">
    <w:abstractNumId w:val="10"/>
  </w:num>
  <w:num w:numId="13">
    <w:abstractNumId w:val="13"/>
  </w:num>
  <w:num w:numId="14">
    <w:abstractNumId w:val="15"/>
  </w:num>
  <w:num w:numId="15">
    <w:abstractNumId w:val="5"/>
  </w:num>
  <w:num w:numId="16">
    <w:abstractNumId w:val="6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3305"/>
    <w:rsid w:val="00004877"/>
    <w:rsid w:val="0003297A"/>
    <w:rsid w:val="00080EDD"/>
    <w:rsid w:val="00081AD8"/>
    <w:rsid w:val="00083305"/>
    <w:rsid w:val="000968AD"/>
    <w:rsid w:val="000B3642"/>
    <w:rsid w:val="000B77E6"/>
    <w:rsid w:val="00117DC0"/>
    <w:rsid w:val="001E79FC"/>
    <w:rsid w:val="00244FF6"/>
    <w:rsid w:val="002B48B6"/>
    <w:rsid w:val="002D26B3"/>
    <w:rsid w:val="00350D72"/>
    <w:rsid w:val="00360D1E"/>
    <w:rsid w:val="00373544"/>
    <w:rsid w:val="003C17ED"/>
    <w:rsid w:val="003D14B1"/>
    <w:rsid w:val="003E5DAE"/>
    <w:rsid w:val="003F282F"/>
    <w:rsid w:val="003F331B"/>
    <w:rsid w:val="004376B8"/>
    <w:rsid w:val="004923E3"/>
    <w:rsid w:val="004944C3"/>
    <w:rsid w:val="004A646F"/>
    <w:rsid w:val="004C48A8"/>
    <w:rsid w:val="004C7346"/>
    <w:rsid w:val="00530C1A"/>
    <w:rsid w:val="00580BCA"/>
    <w:rsid w:val="005C3FBC"/>
    <w:rsid w:val="005D7461"/>
    <w:rsid w:val="005F5050"/>
    <w:rsid w:val="00637035"/>
    <w:rsid w:val="0069168B"/>
    <w:rsid w:val="006F4D14"/>
    <w:rsid w:val="00711497"/>
    <w:rsid w:val="00717E1B"/>
    <w:rsid w:val="00723091"/>
    <w:rsid w:val="00743536"/>
    <w:rsid w:val="00764BE7"/>
    <w:rsid w:val="007A0CEF"/>
    <w:rsid w:val="007A349A"/>
    <w:rsid w:val="007A6D4B"/>
    <w:rsid w:val="007B5B88"/>
    <w:rsid w:val="007C7005"/>
    <w:rsid w:val="007D3E68"/>
    <w:rsid w:val="007D4587"/>
    <w:rsid w:val="00857DF0"/>
    <w:rsid w:val="00864663"/>
    <w:rsid w:val="00870692"/>
    <w:rsid w:val="00885FBC"/>
    <w:rsid w:val="008A7CB7"/>
    <w:rsid w:val="008C7D98"/>
    <w:rsid w:val="008D4B05"/>
    <w:rsid w:val="00925DD8"/>
    <w:rsid w:val="00965E09"/>
    <w:rsid w:val="009C0D8C"/>
    <w:rsid w:val="00A506D6"/>
    <w:rsid w:val="00A54813"/>
    <w:rsid w:val="00AF5147"/>
    <w:rsid w:val="00B5296F"/>
    <w:rsid w:val="00BB3537"/>
    <w:rsid w:val="00BE5F69"/>
    <w:rsid w:val="00BF2BFD"/>
    <w:rsid w:val="00C27D3B"/>
    <w:rsid w:val="00C350E5"/>
    <w:rsid w:val="00C6352F"/>
    <w:rsid w:val="00C969C1"/>
    <w:rsid w:val="00D166B2"/>
    <w:rsid w:val="00D30BAC"/>
    <w:rsid w:val="00D76A98"/>
    <w:rsid w:val="00DD19FF"/>
    <w:rsid w:val="00DE107C"/>
    <w:rsid w:val="00E7453E"/>
    <w:rsid w:val="00EB5815"/>
    <w:rsid w:val="00EC161A"/>
    <w:rsid w:val="00F160FD"/>
    <w:rsid w:val="00F165D4"/>
    <w:rsid w:val="00F22D10"/>
    <w:rsid w:val="00FF49A2"/>
    <w:rsid w:val="00FF7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305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580BC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305"/>
    <w:pPr>
      <w:ind w:left="720"/>
      <w:contextualSpacing/>
    </w:pPr>
  </w:style>
  <w:style w:type="table" w:styleId="a4">
    <w:name w:val="Table Grid"/>
    <w:basedOn w:val="a1"/>
    <w:rsid w:val="003F33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nhideWhenUsed/>
    <w:rsid w:val="002D26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D26B3"/>
    <w:rPr>
      <w:rFonts w:ascii="Calibri" w:eastAsia="Calibri" w:hAnsi="Calibri" w:cs="Times New Roman"/>
    </w:rPr>
  </w:style>
  <w:style w:type="paragraph" w:styleId="a7">
    <w:name w:val="footer"/>
    <w:basedOn w:val="a"/>
    <w:link w:val="a8"/>
    <w:unhideWhenUsed/>
    <w:rsid w:val="002D26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D26B3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580BC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1">
    <w:name w:val="Знак Знак Знак Знак Знак Знак Знак1"/>
    <w:basedOn w:val="a"/>
    <w:rsid w:val="00580BC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580B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580B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80B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Знак"/>
    <w:basedOn w:val="a"/>
    <w:rsid w:val="00580BCA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Normal">
    <w:name w:val="ConsPlusNormal"/>
    <w:uiPriority w:val="99"/>
    <w:rsid w:val="00580BC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Знак Знак Знак Знак Знак Знак Знак"/>
    <w:basedOn w:val="a"/>
    <w:rsid w:val="00580BC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character" w:styleId="ab">
    <w:name w:val="page number"/>
    <w:basedOn w:val="a0"/>
    <w:rsid w:val="00580BCA"/>
  </w:style>
  <w:style w:type="character" w:styleId="ac">
    <w:name w:val="Strong"/>
    <w:qFormat/>
    <w:rsid w:val="00580BCA"/>
    <w:rPr>
      <w:b/>
      <w:bCs/>
    </w:rPr>
  </w:style>
  <w:style w:type="paragraph" w:styleId="ad">
    <w:name w:val="Title"/>
    <w:basedOn w:val="a"/>
    <w:link w:val="ae"/>
    <w:qFormat/>
    <w:rsid w:val="00580BCA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e">
    <w:name w:val="Название Знак"/>
    <w:basedOn w:val="a0"/>
    <w:link w:val="ad"/>
    <w:rsid w:val="00580BC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">
    <w:name w:val="Balloon Text"/>
    <w:basedOn w:val="a"/>
    <w:link w:val="af0"/>
    <w:semiHidden/>
    <w:rsid w:val="00580BC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semiHidden/>
    <w:rsid w:val="00580BC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">
    <w:name w:val="Знак3"/>
    <w:basedOn w:val="a"/>
    <w:rsid w:val="00580BC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0">
    <w:name w:val="Знак Знак Знак Знак Знак Знак Знак3"/>
    <w:basedOn w:val="a"/>
    <w:rsid w:val="00580BCA"/>
    <w:pPr>
      <w:widowControl w:val="0"/>
      <w:overflowPunct w:val="0"/>
      <w:autoSpaceDE w:val="0"/>
      <w:autoSpaceDN w:val="0"/>
      <w:adjustRightInd w:val="0"/>
      <w:spacing w:after="160" w:line="240" w:lineRule="exact"/>
      <w:jc w:val="right"/>
    </w:pPr>
    <w:rPr>
      <w:rFonts w:eastAsia="Times New Roman" w:cs="Calibri"/>
      <w:sz w:val="20"/>
      <w:szCs w:val="20"/>
      <w:lang w:val="en-GB"/>
    </w:rPr>
  </w:style>
  <w:style w:type="paragraph" w:styleId="af1">
    <w:name w:val="Normal (Web)"/>
    <w:basedOn w:val="a"/>
    <w:rsid w:val="00580BCA"/>
    <w:pPr>
      <w:spacing w:before="100" w:beforeAutospacing="1" w:after="100" w:afterAutospacing="1" w:line="240" w:lineRule="auto"/>
    </w:pPr>
    <w:rPr>
      <w:rFonts w:eastAsia="Times New Roman" w:cs="Calibri"/>
      <w:sz w:val="24"/>
      <w:szCs w:val="24"/>
      <w:lang w:eastAsia="ru-RU"/>
    </w:rPr>
  </w:style>
  <w:style w:type="paragraph" w:styleId="af2">
    <w:name w:val="Document Map"/>
    <w:basedOn w:val="a"/>
    <w:link w:val="af3"/>
    <w:semiHidden/>
    <w:rsid w:val="00580BCA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3">
    <w:name w:val="Схема документа Знак"/>
    <w:basedOn w:val="a0"/>
    <w:link w:val="af2"/>
    <w:semiHidden/>
    <w:rsid w:val="00580BC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western">
    <w:name w:val="western"/>
    <w:basedOn w:val="a"/>
    <w:rsid w:val="00580BCA"/>
    <w:pPr>
      <w:spacing w:before="100" w:beforeAutospacing="1" w:after="119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31">
    <w:name w:val="Body Text Indent 3"/>
    <w:basedOn w:val="a"/>
    <w:link w:val="32"/>
    <w:rsid w:val="00580BCA"/>
    <w:pPr>
      <w:spacing w:after="0" w:line="240" w:lineRule="auto"/>
      <w:ind w:firstLine="567"/>
      <w:jc w:val="both"/>
    </w:pPr>
    <w:rPr>
      <w:rFonts w:ascii="Times New Roman" w:eastAsia="Times New Roman" w:hAnsi="Times New Roman"/>
      <w:color w:val="000000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rsid w:val="00580BCA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paragraphjustifyindent">
    <w:name w:val="paragraph_justify_indent"/>
    <w:basedOn w:val="a"/>
    <w:rsid w:val="00580BCA"/>
    <w:pPr>
      <w:spacing w:before="150" w:after="150" w:line="240" w:lineRule="auto"/>
      <w:ind w:left="450" w:right="450" w:firstLine="30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textdefault">
    <w:name w:val="text_default"/>
    <w:rsid w:val="00580BCA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1"/>
      <w:szCs w:val="21"/>
      <w:u w:val="none"/>
      <w:effect w:val="none"/>
    </w:rPr>
  </w:style>
  <w:style w:type="paragraph" w:customStyle="1" w:styleId="ConsNonformat">
    <w:name w:val="ConsNonformat"/>
    <w:rsid w:val="00580BC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580BC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4">
    <w:name w:val="Прижатый влево"/>
    <w:basedOn w:val="a"/>
    <w:next w:val="a"/>
    <w:rsid w:val="00D30BA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5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oleObject" Target="embeddings/oleObject5.bin"/><Relationship Id="rId23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4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33</Pages>
  <Words>5292</Words>
  <Characters>30171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Риф</dc:creator>
  <cp:keywords/>
  <dc:description/>
  <cp:lastModifiedBy>Риф</cp:lastModifiedBy>
  <cp:revision>47</cp:revision>
  <cp:lastPrinted>2016-01-25T08:48:00Z</cp:lastPrinted>
  <dcterms:created xsi:type="dcterms:W3CDTF">2016-01-14T20:12:00Z</dcterms:created>
  <dcterms:modified xsi:type="dcterms:W3CDTF">2016-02-15T13:58:00Z</dcterms:modified>
</cp:coreProperties>
</file>