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80" w:rsidRDefault="00694C80"/>
    <w:tbl>
      <w:tblPr>
        <w:tblW w:w="4536" w:type="dxa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6"/>
      </w:tblGrid>
      <w:tr w:rsidR="0006513F" w:rsidTr="00694C80">
        <w:trPr>
          <w:trHeight w:val="200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94C80" w:rsidRDefault="00694C80" w:rsidP="003C37DF">
            <w:pPr>
              <w:ind w:righ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94C80" w:rsidRDefault="00694C80" w:rsidP="003C37DF">
            <w:pPr>
              <w:ind w:right="317"/>
              <w:rPr>
                <w:sz w:val="28"/>
                <w:szCs w:val="28"/>
              </w:rPr>
            </w:pPr>
          </w:p>
          <w:p w:rsidR="0006513F" w:rsidRDefault="0006513F" w:rsidP="003C37DF">
            <w:pPr>
              <w:ind w:righ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06513F" w:rsidRPr="00BE2140" w:rsidRDefault="0006513F" w:rsidP="003C37DF">
            <w:pPr>
              <w:ind w:right="317"/>
              <w:jc w:val="center"/>
              <w:rPr>
                <w:sz w:val="16"/>
                <w:szCs w:val="16"/>
              </w:rPr>
            </w:pPr>
          </w:p>
          <w:p w:rsidR="0006513F" w:rsidRDefault="0006513F" w:rsidP="003C37DF">
            <w:pPr>
              <w:ind w:righ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06513F" w:rsidRDefault="0006513F" w:rsidP="003C37DF">
            <w:pPr>
              <w:ind w:righ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  <w:p w:rsidR="0006513F" w:rsidRDefault="0006513F" w:rsidP="003C37DF">
            <w:pPr>
              <w:ind w:righ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____________№ ________</w:t>
            </w:r>
          </w:p>
          <w:p w:rsidR="0006513F" w:rsidRDefault="0006513F" w:rsidP="003C37DF">
            <w:pPr>
              <w:jc w:val="center"/>
              <w:rPr>
                <w:sz w:val="28"/>
                <w:szCs w:val="28"/>
              </w:rPr>
            </w:pPr>
          </w:p>
        </w:tc>
      </w:tr>
    </w:tbl>
    <w:p w:rsidR="0006513F" w:rsidRPr="0039076F" w:rsidRDefault="0006513F" w:rsidP="000651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>ИЗМЕНЕНИЯ</w:t>
      </w:r>
    </w:p>
    <w:p w:rsidR="0006513F" w:rsidRDefault="00694C80" w:rsidP="000651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муниципальной программе</w:t>
      </w:r>
      <w:r w:rsidR="0006513F">
        <w:rPr>
          <w:b/>
          <w:bCs/>
          <w:sz w:val="28"/>
          <w:szCs w:val="28"/>
        </w:rPr>
        <w:t xml:space="preserve"> </w:t>
      </w:r>
      <w:r w:rsidR="0006513F">
        <w:rPr>
          <w:bCs/>
          <w:sz w:val="28"/>
          <w:szCs w:val="28"/>
        </w:rPr>
        <w:t>«</w:t>
      </w:r>
      <w:r w:rsidR="0006513F" w:rsidRPr="005B5B06">
        <w:rPr>
          <w:b/>
          <w:bCs/>
          <w:sz w:val="28"/>
          <w:szCs w:val="28"/>
        </w:rPr>
        <w:t>Развитие физической культуры и спорта»</w:t>
      </w:r>
      <w:r w:rsidR="0006513F">
        <w:rPr>
          <w:bCs/>
          <w:sz w:val="28"/>
          <w:szCs w:val="28"/>
        </w:rPr>
        <w:t xml:space="preserve"> </w:t>
      </w:r>
      <w:r w:rsidR="0006513F">
        <w:rPr>
          <w:b/>
          <w:bCs/>
          <w:sz w:val="28"/>
          <w:szCs w:val="28"/>
        </w:rPr>
        <w:t xml:space="preserve">на 2014-2025 годы </w:t>
      </w:r>
    </w:p>
    <w:p w:rsidR="0006513F" w:rsidRDefault="0006513F" w:rsidP="0006513F">
      <w:pPr>
        <w:jc w:val="center"/>
        <w:rPr>
          <w:sz w:val="28"/>
          <w:szCs w:val="28"/>
        </w:rPr>
      </w:pPr>
    </w:p>
    <w:p w:rsidR="0006513F" w:rsidRPr="00D82DFA" w:rsidRDefault="0006513F" w:rsidP="0006513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муниципальной программы изложить в следующей редакции: </w:t>
      </w:r>
    </w:p>
    <w:p w:rsidR="0006513F" w:rsidRPr="00053BEB" w:rsidRDefault="0006513F" w:rsidP="0006513F">
      <w:pPr>
        <w:pStyle w:val="ConsPlusTitle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200"/>
      </w:tblGrid>
      <w:tr w:rsidR="0006513F" w:rsidRPr="005F538B" w:rsidTr="003C37DF">
        <w:tc>
          <w:tcPr>
            <w:tcW w:w="3369" w:type="dxa"/>
            <w:shd w:val="clear" w:color="auto" w:fill="auto"/>
          </w:tcPr>
          <w:p w:rsidR="0006513F" w:rsidRPr="00427AC9" w:rsidRDefault="0006513F" w:rsidP="003C37DF">
            <w:pPr>
              <w:rPr>
                <w:sz w:val="28"/>
                <w:szCs w:val="28"/>
              </w:rPr>
            </w:pPr>
            <w:r w:rsidRPr="00427AC9">
              <w:rPr>
                <w:sz w:val="28"/>
                <w:szCs w:val="28"/>
              </w:rPr>
              <w:t xml:space="preserve">Ответственный </w:t>
            </w:r>
          </w:p>
          <w:p w:rsidR="0006513F" w:rsidRPr="00427AC9" w:rsidRDefault="0006513F" w:rsidP="003C37DF">
            <w:pPr>
              <w:rPr>
                <w:sz w:val="28"/>
                <w:szCs w:val="28"/>
                <w:lang w:val="en-US"/>
              </w:rPr>
            </w:pPr>
            <w:r w:rsidRPr="00427AC9">
              <w:rPr>
                <w:sz w:val="28"/>
                <w:szCs w:val="28"/>
              </w:rPr>
              <w:t xml:space="preserve">исполнитель </w:t>
            </w:r>
            <w:r>
              <w:rPr>
                <w:sz w:val="28"/>
                <w:szCs w:val="28"/>
              </w:rPr>
              <w:t>муниципальной п</w:t>
            </w:r>
            <w:r w:rsidRPr="00427AC9">
              <w:rPr>
                <w:sz w:val="28"/>
                <w:szCs w:val="28"/>
              </w:rPr>
              <w:t>рограммы</w:t>
            </w:r>
          </w:p>
        </w:tc>
        <w:tc>
          <w:tcPr>
            <w:tcW w:w="6200" w:type="dxa"/>
            <w:shd w:val="clear" w:color="auto" w:fill="auto"/>
          </w:tcPr>
          <w:p w:rsidR="0006513F" w:rsidRPr="005F538B" w:rsidRDefault="0006513F" w:rsidP="003C37DF">
            <w:pPr>
              <w:jc w:val="both"/>
            </w:pPr>
            <w:r>
              <w:rPr>
                <w:sz w:val="28"/>
                <w:szCs w:val="28"/>
              </w:rPr>
              <w:t>администрация Малмыжского района</w:t>
            </w:r>
          </w:p>
        </w:tc>
      </w:tr>
      <w:tr w:rsidR="0006513F" w:rsidRPr="005F538B" w:rsidTr="003C37DF">
        <w:trPr>
          <w:trHeight w:val="801"/>
        </w:trPr>
        <w:tc>
          <w:tcPr>
            <w:tcW w:w="3369" w:type="dxa"/>
            <w:shd w:val="clear" w:color="auto" w:fill="auto"/>
          </w:tcPr>
          <w:p w:rsidR="0006513F" w:rsidRPr="00427AC9" w:rsidRDefault="0006513F" w:rsidP="003C37DF">
            <w:pPr>
              <w:pStyle w:val="western"/>
              <w:spacing w:after="0"/>
              <w:rPr>
                <w:sz w:val="28"/>
                <w:szCs w:val="28"/>
              </w:rPr>
            </w:pPr>
            <w:r w:rsidRPr="00462EE1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</w:t>
            </w:r>
            <w:r w:rsidRPr="00462EE1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00" w:type="dxa"/>
            <w:shd w:val="clear" w:color="auto" w:fill="auto"/>
          </w:tcPr>
          <w:p w:rsidR="0006513F" w:rsidRDefault="0006513F" w:rsidP="003C37D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культуры, молодежной политики и спорта администрации Малмыжского района;</w:t>
            </w:r>
          </w:p>
          <w:p w:rsidR="0006513F" w:rsidRDefault="0006513F" w:rsidP="003C37D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   образования         администрации Малмыжского района</w:t>
            </w:r>
          </w:p>
          <w:p w:rsidR="0006513F" w:rsidRDefault="0006513F" w:rsidP="003C37DF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06513F" w:rsidRPr="00F7698B" w:rsidTr="003C37DF">
        <w:trPr>
          <w:trHeight w:val="714"/>
        </w:trPr>
        <w:tc>
          <w:tcPr>
            <w:tcW w:w="3369" w:type="dxa"/>
            <w:shd w:val="clear" w:color="auto" w:fill="auto"/>
          </w:tcPr>
          <w:p w:rsidR="0006513F" w:rsidRPr="00C373DD" w:rsidRDefault="0006513F" w:rsidP="003C3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200" w:type="dxa"/>
            <w:shd w:val="clear" w:color="auto" w:fill="auto"/>
          </w:tcPr>
          <w:p w:rsidR="0006513F" w:rsidRPr="00B161B1" w:rsidRDefault="0006513F" w:rsidP="003C37D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06513F" w:rsidRPr="005F538B" w:rsidTr="003C37DF">
        <w:tc>
          <w:tcPr>
            <w:tcW w:w="3369" w:type="dxa"/>
            <w:shd w:val="clear" w:color="auto" w:fill="auto"/>
          </w:tcPr>
          <w:p w:rsidR="0006513F" w:rsidRPr="00427AC9" w:rsidRDefault="0006513F" w:rsidP="003C37DF">
            <w:pPr>
              <w:rPr>
                <w:sz w:val="28"/>
                <w:szCs w:val="28"/>
                <w:lang w:val="en-US"/>
              </w:rPr>
            </w:pPr>
            <w:r w:rsidRPr="00427AC9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муниципальной п</w:t>
            </w:r>
            <w:r w:rsidRPr="00427AC9">
              <w:rPr>
                <w:sz w:val="28"/>
                <w:szCs w:val="28"/>
              </w:rPr>
              <w:t>рограммы</w:t>
            </w:r>
          </w:p>
        </w:tc>
        <w:tc>
          <w:tcPr>
            <w:tcW w:w="6200" w:type="dxa"/>
            <w:shd w:val="clear" w:color="auto" w:fill="auto"/>
          </w:tcPr>
          <w:p w:rsidR="0006513F" w:rsidRDefault="0006513F" w:rsidP="003C3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укрепления здоровья      населения путем развития инфраструктуры  спорта; </w:t>
            </w:r>
          </w:p>
          <w:p w:rsidR="0006513F" w:rsidRPr="00427AC9" w:rsidRDefault="0006513F" w:rsidP="003C3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приобщение различных слоев населения       Малмыжского района к регулярным занятиям физической культурой и спортом</w:t>
            </w:r>
          </w:p>
        </w:tc>
      </w:tr>
      <w:tr w:rsidR="0006513F" w:rsidRPr="003F3B96" w:rsidTr="003C37DF">
        <w:tc>
          <w:tcPr>
            <w:tcW w:w="3369" w:type="dxa"/>
            <w:shd w:val="clear" w:color="auto" w:fill="auto"/>
          </w:tcPr>
          <w:p w:rsidR="0006513F" w:rsidRPr="00427AC9" w:rsidRDefault="0006513F" w:rsidP="003C37D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427AC9">
              <w:rPr>
                <w:sz w:val="28"/>
                <w:szCs w:val="28"/>
              </w:rPr>
              <w:t>рограммы</w:t>
            </w:r>
          </w:p>
        </w:tc>
        <w:tc>
          <w:tcPr>
            <w:tcW w:w="6200" w:type="dxa"/>
            <w:shd w:val="clear" w:color="auto" w:fill="auto"/>
          </w:tcPr>
          <w:p w:rsidR="0006513F" w:rsidRDefault="0006513F" w:rsidP="003C37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" w:hanging="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досуговой деятельности населения по месту жительства оздоровительной и       спортивно-массовой направленности;</w:t>
            </w:r>
          </w:p>
          <w:p w:rsidR="0006513F" w:rsidRDefault="0006513F" w:rsidP="003C37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" w:hanging="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организационно-методического обеспечения здорового образа жизни населения Малмыжского района;</w:t>
            </w:r>
          </w:p>
          <w:p w:rsidR="0006513F" w:rsidRPr="001A1355" w:rsidRDefault="0006513F" w:rsidP="003C37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" w:hanging="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инфраструктуры физической культуры и спорта Малмыжского района</w:t>
            </w:r>
          </w:p>
        </w:tc>
      </w:tr>
      <w:tr w:rsidR="0006513F" w:rsidRPr="00844C19" w:rsidTr="003C37DF">
        <w:tc>
          <w:tcPr>
            <w:tcW w:w="3369" w:type="dxa"/>
            <w:shd w:val="clear" w:color="auto" w:fill="auto"/>
          </w:tcPr>
          <w:p w:rsidR="0006513F" w:rsidRDefault="0006513F" w:rsidP="003C37DF">
            <w:pPr>
              <w:rPr>
                <w:sz w:val="28"/>
                <w:szCs w:val="28"/>
              </w:rPr>
            </w:pPr>
            <w:r w:rsidRPr="00427AC9">
              <w:rPr>
                <w:sz w:val="28"/>
                <w:szCs w:val="28"/>
              </w:rPr>
              <w:t xml:space="preserve">Целевые показатели </w:t>
            </w:r>
          </w:p>
          <w:p w:rsidR="0006513F" w:rsidRDefault="0006513F" w:rsidP="003C37DF">
            <w:pPr>
              <w:rPr>
                <w:sz w:val="28"/>
                <w:szCs w:val="28"/>
              </w:rPr>
            </w:pPr>
            <w:r w:rsidRPr="00427AC9">
              <w:rPr>
                <w:sz w:val="28"/>
                <w:szCs w:val="28"/>
              </w:rPr>
              <w:t xml:space="preserve">эффективности реализации </w:t>
            </w:r>
            <w:r>
              <w:rPr>
                <w:sz w:val="28"/>
                <w:szCs w:val="28"/>
              </w:rPr>
              <w:lastRenderedPageBreak/>
              <w:t xml:space="preserve">муниципальной </w:t>
            </w:r>
          </w:p>
          <w:p w:rsidR="0006513F" w:rsidRPr="00427AC9" w:rsidRDefault="0006513F" w:rsidP="003C3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27AC9">
              <w:rPr>
                <w:sz w:val="28"/>
                <w:szCs w:val="28"/>
              </w:rPr>
              <w:t>рограммы</w:t>
            </w:r>
          </w:p>
        </w:tc>
        <w:tc>
          <w:tcPr>
            <w:tcW w:w="6200" w:type="dxa"/>
            <w:shd w:val="clear" w:color="auto" w:fill="auto"/>
          </w:tcPr>
          <w:p w:rsidR="0006513F" w:rsidRPr="00427AC9" w:rsidRDefault="0006513F" w:rsidP="003C3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беспеченность спортивными залами;</w:t>
            </w:r>
          </w:p>
          <w:p w:rsidR="0006513F" w:rsidRPr="00427AC9" w:rsidRDefault="0006513F" w:rsidP="003C3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плоскостными спортивными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сооружениями;</w:t>
            </w:r>
          </w:p>
          <w:p w:rsidR="0006513F" w:rsidRPr="00427AC9" w:rsidRDefault="0006513F" w:rsidP="003C3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населения,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систематически занимающегося физической культурой и спортом;</w:t>
            </w:r>
          </w:p>
          <w:p w:rsidR="0006513F" w:rsidRPr="004D7B75" w:rsidRDefault="0006513F" w:rsidP="003C3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4D7B75">
              <w:rPr>
                <w:sz w:val="28"/>
                <w:szCs w:val="28"/>
              </w:rPr>
              <w:t>оличество спортивных объектов</w:t>
            </w:r>
            <w:r w:rsidRPr="00123324">
              <w:rPr>
                <w:sz w:val="28"/>
                <w:szCs w:val="28"/>
              </w:rPr>
              <w:t>,</w:t>
            </w:r>
            <w:r w:rsidRPr="004D7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</w:t>
            </w:r>
            <w:r w:rsidRPr="004D7B75">
              <w:rPr>
                <w:sz w:val="28"/>
                <w:szCs w:val="28"/>
              </w:rPr>
              <w:t>реконструированных и построенных за год;</w:t>
            </w:r>
          </w:p>
          <w:p w:rsidR="0006513F" w:rsidRPr="00053BEB" w:rsidRDefault="0006513F" w:rsidP="003C3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D7B75">
              <w:rPr>
                <w:rFonts w:ascii="Times New Roman" w:hAnsi="Times New Roman" w:cs="Times New Roman"/>
                <w:sz w:val="28"/>
                <w:szCs w:val="28"/>
              </w:rPr>
              <w:t>реднегодовое количество занимающихся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D7B75">
              <w:rPr>
                <w:rFonts w:ascii="Times New Roman" w:hAnsi="Times New Roman" w:cs="Times New Roman"/>
                <w:sz w:val="28"/>
                <w:szCs w:val="28"/>
              </w:rPr>
              <w:t xml:space="preserve"> (о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бучающихся) в спортивной школе;</w:t>
            </w:r>
          </w:p>
          <w:p w:rsidR="0006513F" w:rsidRPr="00427AC9" w:rsidRDefault="0006513F" w:rsidP="003C3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оличество спортсменов, выполнивших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нормати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 первого разряда; </w:t>
            </w:r>
          </w:p>
          <w:p w:rsidR="0006513F" w:rsidRDefault="0006513F" w:rsidP="003C3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427AC9">
              <w:rPr>
                <w:sz w:val="28"/>
                <w:szCs w:val="28"/>
              </w:rPr>
              <w:t xml:space="preserve">оличество спортсменов, выполнивших </w:t>
            </w:r>
            <w:r>
              <w:rPr>
                <w:sz w:val="28"/>
                <w:szCs w:val="28"/>
              </w:rPr>
              <w:t xml:space="preserve">        </w:t>
            </w:r>
            <w:r w:rsidRPr="00427AC9">
              <w:rPr>
                <w:sz w:val="28"/>
                <w:szCs w:val="28"/>
              </w:rPr>
              <w:t>нормативы</w:t>
            </w:r>
            <w:r>
              <w:rPr>
                <w:sz w:val="28"/>
                <w:szCs w:val="28"/>
              </w:rPr>
              <w:t xml:space="preserve"> кандидата в мастера спорта;</w:t>
            </w:r>
          </w:p>
          <w:p w:rsidR="0006513F" w:rsidRDefault="0006513F" w:rsidP="003C3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Pr="0078019E">
              <w:rPr>
                <w:sz w:val="28"/>
                <w:szCs w:val="28"/>
              </w:rPr>
              <w:t>муниципальных,</w:t>
            </w:r>
            <w:r>
              <w:rPr>
                <w:sz w:val="28"/>
                <w:szCs w:val="28"/>
              </w:rPr>
              <w:t xml:space="preserve">                              межмуниципальных, </w:t>
            </w:r>
            <w:r w:rsidRPr="0078019E">
              <w:rPr>
                <w:sz w:val="28"/>
                <w:szCs w:val="28"/>
              </w:rPr>
              <w:t>межре</w:t>
            </w:r>
            <w:r>
              <w:rPr>
                <w:sz w:val="28"/>
                <w:szCs w:val="28"/>
              </w:rPr>
              <w:t xml:space="preserve">гиональных          </w:t>
            </w:r>
            <w:r w:rsidRPr="0078019E">
              <w:rPr>
                <w:sz w:val="28"/>
                <w:szCs w:val="28"/>
              </w:rPr>
              <w:t xml:space="preserve">физкультурных и </w:t>
            </w:r>
            <w:r>
              <w:rPr>
                <w:sz w:val="28"/>
                <w:szCs w:val="28"/>
              </w:rPr>
              <w:t xml:space="preserve">     </w:t>
            </w:r>
            <w:r w:rsidRPr="0078019E">
              <w:rPr>
                <w:sz w:val="28"/>
                <w:szCs w:val="28"/>
              </w:rPr>
              <w:t>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06513F" w:rsidRPr="0078019E" w:rsidRDefault="0006513F" w:rsidP="003C3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малой спортивной площадки для центров тестирования Всероссийского физкультурного комплекса «Готов к труду и обороне (ГТО)»  (поставка комплекта спортивного оборудования)</w:t>
            </w:r>
          </w:p>
        </w:tc>
      </w:tr>
      <w:tr w:rsidR="0006513F" w:rsidRPr="00436EFE" w:rsidTr="003C37DF">
        <w:tc>
          <w:tcPr>
            <w:tcW w:w="3369" w:type="dxa"/>
            <w:shd w:val="clear" w:color="auto" w:fill="auto"/>
          </w:tcPr>
          <w:p w:rsidR="0006513F" w:rsidRDefault="0006513F" w:rsidP="003C37DF">
            <w:pPr>
              <w:rPr>
                <w:sz w:val="28"/>
                <w:szCs w:val="28"/>
              </w:rPr>
            </w:pPr>
            <w:r w:rsidRPr="00427AC9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</w:p>
          <w:p w:rsidR="0006513F" w:rsidRPr="00427AC9" w:rsidRDefault="0006513F" w:rsidP="003C3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27AC9">
              <w:rPr>
                <w:sz w:val="28"/>
                <w:szCs w:val="28"/>
              </w:rPr>
              <w:t>рограммы</w:t>
            </w:r>
          </w:p>
        </w:tc>
        <w:tc>
          <w:tcPr>
            <w:tcW w:w="6200" w:type="dxa"/>
            <w:shd w:val="clear" w:color="auto" w:fill="auto"/>
          </w:tcPr>
          <w:p w:rsidR="0006513F" w:rsidRPr="00427AC9" w:rsidRDefault="0006513F" w:rsidP="003C3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27AC9">
              <w:rPr>
                <w:sz w:val="28"/>
                <w:szCs w:val="28"/>
              </w:rPr>
              <w:t xml:space="preserve">еализация мероприятий </w:t>
            </w:r>
            <w:r>
              <w:rPr>
                <w:sz w:val="28"/>
                <w:szCs w:val="28"/>
              </w:rPr>
              <w:t>муниципальной        п</w:t>
            </w:r>
            <w:r w:rsidRPr="00427AC9">
              <w:rPr>
                <w:sz w:val="28"/>
                <w:szCs w:val="28"/>
              </w:rPr>
              <w:t>рогр</w:t>
            </w:r>
            <w:r>
              <w:rPr>
                <w:sz w:val="28"/>
                <w:szCs w:val="28"/>
              </w:rPr>
              <w:t>аммы рассчитана на период с 2014 по 2025</w:t>
            </w:r>
            <w:r w:rsidRPr="00427AC9">
              <w:rPr>
                <w:sz w:val="28"/>
                <w:szCs w:val="28"/>
              </w:rPr>
              <w:t xml:space="preserve"> годы включительно</w:t>
            </w:r>
          </w:p>
        </w:tc>
      </w:tr>
      <w:tr w:rsidR="0006513F" w:rsidRPr="00F7698B" w:rsidTr="003C37DF">
        <w:tc>
          <w:tcPr>
            <w:tcW w:w="3369" w:type="dxa"/>
            <w:shd w:val="clear" w:color="auto" w:fill="auto"/>
          </w:tcPr>
          <w:p w:rsidR="0006513F" w:rsidRPr="00110314" w:rsidRDefault="0006513F" w:rsidP="003C37DF">
            <w:pPr>
              <w:rPr>
                <w:strike/>
                <w:sz w:val="28"/>
                <w:szCs w:val="28"/>
                <w:lang w:val="en-US"/>
              </w:rPr>
            </w:pPr>
            <w:r w:rsidRPr="00110314">
              <w:rPr>
                <w:sz w:val="28"/>
                <w:szCs w:val="28"/>
              </w:rPr>
              <w:t xml:space="preserve">Объем ассигнований </w:t>
            </w:r>
            <w:r>
              <w:rPr>
                <w:sz w:val="28"/>
                <w:szCs w:val="28"/>
              </w:rPr>
              <w:t>муниципальной</w:t>
            </w:r>
            <w:r w:rsidRPr="0011031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00" w:type="dxa"/>
            <w:shd w:val="clear" w:color="auto" w:fill="auto"/>
          </w:tcPr>
          <w:p w:rsidR="0006513F" w:rsidRPr="00E41A73" w:rsidRDefault="0006513F" w:rsidP="003C37D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41A73">
              <w:rPr>
                <w:sz w:val="28"/>
                <w:szCs w:val="28"/>
              </w:rPr>
              <w:t>бъем а</w:t>
            </w:r>
            <w:r>
              <w:rPr>
                <w:sz w:val="28"/>
                <w:szCs w:val="28"/>
              </w:rPr>
              <w:t>ссигнований на реализацию                  муниципальной</w:t>
            </w:r>
            <w:r w:rsidRPr="00E41A73">
              <w:rPr>
                <w:sz w:val="28"/>
                <w:szCs w:val="28"/>
              </w:rPr>
              <w:t xml:space="preserve"> про</w:t>
            </w:r>
            <w:r>
              <w:rPr>
                <w:sz w:val="28"/>
                <w:szCs w:val="28"/>
              </w:rPr>
              <w:t>граммы составит</w:t>
            </w:r>
            <w:r w:rsidRPr="00E41A73">
              <w:rPr>
                <w:sz w:val="28"/>
                <w:szCs w:val="28"/>
              </w:rPr>
              <w:t xml:space="preserve"> </w:t>
            </w:r>
            <w:r w:rsidR="000A7A13">
              <w:rPr>
                <w:sz w:val="28"/>
                <w:szCs w:val="28"/>
              </w:rPr>
              <w:t xml:space="preserve">- 5784,34 </w:t>
            </w:r>
            <w:r w:rsidRPr="00E41A73">
              <w:rPr>
                <w:sz w:val="28"/>
                <w:szCs w:val="28"/>
              </w:rPr>
              <w:t>тыс. рублей, в том числе</w:t>
            </w:r>
            <w:r w:rsidR="000A7A13">
              <w:rPr>
                <w:sz w:val="28"/>
                <w:szCs w:val="28"/>
              </w:rPr>
              <w:t xml:space="preserve"> федеральный бюджет -  2898,70;</w:t>
            </w:r>
          </w:p>
          <w:p w:rsidR="0006513F" w:rsidRPr="00E41A73" w:rsidRDefault="0006513F" w:rsidP="000A7A1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областн</w:t>
            </w:r>
            <w:r w:rsidR="001E24E1">
              <w:rPr>
                <w:sz w:val="28"/>
                <w:szCs w:val="28"/>
              </w:rPr>
              <w:t>ого бюджета-1395,24 тыс. рублей;</w:t>
            </w:r>
            <w:r>
              <w:rPr>
                <w:sz w:val="28"/>
                <w:szCs w:val="28"/>
              </w:rPr>
              <w:t xml:space="preserve">                                                                      за счет средств бюджета Малмыжского           района-</w:t>
            </w:r>
            <w:r w:rsidR="000A7A13">
              <w:rPr>
                <w:sz w:val="28"/>
                <w:szCs w:val="28"/>
              </w:rPr>
              <w:t xml:space="preserve">1490,40 </w:t>
            </w:r>
            <w:r>
              <w:rPr>
                <w:sz w:val="28"/>
                <w:szCs w:val="28"/>
              </w:rPr>
              <w:t>тыс. рублей</w:t>
            </w:r>
          </w:p>
        </w:tc>
      </w:tr>
      <w:tr w:rsidR="0006513F" w:rsidRPr="009012B8" w:rsidTr="003C37DF">
        <w:tc>
          <w:tcPr>
            <w:tcW w:w="3369" w:type="dxa"/>
            <w:shd w:val="clear" w:color="auto" w:fill="auto"/>
          </w:tcPr>
          <w:p w:rsidR="0006513F" w:rsidRDefault="0006513F" w:rsidP="003C37DF">
            <w:pPr>
              <w:rPr>
                <w:sz w:val="28"/>
                <w:szCs w:val="28"/>
              </w:rPr>
            </w:pPr>
            <w:r w:rsidRPr="00427AC9">
              <w:rPr>
                <w:sz w:val="28"/>
                <w:szCs w:val="28"/>
              </w:rPr>
              <w:t xml:space="preserve">Ожидаемые конечные </w:t>
            </w:r>
          </w:p>
          <w:p w:rsidR="0006513F" w:rsidRPr="009012B8" w:rsidRDefault="0006513F" w:rsidP="003C37DF">
            <w:r w:rsidRPr="00427AC9">
              <w:rPr>
                <w:sz w:val="28"/>
                <w:szCs w:val="28"/>
              </w:rPr>
              <w:t>результаты</w:t>
            </w:r>
            <w:r>
              <w:rPr>
                <w:sz w:val="28"/>
                <w:szCs w:val="28"/>
              </w:rPr>
              <w:t xml:space="preserve"> </w:t>
            </w:r>
            <w:r w:rsidRPr="00427AC9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>муниципальной п</w:t>
            </w:r>
            <w:r w:rsidRPr="00427AC9">
              <w:rPr>
                <w:sz w:val="28"/>
                <w:szCs w:val="28"/>
              </w:rPr>
              <w:t>рограммы</w:t>
            </w:r>
          </w:p>
        </w:tc>
        <w:tc>
          <w:tcPr>
            <w:tcW w:w="6200" w:type="dxa"/>
            <w:shd w:val="clear" w:color="auto" w:fill="auto"/>
          </w:tcPr>
          <w:p w:rsidR="0006513F" w:rsidRDefault="0006513F" w:rsidP="003C3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D7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количественном выражении:</w:t>
            </w:r>
          </w:p>
          <w:p w:rsidR="0006513F" w:rsidRPr="00427AC9" w:rsidRDefault="0006513F" w:rsidP="003C3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спортивными залами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2025 году увеличится до 2,80 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тыс. кв.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на 10 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человек; </w:t>
            </w:r>
          </w:p>
          <w:p w:rsidR="0006513F" w:rsidRPr="00427AC9" w:rsidRDefault="0006513F" w:rsidP="003C3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беспеченность плоскостными спортивными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2025 году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достигнет 16,3 тыс. кв. метров на 10 тыс. человек;</w:t>
            </w:r>
          </w:p>
          <w:p w:rsidR="0006513F" w:rsidRPr="00A23123" w:rsidRDefault="0006513F" w:rsidP="003C37D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2025 году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ится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33,5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513F" w:rsidRDefault="0006513F" w:rsidP="003C37D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2025 году будет реконструировано не менее 1 спортивного объекта за период реализации      муниципальной программы;</w:t>
            </w:r>
          </w:p>
          <w:p w:rsidR="0006513F" w:rsidRDefault="0006513F" w:rsidP="003C37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2025 году среднегодовое количество               </w:t>
            </w:r>
            <w:r>
              <w:rPr>
                <w:sz w:val="28"/>
                <w:szCs w:val="28"/>
              </w:rPr>
              <w:lastRenderedPageBreak/>
              <w:t>занимающихся (обучающихся) в спортивной школе возрастет до 320</w:t>
            </w:r>
            <w:r w:rsidRPr="00FE13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человек;</w:t>
            </w:r>
          </w:p>
          <w:p w:rsidR="0006513F" w:rsidRPr="00A23123" w:rsidRDefault="0006513F" w:rsidP="003C3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спортсменов, выполнивших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нормативы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первого разряда </w:t>
            </w:r>
            <w:r w:rsidRPr="006C54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.- 3 человека, в 2015г.- 4 человека, с 2016 по  2025 г.г. –                5 человек ежегодно;</w:t>
            </w:r>
          </w:p>
          <w:p w:rsidR="0006513F" w:rsidRDefault="0006513F" w:rsidP="003C37D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спортсменов, выполнивших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нормативы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кандидата в мастера спорта, </w:t>
            </w:r>
            <w:r w:rsidRPr="00F71D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   менее 1 человека</w:t>
            </w:r>
            <w:r w:rsidRPr="00F71D79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весь период      реализации  муниципальной программы;</w:t>
            </w:r>
          </w:p>
          <w:p w:rsidR="0006513F" w:rsidRPr="0078019E" w:rsidRDefault="0006513F" w:rsidP="003C37D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муниципальных,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>межмуниципаль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ных, межрегиональных          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>физкультурных и спортивных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E97CE0">
              <w:rPr>
                <w:rFonts w:ascii="Times New Roman" w:hAnsi="Times New Roman" w:cs="Times New Roman"/>
                <w:sz w:val="28"/>
                <w:szCs w:val="28"/>
              </w:rPr>
              <w:t>возрастет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2025 году</w:t>
            </w:r>
            <w:r w:rsidRPr="00E97CE0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90 единиц в год; </w:t>
            </w:r>
          </w:p>
          <w:p w:rsidR="0006513F" w:rsidRDefault="0006513F" w:rsidP="003C37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качественном выражении:</w:t>
            </w:r>
          </w:p>
          <w:p w:rsidR="0006513F" w:rsidRDefault="0006513F" w:rsidP="003C37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повысится качество дополнительного               образования в сфере физической культуры и спорта;</w:t>
            </w:r>
          </w:p>
          <w:p w:rsidR="0006513F" w:rsidRDefault="0006513F" w:rsidP="003C37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будет усовершенствована система подготовки спортсменов высокого класса;</w:t>
            </w:r>
          </w:p>
          <w:p w:rsidR="0006513F" w:rsidRPr="00F71D79" w:rsidRDefault="0006513F" w:rsidP="003C37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новый качественный уровень выйдет система проведения физкультурных и спортивных        мероприятий</w:t>
            </w:r>
          </w:p>
        </w:tc>
      </w:tr>
    </w:tbl>
    <w:p w:rsidR="0006513F" w:rsidRPr="00D35838" w:rsidRDefault="0006513F" w:rsidP="0006513F">
      <w:pPr>
        <w:jc w:val="both"/>
        <w:rPr>
          <w:sz w:val="28"/>
          <w:szCs w:val="28"/>
        </w:rPr>
      </w:pPr>
    </w:p>
    <w:p w:rsidR="0006513F" w:rsidRDefault="0006513F" w:rsidP="0006513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Приложение № 1 к муниципальной программе «Сведения о целевых показателях эффективности реализации муниципальной программы» изложить в новой редакции согласно приложению № 1.</w:t>
      </w:r>
    </w:p>
    <w:p w:rsidR="0006513F" w:rsidRDefault="00C72600" w:rsidP="0006513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Изложить приложение № 3</w:t>
      </w:r>
      <w:r w:rsidR="0006513F">
        <w:rPr>
          <w:bCs/>
          <w:sz w:val="28"/>
          <w:szCs w:val="28"/>
        </w:rPr>
        <w:t xml:space="preserve"> к муниципальной Программе «Расходы на реализацию </w:t>
      </w:r>
      <w:r w:rsidR="0006513F">
        <w:rPr>
          <w:rFonts w:eastAsia="A"/>
          <w:bCs/>
          <w:sz w:val="28"/>
          <w:szCs w:val="28"/>
        </w:rPr>
        <w:t>муниципаль</w:t>
      </w:r>
      <w:r w:rsidR="0006513F">
        <w:rPr>
          <w:bCs/>
          <w:sz w:val="28"/>
          <w:szCs w:val="28"/>
        </w:rPr>
        <w:t xml:space="preserve">ной программы за счет средств бюджета Малмыжского района» в новой </w:t>
      </w:r>
      <w:r>
        <w:rPr>
          <w:bCs/>
          <w:sz w:val="28"/>
          <w:szCs w:val="28"/>
        </w:rPr>
        <w:t>редакции согласно приложению № 2</w:t>
      </w:r>
      <w:r w:rsidR="0006513F">
        <w:rPr>
          <w:bCs/>
          <w:sz w:val="28"/>
          <w:szCs w:val="28"/>
        </w:rPr>
        <w:t>.</w:t>
      </w:r>
    </w:p>
    <w:p w:rsidR="0006513F" w:rsidRDefault="00C72600" w:rsidP="0006513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Изложить приложение № 4</w:t>
      </w:r>
      <w:r w:rsidR="0006513F">
        <w:rPr>
          <w:bCs/>
          <w:sz w:val="28"/>
          <w:szCs w:val="28"/>
        </w:rPr>
        <w:t xml:space="preserve"> к муниципальной программе «</w:t>
      </w:r>
      <w:r w:rsidR="0006513F">
        <w:rPr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финансирования»  в новой </w:t>
      </w:r>
      <w:r>
        <w:rPr>
          <w:sz w:val="28"/>
          <w:szCs w:val="28"/>
        </w:rPr>
        <w:t>редакции согласно приложению № 3</w:t>
      </w:r>
      <w:r w:rsidR="0006513F">
        <w:rPr>
          <w:bCs/>
          <w:sz w:val="28"/>
          <w:szCs w:val="28"/>
        </w:rPr>
        <w:t>.</w:t>
      </w:r>
    </w:p>
    <w:p w:rsidR="0006513F" w:rsidRDefault="0006513F" w:rsidP="0006513F"/>
    <w:p w:rsidR="0006513F" w:rsidRDefault="0006513F" w:rsidP="0006513F"/>
    <w:p w:rsidR="0006513F" w:rsidRPr="00D7132D" w:rsidRDefault="0006513F" w:rsidP="0006513F"/>
    <w:p w:rsidR="0006513F" w:rsidRDefault="0006513F" w:rsidP="0006513F">
      <w:pPr>
        <w:jc w:val="center"/>
      </w:pPr>
      <w:r>
        <w:t>________________</w:t>
      </w:r>
    </w:p>
    <w:p w:rsidR="0006513F" w:rsidRDefault="0006513F" w:rsidP="0006513F"/>
    <w:p w:rsidR="0006513F" w:rsidRDefault="0006513F" w:rsidP="0006513F"/>
    <w:p w:rsidR="0006513F" w:rsidRDefault="0006513F" w:rsidP="0006513F"/>
    <w:p w:rsidR="0006513F" w:rsidRDefault="0006513F" w:rsidP="0006513F"/>
    <w:p w:rsidR="00AD0563" w:rsidRDefault="00AD0563"/>
    <w:sectPr w:rsidR="00AD0563" w:rsidSect="001E24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140" w:rsidRDefault="00773140" w:rsidP="00694C80">
      <w:r>
        <w:separator/>
      </w:r>
    </w:p>
  </w:endnote>
  <w:endnote w:type="continuationSeparator" w:id="1">
    <w:p w:rsidR="00773140" w:rsidRDefault="00773140" w:rsidP="00694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140" w:rsidRDefault="00773140" w:rsidP="00694C80">
      <w:r>
        <w:separator/>
      </w:r>
    </w:p>
  </w:footnote>
  <w:footnote w:type="continuationSeparator" w:id="1">
    <w:p w:rsidR="00773140" w:rsidRDefault="00773140" w:rsidP="00694C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214"/>
      <w:docPartObj>
        <w:docPartGallery w:val="Page Numbers (Top of Page)"/>
        <w:docPartUnique/>
      </w:docPartObj>
    </w:sdtPr>
    <w:sdtContent>
      <w:p w:rsidR="001E24E1" w:rsidRDefault="008532B8">
        <w:pPr>
          <w:pStyle w:val="a3"/>
          <w:jc w:val="center"/>
        </w:pPr>
        <w:fldSimple w:instr=" PAGE   \* MERGEFORMAT ">
          <w:r w:rsidR="00BB53D8">
            <w:rPr>
              <w:noProof/>
            </w:rPr>
            <w:t>3</w:t>
          </w:r>
        </w:fldSimple>
      </w:p>
    </w:sdtContent>
  </w:sdt>
  <w:p w:rsidR="00694C80" w:rsidRDefault="00694C80" w:rsidP="00694C8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E373A"/>
    <w:multiLevelType w:val="multilevel"/>
    <w:tmpl w:val="AE661C9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513F"/>
    <w:rsid w:val="0006513F"/>
    <w:rsid w:val="000A7A13"/>
    <w:rsid w:val="00105334"/>
    <w:rsid w:val="001E24E1"/>
    <w:rsid w:val="004A02B4"/>
    <w:rsid w:val="00514094"/>
    <w:rsid w:val="00694C80"/>
    <w:rsid w:val="0076256F"/>
    <w:rsid w:val="00773140"/>
    <w:rsid w:val="00832C0E"/>
    <w:rsid w:val="008532B8"/>
    <w:rsid w:val="00A22108"/>
    <w:rsid w:val="00A6033D"/>
    <w:rsid w:val="00AD0563"/>
    <w:rsid w:val="00BB53D8"/>
    <w:rsid w:val="00C72600"/>
    <w:rsid w:val="00CA6D06"/>
    <w:rsid w:val="00CC2E37"/>
    <w:rsid w:val="00CC697D"/>
    <w:rsid w:val="00D94A79"/>
    <w:rsid w:val="00DD7156"/>
    <w:rsid w:val="00ED4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51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651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651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06513F"/>
    <w:pPr>
      <w:suppressAutoHyphens w:val="0"/>
      <w:spacing w:before="100" w:beforeAutospacing="1" w:after="119"/>
    </w:pPr>
    <w:rPr>
      <w:color w:val="000000"/>
      <w:lang w:eastAsia="ru-RU"/>
    </w:rPr>
  </w:style>
  <w:style w:type="paragraph" w:styleId="a3">
    <w:name w:val="header"/>
    <w:basedOn w:val="a"/>
    <w:link w:val="a4"/>
    <w:uiPriority w:val="99"/>
    <w:unhideWhenUsed/>
    <w:rsid w:val="00694C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4C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694C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4C8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</dc:creator>
  <cp:lastModifiedBy>ком</cp:lastModifiedBy>
  <cp:revision>2</cp:revision>
  <cp:lastPrinted>2021-04-27T11:33:00Z</cp:lastPrinted>
  <dcterms:created xsi:type="dcterms:W3CDTF">2021-05-14T06:19:00Z</dcterms:created>
  <dcterms:modified xsi:type="dcterms:W3CDTF">2021-05-14T06:19:00Z</dcterms:modified>
</cp:coreProperties>
</file>