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3446" w14:textId="77777777" w:rsidR="002C0B3C" w:rsidRDefault="002C0B3C" w:rsidP="002C0B3C">
      <w:r>
        <w:t>Александр Соколов поручил создавать молодежные пространства во всех муниципалитетах Кировской области</w:t>
      </w:r>
    </w:p>
    <w:p w14:paraId="2DF80FF6" w14:textId="77777777" w:rsidR="002C0B3C" w:rsidRDefault="002C0B3C" w:rsidP="002C0B3C"/>
    <w:p w14:paraId="2089227E" w14:textId="77777777" w:rsidR="002C0B3C" w:rsidRDefault="002C0B3C" w:rsidP="002C0B3C">
      <w:r>
        <w:t xml:space="preserve">Такие площадки могут открываться в том числе за счет привлечения внебюджетных средств </w:t>
      </w:r>
    </w:p>
    <w:p w14:paraId="47FCF23F" w14:textId="77777777" w:rsidR="002C0B3C" w:rsidRDefault="002C0B3C" w:rsidP="002C0B3C"/>
    <w:p w14:paraId="4DE636C0" w14:textId="77777777" w:rsidR="002C0B3C" w:rsidRDefault="002C0B3C" w:rsidP="002C0B3C">
      <w:r>
        <w:t xml:space="preserve">Сегодня на оперативном совещании у главы региона министр молодежной политики Кировской области Георгий Барминов доложил об исполнении поручения о создании молодежных пространств. Так, в 2023 году был организован и проведен конкурс по созданию и развитию молодежных пространств «Отличное место», показавший свою результативность. </w:t>
      </w:r>
    </w:p>
    <w:p w14:paraId="13CF31C1" w14:textId="77777777" w:rsidR="002C0B3C" w:rsidRDefault="002C0B3C" w:rsidP="002C0B3C"/>
    <w:p w14:paraId="0EB46FF7" w14:textId="77777777" w:rsidR="002C0B3C" w:rsidRDefault="002C0B3C" w:rsidP="002C0B3C">
      <w:r>
        <w:t xml:space="preserve">В 2023 году молодежные пространства с современным ремонтом и необходимым оборудованием открыты в 10 муниципальных образованиях области. За это время в деятельность молодежных пространств вовлечено около 70 тысяч молодых людей. </w:t>
      </w:r>
    </w:p>
    <w:p w14:paraId="3B3808B5" w14:textId="77777777" w:rsidR="002C0B3C" w:rsidRDefault="002C0B3C" w:rsidP="002C0B3C"/>
    <w:p w14:paraId="6FB2E782" w14:textId="77777777" w:rsidR="002C0B3C" w:rsidRDefault="002C0B3C" w:rsidP="002C0B3C">
      <w:r>
        <w:t>— В них организуются мероприятия разной направленности, ребята занимаются написанием проектов, собираются для реализации своих идей, проведения досуга и встреч с друзьями, — рассказал министр молодежной политики Кировской области Георгий Барминов.</w:t>
      </w:r>
    </w:p>
    <w:p w14:paraId="3D686BAD" w14:textId="77777777" w:rsidR="002C0B3C" w:rsidRDefault="002C0B3C" w:rsidP="002C0B3C"/>
    <w:p w14:paraId="69F792A7" w14:textId="77777777" w:rsidR="002C0B3C" w:rsidRDefault="002C0B3C" w:rsidP="002C0B3C">
      <w:r>
        <w:t>Учитывая востребованность этого проекта, принято решение продолжить в 2024 году реализацию конкурса «Отличное место». В написании проектов конкурсных заявок активно участвовала молодежь муниципальных образований.</w:t>
      </w:r>
    </w:p>
    <w:p w14:paraId="59C20375" w14:textId="77777777" w:rsidR="002C0B3C" w:rsidRDefault="002C0B3C" w:rsidP="002C0B3C"/>
    <w:p w14:paraId="030B83D6" w14:textId="77777777" w:rsidR="002C0B3C" w:rsidRDefault="002C0B3C" w:rsidP="002C0B3C">
      <w:r>
        <w:t xml:space="preserve">По итогам конкурсного отбора экспертная комиссия оценила 26 заявок и определила 15 победителей. Для создания молодежных пространств в 2024 году в областном бюджете выделены средства. Планируется, что в их деятельность будет вовлечено не менее 30 тысяч молодых людей. В созданных пространствах будут вести свою деятельность активисты Движения первых и других молодёжных объединений, здесь будут проходить образовательные программы, мастер-классы, встречи с интересными людьми. В рамках Года семьи – мероприятия для молодых семей. </w:t>
      </w:r>
    </w:p>
    <w:p w14:paraId="6BCD6488" w14:textId="77777777" w:rsidR="002C0B3C" w:rsidRDefault="002C0B3C" w:rsidP="002C0B3C"/>
    <w:p w14:paraId="2A5402BC" w14:textId="4196B3AA" w:rsidR="00F84E10" w:rsidRPr="002C0B3C" w:rsidRDefault="002C0B3C" w:rsidP="002C0B3C">
      <w:r>
        <w:t xml:space="preserve">— Очень эффективная программа. У молодежи появляется место, где ребята ощущают себя хозяевами. За небольшие деньги получается создать хорошую молодежную площадку. Хочу призвать другие муниципальные образования, которые </w:t>
      </w:r>
      <w:r>
        <w:lastRenderedPageBreak/>
        <w:t>еще не победили в проекте, – создавать у себя такие пространства, — подчеркнул Александр Соколов. — На эти цели могут быть привлечены и собственные средства, и внебюджетные, с участием бизнеса.</w:t>
      </w:r>
    </w:p>
    <w:sectPr w:rsidR="00F84E10" w:rsidRPr="002C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10"/>
    <w:rsid w:val="002C0B3C"/>
    <w:rsid w:val="00A04E37"/>
    <w:rsid w:val="00F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06D60-0870-4F29-A4C3-802E9558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4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4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4E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4E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4E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4E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4E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4E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4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4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4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4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4E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4E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4E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4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4E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4E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5</cp:revision>
  <dcterms:created xsi:type="dcterms:W3CDTF">2024-03-14T13:38:00Z</dcterms:created>
  <dcterms:modified xsi:type="dcterms:W3CDTF">2024-03-14T13:39:00Z</dcterms:modified>
</cp:coreProperties>
</file>