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12" w:rsidRPr="00483A12" w:rsidRDefault="00483A12" w:rsidP="00483A12">
      <w:pPr>
        <w:spacing w:after="0" w:line="240" w:lineRule="auto"/>
        <w:ind w:firstLine="709"/>
        <w:jc w:val="both"/>
        <w:rPr>
          <w:b/>
        </w:rPr>
      </w:pPr>
      <w:r w:rsidRPr="00483A12">
        <w:rPr>
          <w:b/>
        </w:rPr>
        <w:t>Межрайонная экологическая конференция «Защитим Землю, на которой мы живем».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>7 июня на базе центральной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г. Малмыж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483A12">
        <w:rPr>
          <w:rFonts w:ascii="Times New Roman" w:hAnsi="Times New Roman" w:cs="Times New Roman"/>
          <w:sz w:val="28"/>
          <w:szCs w:val="28"/>
        </w:rPr>
        <w:t xml:space="preserve"> прошла межрайонная экологическая конференция «Защитим Землю, на которой мы живем». Работа конференции прошла в очном и  дистанционном формате.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 xml:space="preserve">В ней приняли участие сотрудники библиотек МКУК </w:t>
      </w:r>
      <w:proofErr w:type="spellStart"/>
      <w:r w:rsidRPr="00483A12">
        <w:rPr>
          <w:rFonts w:ascii="Times New Roman" w:hAnsi="Times New Roman" w:cs="Times New Roman"/>
          <w:sz w:val="28"/>
          <w:szCs w:val="28"/>
        </w:rPr>
        <w:t>Малмыжская</w:t>
      </w:r>
      <w:proofErr w:type="spellEnd"/>
      <w:r w:rsidRPr="00483A12">
        <w:rPr>
          <w:rFonts w:ascii="Times New Roman" w:hAnsi="Times New Roman" w:cs="Times New Roman"/>
          <w:sz w:val="28"/>
          <w:szCs w:val="28"/>
        </w:rPr>
        <w:t xml:space="preserve"> ЦБС, МКУК </w:t>
      </w:r>
      <w:proofErr w:type="spellStart"/>
      <w:r w:rsidRPr="00483A12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483A12">
        <w:rPr>
          <w:rFonts w:ascii="Times New Roman" w:hAnsi="Times New Roman" w:cs="Times New Roman"/>
          <w:sz w:val="28"/>
          <w:szCs w:val="28"/>
        </w:rPr>
        <w:t xml:space="preserve"> МБС и МБУК «Вятскополянская ГЦБС». В своем выступлении  заведующая  методико - библиографическим сектором центральной библиотеки  Ярулина Т. В. отметила, что МКУК Малмыжская ЦБС  вносит определенный вклад в формирование экологической культуры подрастающего поколения. Ежегодное участие и победы в Днях защиты от экологической опасности  (с 2019 года входим в число победителей), дают нам право говорить о том, что работа по экологическому просвещению носит систематический, комплексный, целенаправленный характер.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>Н. Г. Мартынова, библиотекарь Савальской СБФ - центра экологической информации и культуры, поделилась впечатлениями  участия в  региональной конференции «Экологическое образование и просвещение населения в интересах устойчивого развития (к 160-летию В. И. Вернадского). В следующем своем  выступлении «Экология и кра</w:t>
      </w:r>
      <w:r>
        <w:rPr>
          <w:rFonts w:ascii="Times New Roman" w:hAnsi="Times New Roman" w:cs="Times New Roman"/>
          <w:sz w:val="28"/>
          <w:szCs w:val="28"/>
        </w:rPr>
        <w:t>еведение: грани соприкосновения</w:t>
      </w:r>
      <w:r w:rsidRPr="00483A12">
        <w:rPr>
          <w:rFonts w:ascii="Times New Roman" w:hAnsi="Times New Roman" w:cs="Times New Roman"/>
          <w:sz w:val="28"/>
          <w:szCs w:val="28"/>
        </w:rPr>
        <w:t>» специалист  поделилась опытом работы библиотеки, как центра экологической информации и культуры.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>О формах и методах работы библиотеки по экологическому просвещению</w:t>
      </w:r>
      <w:r>
        <w:rPr>
          <w:rFonts w:ascii="Times New Roman" w:hAnsi="Times New Roman" w:cs="Times New Roman"/>
          <w:sz w:val="28"/>
          <w:szCs w:val="28"/>
        </w:rPr>
        <w:t>, выступила  </w:t>
      </w:r>
      <w:r w:rsidRPr="00483A12">
        <w:rPr>
          <w:rFonts w:ascii="Times New Roman" w:hAnsi="Times New Roman" w:cs="Times New Roman"/>
          <w:sz w:val="28"/>
          <w:szCs w:val="28"/>
        </w:rPr>
        <w:t xml:space="preserve"> библиотекарь Большесатнурской СБФ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3A12">
        <w:rPr>
          <w:rFonts w:ascii="Times New Roman" w:hAnsi="Times New Roman" w:cs="Times New Roman"/>
          <w:sz w:val="28"/>
          <w:szCs w:val="28"/>
        </w:rPr>
        <w:t xml:space="preserve"> Зайцева Н. 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A12">
        <w:rPr>
          <w:rFonts w:ascii="Times New Roman" w:hAnsi="Times New Roman" w:cs="Times New Roman"/>
          <w:sz w:val="28"/>
          <w:szCs w:val="28"/>
        </w:rPr>
        <w:t xml:space="preserve">Всеобщий интерес вызвало выступление библиотекаря </w:t>
      </w:r>
      <w:proofErr w:type="spellStart"/>
      <w:r w:rsidRPr="00483A12">
        <w:rPr>
          <w:rFonts w:ascii="Times New Roman" w:hAnsi="Times New Roman" w:cs="Times New Roman"/>
          <w:sz w:val="28"/>
          <w:szCs w:val="28"/>
        </w:rPr>
        <w:t>Аджимской</w:t>
      </w:r>
      <w:proofErr w:type="spellEnd"/>
      <w:r w:rsidRPr="00483A12">
        <w:rPr>
          <w:rFonts w:ascii="Times New Roman" w:hAnsi="Times New Roman" w:cs="Times New Roman"/>
          <w:sz w:val="28"/>
          <w:szCs w:val="28"/>
        </w:rPr>
        <w:t xml:space="preserve"> СБФ </w:t>
      </w:r>
      <w:proofErr w:type="spellStart"/>
      <w:r w:rsidRPr="00483A12">
        <w:rPr>
          <w:rFonts w:ascii="Times New Roman" w:hAnsi="Times New Roman" w:cs="Times New Roman"/>
          <w:sz w:val="28"/>
          <w:szCs w:val="28"/>
        </w:rPr>
        <w:t>Уржумцевой</w:t>
      </w:r>
      <w:proofErr w:type="spellEnd"/>
      <w:r w:rsidRPr="00483A12">
        <w:rPr>
          <w:rFonts w:ascii="Times New Roman" w:hAnsi="Times New Roman" w:cs="Times New Roman"/>
          <w:sz w:val="28"/>
          <w:szCs w:val="28"/>
        </w:rPr>
        <w:t xml:space="preserve"> Л. Г., посвященное инновационным формам работы.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 xml:space="preserve">Наши коллеги из детской библиотеки  МКУК </w:t>
      </w:r>
      <w:proofErr w:type="spellStart"/>
      <w:r w:rsidRPr="00483A12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483A12">
        <w:rPr>
          <w:rFonts w:ascii="Times New Roman" w:hAnsi="Times New Roman" w:cs="Times New Roman"/>
          <w:sz w:val="28"/>
          <w:szCs w:val="28"/>
        </w:rPr>
        <w:t xml:space="preserve"> МБС познакомили с авторской работой экологического календаря «Не навреди,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12">
        <w:rPr>
          <w:rFonts w:ascii="Times New Roman" w:hAnsi="Times New Roman" w:cs="Times New Roman"/>
          <w:sz w:val="28"/>
          <w:szCs w:val="28"/>
        </w:rPr>
        <w:t>но сохрани».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>Заведующая МБО МБУК «</w:t>
      </w:r>
      <w:proofErr w:type="spellStart"/>
      <w:r w:rsidRPr="00483A12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Pr="00483A12">
        <w:rPr>
          <w:rFonts w:ascii="Times New Roman" w:hAnsi="Times New Roman" w:cs="Times New Roman"/>
          <w:sz w:val="28"/>
          <w:szCs w:val="28"/>
        </w:rPr>
        <w:t xml:space="preserve"> ГЦБС» </w:t>
      </w:r>
      <w:proofErr w:type="spellStart"/>
      <w:r w:rsidRPr="00483A12">
        <w:rPr>
          <w:rFonts w:ascii="Times New Roman" w:hAnsi="Times New Roman" w:cs="Times New Roman"/>
          <w:sz w:val="28"/>
          <w:szCs w:val="28"/>
        </w:rPr>
        <w:t>Иксанова</w:t>
      </w:r>
      <w:proofErr w:type="spellEnd"/>
      <w:r w:rsidRPr="00483A12">
        <w:rPr>
          <w:rFonts w:ascii="Times New Roman" w:hAnsi="Times New Roman" w:cs="Times New Roman"/>
          <w:sz w:val="28"/>
          <w:szCs w:val="28"/>
        </w:rPr>
        <w:t xml:space="preserve"> Г. Р. в своем выступлении обобщила опыт работы библиотек города Вятские Поляны.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> В заключение, усилиями всех участников и слушателей проведена творческая  мастерская «Земля наш Дом, но не одни мы в нем живем».</w:t>
      </w:r>
    </w:p>
    <w:p w:rsidR="00483A12" w:rsidRPr="00483A12" w:rsidRDefault="00483A12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12">
        <w:rPr>
          <w:rFonts w:ascii="Times New Roman" w:hAnsi="Times New Roman" w:cs="Times New Roman"/>
          <w:sz w:val="28"/>
          <w:szCs w:val="28"/>
        </w:rPr>
        <w:t> Стоит помнить, что только вместе, совершая непростые, но нужные шаги объединенными усилиями, мы сможем изменить окружающий нас мир, сделать его чище и добрее, сохранить для потомков.</w:t>
      </w:r>
    </w:p>
    <w:p w:rsidR="00366EB0" w:rsidRDefault="00366EB0" w:rsidP="00483A12">
      <w:pPr>
        <w:spacing w:after="0" w:line="240" w:lineRule="auto"/>
        <w:ind w:firstLine="709"/>
        <w:jc w:val="both"/>
      </w:pPr>
    </w:p>
    <w:sectPr w:rsidR="0036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12"/>
    <w:rsid w:val="00366EB0"/>
    <w:rsid w:val="00483A12"/>
    <w:rsid w:val="00B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Гулюса</cp:lastModifiedBy>
  <cp:revision>3</cp:revision>
  <dcterms:created xsi:type="dcterms:W3CDTF">2023-06-09T05:13:00Z</dcterms:created>
  <dcterms:modified xsi:type="dcterms:W3CDTF">2023-06-09T07:44:00Z</dcterms:modified>
</cp:coreProperties>
</file>