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AAF6" w14:textId="77777777" w:rsidR="00100D53" w:rsidRDefault="00100D53" w:rsidP="00100D53">
      <w:r>
        <w:t>У Кировской области появились свои Инвестпортал и Инвесткарта</w:t>
      </w:r>
    </w:p>
    <w:p w14:paraId="6C7D82F2" w14:textId="77777777" w:rsidR="00100D53" w:rsidRDefault="00100D53" w:rsidP="00100D53"/>
    <w:p w14:paraId="2615671E" w14:textId="77777777" w:rsidR="00100D53" w:rsidRDefault="00100D53" w:rsidP="00100D53">
      <w:r>
        <w:t>Их появление стало серьезным шагом на пути цифровизации нашего региона.</w:t>
      </w:r>
    </w:p>
    <w:p w14:paraId="1E219E47" w14:textId="77777777" w:rsidR="00100D53" w:rsidRDefault="00100D53" w:rsidP="00100D53"/>
    <w:p w14:paraId="0AC1BC00" w14:textId="77777777" w:rsidR="00100D53" w:rsidRDefault="00100D53" w:rsidP="00100D53">
      <w:r>
        <w:t>В Кировской области появились сразу два полезных ресурса для желающих вложить в наш регион собственные средства - Инвестиционный портал и Инвестиционная карта Кировской области. На этих ресурсах собрана вся информация об условиях ведения бизнеса и сведения об инвестиционных площадках, мерах государственной поддержки предпринимателей и инфраструктурных особенностях региона.</w:t>
      </w:r>
    </w:p>
    <w:p w14:paraId="4555F3F0" w14:textId="77777777" w:rsidR="00100D53" w:rsidRDefault="00100D53" w:rsidP="00100D53"/>
    <w:p w14:paraId="0D7C10E9" w14:textId="77777777" w:rsidR="00100D53" w:rsidRDefault="00100D53" w:rsidP="00100D53">
      <w:r>
        <w:t>Инвест-портал представляет из себя сайт с четкой структурой. Он наполнен актуальной информацией о регионе, о мерах поддержки инвесторов - налоговых, имущественных преференциях, субсидиях для инвесторов. На инвест-портале можно найти информацию об индустриальных (промышленных) парках, территориях опережающего развития. При этом сложная экономическая информация благодаря тому, что подана в виде инфографики, фотографий и видео, воспринимается легко и понятно.</w:t>
      </w:r>
    </w:p>
    <w:p w14:paraId="6BA18280" w14:textId="77777777" w:rsidR="00100D53" w:rsidRDefault="00100D53" w:rsidP="00100D53"/>
    <w:p w14:paraId="2E1849C2" w14:textId="77777777" w:rsidR="00100D53" w:rsidRDefault="00100D53" w:rsidP="00100D53">
      <w:r>
        <w:t xml:space="preserve">Инвестиционная карта представляет из себя гео-информационную систему. На карту региона несколькими слоями нанесены экономические и инфраструктурные данные: инженерная, транспортная инфраструктуры, данные по энерго- и теплоносителям, газификация региона, покрытие сотовой связью и другие. Впервые этот массив данных собран на одном интернет-ресурсе в едином цифровом формате. Работают удобные фильтры по подбору площадок. Всё это сделано для удобства потенциальных инвесторов в поиске необходимой информации о регионе. </w:t>
      </w:r>
    </w:p>
    <w:p w14:paraId="74D2689F" w14:textId="77777777" w:rsidR="00100D53" w:rsidRDefault="00100D53" w:rsidP="00100D53">
      <w:r>
        <w:t xml:space="preserve">Наличие собственных Инвестиционного портала и Инвестиционной карты является обязательным требованием для всех регионов России. Стоит отметить, что еще далеко не все регионы обзавелись собственными площадками. В Кировской области соответствующие ресурсы были выполнены с учетом всех необходимых требований в рекордно короткие сроки - от начала разработки до релиза прошло всего три месяца. </w:t>
      </w:r>
    </w:p>
    <w:p w14:paraId="47049119" w14:textId="77777777" w:rsidR="00100D53" w:rsidRDefault="00100D53" w:rsidP="00100D53">
      <w:r>
        <w:t>Как рассказала соучредитель компании-разработчика ООО «ТУ групп» Елена Урматская, при разработке инвестиционных ресурсов использовались новейшие технологии и фреймворки - Laravel, Vue.js и OpenLayers. Портал работает в русской и английской языковых версиях, также есть версия для слабовидящих.</w:t>
      </w:r>
    </w:p>
    <w:p w14:paraId="153F574F" w14:textId="77777777" w:rsidR="00100D53" w:rsidRDefault="00100D53" w:rsidP="00100D53">
      <w:r>
        <w:t>"В рекордно короткие сроки для таких амбициозных проектов нами были разработаны удобные для использования информационный портал и геоинформационная система, которые созданы для удобства знакомства инвесторов с нашим регионом и в перспективе помогут развивать наши предприятия, бизнес в регионе, а также открывать новые производства и создавать рабочие места. Все внесенные данные скрупулезно отбирались, проверялись и обрабатывались вручную. Проведена колоссальная работа и с точки зрения программирования, и с точки зрения подбора данных и наполнения интернет-ресурсов информацией. В работе над Инвестпорталом и Инвесткартой  активно участвовали муниципалитеты нашего региона. Кировская область уверенно идет по дороге цифровизации, и мы рады проходить этот тернистый путь вместе" - заявила Елена Урматская.</w:t>
      </w:r>
    </w:p>
    <w:p w14:paraId="3A052267" w14:textId="77777777" w:rsidR="00100D53" w:rsidRDefault="00100D53" w:rsidP="00100D53">
      <w:r>
        <w:lastRenderedPageBreak/>
        <w:t xml:space="preserve">Отмечается, что оба ресурса создавались в тесном сотрудничестве с Министерством промышленности, предпринимательства и торговли Кировской области и Министерством экономического развития Кировской области. Процесс их создания курировал лично заместитель председателя правительства Кировской области Михаил Анатольевич Сандалов. </w:t>
      </w:r>
    </w:p>
    <w:p w14:paraId="7205A5CD" w14:textId="77777777" w:rsidR="00100D53" w:rsidRDefault="00100D53" w:rsidP="00100D53">
      <w:r>
        <w:t>Напомним, что это не первый крупный региональный проект, созданный силами сотрудников ООО «ТУ Групп». Так, в декабре 2022 года был запущен обновленный сайт Правительства региона, а в начале 2023 года успешно стартовало приложение «Вятка на ладони». Помимо этих, ООО «ТУ Групп» реализует и другие проекты. Компания создана в июне 2015 года и к настоящему моменту в ее активе несколько десятков информационных систем, сайтов и мобильных приложений, созданных для местных и федеральных заказчиков.</w:t>
      </w:r>
    </w:p>
    <w:p w14:paraId="0DA671B3" w14:textId="5DB6A840" w:rsidR="00643DC0" w:rsidRDefault="00100D53" w:rsidP="00100D53">
      <w:r>
        <w:t>Перейти на площадки можно по следующим ссылкам: Инвестпортал https://kirov-invest.ru/ Инвесткарта https://kirov-investkarta.ru/</w:t>
      </w:r>
    </w:p>
    <w:sectPr w:rsidR="0064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C0"/>
    <w:rsid w:val="00100D53"/>
    <w:rsid w:val="0064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4218C-DFB6-4737-BA83-71CC984D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2023-06-23T07:29:00Z</dcterms:created>
  <dcterms:modified xsi:type="dcterms:W3CDTF">2023-06-23T07:29:00Z</dcterms:modified>
</cp:coreProperties>
</file>