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082428" w:rsidTr="00082428">
        <w:tc>
          <w:tcPr>
            <w:tcW w:w="4218" w:type="dxa"/>
          </w:tcPr>
          <w:p w:rsidR="00082428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Приложение</w:t>
            </w:r>
          </w:p>
          <w:p w:rsidR="00082428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  <w:p w:rsidR="00082428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УТВЕРЖДЕНЫ</w:t>
            </w:r>
          </w:p>
          <w:p w:rsidR="00082428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  <w:p w:rsidR="00082428" w:rsidRPr="00AB7A81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Постановлением </w:t>
            </w: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администрации</w:t>
            </w:r>
          </w:p>
          <w:p w:rsidR="00082428" w:rsidRPr="00AB7A81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proofErr w:type="spellStart"/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Малмыжского</w:t>
            </w:r>
            <w:proofErr w:type="spellEnd"/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 района</w:t>
            </w:r>
          </w:p>
          <w:p w:rsidR="00082428" w:rsidRPr="00AB7A81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от</w:t>
            </w:r>
            <w:r w:rsidR="007952CB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 27.07.2022 № 480</w:t>
            </w:r>
          </w:p>
          <w:p w:rsidR="00082428" w:rsidRDefault="00082428" w:rsidP="00AB7A8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</w:tc>
      </w:tr>
    </w:tbl>
    <w:p w:rsidR="00082428" w:rsidRDefault="00082428" w:rsidP="00AB7A81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lang w:eastAsia="ar-SA"/>
        </w:rPr>
      </w:pPr>
      <w:bookmarkStart w:id="0" w:name="_GoBack"/>
      <w:bookmarkEnd w:id="0"/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ИЗМЕНЕНИЯ</w:t>
      </w:r>
    </w:p>
    <w:p w:rsidR="00AB7A81" w:rsidRPr="00AB7A81" w:rsidRDefault="007B2A29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в муниципальной</w:t>
      </w:r>
      <w:r w:rsidR="00AB7A81"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 программ</w:t>
      </w:r>
      <w:r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е</w:t>
      </w:r>
      <w:r w:rsidR="00AB7A81"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 «Профилактика правонарушений и преступлений в </w:t>
      </w:r>
      <w:proofErr w:type="spellStart"/>
      <w:r w:rsidR="00AB7A81"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Малмыжском</w:t>
      </w:r>
      <w:proofErr w:type="spellEnd"/>
      <w:r w:rsidR="00AB7A81"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 районе Кировской области» </w:t>
      </w:r>
    </w:p>
    <w:p w:rsid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на 2016-2025</w:t>
      </w: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 годы </w:t>
      </w:r>
    </w:p>
    <w:p w:rsidR="00AB7A81" w:rsidRPr="006009FB" w:rsidRDefault="00AB7A81" w:rsidP="00600650">
      <w:pPr>
        <w:tabs>
          <w:tab w:val="left" w:pos="1418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R"/>
          <w:color w:val="auto"/>
          <w:sz w:val="28"/>
          <w:szCs w:val="28"/>
          <w:lang w:eastAsia="ru-RU"/>
        </w:rPr>
      </w:pPr>
    </w:p>
    <w:p w:rsidR="006009FB" w:rsidRPr="00082428" w:rsidRDefault="00082428" w:rsidP="0082665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009FB" w:rsidRPr="006009FB">
        <w:rPr>
          <w:rFonts w:ascii="Times New Roman" w:hAnsi="Times New Roman"/>
          <w:sz w:val="28"/>
          <w:szCs w:val="28"/>
        </w:rPr>
        <w:t>В паспорте программы строку «</w:t>
      </w:r>
      <w:r w:rsidR="00127251" w:rsidRPr="00127251">
        <w:rPr>
          <w:rFonts w:ascii="Times New Roman" w:hAnsi="Times New Roman"/>
          <w:color w:val="auto"/>
          <w:sz w:val="28"/>
          <w:szCs w:val="28"/>
          <w:lang w:eastAsia="ru-RU"/>
        </w:rPr>
        <w:t xml:space="preserve">Целевые показатели эффективности реализации </w:t>
      </w:r>
      <w:r w:rsidR="00127251" w:rsidRPr="00127251">
        <w:rPr>
          <w:rFonts w:ascii="Times New Roman" w:eastAsia="A" w:hAnsi="Times New Roman"/>
          <w:color w:val="auto"/>
          <w:sz w:val="28"/>
          <w:szCs w:val="28"/>
          <w:lang w:eastAsia="ru-RU"/>
        </w:rPr>
        <w:t>муниципальной</w:t>
      </w:r>
      <w:r w:rsidR="00127251" w:rsidRPr="00127251">
        <w:rPr>
          <w:rFonts w:ascii="Times New Roman" w:hAnsi="Times New Roman"/>
          <w:color w:val="auto"/>
          <w:sz w:val="28"/>
          <w:szCs w:val="28"/>
          <w:lang w:eastAsia="ru-RU"/>
        </w:rPr>
        <w:t xml:space="preserve"> Программы</w:t>
      </w:r>
      <w:r w:rsidR="006009FB" w:rsidRPr="00082428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5210"/>
      </w:tblGrid>
      <w:tr w:rsidR="006009FB" w:rsidRPr="006009FB" w:rsidTr="00082428">
        <w:tc>
          <w:tcPr>
            <w:tcW w:w="4361" w:type="dxa"/>
            <w:shd w:val="clear" w:color="auto" w:fill="auto"/>
          </w:tcPr>
          <w:p w:rsidR="006009FB" w:rsidRPr="006009FB" w:rsidRDefault="00950773" w:rsidP="006009FB">
            <w:pPr>
              <w:suppressAutoHyphens w:val="0"/>
              <w:spacing w:after="0" w:line="240" w:lineRule="auto"/>
              <w:rPr>
                <w:rFonts w:ascii="Times New Roman" w:hAnsi="Times New Roman"/>
                <w:strike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«</w:t>
            </w:r>
            <w:r w:rsidR="00D93914" w:rsidRPr="00D93914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Целевые показатели эффективности реализации </w:t>
            </w:r>
            <w:r w:rsidR="00D93914" w:rsidRPr="00D93914">
              <w:rPr>
                <w:rFonts w:ascii="Times New Roman" w:eastAsia="A" w:hAnsi="Times New Roman"/>
                <w:color w:val="auto"/>
                <w:sz w:val="28"/>
                <w:szCs w:val="28"/>
                <w:lang w:eastAsia="ru-RU"/>
              </w:rPr>
              <w:t>муниципальной</w:t>
            </w:r>
            <w:r w:rsidR="00D93914" w:rsidRPr="00D93914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5210" w:type="dxa"/>
            <w:shd w:val="clear" w:color="auto" w:fill="auto"/>
          </w:tcPr>
          <w:p w:rsidR="00D93914" w:rsidRPr="00D93914" w:rsidRDefault="00D93914" w:rsidP="00D9391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93914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количество зарегистрированных преступлений, в том числе тяжких и особо тяжких;</w:t>
            </w:r>
          </w:p>
          <w:p w:rsidR="00D93914" w:rsidRPr="00D93914" w:rsidRDefault="00D93914" w:rsidP="00D9391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93914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количество зарегистрированных административных правонарушений;</w:t>
            </w:r>
          </w:p>
          <w:p w:rsidR="00D93914" w:rsidRPr="00D93914" w:rsidRDefault="00D93914" w:rsidP="00D9391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93914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количество зарегистрированных административных правонарушений, совершенных несовершеннолетними;</w:t>
            </w:r>
          </w:p>
          <w:p w:rsidR="00D93914" w:rsidRPr="00D93914" w:rsidRDefault="00D93914" w:rsidP="00D9391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93914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количество обнаружения и уничтожения незаконных посевов и мест </w:t>
            </w:r>
            <w:proofErr w:type="gramStart"/>
            <w:r w:rsidRPr="00D93914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произрастания</w:t>
            </w:r>
            <w:proofErr w:type="gramEnd"/>
            <w:r w:rsidRPr="00D93914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дикорастущих </w:t>
            </w:r>
            <w:proofErr w:type="spellStart"/>
            <w:r w:rsidRPr="00D93914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наркосодержащих</w:t>
            </w:r>
            <w:proofErr w:type="spellEnd"/>
            <w:r w:rsidRPr="00D93914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растений;</w:t>
            </w:r>
          </w:p>
          <w:p w:rsidR="00D93914" w:rsidRPr="00D93914" w:rsidRDefault="00D93914" w:rsidP="00D9391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93914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количество проведённых публичных мероприятий, направленных на профилактику наркомании среди подростков и молодежи;</w:t>
            </w:r>
          </w:p>
          <w:p w:rsidR="00D93914" w:rsidRPr="00D93914" w:rsidRDefault="00D93914" w:rsidP="00D9391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93914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доля подростков и молодежи, вовлеченных в профилактические мероприятия;</w:t>
            </w:r>
          </w:p>
          <w:p w:rsidR="00D93914" w:rsidRPr="00D93914" w:rsidRDefault="00D93914" w:rsidP="00D9391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D93914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количество административных дел, уголовных дел по факту незаконного оборота наркотических средств, курительных смесей;</w:t>
            </w:r>
          </w:p>
          <w:p w:rsidR="00D93914" w:rsidRPr="00D93914" w:rsidRDefault="00D93914" w:rsidP="00D93914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D93914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вовлеченность населения в незаконный оборот наркотиков;</w:t>
            </w:r>
          </w:p>
          <w:p w:rsidR="00D93914" w:rsidRPr="00D93914" w:rsidRDefault="00D93914" w:rsidP="00D93914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D93914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вовлеченность населения в незаконный оборот наркотиков;</w:t>
            </w:r>
          </w:p>
          <w:p w:rsidR="00D93914" w:rsidRPr="00D93914" w:rsidRDefault="00D93914" w:rsidP="00D93914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proofErr w:type="spellStart"/>
            <w:r w:rsidRPr="00D93914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криминогенность</w:t>
            </w:r>
            <w:proofErr w:type="spellEnd"/>
            <w:r w:rsidRPr="00D93914">
              <w:rPr>
                <w:rFonts w:ascii="Times New Roman" w:eastAsia="Calibri" w:hAnsi="Times New Roman"/>
                <w:color w:val="auto"/>
                <w:sz w:val="28"/>
                <w:szCs w:val="28"/>
              </w:rPr>
              <w:t xml:space="preserve"> наркомании;</w:t>
            </w:r>
          </w:p>
          <w:p w:rsidR="00D93914" w:rsidRPr="00D93914" w:rsidRDefault="00D93914" w:rsidP="00D93914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D93914">
              <w:rPr>
                <w:rFonts w:ascii="Times New Roman" w:eastAsia="Calibri" w:hAnsi="Times New Roman"/>
                <w:color w:val="auto"/>
                <w:sz w:val="28"/>
                <w:szCs w:val="28"/>
              </w:rPr>
              <w:t xml:space="preserve">количество случаев отравления </w:t>
            </w:r>
            <w:r w:rsidRPr="00D93914">
              <w:rPr>
                <w:rFonts w:ascii="Times New Roman" w:eastAsia="Calibri" w:hAnsi="Times New Roman"/>
                <w:color w:val="auto"/>
                <w:sz w:val="28"/>
                <w:szCs w:val="28"/>
              </w:rPr>
              <w:lastRenderedPageBreak/>
              <w:t>наркотиками, в том числе среди несовершеннолетних;</w:t>
            </w:r>
          </w:p>
          <w:p w:rsidR="00D93914" w:rsidRPr="00D93914" w:rsidRDefault="00D93914" w:rsidP="00D93914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color w:val="auto"/>
                <w:sz w:val="28"/>
                <w:szCs w:val="28"/>
              </w:rPr>
            </w:pPr>
            <w:r w:rsidRPr="00D93914">
              <w:rPr>
                <w:rFonts w:ascii="Times New Roman" w:eastAsia="Calibri" w:hAnsi="Times New Roman"/>
                <w:color w:val="auto"/>
                <w:sz w:val="28"/>
                <w:szCs w:val="28"/>
              </w:rPr>
              <w:t>количество случаев смерти в результате потребления наркотиков;</w:t>
            </w:r>
          </w:p>
          <w:p w:rsidR="00D93914" w:rsidRPr="00D93914" w:rsidRDefault="00D93914" w:rsidP="00D9391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</w:pPr>
            <w:r w:rsidRPr="00D93914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>доля органов местного самоуправления, внедривших внутренний контроль и антикоррупционные механизмы;</w:t>
            </w:r>
          </w:p>
          <w:p w:rsidR="00D93914" w:rsidRPr="00D93914" w:rsidRDefault="00D93914" w:rsidP="00D9391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</w:pPr>
            <w:r w:rsidRPr="00D93914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>доля урегулированных конфликтов интересов на муниципальной службе;</w:t>
            </w:r>
          </w:p>
          <w:p w:rsidR="00D93914" w:rsidRPr="00D93914" w:rsidRDefault="00D93914" w:rsidP="00D9391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</w:pPr>
            <w:r w:rsidRPr="00D93914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>экономия бюджетных сре</w:t>
            </w:r>
            <w:proofErr w:type="gramStart"/>
            <w:r w:rsidRPr="00D93914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>дств пр</w:t>
            </w:r>
            <w:proofErr w:type="gramEnd"/>
            <w:r w:rsidRPr="00D93914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>и проведении процедуры закупок товаров, оказания услуг, выполнения работ для муниципальных нужд;</w:t>
            </w:r>
          </w:p>
          <w:p w:rsidR="006009FB" w:rsidRPr="006009FB" w:rsidRDefault="00D93914" w:rsidP="00D9391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D93914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>доля проектов нормативных правовых актов, нормативных правовых актов органов местного самоуправления района, в которых выявлены коррупционные факторы при проведении антикоррупционной экспертизы</w:t>
            </w:r>
            <w:r w:rsidR="00950773" w:rsidRPr="00D93914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»</w:t>
            </w:r>
          </w:p>
        </w:tc>
      </w:tr>
    </w:tbl>
    <w:p w:rsidR="006009FB" w:rsidRDefault="006009FB" w:rsidP="006009FB">
      <w:pPr>
        <w:pStyle w:val="a3"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</w:p>
    <w:p w:rsidR="00950773" w:rsidRDefault="00082428" w:rsidP="0082665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6EC">
        <w:rPr>
          <w:rFonts w:ascii="Times New Roman" w:hAnsi="Times New Roman"/>
          <w:sz w:val="28"/>
          <w:szCs w:val="28"/>
        </w:rPr>
        <w:t xml:space="preserve">2. </w:t>
      </w:r>
      <w:r w:rsidR="00950773" w:rsidRPr="00B216EC">
        <w:rPr>
          <w:rFonts w:ascii="Times New Roman" w:hAnsi="Times New Roman"/>
          <w:sz w:val="28"/>
          <w:szCs w:val="28"/>
        </w:rPr>
        <w:t xml:space="preserve">Раздел </w:t>
      </w:r>
      <w:r w:rsidR="00D93914" w:rsidRPr="00B216EC">
        <w:rPr>
          <w:rFonts w:ascii="Times New Roman" w:hAnsi="Times New Roman"/>
          <w:sz w:val="28"/>
          <w:szCs w:val="28"/>
        </w:rPr>
        <w:t>2</w:t>
      </w:r>
      <w:r w:rsidR="00950773" w:rsidRPr="00B216EC">
        <w:rPr>
          <w:rFonts w:ascii="Times New Roman" w:hAnsi="Times New Roman"/>
          <w:sz w:val="28"/>
          <w:szCs w:val="28"/>
        </w:rPr>
        <w:t xml:space="preserve"> «</w:t>
      </w:r>
      <w:r w:rsidR="00D93914" w:rsidRPr="00B216EC">
        <w:rPr>
          <w:rFonts w:ascii="R" w:hAnsi="R" w:cs="R"/>
          <w:color w:val="auto"/>
          <w:sz w:val="28"/>
          <w:szCs w:val="28"/>
          <w:lang w:eastAsia="ru-RU"/>
        </w:rPr>
        <w:t xml:space="preserve">Приоритеты </w:t>
      </w:r>
      <w:r w:rsidR="00D93914" w:rsidRPr="00B216EC">
        <w:rPr>
          <w:rFonts w:ascii="R" w:eastAsia="A" w:hAnsi="R" w:cs="R"/>
          <w:color w:val="auto"/>
          <w:sz w:val="28"/>
          <w:szCs w:val="28"/>
          <w:lang w:eastAsia="ru-RU"/>
        </w:rPr>
        <w:t>муниципаль</w:t>
      </w:r>
      <w:r w:rsidR="00D93914" w:rsidRPr="00B216EC">
        <w:rPr>
          <w:rFonts w:ascii="R" w:hAnsi="R" w:cs="R"/>
          <w:color w:val="auto"/>
          <w:sz w:val="28"/>
          <w:szCs w:val="28"/>
          <w:lang w:eastAsia="ru-RU"/>
        </w:rPr>
        <w:t>ной политики</w:t>
      </w:r>
      <w:r w:rsidR="00D93914" w:rsidRPr="00B216EC">
        <w:rPr>
          <w:rFonts w:cs="R"/>
          <w:color w:val="auto"/>
          <w:sz w:val="28"/>
          <w:szCs w:val="28"/>
          <w:lang w:eastAsia="ru-RU"/>
        </w:rPr>
        <w:t xml:space="preserve"> </w:t>
      </w:r>
      <w:r w:rsidR="00D93914" w:rsidRPr="00B216EC">
        <w:rPr>
          <w:rFonts w:ascii="R" w:hAnsi="R" w:cs="R"/>
          <w:color w:val="auto"/>
          <w:sz w:val="28"/>
          <w:szCs w:val="28"/>
          <w:lang w:eastAsia="ru-RU"/>
        </w:rPr>
        <w:t xml:space="preserve">в сфере </w:t>
      </w:r>
      <w:r w:rsidR="00D93914" w:rsidRPr="00B216EC">
        <w:rPr>
          <w:rFonts w:ascii="R" w:eastAsia="A" w:hAnsi="R" w:cs="R"/>
          <w:color w:val="auto"/>
          <w:sz w:val="28"/>
          <w:szCs w:val="28"/>
          <w:lang w:eastAsia="ru-RU"/>
        </w:rPr>
        <w:t>реализации муниципальной Программы</w:t>
      </w:r>
      <w:r w:rsidR="00D93914" w:rsidRPr="00B216EC">
        <w:rPr>
          <w:rFonts w:ascii="R" w:hAnsi="R" w:cs="R"/>
          <w:color w:val="auto"/>
          <w:sz w:val="28"/>
          <w:szCs w:val="28"/>
          <w:lang w:eastAsia="ru-RU"/>
        </w:rPr>
        <w:t xml:space="preserve">, </w:t>
      </w:r>
      <w:r w:rsidR="00D93914" w:rsidRPr="00B216EC">
        <w:rPr>
          <w:rFonts w:ascii="R" w:eastAsia="A" w:hAnsi="R" w:cs="R"/>
          <w:color w:val="auto"/>
          <w:sz w:val="28"/>
          <w:szCs w:val="28"/>
          <w:lang w:eastAsia="ru-RU"/>
        </w:rPr>
        <w:t>цели,</w:t>
      </w:r>
      <w:r w:rsidR="00D93914" w:rsidRPr="00B216EC">
        <w:rPr>
          <w:rFonts w:cs="R"/>
          <w:color w:val="auto"/>
          <w:sz w:val="28"/>
          <w:szCs w:val="28"/>
          <w:lang w:eastAsia="ru-RU"/>
        </w:rPr>
        <w:t xml:space="preserve"> </w:t>
      </w:r>
      <w:r w:rsidR="00D93914" w:rsidRPr="00B216EC">
        <w:rPr>
          <w:rFonts w:ascii="R" w:hAnsi="R" w:cs="R"/>
          <w:color w:val="auto"/>
          <w:sz w:val="28"/>
          <w:szCs w:val="28"/>
          <w:lang w:eastAsia="ru-RU"/>
        </w:rPr>
        <w:t>задачи, целевые показатели эффективности реализации</w:t>
      </w:r>
      <w:r w:rsidR="00D93914" w:rsidRPr="00B216EC">
        <w:rPr>
          <w:rFonts w:cs="R"/>
          <w:color w:val="auto"/>
          <w:sz w:val="28"/>
          <w:szCs w:val="28"/>
          <w:lang w:eastAsia="ru-RU"/>
        </w:rPr>
        <w:t xml:space="preserve"> </w:t>
      </w:r>
      <w:r w:rsidR="00D93914" w:rsidRPr="00B216EC">
        <w:rPr>
          <w:rFonts w:ascii="R" w:eastAsia="A" w:hAnsi="R" w:cs="R"/>
          <w:color w:val="auto"/>
          <w:sz w:val="28"/>
          <w:szCs w:val="28"/>
          <w:lang w:eastAsia="ru-RU"/>
        </w:rPr>
        <w:t>муниципальной</w:t>
      </w:r>
      <w:r w:rsidR="00D93914" w:rsidRPr="00B216EC">
        <w:rPr>
          <w:rFonts w:ascii="R" w:hAnsi="R" w:cs="R"/>
          <w:color w:val="auto"/>
          <w:sz w:val="28"/>
          <w:szCs w:val="28"/>
          <w:lang w:eastAsia="ru-RU"/>
        </w:rPr>
        <w:t xml:space="preserve"> программы, описание ожидаемых конечных</w:t>
      </w:r>
      <w:r w:rsidR="00D93914" w:rsidRPr="00B216EC">
        <w:rPr>
          <w:rFonts w:cs="R"/>
          <w:color w:val="auto"/>
          <w:sz w:val="28"/>
          <w:szCs w:val="28"/>
          <w:lang w:eastAsia="ru-RU"/>
        </w:rPr>
        <w:t xml:space="preserve"> </w:t>
      </w:r>
      <w:r w:rsidR="00D93914" w:rsidRPr="00B216EC">
        <w:rPr>
          <w:rFonts w:ascii="R" w:hAnsi="R" w:cs="R"/>
          <w:color w:val="auto"/>
          <w:sz w:val="28"/>
          <w:szCs w:val="28"/>
          <w:lang w:eastAsia="ru-RU"/>
        </w:rPr>
        <w:t xml:space="preserve">результатов </w:t>
      </w:r>
      <w:r w:rsidR="00D93914" w:rsidRPr="00B216EC">
        <w:rPr>
          <w:rFonts w:ascii="R" w:eastAsia="A" w:hAnsi="R" w:cs="R"/>
          <w:color w:val="auto"/>
          <w:sz w:val="28"/>
          <w:szCs w:val="28"/>
          <w:lang w:eastAsia="ru-RU"/>
        </w:rPr>
        <w:t>муниципальной</w:t>
      </w:r>
      <w:r w:rsidR="00D93914" w:rsidRPr="00B216EC">
        <w:rPr>
          <w:rFonts w:ascii="R" w:hAnsi="R" w:cs="R"/>
          <w:color w:val="auto"/>
          <w:sz w:val="28"/>
          <w:szCs w:val="28"/>
          <w:lang w:eastAsia="ru-RU"/>
        </w:rPr>
        <w:t xml:space="preserve"> программы, сроков и этапов</w:t>
      </w:r>
      <w:r w:rsidR="00D93914" w:rsidRPr="00B216EC">
        <w:rPr>
          <w:rFonts w:ascii="R" w:eastAsia="A" w:hAnsi="R" w:cs="R"/>
          <w:color w:val="auto"/>
          <w:sz w:val="28"/>
          <w:szCs w:val="28"/>
          <w:lang w:eastAsia="ru-RU"/>
        </w:rPr>
        <w:t xml:space="preserve"> </w:t>
      </w:r>
      <w:r w:rsidR="00D93914" w:rsidRPr="00B216EC">
        <w:rPr>
          <w:rFonts w:ascii="R" w:hAnsi="R" w:cs="R"/>
          <w:color w:val="auto"/>
          <w:sz w:val="28"/>
          <w:szCs w:val="28"/>
          <w:lang w:eastAsia="ru-RU"/>
        </w:rPr>
        <w:t xml:space="preserve">реализации </w:t>
      </w:r>
      <w:r w:rsidR="00D93914" w:rsidRPr="00B216EC">
        <w:rPr>
          <w:rFonts w:ascii="R" w:eastAsia="A" w:hAnsi="R" w:cs="R"/>
          <w:color w:val="auto"/>
          <w:sz w:val="28"/>
          <w:szCs w:val="28"/>
          <w:lang w:eastAsia="ru-RU"/>
        </w:rPr>
        <w:t>муниципальной</w:t>
      </w:r>
      <w:r w:rsidR="00D93914" w:rsidRPr="00B216EC">
        <w:rPr>
          <w:rFonts w:ascii="R" w:hAnsi="R" w:cs="R"/>
          <w:color w:val="auto"/>
          <w:sz w:val="28"/>
          <w:szCs w:val="28"/>
          <w:lang w:eastAsia="ru-RU"/>
        </w:rPr>
        <w:t xml:space="preserve"> программы</w:t>
      </w:r>
      <w:r w:rsidR="00950773" w:rsidRPr="00B216EC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4971D0" w:rsidRPr="004971D0" w:rsidRDefault="004971D0" w:rsidP="0082665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R"/>
          <w:b/>
          <w:color w:val="auto"/>
          <w:sz w:val="28"/>
          <w:szCs w:val="28"/>
          <w:lang w:eastAsia="ru-RU"/>
        </w:rPr>
      </w:pPr>
      <w:r>
        <w:rPr>
          <w:rFonts w:asciiTheme="minorHAnsi" w:hAnsiTheme="minorHAnsi" w:cs="R"/>
          <w:b/>
          <w:color w:val="auto"/>
          <w:sz w:val="28"/>
          <w:szCs w:val="28"/>
          <w:lang w:eastAsia="ru-RU"/>
        </w:rPr>
        <w:t>«</w:t>
      </w:r>
      <w:r w:rsidRPr="004971D0">
        <w:rPr>
          <w:rFonts w:ascii="R" w:hAnsi="R" w:cs="R"/>
          <w:b/>
          <w:color w:val="auto"/>
          <w:sz w:val="28"/>
          <w:szCs w:val="28"/>
          <w:lang w:eastAsia="ru-RU"/>
        </w:rPr>
        <w:t xml:space="preserve">2. Приоритеты </w:t>
      </w:r>
      <w:r w:rsidRPr="004971D0">
        <w:rPr>
          <w:rFonts w:ascii="R" w:eastAsia="A" w:hAnsi="R" w:cs="R"/>
          <w:b/>
          <w:color w:val="auto"/>
          <w:sz w:val="28"/>
          <w:szCs w:val="28"/>
          <w:lang w:eastAsia="ru-RU"/>
        </w:rPr>
        <w:t>муниципаль</w:t>
      </w:r>
      <w:r w:rsidRPr="004971D0">
        <w:rPr>
          <w:rFonts w:ascii="R" w:hAnsi="R" w:cs="R"/>
          <w:b/>
          <w:color w:val="auto"/>
          <w:sz w:val="28"/>
          <w:szCs w:val="28"/>
          <w:lang w:eastAsia="ru-RU"/>
        </w:rPr>
        <w:t>ной политики</w:t>
      </w:r>
      <w:r w:rsidRPr="004971D0">
        <w:rPr>
          <w:rFonts w:cs="R"/>
          <w:b/>
          <w:color w:val="auto"/>
          <w:sz w:val="28"/>
          <w:szCs w:val="28"/>
          <w:lang w:eastAsia="ru-RU"/>
        </w:rPr>
        <w:t xml:space="preserve"> </w:t>
      </w:r>
      <w:r w:rsidRPr="004971D0">
        <w:rPr>
          <w:rFonts w:ascii="R" w:hAnsi="R" w:cs="R"/>
          <w:b/>
          <w:color w:val="auto"/>
          <w:sz w:val="28"/>
          <w:szCs w:val="28"/>
          <w:lang w:eastAsia="ru-RU"/>
        </w:rPr>
        <w:t xml:space="preserve">в сфере </w:t>
      </w:r>
      <w:r w:rsidRPr="004971D0">
        <w:rPr>
          <w:rFonts w:ascii="R" w:eastAsia="A" w:hAnsi="R" w:cs="R"/>
          <w:b/>
          <w:color w:val="auto"/>
          <w:sz w:val="28"/>
          <w:szCs w:val="28"/>
          <w:lang w:eastAsia="ru-RU"/>
        </w:rPr>
        <w:t>реализации муниципальной Программы</w:t>
      </w:r>
      <w:r w:rsidRPr="004971D0">
        <w:rPr>
          <w:rFonts w:ascii="R" w:hAnsi="R" w:cs="R"/>
          <w:b/>
          <w:color w:val="auto"/>
          <w:sz w:val="28"/>
          <w:szCs w:val="28"/>
          <w:lang w:eastAsia="ru-RU"/>
        </w:rPr>
        <w:t xml:space="preserve">, </w:t>
      </w:r>
      <w:r w:rsidRPr="004971D0">
        <w:rPr>
          <w:rFonts w:ascii="R" w:eastAsia="A" w:hAnsi="R" w:cs="R"/>
          <w:b/>
          <w:color w:val="auto"/>
          <w:sz w:val="28"/>
          <w:szCs w:val="28"/>
          <w:lang w:eastAsia="ru-RU"/>
        </w:rPr>
        <w:t>цели,</w:t>
      </w:r>
      <w:r w:rsidRPr="004971D0">
        <w:rPr>
          <w:rFonts w:cs="R"/>
          <w:b/>
          <w:color w:val="auto"/>
          <w:sz w:val="28"/>
          <w:szCs w:val="28"/>
          <w:lang w:eastAsia="ru-RU"/>
        </w:rPr>
        <w:t xml:space="preserve"> </w:t>
      </w:r>
      <w:r w:rsidRPr="004971D0">
        <w:rPr>
          <w:rFonts w:ascii="R" w:hAnsi="R" w:cs="R"/>
          <w:b/>
          <w:color w:val="auto"/>
          <w:sz w:val="28"/>
          <w:szCs w:val="28"/>
          <w:lang w:eastAsia="ru-RU"/>
        </w:rPr>
        <w:t>задачи, целевые показатели эффективности реализации</w:t>
      </w:r>
      <w:r w:rsidRPr="004971D0">
        <w:rPr>
          <w:rFonts w:cs="R"/>
          <w:b/>
          <w:color w:val="auto"/>
          <w:sz w:val="28"/>
          <w:szCs w:val="28"/>
          <w:lang w:eastAsia="ru-RU"/>
        </w:rPr>
        <w:t xml:space="preserve"> </w:t>
      </w:r>
      <w:r w:rsidRPr="004971D0">
        <w:rPr>
          <w:rFonts w:ascii="R" w:eastAsia="A" w:hAnsi="R" w:cs="R"/>
          <w:b/>
          <w:color w:val="auto"/>
          <w:sz w:val="28"/>
          <w:szCs w:val="28"/>
          <w:lang w:eastAsia="ru-RU"/>
        </w:rPr>
        <w:t>муниципальной</w:t>
      </w:r>
      <w:r w:rsidRPr="004971D0">
        <w:rPr>
          <w:rFonts w:ascii="R" w:hAnsi="R" w:cs="R"/>
          <w:b/>
          <w:color w:val="auto"/>
          <w:sz w:val="28"/>
          <w:szCs w:val="28"/>
          <w:lang w:eastAsia="ru-RU"/>
        </w:rPr>
        <w:t xml:space="preserve"> программы, описание ожидаемых конечных</w:t>
      </w:r>
      <w:r w:rsidRPr="004971D0">
        <w:rPr>
          <w:rFonts w:cs="R"/>
          <w:b/>
          <w:color w:val="auto"/>
          <w:sz w:val="28"/>
          <w:szCs w:val="28"/>
          <w:lang w:eastAsia="ru-RU"/>
        </w:rPr>
        <w:t xml:space="preserve"> </w:t>
      </w:r>
      <w:r w:rsidRPr="004971D0">
        <w:rPr>
          <w:rFonts w:ascii="R" w:hAnsi="R" w:cs="R"/>
          <w:b/>
          <w:color w:val="auto"/>
          <w:sz w:val="28"/>
          <w:szCs w:val="28"/>
          <w:lang w:eastAsia="ru-RU"/>
        </w:rPr>
        <w:t xml:space="preserve">результатов </w:t>
      </w:r>
      <w:r w:rsidRPr="004971D0">
        <w:rPr>
          <w:rFonts w:ascii="R" w:eastAsia="A" w:hAnsi="R" w:cs="R"/>
          <w:b/>
          <w:color w:val="auto"/>
          <w:sz w:val="28"/>
          <w:szCs w:val="28"/>
          <w:lang w:eastAsia="ru-RU"/>
        </w:rPr>
        <w:t>муниципальной</w:t>
      </w:r>
      <w:r w:rsidRPr="004971D0">
        <w:rPr>
          <w:rFonts w:ascii="R" w:hAnsi="R" w:cs="R"/>
          <w:b/>
          <w:color w:val="auto"/>
          <w:sz w:val="28"/>
          <w:szCs w:val="28"/>
          <w:lang w:eastAsia="ru-RU"/>
        </w:rPr>
        <w:t xml:space="preserve"> программы, сроков и этапов</w:t>
      </w:r>
      <w:r w:rsidRPr="004971D0">
        <w:rPr>
          <w:rFonts w:ascii="R" w:eastAsia="A" w:hAnsi="R" w:cs="R"/>
          <w:b/>
          <w:color w:val="auto"/>
          <w:sz w:val="28"/>
          <w:szCs w:val="28"/>
          <w:lang w:eastAsia="ru-RU"/>
        </w:rPr>
        <w:t xml:space="preserve"> </w:t>
      </w:r>
      <w:r w:rsidRPr="004971D0">
        <w:rPr>
          <w:rFonts w:ascii="R" w:hAnsi="R" w:cs="R"/>
          <w:b/>
          <w:color w:val="auto"/>
          <w:sz w:val="28"/>
          <w:szCs w:val="28"/>
          <w:lang w:eastAsia="ru-RU"/>
        </w:rPr>
        <w:t xml:space="preserve">реализации </w:t>
      </w:r>
      <w:r w:rsidRPr="004971D0">
        <w:rPr>
          <w:rFonts w:ascii="R" w:eastAsia="A" w:hAnsi="R" w:cs="R"/>
          <w:b/>
          <w:color w:val="auto"/>
          <w:sz w:val="28"/>
          <w:szCs w:val="28"/>
          <w:lang w:eastAsia="ru-RU"/>
        </w:rPr>
        <w:t>муниципальной</w:t>
      </w:r>
      <w:r w:rsidRPr="004971D0">
        <w:rPr>
          <w:rFonts w:ascii="R" w:hAnsi="R" w:cs="R"/>
          <w:b/>
          <w:color w:val="auto"/>
          <w:sz w:val="28"/>
          <w:szCs w:val="28"/>
          <w:lang w:eastAsia="ru-RU"/>
        </w:rPr>
        <w:t xml:space="preserve"> программы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000000"/>
          <w:sz w:val="28"/>
          <w:szCs w:val="28"/>
          <w:lang w:eastAsia="ru-RU"/>
        </w:rPr>
        <w:t>2.1. Основными приоритетами в сфере реализации муниципальной Программы являются: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формирование и реализация единой государственной политики в области профилактики преступлений и иных правонарушений;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противодействие коррупции;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противодействие незаконному потреблению наркотических средств.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К документам, формирующим правовую основу муниципальной Программы, а также определяющим основные механизмы ее реализации, относятся: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Конституция Российской Федерации; 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Федеральный закон от 24.06.1999 № 120-ФЗ «Об основах системы профилактики безнадзорности и правонарушений несовершеннолетних»;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Федеральный закон от 08.01.1998 № 3-ФЗ «О наркотических средствах и психотропных веществах»;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lastRenderedPageBreak/>
        <w:t>Федеральный закон от 25.12.2008 N 273-ФЗ «О противодействии коррупции»;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000000"/>
          <w:sz w:val="28"/>
          <w:szCs w:val="28"/>
          <w:lang w:eastAsia="ru-RU"/>
        </w:rPr>
        <w:t>Указ Президента РФ от 12.05.2009 № 537 «О Стратегии национальной безопасности Российской Федерации до 2020 года»;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Указ Президента РФ от 18.10.2007 № 1374 «О дополнительных мерах по противодействию незаконному обороту наркотических средств, психотропных веществ и их </w:t>
      </w:r>
      <w:proofErr w:type="spellStart"/>
      <w:r w:rsidRPr="00D93914">
        <w:rPr>
          <w:rFonts w:ascii="Times New Roman" w:hAnsi="Times New Roman"/>
          <w:color w:val="000000"/>
          <w:sz w:val="28"/>
          <w:szCs w:val="28"/>
          <w:lang w:eastAsia="ru-RU"/>
        </w:rPr>
        <w:t>прекурсоров</w:t>
      </w:r>
      <w:proofErr w:type="spellEnd"/>
      <w:r w:rsidRPr="00D93914">
        <w:rPr>
          <w:rFonts w:ascii="Times New Roman" w:hAnsi="Times New Roman"/>
          <w:color w:val="000000"/>
          <w:sz w:val="28"/>
          <w:szCs w:val="28"/>
          <w:lang w:eastAsia="ru-RU"/>
        </w:rPr>
        <w:t>»;</w:t>
      </w:r>
    </w:p>
    <w:p w:rsidR="00D93914" w:rsidRPr="00D93914" w:rsidRDefault="00D93914" w:rsidP="00826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3914">
        <w:rPr>
          <w:rFonts w:ascii="Times New Roman" w:hAnsi="Times New Roman"/>
          <w:sz w:val="28"/>
          <w:szCs w:val="28"/>
        </w:rPr>
        <w:t>Указ Президента РФ от 23 ноября 2020 г. N 733 "Об утверждении Стратегии государственной антинаркотической политики Российской Федерации на период до 2030 года"</w:t>
      </w:r>
    </w:p>
    <w:p w:rsidR="00D93914" w:rsidRDefault="003A190B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hyperlink r:id="rId8" w:history="1">
        <w:r w:rsidR="00D93914" w:rsidRPr="00D93914">
          <w:rPr>
            <w:rFonts w:ascii="Times New Roman" w:hAnsi="Times New Roman"/>
            <w:color w:val="000000"/>
            <w:sz w:val="28"/>
            <w:szCs w:val="28"/>
            <w:lang w:eastAsia="ru-RU"/>
          </w:rPr>
          <w:t>Закон</w:t>
        </w:r>
      </w:hyperlink>
      <w:r w:rsidR="00D93914"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Кировской области от 02.11.2007 № 181-ЗО «О профилактике право</w:t>
      </w:r>
      <w:r w:rsidR="00064616">
        <w:rPr>
          <w:rFonts w:ascii="Times New Roman" w:hAnsi="Times New Roman"/>
          <w:color w:val="auto"/>
          <w:sz w:val="28"/>
          <w:szCs w:val="28"/>
          <w:lang w:eastAsia="ru-RU"/>
        </w:rPr>
        <w:t>нарушений в Кировской области».</w:t>
      </w:r>
    </w:p>
    <w:p w:rsidR="00F0043A" w:rsidRPr="00F0043A" w:rsidRDefault="00F0043A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F0043A">
        <w:rPr>
          <w:rFonts w:ascii="Times New Roman" w:hAnsi="Times New Roman"/>
          <w:color w:val="auto"/>
          <w:sz w:val="28"/>
          <w:szCs w:val="28"/>
          <w:lang w:eastAsia="ru-RU"/>
        </w:rPr>
        <w:t>2.2. Основными целями настоящей муниципальной Программы являются:</w:t>
      </w:r>
    </w:p>
    <w:p w:rsidR="00F0043A" w:rsidRPr="00F0043A" w:rsidRDefault="00F0043A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F0043A">
        <w:rPr>
          <w:rFonts w:ascii="Times New Roman" w:hAnsi="Times New Roman"/>
          <w:color w:val="auto"/>
          <w:sz w:val="28"/>
          <w:szCs w:val="28"/>
          <w:lang w:eastAsia="ru-RU"/>
        </w:rPr>
        <w:t xml:space="preserve">укрепление на территории </w:t>
      </w:r>
      <w:proofErr w:type="spellStart"/>
      <w:r w:rsidRPr="00F0043A">
        <w:rPr>
          <w:rFonts w:ascii="Times New Roman" w:hAnsi="Times New Roman"/>
          <w:color w:val="auto"/>
          <w:sz w:val="28"/>
          <w:szCs w:val="28"/>
          <w:lang w:eastAsia="ru-RU"/>
        </w:rPr>
        <w:t>Малмыжского</w:t>
      </w:r>
      <w:proofErr w:type="spellEnd"/>
      <w:r w:rsidRPr="00F0043A">
        <w:rPr>
          <w:rFonts w:ascii="Times New Roman" w:hAnsi="Times New Roman"/>
          <w:color w:val="auto"/>
          <w:sz w:val="28"/>
          <w:szCs w:val="28"/>
          <w:lang w:eastAsia="ru-RU"/>
        </w:rPr>
        <w:t xml:space="preserve"> района законности, правопорядка, защита прав и свобод граждан; </w:t>
      </w:r>
    </w:p>
    <w:p w:rsidR="00F0043A" w:rsidRPr="00F0043A" w:rsidRDefault="00F0043A" w:rsidP="0082665C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F0043A">
        <w:rPr>
          <w:rFonts w:ascii="Times New Roman" w:hAnsi="Times New Roman"/>
          <w:color w:val="auto"/>
          <w:sz w:val="28"/>
          <w:szCs w:val="28"/>
          <w:lang w:eastAsia="ru-RU"/>
        </w:rPr>
        <w:t xml:space="preserve">существенное сокращение незаконного распространения и немедицинского потребления наркотиков, запрещенных курительных смесей и </w:t>
      </w:r>
      <w:proofErr w:type="spellStart"/>
      <w:r w:rsidRPr="00F0043A">
        <w:rPr>
          <w:rFonts w:ascii="Times New Roman" w:hAnsi="Times New Roman"/>
          <w:color w:val="auto"/>
          <w:sz w:val="28"/>
          <w:szCs w:val="28"/>
          <w:lang w:eastAsia="ru-RU"/>
        </w:rPr>
        <w:t>психоактивных</w:t>
      </w:r>
      <w:proofErr w:type="spellEnd"/>
      <w:r w:rsidRPr="00F0043A">
        <w:rPr>
          <w:rFonts w:ascii="Times New Roman" w:hAnsi="Times New Roman"/>
          <w:color w:val="auto"/>
          <w:sz w:val="28"/>
          <w:szCs w:val="28"/>
          <w:lang w:eastAsia="ru-RU"/>
        </w:rPr>
        <w:t xml:space="preserve"> веществ; </w:t>
      </w:r>
    </w:p>
    <w:p w:rsidR="00F0043A" w:rsidRPr="00F0043A" w:rsidRDefault="00F0043A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F0043A">
        <w:rPr>
          <w:rFonts w:ascii="Times New Roman" w:hAnsi="Times New Roman"/>
          <w:color w:val="auto"/>
          <w:sz w:val="28"/>
          <w:szCs w:val="28"/>
          <w:lang w:eastAsia="ru-RU"/>
        </w:rPr>
        <w:t xml:space="preserve">реализация государственной политики в области противодействия коррупции в </w:t>
      </w:r>
      <w:proofErr w:type="spellStart"/>
      <w:r w:rsidRPr="00F0043A">
        <w:rPr>
          <w:rFonts w:ascii="Times New Roman" w:hAnsi="Times New Roman"/>
          <w:color w:val="auto"/>
          <w:sz w:val="28"/>
          <w:szCs w:val="28"/>
          <w:lang w:eastAsia="ru-RU"/>
        </w:rPr>
        <w:t>Малмыжском</w:t>
      </w:r>
      <w:proofErr w:type="spellEnd"/>
      <w:r w:rsidRPr="00F0043A">
        <w:rPr>
          <w:rFonts w:ascii="Times New Roman" w:hAnsi="Times New Roman"/>
          <w:color w:val="auto"/>
          <w:sz w:val="28"/>
          <w:szCs w:val="28"/>
          <w:lang w:eastAsia="ru-RU"/>
        </w:rPr>
        <w:t xml:space="preserve"> районе.</w:t>
      </w:r>
    </w:p>
    <w:p w:rsidR="00F0043A" w:rsidRPr="00F0043A" w:rsidRDefault="00F0043A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F0043A">
        <w:rPr>
          <w:rFonts w:ascii="Times New Roman" w:hAnsi="Times New Roman"/>
          <w:color w:val="auto"/>
          <w:sz w:val="28"/>
          <w:szCs w:val="28"/>
          <w:lang w:eastAsia="ru-RU"/>
        </w:rPr>
        <w:t>2.3. Для достижения указанных целей муниципальной Программы должны быть решены следующие основные задачи:</w:t>
      </w:r>
    </w:p>
    <w:p w:rsidR="00F0043A" w:rsidRPr="00F0043A" w:rsidRDefault="00F0043A" w:rsidP="0082665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zh-CN"/>
        </w:rPr>
      </w:pPr>
      <w:r w:rsidRPr="00F0043A">
        <w:rPr>
          <w:rFonts w:ascii="Times New Roman" w:hAnsi="Times New Roman"/>
          <w:color w:val="auto"/>
          <w:sz w:val="28"/>
          <w:szCs w:val="28"/>
          <w:lang w:eastAsia="zh-CN"/>
        </w:rPr>
        <w:t xml:space="preserve">создание условий для повышения эффективности совместной деятельности правоохранительных  органов, органов местного самоуправления,  контролирующих структур, учреждений социальной сферы по предупреждению и пресечению антиобщественных проявлений и формирования на территории </w:t>
      </w:r>
      <w:proofErr w:type="spellStart"/>
      <w:r w:rsidRPr="00F0043A">
        <w:rPr>
          <w:rFonts w:ascii="Times New Roman" w:hAnsi="Times New Roman"/>
          <w:color w:val="auto"/>
          <w:sz w:val="28"/>
          <w:szCs w:val="28"/>
          <w:lang w:eastAsia="zh-CN"/>
        </w:rPr>
        <w:t>Малмыжского</w:t>
      </w:r>
      <w:proofErr w:type="spellEnd"/>
      <w:r w:rsidRPr="00F0043A">
        <w:rPr>
          <w:rFonts w:ascii="Times New Roman" w:hAnsi="Times New Roman"/>
          <w:color w:val="auto"/>
          <w:sz w:val="28"/>
          <w:szCs w:val="28"/>
          <w:lang w:eastAsia="zh-CN"/>
        </w:rPr>
        <w:t xml:space="preserve"> района единой многоуровневой системы профилактики преступлений и иных правонарушений, а также снижение количества правонарушений на территории </w:t>
      </w:r>
      <w:proofErr w:type="spellStart"/>
      <w:r w:rsidRPr="00F0043A">
        <w:rPr>
          <w:rFonts w:ascii="Times New Roman" w:hAnsi="Times New Roman"/>
          <w:color w:val="auto"/>
          <w:sz w:val="28"/>
          <w:szCs w:val="28"/>
          <w:lang w:eastAsia="zh-CN"/>
        </w:rPr>
        <w:t>Малмыжского</w:t>
      </w:r>
      <w:proofErr w:type="spellEnd"/>
      <w:r w:rsidRPr="00F0043A">
        <w:rPr>
          <w:rFonts w:ascii="Times New Roman" w:hAnsi="Times New Roman"/>
          <w:color w:val="auto"/>
          <w:sz w:val="28"/>
          <w:szCs w:val="28"/>
          <w:lang w:eastAsia="zh-CN"/>
        </w:rPr>
        <w:t xml:space="preserve"> района;</w:t>
      </w:r>
    </w:p>
    <w:p w:rsidR="00F0043A" w:rsidRPr="00F0043A" w:rsidRDefault="00F0043A" w:rsidP="0082665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F0043A">
        <w:rPr>
          <w:rFonts w:ascii="Times New Roman" w:hAnsi="Times New Roman"/>
          <w:bCs/>
          <w:color w:val="000000"/>
          <w:sz w:val="28"/>
          <w:szCs w:val="28"/>
          <w:lang w:eastAsia="zh-CN"/>
        </w:rPr>
        <w:t xml:space="preserve">обеспечение сотрудничества правоохранительных органов, органов местного самоуправления с гражданами и институтами гражданского общества для оказания содействия правоохранительным органам в противодействии незаконному обороту наркотиков и их </w:t>
      </w:r>
      <w:proofErr w:type="spellStart"/>
      <w:r w:rsidRPr="00F0043A">
        <w:rPr>
          <w:rFonts w:ascii="Times New Roman" w:hAnsi="Times New Roman"/>
          <w:bCs/>
          <w:color w:val="000000"/>
          <w:sz w:val="28"/>
          <w:szCs w:val="28"/>
          <w:lang w:eastAsia="zh-CN"/>
        </w:rPr>
        <w:t>прекурсоров</w:t>
      </w:r>
      <w:proofErr w:type="spellEnd"/>
      <w:r w:rsidRPr="00F0043A">
        <w:rPr>
          <w:rFonts w:ascii="Times New Roman" w:hAnsi="Times New Roman"/>
          <w:bCs/>
          <w:color w:val="000000"/>
          <w:sz w:val="28"/>
          <w:szCs w:val="28"/>
          <w:lang w:eastAsia="zh-CN"/>
        </w:rPr>
        <w:t xml:space="preserve">, обнаружении мест произрастания дикорастущих </w:t>
      </w:r>
      <w:proofErr w:type="spellStart"/>
      <w:r w:rsidRPr="00F0043A">
        <w:rPr>
          <w:rFonts w:ascii="Times New Roman" w:hAnsi="Times New Roman"/>
          <w:bCs/>
          <w:color w:val="000000"/>
          <w:sz w:val="28"/>
          <w:szCs w:val="28"/>
          <w:lang w:eastAsia="zh-CN"/>
        </w:rPr>
        <w:t>наркосодержащих</w:t>
      </w:r>
      <w:proofErr w:type="spellEnd"/>
      <w:r w:rsidRPr="00F0043A">
        <w:rPr>
          <w:rFonts w:ascii="Times New Roman" w:hAnsi="Times New Roman"/>
          <w:bCs/>
          <w:color w:val="000000"/>
          <w:sz w:val="28"/>
          <w:szCs w:val="28"/>
          <w:lang w:eastAsia="zh-CN"/>
        </w:rPr>
        <w:t xml:space="preserve"> растений и фактов их незаконного выращивания, выявление и пресечение коррупционных связей, способствующих незаконному обороту наркотиков и их </w:t>
      </w:r>
      <w:proofErr w:type="spellStart"/>
      <w:r w:rsidRPr="00F0043A">
        <w:rPr>
          <w:rFonts w:ascii="Times New Roman" w:hAnsi="Times New Roman"/>
          <w:bCs/>
          <w:color w:val="000000"/>
          <w:sz w:val="28"/>
          <w:szCs w:val="28"/>
          <w:lang w:eastAsia="zh-CN"/>
        </w:rPr>
        <w:t>прекурсоров</w:t>
      </w:r>
      <w:proofErr w:type="spellEnd"/>
      <w:r w:rsidRPr="00F0043A">
        <w:rPr>
          <w:rFonts w:ascii="Times New Roman" w:hAnsi="Times New Roman"/>
          <w:bCs/>
          <w:color w:val="000000"/>
          <w:sz w:val="28"/>
          <w:szCs w:val="28"/>
          <w:lang w:eastAsia="zh-CN"/>
        </w:rPr>
        <w:t>;</w:t>
      </w:r>
    </w:p>
    <w:p w:rsidR="00F0043A" w:rsidRPr="00F0043A" w:rsidRDefault="00F0043A" w:rsidP="0082665C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0043A">
        <w:rPr>
          <w:rFonts w:ascii="Times New Roman" w:hAnsi="Times New Roman"/>
          <w:bCs/>
          <w:color w:val="000000"/>
          <w:sz w:val="28"/>
          <w:szCs w:val="28"/>
          <w:lang w:eastAsia="ru-RU"/>
        </w:rPr>
        <w:t>формирование механизма противодействия коррупции.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2.4. Целевыми показателями эффективности реализации муниципальной Программы будут являться: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количество зарегистрированных преступлений, в том числе тяжких и особо тяжких, единиц;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количество зарегистрированных административных правонарушений, </w:t>
      </w: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lastRenderedPageBreak/>
        <w:t>единиц;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количество зарегистрированных административных правонарушений, совершенных несовершеннолетними, единиц;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количество обнаружения и уничтожения незаконных посевов и мест </w:t>
      </w:r>
      <w:proofErr w:type="gram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произрастания</w:t>
      </w:r>
      <w:proofErr w:type="gram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дикорастущих </w:t>
      </w:r>
      <w:proofErr w:type="spell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наркосодержащих</w:t>
      </w:r>
      <w:proofErr w:type="spell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растений, единиц;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количество проведённых публичных мероприятий, направленных на профилактику наркомании среди подростков и молодежи, единиц;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доля подростков и молодежи, вовлеченных в профилактические мероприятия, процентов;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количество административных дел, уголовных дел по факту незаконного оборота наркотических средств, курительных смесей, единиц;</w:t>
      </w:r>
    </w:p>
    <w:p w:rsidR="00D93914" w:rsidRPr="00D93914" w:rsidRDefault="00D93914" w:rsidP="0082665C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D93914">
        <w:rPr>
          <w:rFonts w:ascii="Times New Roman" w:eastAsia="Calibri" w:hAnsi="Times New Roman"/>
          <w:color w:val="auto"/>
          <w:sz w:val="28"/>
          <w:szCs w:val="28"/>
        </w:rPr>
        <w:t>вовлеченность населения в незаконный оборот наркотиков</w:t>
      </w:r>
      <w:r w:rsidR="00064616" w:rsidRPr="00064616">
        <w:rPr>
          <w:rFonts w:ascii="Times New Roman" w:eastAsia="Calibri" w:hAnsi="Times New Roman"/>
          <w:color w:val="auto"/>
          <w:sz w:val="28"/>
          <w:szCs w:val="28"/>
        </w:rPr>
        <w:t>, случаев на 100 тыс. населения</w:t>
      </w:r>
      <w:r w:rsidRPr="00D93914">
        <w:rPr>
          <w:rFonts w:ascii="Times New Roman" w:eastAsia="Calibri" w:hAnsi="Times New Roman"/>
          <w:color w:val="auto"/>
          <w:sz w:val="28"/>
          <w:szCs w:val="28"/>
        </w:rPr>
        <w:t>;</w:t>
      </w:r>
    </w:p>
    <w:p w:rsidR="00D93914" w:rsidRPr="00D93914" w:rsidRDefault="00D93914" w:rsidP="0082665C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proofErr w:type="spellStart"/>
      <w:r w:rsidRPr="00D93914">
        <w:rPr>
          <w:rFonts w:ascii="Times New Roman" w:eastAsia="Calibri" w:hAnsi="Times New Roman"/>
          <w:color w:val="auto"/>
          <w:sz w:val="28"/>
          <w:szCs w:val="28"/>
        </w:rPr>
        <w:t>криминогенность</w:t>
      </w:r>
      <w:proofErr w:type="spellEnd"/>
      <w:r w:rsidRPr="00D93914">
        <w:rPr>
          <w:rFonts w:ascii="Times New Roman" w:eastAsia="Calibri" w:hAnsi="Times New Roman"/>
          <w:color w:val="auto"/>
          <w:sz w:val="28"/>
          <w:szCs w:val="28"/>
        </w:rPr>
        <w:t xml:space="preserve"> наркомании</w:t>
      </w:r>
      <w:r w:rsidR="00064616" w:rsidRPr="00064616">
        <w:rPr>
          <w:rFonts w:ascii="Times New Roman" w:eastAsia="Calibri" w:hAnsi="Times New Roman"/>
          <w:color w:val="auto"/>
          <w:sz w:val="28"/>
          <w:szCs w:val="28"/>
        </w:rPr>
        <w:t>, случаев на 100 тыс. населения</w:t>
      </w:r>
      <w:r w:rsidRPr="00D93914">
        <w:rPr>
          <w:rFonts w:ascii="Times New Roman" w:eastAsia="Calibri" w:hAnsi="Times New Roman"/>
          <w:color w:val="auto"/>
          <w:sz w:val="28"/>
          <w:szCs w:val="28"/>
        </w:rPr>
        <w:t>;</w:t>
      </w:r>
    </w:p>
    <w:p w:rsidR="00D93914" w:rsidRPr="00D93914" w:rsidRDefault="00D93914" w:rsidP="0082665C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D93914">
        <w:rPr>
          <w:rFonts w:ascii="Times New Roman" w:eastAsia="Calibri" w:hAnsi="Times New Roman"/>
          <w:color w:val="auto"/>
          <w:sz w:val="28"/>
          <w:szCs w:val="28"/>
        </w:rPr>
        <w:t>количество случаев отравления наркотиками, в том числе среди несовершеннолетних</w:t>
      </w:r>
      <w:r w:rsidR="00064616" w:rsidRPr="00064616">
        <w:rPr>
          <w:rFonts w:ascii="Times New Roman" w:eastAsia="Calibri" w:hAnsi="Times New Roman"/>
          <w:color w:val="auto"/>
          <w:sz w:val="28"/>
          <w:szCs w:val="28"/>
        </w:rPr>
        <w:t>, случаев на 100 тыс. населения</w:t>
      </w:r>
      <w:r w:rsidRPr="00D93914">
        <w:rPr>
          <w:rFonts w:ascii="Times New Roman" w:eastAsia="Calibri" w:hAnsi="Times New Roman"/>
          <w:color w:val="auto"/>
          <w:sz w:val="28"/>
          <w:szCs w:val="28"/>
        </w:rPr>
        <w:t>;</w:t>
      </w:r>
    </w:p>
    <w:p w:rsidR="00D93914" w:rsidRPr="00D93914" w:rsidRDefault="00D93914" w:rsidP="0082665C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D93914">
        <w:rPr>
          <w:rFonts w:ascii="Times New Roman" w:eastAsia="Calibri" w:hAnsi="Times New Roman"/>
          <w:color w:val="auto"/>
          <w:sz w:val="28"/>
          <w:szCs w:val="28"/>
        </w:rPr>
        <w:t>количество случаев смерти в результате потребления наркотиков</w:t>
      </w:r>
      <w:r w:rsidR="00064616" w:rsidRPr="00064616">
        <w:rPr>
          <w:rFonts w:ascii="Times New Roman" w:eastAsia="Calibri" w:hAnsi="Times New Roman"/>
          <w:color w:val="auto"/>
          <w:sz w:val="28"/>
          <w:szCs w:val="28"/>
        </w:rPr>
        <w:t>, случаев на 100 тыс. населения</w:t>
      </w:r>
      <w:r w:rsidRPr="00D93914">
        <w:rPr>
          <w:rFonts w:ascii="Times New Roman" w:eastAsia="Calibri" w:hAnsi="Times New Roman"/>
          <w:color w:val="auto"/>
          <w:sz w:val="28"/>
          <w:szCs w:val="28"/>
        </w:rPr>
        <w:t>;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>доля органов местного самоуправления, внедривших внутренний контроль и антикоррупционные механизмы, процентов;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>доля урегулированных конфликтов интересов на муниципальной службе, процентов;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>экономия бюджетных сре</w:t>
      </w:r>
      <w:proofErr w:type="gramStart"/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>дств пр</w:t>
      </w:r>
      <w:proofErr w:type="gramEnd"/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>и проведении процедуры закупок товаров, оказания услуг, выполнения работ для муниципальных нужд, рублей;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>доля проектов нормативных правовых актов, нормативных правовых актов органов местного самоуправления района, в которых выявлены коррупционные факторы при проведении антикоррупционной экспертизы, процентов.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Сведения о целевых показателях эффективности реализации приведены в приложении № 1 к муниципальной Программе.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Показатели «Информация о количестве зарегистрированных преступлений, в том числе тяжких и особо тяжких», «Информация о количестве зарегистрированных административных правонарушений», «Количество административных дел, уголовных дел по факту незаконного оборота наркотических средств, курительных смесей» предоставляется ОМВД России по </w:t>
      </w:r>
      <w:proofErr w:type="spell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Малмыжскому</w:t>
      </w:r>
      <w:proofErr w:type="spell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району.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Показатель «Количество зарегистрированных административных правонарушений, совершенных несовершеннолетними» предоставляется КДН и ЗП в муниципальном образовании </w:t>
      </w:r>
      <w:proofErr w:type="spell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Малмыжский</w:t>
      </w:r>
      <w:proofErr w:type="spell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муниципальный район Кировской области.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Показатель «Количество обнаруженных и уничтоженных незаконных посевов и мест </w:t>
      </w:r>
      <w:proofErr w:type="gram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произрастания</w:t>
      </w:r>
      <w:proofErr w:type="gram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дикорастущих </w:t>
      </w:r>
      <w:proofErr w:type="spell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наркосодержащих</w:t>
      </w:r>
      <w:proofErr w:type="spell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растений» предоставляется ОМВД России по </w:t>
      </w:r>
      <w:proofErr w:type="spell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Малмыжскому</w:t>
      </w:r>
      <w:proofErr w:type="spell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району.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lastRenderedPageBreak/>
        <w:t xml:space="preserve">Показатель «Количество проведённых публичных мероприятий, направленных на профилактику наркомании среди подростков и молодежи» предоставляется управлением культуры, молодежной политики и спорта администрации </w:t>
      </w:r>
      <w:proofErr w:type="spell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Малмыжского</w:t>
      </w:r>
      <w:proofErr w:type="spell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района;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Показатель</w:t>
      </w:r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 xml:space="preserve"> «Экономия бюджетных сре</w:t>
      </w:r>
      <w:proofErr w:type="gramStart"/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>дств пр</w:t>
      </w:r>
      <w:proofErr w:type="gramEnd"/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 xml:space="preserve">и проведении процедуры закупок товаров, оказания услуг, выполнения работ для муниципальных нужд» предоставляется сектором по муниципальным закупкам администрации </w:t>
      </w:r>
      <w:proofErr w:type="spellStart"/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>Малмыжского</w:t>
      </w:r>
      <w:proofErr w:type="spellEnd"/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 xml:space="preserve"> района.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Показатель «Доля подростков и молодежи, вовлеченных в профилактические мероприятия» является расчётным фактором и рассчитывается по формуле:</w:t>
      </w:r>
    </w:p>
    <w:p w:rsidR="00D93914" w:rsidRPr="00D93914" w:rsidRDefault="00D93914" w:rsidP="0072183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proofErr w:type="spell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Кпмв</w:t>
      </w:r>
      <w:proofErr w:type="spellEnd"/>
    </w:p>
    <w:p w:rsidR="00D93914" w:rsidRPr="00D93914" w:rsidRDefault="00D93914" w:rsidP="0072183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Доля ПМВ = ---------------------,   где</w:t>
      </w:r>
    </w:p>
    <w:p w:rsidR="00D93914" w:rsidRDefault="00D93914" w:rsidP="0072183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proofErr w:type="spell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Кпм</w:t>
      </w:r>
      <w:proofErr w:type="spellEnd"/>
    </w:p>
    <w:p w:rsidR="00D93914" w:rsidRPr="00D93914" w:rsidRDefault="00D93914" w:rsidP="000646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proofErr w:type="spell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Кпмв</w:t>
      </w:r>
      <w:proofErr w:type="spell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- количество подростков и молодежи, вовлеченных в профилактические мероприятия;</w:t>
      </w:r>
    </w:p>
    <w:p w:rsidR="00D93914" w:rsidRPr="00D93914" w:rsidRDefault="00D93914" w:rsidP="000646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proofErr w:type="spell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Кпм</w:t>
      </w:r>
      <w:proofErr w:type="spell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- количество подростков и молодежи в </w:t>
      </w:r>
      <w:proofErr w:type="spell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Малмыжском</w:t>
      </w:r>
      <w:proofErr w:type="spell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районе.</w:t>
      </w:r>
    </w:p>
    <w:p w:rsidR="00D93914" w:rsidRPr="00D93914" w:rsidRDefault="00D93914" w:rsidP="000646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Показатель «</w:t>
      </w:r>
      <w:r w:rsidRPr="00D93914">
        <w:rPr>
          <w:rFonts w:ascii="Times New Roman" w:eastAsia="Calibri" w:hAnsi="Times New Roman"/>
          <w:color w:val="auto"/>
          <w:sz w:val="28"/>
          <w:szCs w:val="28"/>
        </w:rPr>
        <w:t>Вовлеченность населения в незаконный оборот наркотиков</w:t>
      </w: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» является расчётным фактором и рассчитывается по формуле:</w:t>
      </w:r>
    </w:p>
    <w:p w:rsidR="00D93914" w:rsidRPr="00D93914" w:rsidRDefault="00D93914" w:rsidP="0072183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(</w:t>
      </w:r>
      <w:proofErr w:type="gram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Б</w:t>
      </w:r>
      <w:proofErr w:type="gram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+В)*100000</w:t>
      </w:r>
    </w:p>
    <w:p w:rsidR="00D93914" w:rsidRPr="00D93914" w:rsidRDefault="00D93914" w:rsidP="0072183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А= -----------------------,   где</w:t>
      </w:r>
    </w:p>
    <w:p w:rsidR="00D93914" w:rsidRDefault="00D93914" w:rsidP="0072183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Г</w:t>
      </w:r>
    </w:p>
    <w:p w:rsidR="00D93914" w:rsidRPr="00D93914" w:rsidRDefault="00D93914" w:rsidP="000646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А – в</w:t>
      </w:r>
      <w:r w:rsidRPr="00D93914">
        <w:rPr>
          <w:rFonts w:ascii="Times New Roman" w:eastAsia="Calibri" w:hAnsi="Times New Roman"/>
          <w:color w:val="auto"/>
          <w:sz w:val="28"/>
          <w:szCs w:val="28"/>
        </w:rPr>
        <w:t>овлеченность населения в незаконный оборот наркотиков</w:t>
      </w: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;</w:t>
      </w:r>
    </w:p>
    <w:p w:rsidR="00D93914" w:rsidRPr="00D93914" w:rsidRDefault="00D93914" w:rsidP="000646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proofErr w:type="gram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Б</w:t>
      </w:r>
      <w:proofErr w:type="gram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– количество случаев привлечения к уголовной ответственности;</w:t>
      </w:r>
    </w:p>
    <w:p w:rsidR="00D93914" w:rsidRPr="00D93914" w:rsidRDefault="00D93914" w:rsidP="000646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В – количество случаев привлечения к административной ответственности;</w:t>
      </w:r>
    </w:p>
    <w:p w:rsidR="00D93914" w:rsidRPr="00D93914" w:rsidRDefault="00D93914" w:rsidP="000646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Г – общее количество населения </w:t>
      </w:r>
      <w:proofErr w:type="spell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Малмыжского</w:t>
      </w:r>
      <w:proofErr w:type="spell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района.</w:t>
      </w:r>
    </w:p>
    <w:p w:rsidR="00D93914" w:rsidRPr="00D93914" w:rsidRDefault="00D93914" w:rsidP="000646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Показатель «</w:t>
      </w:r>
      <w:proofErr w:type="spellStart"/>
      <w:r w:rsidRPr="00D93914">
        <w:rPr>
          <w:rFonts w:ascii="Times New Roman" w:eastAsia="Calibri" w:hAnsi="Times New Roman"/>
          <w:color w:val="auto"/>
          <w:sz w:val="28"/>
          <w:szCs w:val="28"/>
        </w:rPr>
        <w:t>криминогенность</w:t>
      </w:r>
      <w:proofErr w:type="spellEnd"/>
      <w:r w:rsidRPr="00D93914">
        <w:rPr>
          <w:rFonts w:ascii="Times New Roman" w:eastAsia="Calibri" w:hAnsi="Times New Roman"/>
          <w:color w:val="auto"/>
          <w:sz w:val="28"/>
          <w:szCs w:val="28"/>
        </w:rPr>
        <w:t xml:space="preserve"> наркомании</w:t>
      </w: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» является расчётным фактором и рассчитывается по формуле:</w:t>
      </w:r>
    </w:p>
    <w:p w:rsidR="00D93914" w:rsidRPr="00D93914" w:rsidRDefault="00D93914" w:rsidP="0072183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(</w:t>
      </w:r>
      <w:proofErr w:type="gram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Б</w:t>
      </w:r>
      <w:proofErr w:type="gram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+В)*100000</w:t>
      </w:r>
    </w:p>
    <w:p w:rsidR="00D93914" w:rsidRPr="00D93914" w:rsidRDefault="00D93914" w:rsidP="0072183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А= -----------------------,   где</w:t>
      </w:r>
    </w:p>
    <w:p w:rsidR="00D93914" w:rsidRDefault="00D93914" w:rsidP="0072183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Г</w:t>
      </w:r>
    </w:p>
    <w:p w:rsidR="00D93914" w:rsidRPr="00D93914" w:rsidRDefault="00D93914" w:rsidP="000646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А – </w:t>
      </w:r>
      <w:proofErr w:type="spellStart"/>
      <w:r w:rsidRPr="00D93914">
        <w:rPr>
          <w:rFonts w:ascii="Times New Roman" w:eastAsia="Calibri" w:hAnsi="Times New Roman"/>
          <w:color w:val="auto"/>
          <w:sz w:val="28"/>
          <w:szCs w:val="28"/>
        </w:rPr>
        <w:t>криминогенность</w:t>
      </w:r>
      <w:proofErr w:type="spellEnd"/>
      <w:r w:rsidRPr="00D93914">
        <w:rPr>
          <w:rFonts w:ascii="Times New Roman" w:eastAsia="Calibri" w:hAnsi="Times New Roman"/>
          <w:color w:val="auto"/>
          <w:sz w:val="28"/>
          <w:szCs w:val="28"/>
        </w:rPr>
        <w:t xml:space="preserve"> наркомании</w:t>
      </w: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;</w:t>
      </w:r>
    </w:p>
    <w:p w:rsidR="00D93914" w:rsidRPr="00D93914" w:rsidRDefault="00D93914" w:rsidP="000646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Б – количество </w:t>
      </w:r>
      <w:proofErr w:type="spell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наркопотребителей</w:t>
      </w:r>
      <w:proofErr w:type="spell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, </w:t>
      </w:r>
      <w:proofErr w:type="gram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привлеченных</w:t>
      </w:r>
      <w:proofErr w:type="gram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к уголовной ответственности;</w:t>
      </w:r>
    </w:p>
    <w:p w:rsidR="00D93914" w:rsidRPr="00D93914" w:rsidRDefault="00D93914" w:rsidP="000646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В – количество </w:t>
      </w:r>
      <w:proofErr w:type="spell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наркопотребителей</w:t>
      </w:r>
      <w:proofErr w:type="spell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, </w:t>
      </w:r>
      <w:proofErr w:type="gram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привлеченных</w:t>
      </w:r>
      <w:proofErr w:type="gram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к административной ответственности;</w:t>
      </w:r>
    </w:p>
    <w:p w:rsidR="00D93914" w:rsidRPr="00D93914" w:rsidRDefault="00D93914" w:rsidP="000646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Г – общее количество населения </w:t>
      </w:r>
      <w:proofErr w:type="spell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Малмыжского</w:t>
      </w:r>
      <w:proofErr w:type="spell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района.</w:t>
      </w:r>
    </w:p>
    <w:p w:rsidR="00D93914" w:rsidRPr="00D93914" w:rsidRDefault="00D93914" w:rsidP="00064616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Показатели «</w:t>
      </w:r>
      <w:r w:rsidRPr="00D93914">
        <w:rPr>
          <w:rFonts w:ascii="Times New Roman" w:eastAsia="Calibri" w:hAnsi="Times New Roman"/>
          <w:color w:val="auto"/>
          <w:sz w:val="28"/>
          <w:szCs w:val="28"/>
        </w:rPr>
        <w:t>количество случаев отравления наркотиками, в том числе среди несовершеннолетних», «количество случаев смерти в результате потребления наркотиков»</w:t>
      </w: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являются расчётными факторами и рассчитываются по формуле:</w:t>
      </w:r>
    </w:p>
    <w:p w:rsidR="00D93914" w:rsidRPr="00D93914" w:rsidRDefault="00D93914" w:rsidP="0072183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proofErr w:type="gram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Б</w:t>
      </w:r>
      <w:proofErr w:type="gram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*100000</w:t>
      </w:r>
    </w:p>
    <w:p w:rsidR="00D93914" w:rsidRPr="00D93914" w:rsidRDefault="00D93914" w:rsidP="0072183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А= -----------------------,   где</w:t>
      </w:r>
    </w:p>
    <w:p w:rsidR="00D93914" w:rsidRDefault="00D93914" w:rsidP="0072183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lastRenderedPageBreak/>
        <w:t>Г</w:t>
      </w:r>
    </w:p>
    <w:p w:rsidR="00D93914" w:rsidRPr="00D93914" w:rsidRDefault="00D93914" w:rsidP="000646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А – </w:t>
      </w:r>
      <w:r w:rsidRPr="00D93914">
        <w:rPr>
          <w:rFonts w:ascii="Times New Roman" w:eastAsia="Calibri" w:hAnsi="Times New Roman"/>
          <w:color w:val="auto"/>
          <w:sz w:val="28"/>
          <w:szCs w:val="28"/>
        </w:rPr>
        <w:t>количество случаев отравления наркотиками, в том числе среди несовершеннолетних на 100 тыс. населения</w:t>
      </w: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;</w:t>
      </w:r>
    </w:p>
    <w:p w:rsidR="00D93914" w:rsidRPr="00D93914" w:rsidRDefault="00D93914" w:rsidP="000646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А – </w:t>
      </w:r>
      <w:r w:rsidRPr="00D93914">
        <w:rPr>
          <w:rFonts w:ascii="Times New Roman" w:eastAsia="Calibri" w:hAnsi="Times New Roman"/>
          <w:color w:val="auto"/>
          <w:sz w:val="28"/>
          <w:szCs w:val="28"/>
        </w:rPr>
        <w:t>количество случаев смерти в результате потребления наркотиков на 100 тыс. населения;</w:t>
      </w:r>
    </w:p>
    <w:p w:rsidR="00D93914" w:rsidRPr="00D93914" w:rsidRDefault="00D93914" w:rsidP="000646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proofErr w:type="gram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Б</w:t>
      </w:r>
      <w:proofErr w:type="gram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– количество случаев отравления наркотиками, в том числе среди несовершеннолетних, </w:t>
      </w:r>
      <w:r w:rsidRPr="00D93914">
        <w:rPr>
          <w:rFonts w:ascii="Times New Roman" w:eastAsia="Calibri" w:hAnsi="Times New Roman"/>
          <w:color w:val="auto"/>
          <w:sz w:val="28"/>
          <w:szCs w:val="28"/>
        </w:rPr>
        <w:t>количество случаев смерти в результате потребления наркотиков</w:t>
      </w: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;</w:t>
      </w:r>
    </w:p>
    <w:p w:rsidR="00D93914" w:rsidRPr="00D93914" w:rsidRDefault="00D93914" w:rsidP="000646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Г – общее количество населения </w:t>
      </w:r>
      <w:proofErr w:type="spell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Малмыжского</w:t>
      </w:r>
      <w:proofErr w:type="spell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района.</w:t>
      </w:r>
    </w:p>
    <w:p w:rsidR="00D93914" w:rsidRPr="00D93914" w:rsidRDefault="00D93914" w:rsidP="000646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Показатель «Доля органов местного самоуправления, внедривших внутренний контроль и антикоррупционные механизмы», является расчетным показателем и рассчитывается по формуле:</w:t>
      </w: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ab/>
      </w:r>
    </w:p>
    <w:p w:rsidR="00D93914" w:rsidRPr="00D93914" w:rsidRDefault="00D93914" w:rsidP="0072183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proofErr w:type="spell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Комсу</w:t>
      </w:r>
      <w:proofErr w:type="spell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D93914">
        <w:rPr>
          <w:rFonts w:ascii="Times New Roman" w:hAnsi="Times New Roman"/>
          <w:color w:val="auto"/>
          <w:sz w:val="24"/>
          <w:szCs w:val="24"/>
          <w:lang w:eastAsia="ru-RU"/>
        </w:rPr>
        <w:t>вк</w:t>
      </w:r>
      <w:proofErr w:type="spellEnd"/>
    </w:p>
    <w:p w:rsidR="00D93914" w:rsidRPr="00D93914" w:rsidRDefault="00D93914" w:rsidP="0072183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Доля </w:t>
      </w:r>
      <w:proofErr w:type="spell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ОМСУ</w:t>
      </w:r>
      <w:r w:rsidRPr="00D93914">
        <w:rPr>
          <w:rFonts w:ascii="Times New Roman" w:hAnsi="Times New Roman"/>
          <w:color w:val="auto"/>
          <w:sz w:val="24"/>
          <w:szCs w:val="24"/>
          <w:lang w:eastAsia="ru-RU"/>
        </w:rPr>
        <w:t>вк</w:t>
      </w:r>
      <w:proofErr w:type="spell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= ---------------------, где</w:t>
      </w:r>
    </w:p>
    <w:p w:rsidR="00D93914" w:rsidRDefault="00D93914" w:rsidP="0072183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proofErr w:type="spell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Комсу</w:t>
      </w:r>
      <w:proofErr w:type="spellEnd"/>
    </w:p>
    <w:p w:rsidR="00D93914" w:rsidRPr="00D93914" w:rsidRDefault="00D93914" w:rsidP="000646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proofErr w:type="spell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Комсу</w:t>
      </w:r>
      <w:proofErr w:type="spell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D93914">
        <w:rPr>
          <w:rFonts w:ascii="Times New Roman" w:hAnsi="Times New Roman"/>
          <w:color w:val="auto"/>
          <w:sz w:val="24"/>
          <w:szCs w:val="24"/>
          <w:lang w:eastAsia="ru-RU"/>
        </w:rPr>
        <w:t>вк</w:t>
      </w:r>
      <w:proofErr w:type="spell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-  количество органов местного самоуправления,</w:t>
      </w:r>
      <w:r w:rsidRPr="00D93914">
        <w:rPr>
          <w:rFonts w:ascii="R" w:hAnsi="R" w:cs="R"/>
          <w:color w:val="auto"/>
          <w:sz w:val="24"/>
          <w:szCs w:val="24"/>
          <w:lang w:eastAsia="ru-RU"/>
        </w:rPr>
        <w:t xml:space="preserve"> </w:t>
      </w: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внедривших внутренний контроль и антикоррупционные механизмы, информация предоставляется прокуратурой </w:t>
      </w:r>
      <w:proofErr w:type="spell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Малмыжского</w:t>
      </w:r>
      <w:proofErr w:type="spell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района;</w:t>
      </w:r>
    </w:p>
    <w:p w:rsidR="00D93914" w:rsidRPr="00D93914" w:rsidRDefault="00D93914" w:rsidP="000646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proofErr w:type="spell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Комсу</w:t>
      </w:r>
      <w:proofErr w:type="spell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- количество органов местного самоуправления, информация предоставляется районной Думой </w:t>
      </w:r>
      <w:proofErr w:type="spell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Малмыжского</w:t>
      </w:r>
      <w:proofErr w:type="spell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района.</w:t>
      </w:r>
    </w:p>
    <w:p w:rsidR="00D93914" w:rsidRPr="00D93914" w:rsidRDefault="00D93914" w:rsidP="000646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>Показатель «Доля урегулированных конфликтов интересов на муниципальной службе»</w:t>
      </w: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>является расчетным показателем и рассчитывается по фор</w:t>
      </w:r>
      <w:r w:rsidR="00721834">
        <w:rPr>
          <w:rFonts w:ascii="Times New Roman" w:hAnsi="Times New Roman"/>
          <w:bCs/>
          <w:color w:val="auto"/>
          <w:sz w:val="28"/>
          <w:szCs w:val="28"/>
          <w:lang w:eastAsia="ru-RU"/>
        </w:rPr>
        <w:t>муле:</w:t>
      </w:r>
    </w:p>
    <w:p w:rsidR="00D93914" w:rsidRPr="00D93914" w:rsidRDefault="00D93914" w:rsidP="0072183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>Куки</w:t>
      </w:r>
    </w:p>
    <w:p w:rsidR="00D93914" w:rsidRDefault="00D93914" w:rsidP="0072183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>Доля УКИ = ---------------------, где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proofErr w:type="spellStart"/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>Кки</w:t>
      </w:r>
      <w:proofErr w:type="spellEnd"/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>Куки - количество урегулированных конфликтов интересов на муниципальной службе;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proofErr w:type="spellStart"/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>Кки</w:t>
      </w:r>
      <w:proofErr w:type="spellEnd"/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 xml:space="preserve"> - количество конфликтов интересов на муниципальной службе;</w:t>
      </w:r>
    </w:p>
    <w:p w:rsidR="00D93914" w:rsidRPr="00D93914" w:rsidRDefault="00D93914" w:rsidP="0082665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>Показатель «Доля проектов нормативных правовых актов, нормативных правовых актов органов местного самоуправления района, в которых выявлены коррупционные факторы при проведении антикоррупционной экспертизы»</w:t>
      </w: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>является расчетным показателем и рассчитывается по формуле:</w:t>
      </w:r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ab/>
      </w:r>
    </w:p>
    <w:p w:rsidR="00D93914" w:rsidRPr="00D93914" w:rsidRDefault="00D93914" w:rsidP="0072183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proofErr w:type="spellStart"/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>Ккпинпа</w:t>
      </w:r>
      <w:proofErr w:type="spellEnd"/>
    </w:p>
    <w:p w:rsidR="00D93914" w:rsidRPr="00D93914" w:rsidRDefault="00D93914" w:rsidP="0072183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 xml:space="preserve">Доля </w:t>
      </w:r>
      <w:proofErr w:type="spellStart"/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>ПиНПА</w:t>
      </w:r>
      <w:proofErr w:type="spellEnd"/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 xml:space="preserve"> = ---------------------, где</w:t>
      </w:r>
    </w:p>
    <w:p w:rsidR="00D93914" w:rsidRDefault="00D93914" w:rsidP="0072183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proofErr w:type="spellStart"/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>Кпинпа</w:t>
      </w:r>
      <w:proofErr w:type="spellEnd"/>
    </w:p>
    <w:p w:rsidR="00D93914" w:rsidRPr="00D93914" w:rsidRDefault="00D93914" w:rsidP="000646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proofErr w:type="spellStart"/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>Ккпинпа</w:t>
      </w:r>
      <w:proofErr w:type="spellEnd"/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 xml:space="preserve"> - количество проектов нормативных правовых актов, нормативных правовых актов органов местного самоуправления района;</w:t>
      </w:r>
    </w:p>
    <w:p w:rsidR="00D93914" w:rsidRPr="00D93914" w:rsidRDefault="00D93914" w:rsidP="000646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proofErr w:type="spellStart"/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>Кпинпа</w:t>
      </w:r>
      <w:proofErr w:type="spellEnd"/>
      <w:r w:rsidRPr="00D93914">
        <w:rPr>
          <w:rFonts w:ascii="Times New Roman" w:hAnsi="Times New Roman"/>
          <w:bCs/>
          <w:color w:val="auto"/>
          <w:sz w:val="28"/>
          <w:szCs w:val="28"/>
          <w:lang w:eastAsia="ru-RU"/>
        </w:rPr>
        <w:t xml:space="preserve"> - количество проектов нормативных правовых актов, нормативных правовых актов органов местного самоуправления района, в которых выявлены коррупционные факторы при проведении антикоррупционной экспертизы.</w:t>
      </w:r>
    </w:p>
    <w:p w:rsidR="00D93914" w:rsidRPr="00D93914" w:rsidRDefault="00D93914" w:rsidP="000646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2.5. Основные ожидаемые конечные результаты реализации </w:t>
      </w: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lastRenderedPageBreak/>
        <w:t>муниципальной Программы.</w:t>
      </w:r>
    </w:p>
    <w:p w:rsidR="00D93914" w:rsidRPr="00D93914" w:rsidRDefault="00D93914" w:rsidP="000646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Выполнение мероприятий муниципальной Программы в полном объеме позволит достичь:</w:t>
      </w:r>
    </w:p>
    <w:p w:rsidR="00D93914" w:rsidRPr="00D93914" w:rsidRDefault="00D93914" w:rsidP="00064616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снижения общего числа зарегистрированных преступлений, в том числе тяжких и особо тяжких, до </w:t>
      </w:r>
      <w:r w:rsidR="00CC456E">
        <w:rPr>
          <w:rFonts w:ascii="Times New Roman" w:hAnsi="Times New Roman"/>
          <w:color w:val="auto"/>
          <w:sz w:val="28"/>
          <w:szCs w:val="28"/>
          <w:lang w:eastAsia="ru-RU"/>
        </w:rPr>
        <w:t>265</w:t>
      </w: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;</w:t>
      </w:r>
    </w:p>
    <w:p w:rsidR="00D93914" w:rsidRPr="00D93914" w:rsidRDefault="00D93914" w:rsidP="00064616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снижения общего числа зарегистрированных административных правонарушений, до </w:t>
      </w:r>
      <w:r w:rsidR="00CC456E">
        <w:rPr>
          <w:rFonts w:ascii="Times New Roman" w:hAnsi="Times New Roman"/>
          <w:color w:val="auto"/>
          <w:sz w:val="28"/>
          <w:szCs w:val="28"/>
          <w:lang w:eastAsia="ru-RU"/>
        </w:rPr>
        <w:t>2660</w:t>
      </w: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;</w:t>
      </w:r>
    </w:p>
    <w:p w:rsidR="00D93914" w:rsidRPr="00D93914" w:rsidRDefault="00D93914" w:rsidP="00064616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снижения общего числа зарегистрированных преступлений, совершенных несовершеннолетними, до 20;</w:t>
      </w:r>
    </w:p>
    <w:p w:rsidR="00D93914" w:rsidRPr="00D93914" w:rsidRDefault="00D93914" w:rsidP="00064616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уменьшения количества обнаружения и уничтожения незаконных посевов и мест </w:t>
      </w:r>
      <w:proofErr w:type="gram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произрастания</w:t>
      </w:r>
      <w:proofErr w:type="gram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дикорастущих </w:t>
      </w:r>
      <w:proofErr w:type="spellStart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наркосодержащих</w:t>
      </w:r>
      <w:proofErr w:type="spellEnd"/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растений, до 2;</w:t>
      </w:r>
    </w:p>
    <w:p w:rsidR="00D93914" w:rsidRPr="00D93914" w:rsidRDefault="00D93914" w:rsidP="00064616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увеличения количества проведённых публичных мероприятий, направленных на профилактику наркомании среди подростков и молодежи, до 8</w:t>
      </w:r>
      <w:r w:rsidR="00CC456E">
        <w:rPr>
          <w:rFonts w:ascii="Times New Roman" w:hAnsi="Times New Roman"/>
          <w:color w:val="auto"/>
          <w:sz w:val="28"/>
          <w:szCs w:val="28"/>
          <w:lang w:eastAsia="ru-RU"/>
        </w:rPr>
        <w:t>5</w:t>
      </w: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;</w:t>
      </w:r>
    </w:p>
    <w:p w:rsidR="00D93914" w:rsidRPr="00D93914" w:rsidRDefault="00D93914" w:rsidP="00064616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увеличения доли подростков и молодежи, вовлеченных в профилактические мероприятия, до 60;</w:t>
      </w:r>
    </w:p>
    <w:p w:rsidR="00D93914" w:rsidRDefault="00D93914" w:rsidP="00064616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снижения общего числа административных дел, уголовных дел по факту незаконного оборота наркотических средств, курительных смесей, до </w:t>
      </w:r>
      <w:r w:rsidR="00CC456E">
        <w:rPr>
          <w:rFonts w:ascii="Times New Roman" w:hAnsi="Times New Roman"/>
          <w:color w:val="auto"/>
          <w:sz w:val="28"/>
          <w:szCs w:val="28"/>
          <w:lang w:eastAsia="ru-RU"/>
        </w:rPr>
        <w:t>5</w:t>
      </w: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;</w:t>
      </w:r>
    </w:p>
    <w:p w:rsidR="00CC456E" w:rsidRPr="00D93914" w:rsidRDefault="00CC456E" w:rsidP="00CC456E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>
        <w:rPr>
          <w:rFonts w:ascii="Times New Roman" w:eastAsia="Calibri" w:hAnsi="Times New Roman"/>
          <w:color w:val="auto"/>
          <w:sz w:val="28"/>
          <w:szCs w:val="28"/>
        </w:rPr>
        <w:t xml:space="preserve">снижение </w:t>
      </w:r>
      <w:r w:rsidRPr="00D93914">
        <w:rPr>
          <w:rFonts w:ascii="Times New Roman" w:eastAsia="Calibri" w:hAnsi="Times New Roman"/>
          <w:color w:val="auto"/>
          <w:sz w:val="28"/>
          <w:szCs w:val="28"/>
        </w:rPr>
        <w:t>вовлеченност</w:t>
      </w:r>
      <w:r>
        <w:rPr>
          <w:rFonts w:ascii="Times New Roman" w:eastAsia="Calibri" w:hAnsi="Times New Roman"/>
          <w:color w:val="auto"/>
          <w:sz w:val="28"/>
          <w:szCs w:val="28"/>
        </w:rPr>
        <w:t>и</w:t>
      </w:r>
      <w:r w:rsidRPr="00D93914">
        <w:rPr>
          <w:rFonts w:ascii="Times New Roman" w:eastAsia="Calibri" w:hAnsi="Times New Roman"/>
          <w:color w:val="auto"/>
          <w:sz w:val="28"/>
          <w:szCs w:val="28"/>
        </w:rPr>
        <w:t xml:space="preserve"> населения в незаконный оборот наркотиков</w:t>
      </w:r>
      <w:r w:rsidRPr="00064616">
        <w:rPr>
          <w:rFonts w:ascii="Times New Roman" w:eastAsia="Calibri" w:hAnsi="Times New Roman"/>
          <w:color w:val="auto"/>
          <w:sz w:val="28"/>
          <w:szCs w:val="28"/>
        </w:rPr>
        <w:t>, случаев на 100 тыс. населения</w:t>
      </w:r>
      <w:r>
        <w:rPr>
          <w:rFonts w:ascii="Times New Roman" w:eastAsia="Calibri" w:hAnsi="Times New Roman"/>
          <w:color w:val="auto"/>
          <w:sz w:val="28"/>
          <w:szCs w:val="28"/>
        </w:rPr>
        <w:t>, до 27</w:t>
      </w:r>
      <w:r w:rsidRPr="00D93914">
        <w:rPr>
          <w:rFonts w:ascii="Times New Roman" w:eastAsia="Calibri" w:hAnsi="Times New Roman"/>
          <w:color w:val="auto"/>
          <w:sz w:val="28"/>
          <w:szCs w:val="28"/>
        </w:rPr>
        <w:t>;</w:t>
      </w:r>
    </w:p>
    <w:p w:rsidR="00CC456E" w:rsidRPr="00D93914" w:rsidRDefault="00CC456E" w:rsidP="00CC456E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>
        <w:rPr>
          <w:rFonts w:ascii="Times New Roman" w:eastAsia="Calibri" w:hAnsi="Times New Roman"/>
          <w:color w:val="auto"/>
          <w:sz w:val="28"/>
          <w:szCs w:val="28"/>
        </w:rPr>
        <w:t xml:space="preserve">снижение </w:t>
      </w:r>
      <w:proofErr w:type="spellStart"/>
      <w:r w:rsidRPr="00D93914">
        <w:rPr>
          <w:rFonts w:ascii="Times New Roman" w:eastAsia="Calibri" w:hAnsi="Times New Roman"/>
          <w:color w:val="auto"/>
          <w:sz w:val="28"/>
          <w:szCs w:val="28"/>
        </w:rPr>
        <w:t>криминогенност</w:t>
      </w:r>
      <w:r>
        <w:rPr>
          <w:rFonts w:ascii="Times New Roman" w:eastAsia="Calibri" w:hAnsi="Times New Roman"/>
          <w:color w:val="auto"/>
          <w:sz w:val="28"/>
          <w:szCs w:val="28"/>
        </w:rPr>
        <w:t>и</w:t>
      </w:r>
      <w:proofErr w:type="spellEnd"/>
      <w:r w:rsidRPr="00D93914">
        <w:rPr>
          <w:rFonts w:ascii="Times New Roman" w:eastAsia="Calibri" w:hAnsi="Times New Roman"/>
          <w:color w:val="auto"/>
          <w:sz w:val="28"/>
          <w:szCs w:val="28"/>
        </w:rPr>
        <w:t xml:space="preserve"> наркомании</w:t>
      </w:r>
      <w:r w:rsidRPr="00064616">
        <w:rPr>
          <w:rFonts w:ascii="Times New Roman" w:eastAsia="Calibri" w:hAnsi="Times New Roman"/>
          <w:color w:val="auto"/>
          <w:sz w:val="28"/>
          <w:szCs w:val="28"/>
        </w:rPr>
        <w:t>, случаев на 100 тыс. населения</w:t>
      </w:r>
      <w:r>
        <w:rPr>
          <w:rFonts w:ascii="Times New Roman" w:eastAsia="Calibri" w:hAnsi="Times New Roman"/>
          <w:color w:val="auto"/>
          <w:sz w:val="28"/>
          <w:szCs w:val="28"/>
        </w:rPr>
        <w:t>, до 4,1</w:t>
      </w:r>
      <w:r w:rsidRPr="00D93914">
        <w:rPr>
          <w:rFonts w:ascii="Times New Roman" w:eastAsia="Calibri" w:hAnsi="Times New Roman"/>
          <w:color w:val="auto"/>
          <w:sz w:val="28"/>
          <w:szCs w:val="28"/>
        </w:rPr>
        <w:t>;</w:t>
      </w:r>
    </w:p>
    <w:p w:rsidR="00CC456E" w:rsidRPr="00F0043A" w:rsidRDefault="00DD24C3" w:rsidP="00CC456E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F0043A">
        <w:rPr>
          <w:rFonts w:ascii="Times New Roman" w:eastAsia="Calibri" w:hAnsi="Times New Roman"/>
          <w:color w:val="auto"/>
          <w:sz w:val="28"/>
          <w:szCs w:val="28"/>
        </w:rPr>
        <w:t>сохранения показателя</w:t>
      </w:r>
      <w:r w:rsidR="00CC456E" w:rsidRPr="00F0043A">
        <w:rPr>
          <w:rFonts w:ascii="Times New Roman" w:eastAsia="Calibri" w:hAnsi="Times New Roman"/>
          <w:color w:val="auto"/>
          <w:sz w:val="28"/>
          <w:szCs w:val="28"/>
        </w:rPr>
        <w:t xml:space="preserve"> </w:t>
      </w:r>
      <w:r w:rsidR="00F0043A" w:rsidRPr="00F0043A">
        <w:rPr>
          <w:rFonts w:ascii="Times New Roman" w:eastAsia="Calibri" w:hAnsi="Times New Roman"/>
          <w:color w:val="auto"/>
          <w:sz w:val="28"/>
          <w:szCs w:val="28"/>
        </w:rPr>
        <w:t>«</w:t>
      </w:r>
      <w:r w:rsidR="00CC456E" w:rsidRPr="00F0043A">
        <w:rPr>
          <w:rFonts w:ascii="Times New Roman" w:eastAsia="Calibri" w:hAnsi="Times New Roman"/>
          <w:color w:val="auto"/>
          <w:sz w:val="28"/>
          <w:szCs w:val="28"/>
        </w:rPr>
        <w:t>случаев отравления наркотиками, в том числе среди несовершеннолетних, случаев на 100 тыс. населения</w:t>
      </w:r>
      <w:r w:rsidR="00F0043A" w:rsidRPr="00F0043A">
        <w:rPr>
          <w:rFonts w:ascii="Times New Roman" w:eastAsia="Calibri" w:hAnsi="Times New Roman"/>
          <w:color w:val="auto"/>
          <w:sz w:val="28"/>
          <w:szCs w:val="28"/>
        </w:rPr>
        <w:t>»</w:t>
      </w:r>
      <w:r w:rsidR="00CC456E" w:rsidRPr="00F0043A">
        <w:rPr>
          <w:rFonts w:ascii="Times New Roman" w:eastAsia="Calibri" w:hAnsi="Times New Roman"/>
          <w:color w:val="auto"/>
          <w:sz w:val="28"/>
          <w:szCs w:val="28"/>
        </w:rPr>
        <w:t>, до 0;</w:t>
      </w:r>
    </w:p>
    <w:p w:rsidR="00CC456E" w:rsidRPr="00D93914" w:rsidRDefault="00DD24C3" w:rsidP="00CC456E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F0043A">
        <w:rPr>
          <w:rFonts w:ascii="Times New Roman" w:eastAsia="Calibri" w:hAnsi="Times New Roman"/>
          <w:color w:val="auto"/>
          <w:sz w:val="28"/>
          <w:szCs w:val="28"/>
        </w:rPr>
        <w:t>сохранения показателя</w:t>
      </w:r>
      <w:r>
        <w:rPr>
          <w:rFonts w:ascii="Times New Roman" w:eastAsia="Calibri" w:hAnsi="Times New Roman"/>
          <w:color w:val="auto"/>
          <w:sz w:val="28"/>
          <w:szCs w:val="28"/>
        </w:rPr>
        <w:t xml:space="preserve"> </w:t>
      </w:r>
      <w:r w:rsidR="00F0043A">
        <w:rPr>
          <w:rFonts w:ascii="Times New Roman" w:eastAsia="Calibri" w:hAnsi="Times New Roman"/>
          <w:color w:val="auto"/>
          <w:sz w:val="28"/>
          <w:szCs w:val="28"/>
        </w:rPr>
        <w:t xml:space="preserve">«случаев </w:t>
      </w:r>
      <w:r w:rsidR="00CC456E" w:rsidRPr="00D93914">
        <w:rPr>
          <w:rFonts w:ascii="Times New Roman" w:eastAsia="Calibri" w:hAnsi="Times New Roman"/>
          <w:color w:val="auto"/>
          <w:sz w:val="28"/>
          <w:szCs w:val="28"/>
        </w:rPr>
        <w:t>смерти в результате потребления наркотиков</w:t>
      </w:r>
      <w:r w:rsidR="00CC456E" w:rsidRPr="00064616">
        <w:rPr>
          <w:rFonts w:ascii="Times New Roman" w:eastAsia="Calibri" w:hAnsi="Times New Roman"/>
          <w:color w:val="auto"/>
          <w:sz w:val="28"/>
          <w:szCs w:val="28"/>
        </w:rPr>
        <w:t>, случаев на 100 тыс. населения</w:t>
      </w:r>
      <w:r w:rsidR="00F0043A">
        <w:rPr>
          <w:rFonts w:ascii="Times New Roman" w:eastAsia="Calibri" w:hAnsi="Times New Roman"/>
          <w:color w:val="auto"/>
          <w:sz w:val="28"/>
          <w:szCs w:val="28"/>
        </w:rPr>
        <w:t>»</w:t>
      </w:r>
      <w:r w:rsidR="00CC456E">
        <w:rPr>
          <w:rFonts w:ascii="Times New Roman" w:eastAsia="Calibri" w:hAnsi="Times New Roman"/>
          <w:color w:val="auto"/>
          <w:sz w:val="28"/>
          <w:szCs w:val="28"/>
        </w:rPr>
        <w:t>, до 0</w:t>
      </w:r>
      <w:r w:rsidR="00CC456E" w:rsidRPr="00D93914">
        <w:rPr>
          <w:rFonts w:ascii="Times New Roman" w:eastAsia="Calibri" w:hAnsi="Times New Roman"/>
          <w:color w:val="auto"/>
          <w:sz w:val="28"/>
          <w:szCs w:val="28"/>
        </w:rPr>
        <w:t>;</w:t>
      </w:r>
    </w:p>
    <w:p w:rsidR="00D93914" w:rsidRPr="00D93914" w:rsidRDefault="00D93914" w:rsidP="00064616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сохранения доли органов местного самоуправления, внедривших внутренний контроль и антикоррупционные механизмы, на уровне 100%;</w:t>
      </w:r>
    </w:p>
    <w:p w:rsidR="00D93914" w:rsidRPr="00D93914" w:rsidRDefault="00D93914" w:rsidP="00064616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сохранения доли урегулированных конфликтов интересов на муниципальной службе механизмы на уровне 100% ежегодно;</w:t>
      </w:r>
    </w:p>
    <w:p w:rsidR="00D93914" w:rsidRPr="00D93914" w:rsidRDefault="00D93914" w:rsidP="00064616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уменьшения доли проектов нормативных правовых актов, нормативных правовых актов органов местного самоуправления района, в которых выявлены коррупционные факторы при проведении антикоррупционной экс</w:t>
      </w:r>
      <w:r w:rsidR="00B216EC">
        <w:rPr>
          <w:rFonts w:ascii="Times New Roman" w:hAnsi="Times New Roman"/>
          <w:color w:val="auto"/>
          <w:sz w:val="28"/>
          <w:szCs w:val="28"/>
          <w:lang w:eastAsia="ru-RU"/>
        </w:rPr>
        <w:t xml:space="preserve">пертизы, </w:t>
      </w: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>до 0,1%</w:t>
      </w:r>
    </w:p>
    <w:p w:rsidR="00D93914" w:rsidRPr="00D93914" w:rsidRDefault="00D93914" w:rsidP="00064616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2.6. Сроки реализации муниципальной Программы –  2016 - 202</w:t>
      </w:r>
      <w:r w:rsidR="00721834">
        <w:rPr>
          <w:rFonts w:ascii="Times New Roman" w:hAnsi="Times New Roman"/>
          <w:color w:val="auto"/>
          <w:sz w:val="28"/>
          <w:szCs w:val="28"/>
          <w:lang w:eastAsia="ru-RU"/>
        </w:rPr>
        <w:t>5</w:t>
      </w:r>
      <w:r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г</w:t>
      </w:r>
      <w:r w:rsidR="005442DC">
        <w:rPr>
          <w:rFonts w:ascii="Times New Roman" w:hAnsi="Times New Roman"/>
          <w:color w:val="auto"/>
          <w:sz w:val="28"/>
          <w:szCs w:val="28"/>
          <w:lang w:eastAsia="ru-RU"/>
        </w:rPr>
        <w:t>оды, без подразделения на этапы</w:t>
      </w:r>
      <w:r w:rsidR="00B216EC">
        <w:rPr>
          <w:rFonts w:ascii="Times New Roman" w:hAnsi="Times New Roman"/>
          <w:color w:val="auto"/>
          <w:sz w:val="28"/>
          <w:szCs w:val="28"/>
          <w:lang w:eastAsia="ru-RU"/>
        </w:rPr>
        <w:t>»</w:t>
      </w:r>
      <w:r w:rsidR="005442DC">
        <w:rPr>
          <w:rFonts w:ascii="Times New Roman" w:hAnsi="Times New Roman"/>
          <w:color w:val="auto"/>
          <w:sz w:val="28"/>
          <w:szCs w:val="28"/>
          <w:lang w:eastAsia="ru-RU"/>
        </w:rPr>
        <w:t>.</w:t>
      </w:r>
    </w:p>
    <w:p w:rsidR="00F0043A" w:rsidRDefault="00F0043A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57197" w:rsidRDefault="005442DC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659D1">
        <w:rPr>
          <w:rFonts w:ascii="Times New Roman" w:hAnsi="Times New Roman"/>
          <w:sz w:val="28"/>
          <w:szCs w:val="28"/>
        </w:rPr>
        <w:t xml:space="preserve">. </w:t>
      </w:r>
      <w:r w:rsidR="00F0043A">
        <w:rPr>
          <w:rFonts w:ascii="Times New Roman" w:hAnsi="Times New Roman"/>
          <w:sz w:val="28"/>
          <w:szCs w:val="28"/>
        </w:rPr>
        <w:t>П</w:t>
      </w:r>
      <w:r w:rsidR="00157197">
        <w:rPr>
          <w:rFonts w:ascii="Times New Roman" w:hAnsi="Times New Roman"/>
          <w:sz w:val="28"/>
          <w:szCs w:val="28"/>
        </w:rPr>
        <w:t xml:space="preserve">риложение № </w:t>
      </w:r>
      <w:r w:rsidR="00DD24C3">
        <w:rPr>
          <w:rFonts w:ascii="Times New Roman" w:hAnsi="Times New Roman"/>
          <w:sz w:val="28"/>
          <w:szCs w:val="28"/>
        </w:rPr>
        <w:t>1</w:t>
      </w:r>
      <w:r w:rsidR="00157197">
        <w:rPr>
          <w:rFonts w:ascii="Times New Roman" w:hAnsi="Times New Roman"/>
          <w:sz w:val="28"/>
          <w:szCs w:val="28"/>
        </w:rPr>
        <w:t xml:space="preserve"> к муниципальной Программе «</w:t>
      </w:r>
      <w:r w:rsidR="00DD24C3">
        <w:rPr>
          <w:rFonts w:ascii="Times New Roman" w:hAnsi="Times New Roman"/>
          <w:sz w:val="28"/>
          <w:szCs w:val="28"/>
        </w:rPr>
        <w:t>Сведения о целевых</w:t>
      </w: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 показателях</w:t>
      </w:r>
      <w:r w:rsidR="00DD24C3"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эффективности реализации </w:t>
      </w:r>
      <w:r w:rsidR="00DD24C3" w:rsidRPr="00D93914">
        <w:rPr>
          <w:rFonts w:ascii="Times New Roman" w:eastAsia="A" w:hAnsi="Times New Roman"/>
          <w:color w:val="auto"/>
          <w:sz w:val="28"/>
          <w:szCs w:val="28"/>
          <w:lang w:eastAsia="ru-RU"/>
        </w:rPr>
        <w:t>муниципальной</w:t>
      </w:r>
      <w:r w:rsidR="00DD24C3" w:rsidRPr="00D93914">
        <w:rPr>
          <w:rFonts w:ascii="Times New Roman" w:hAnsi="Times New Roman"/>
          <w:color w:val="auto"/>
          <w:sz w:val="28"/>
          <w:szCs w:val="28"/>
          <w:lang w:eastAsia="ru-RU"/>
        </w:rPr>
        <w:t xml:space="preserve"> Программы</w:t>
      </w:r>
      <w:r w:rsidR="00157197">
        <w:rPr>
          <w:rFonts w:ascii="Times New Roman" w:hAnsi="Times New Roman"/>
          <w:sz w:val="28"/>
          <w:szCs w:val="28"/>
        </w:rPr>
        <w:t>»</w:t>
      </w:r>
      <w:r w:rsidR="00F0043A">
        <w:rPr>
          <w:rFonts w:ascii="Times New Roman" w:hAnsi="Times New Roman"/>
          <w:sz w:val="28"/>
          <w:szCs w:val="28"/>
        </w:rPr>
        <w:t xml:space="preserve"> изложить </w:t>
      </w:r>
      <w:r w:rsidR="00157197">
        <w:rPr>
          <w:rFonts w:ascii="Times New Roman" w:hAnsi="Times New Roman"/>
          <w:sz w:val="28"/>
          <w:szCs w:val="28"/>
        </w:rPr>
        <w:t>в новой</w:t>
      </w:r>
      <w:r w:rsidR="00F0043A">
        <w:rPr>
          <w:rFonts w:ascii="Times New Roman" w:hAnsi="Times New Roman"/>
          <w:sz w:val="28"/>
          <w:szCs w:val="28"/>
        </w:rPr>
        <w:t xml:space="preserve"> редакции согласно приложению</w:t>
      </w:r>
      <w:r w:rsidR="00157197">
        <w:rPr>
          <w:rFonts w:ascii="Times New Roman" w:hAnsi="Times New Roman"/>
          <w:sz w:val="28"/>
          <w:szCs w:val="28"/>
        </w:rPr>
        <w:t>.</w:t>
      </w:r>
    </w:p>
    <w:p w:rsidR="00157197" w:rsidRPr="00157197" w:rsidRDefault="00157197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sectPr w:rsidR="00157197" w:rsidRPr="00157197" w:rsidSect="0038683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90B" w:rsidRDefault="003A190B" w:rsidP="00157197">
      <w:pPr>
        <w:spacing w:after="0" w:line="240" w:lineRule="auto"/>
      </w:pPr>
      <w:r>
        <w:separator/>
      </w:r>
    </w:p>
  </w:endnote>
  <w:endnote w:type="continuationSeparator" w:id="0">
    <w:p w:rsidR="003A190B" w:rsidRDefault="003A190B" w:rsidP="00157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90B" w:rsidRDefault="003A190B" w:rsidP="00157197">
      <w:pPr>
        <w:spacing w:after="0" w:line="240" w:lineRule="auto"/>
      </w:pPr>
      <w:r>
        <w:separator/>
      </w:r>
    </w:p>
  </w:footnote>
  <w:footnote w:type="continuationSeparator" w:id="0">
    <w:p w:rsidR="003A190B" w:rsidRDefault="003A190B" w:rsidP="00157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551131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64616" w:rsidRPr="00386838" w:rsidRDefault="00064616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386838">
          <w:rPr>
            <w:rFonts w:ascii="Times New Roman" w:hAnsi="Times New Roman"/>
            <w:sz w:val="28"/>
            <w:szCs w:val="28"/>
          </w:rPr>
          <w:fldChar w:fldCharType="begin"/>
        </w:r>
        <w:r w:rsidRPr="0038683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86838">
          <w:rPr>
            <w:rFonts w:ascii="Times New Roman" w:hAnsi="Times New Roman"/>
            <w:sz w:val="28"/>
            <w:szCs w:val="28"/>
          </w:rPr>
          <w:fldChar w:fldCharType="separate"/>
        </w:r>
        <w:r w:rsidR="007952CB">
          <w:rPr>
            <w:rFonts w:ascii="Times New Roman" w:hAnsi="Times New Roman"/>
            <w:noProof/>
            <w:sz w:val="28"/>
            <w:szCs w:val="28"/>
          </w:rPr>
          <w:t>7</w:t>
        </w:r>
        <w:r w:rsidRPr="0038683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064616" w:rsidRDefault="00064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F0D7A"/>
    <w:multiLevelType w:val="hybridMultilevel"/>
    <w:tmpl w:val="036E0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81"/>
    <w:rsid w:val="00015B36"/>
    <w:rsid w:val="00032066"/>
    <w:rsid w:val="00064616"/>
    <w:rsid w:val="00082428"/>
    <w:rsid w:val="001075FC"/>
    <w:rsid w:val="00127251"/>
    <w:rsid w:val="00157197"/>
    <w:rsid w:val="001943C1"/>
    <w:rsid w:val="001A53BD"/>
    <w:rsid w:val="001D26BA"/>
    <w:rsid w:val="00245B79"/>
    <w:rsid w:val="00292CD5"/>
    <w:rsid w:val="002B1FF3"/>
    <w:rsid w:val="002E5196"/>
    <w:rsid w:val="0032595D"/>
    <w:rsid w:val="00352169"/>
    <w:rsid w:val="00386838"/>
    <w:rsid w:val="003A190B"/>
    <w:rsid w:val="003A4609"/>
    <w:rsid w:val="004504B7"/>
    <w:rsid w:val="00461E1E"/>
    <w:rsid w:val="004971D0"/>
    <w:rsid w:val="004E4066"/>
    <w:rsid w:val="005442DC"/>
    <w:rsid w:val="005E6789"/>
    <w:rsid w:val="00600650"/>
    <w:rsid w:val="006009FB"/>
    <w:rsid w:val="00721834"/>
    <w:rsid w:val="007952CB"/>
    <w:rsid w:val="007B2A29"/>
    <w:rsid w:val="007D710B"/>
    <w:rsid w:val="007D7904"/>
    <w:rsid w:val="00812859"/>
    <w:rsid w:val="00825E51"/>
    <w:rsid w:val="0082665C"/>
    <w:rsid w:val="00944ADD"/>
    <w:rsid w:val="00950773"/>
    <w:rsid w:val="009644F0"/>
    <w:rsid w:val="00A44021"/>
    <w:rsid w:val="00A60DEB"/>
    <w:rsid w:val="00AB7A81"/>
    <w:rsid w:val="00AE1F11"/>
    <w:rsid w:val="00AF7BE0"/>
    <w:rsid w:val="00B1717F"/>
    <w:rsid w:val="00B216EC"/>
    <w:rsid w:val="00B2680D"/>
    <w:rsid w:val="00BD32F5"/>
    <w:rsid w:val="00C32069"/>
    <w:rsid w:val="00C87EFA"/>
    <w:rsid w:val="00CC456E"/>
    <w:rsid w:val="00D36CBC"/>
    <w:rsid w:val="00D93016"/>
    <w:rsid w:val="00D93914"/>
    <w:rsid w:val="00DD24C3"/>
    <w:rsid w:val="00DF0665"/>
    <w:rsid w:val="00E3314A"/>
    <w:rsid w:val="00E659D1"/>
    <w:rsid w:val="00F0043A"/>
    <w:rsid w:val="00FD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81"/>
    <w:pPr>
      <w:suppressAutoHyphens/>
      <w:spacing w:after="200" w:line="276" w:lineRule="auto"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9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6">
    <w:name w:val="footer"/>
    <w:basedOn w:val="a"/>
    <w:link w:val="a7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8">
    <w:name w:val="Balloon Text"/>
    <w:basedOn w:val="a"/>
    <w:link w:val="a9"/>
    <w:uiPriority w:val="99"/>
    <w:semiHidden/>
    <w:unhideWhenUsed/>
    <w:rsid w:val="007D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710B"/>
    <w:rPr>
      <w:rFonts w:ascii="Segoe UI" w:eastAsia="Times New Roman" w:hAnsi="Segoe UI" w:cs="Segoe UI"/>
      <w:color w:val="00000A"/>
      <w:sz w:val="18"/>
      <w:szCs w:val="18"/>
    </w:rPr>
  </w:style>
  <w:style w:type="table" w:styleId="aa">
    <w:name w:val="Table Grid"/>
    <w:basedOn w:val="a1"/>
    <w:uiPriority w:val="39"/>
    <w:rsid w:val="00082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81"/>
    <w:pPr>
      <w:suppressAutoHyphens/>
      <w:spacing w:after="200" w:line="276" w:lineRule="auto"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9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6">
    <w:name w:val="footer"/>
    <w:basedOn w:val="a"/>
    <w:link w:val="a7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8">
    <w:name w:val="Balloon Text"/>
    <w:basedOn w:val="a"/>
    <w:link w:val="a9"/>
    <w:uiPriority w:val="99"/>
    <w:semiHidden/>
    <w:unhideWhenUsed/>
    <w:rsid w:val="007D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710B"/>
    <w:rPr>
      <w:rFonts w:ascii="Segoe UI" w:eastAsia="Times New Roman" w:hAnsi="Segoe UI" w:cs="Segoe UI"/>
      <w:color w:val="00000A"/>
      <w:sz w:val="18"/>
      <w:szCs w:val="18"/>
    </w:rPr>
  </w:style>
  <w:style w:type="table" w:styleId="aa">
    <w:name w:val="Table Grid"/>
    <w:basedOn w:val="a1"/>
    <w:uiPriority w:val="39"/>
    <w:rsid w:val="00082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9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8DE46F8943427756107033F7CB022520E752F5607FFC7F8AAB1EAA35ED1E6Fh6j5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2051</Words>
  <Characters>11693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26</cp:revision>
  <cp:lastPrinted>2022-07-27T07:10:00Z</cp:lastPrinted>
  <dcterms:created xsi:type="dcterms:W3CDTF">2020-12-03T07:11:00Z</dcterms:created>
  <dcterms:modified xsi:type="dcterms:W3CDTF">2022-11-21T08:20:00Z</dcterms:modified>
</cp:coreProperties>
</file>