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</w:tblGrid>
      <w:tr w:rsidR="00233AB9" w:rsidTr="00973CE7">
        <w:trPr>
          <w:jc w:val="right"/>
        </w:trPr>
        <w:tc>
          <w:tcPr>
            <w:tcW w:w="4105" w:type="dxa"/>
          </w:tcPr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Приложение </w:t>
            </w: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УТВЕРЖДЕНЫ</w:t>
            </w: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233AB9" w:rsidRPr="00AB7A81" w:rsidRDefault="00233AB9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Малм</w:t>
            </w:r>
            <w:r w:rsidRPr="00AB7A81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ыжского района</w:t>
            </w:r>
          </w:p>
          <w:p w:rsidR="00233AB9" w:rsidRPr="00AB7A81" w:rsidRDefault="001201E6" w:rsidP="00233AB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от 15.02.2021 </w:t>
            </w:r>
            <w:r w:rsidR="00233AB9"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>№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  <w:t xml:space="preserve"> 99</w:t>
            </w:r>
            <w:bookmarkStart w:id="0" w:name="_GoBack"/>
            <w:bookmarkEnd w:id="0"/>
          </w:p>
          <w:p w:rsidR="00233AB9" w:rsidRDefault="00233AB9" w:rsidP="00AB7A8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eastAsia="ar-SA"/>
              </w:rPr>
            </w:pPr>
          </w:p>
        </w:tc>
      </w:tr>
    </w:tbl>
    <w:p w:rsidR="00AB7A81" w:rsidRDefault="00AB7A81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C063A" w:rsidRPr="00AB7A81" w:rsidRDefault="00AC063A" w:rsidP="00AB7A81">
      <w:pPr>
        <w:spacing w:after="0" w:line="240" w:lineRule="auto"/>
        <w:jc w:val="right"/>
        <w:rPr>
          <w:rFonts w:ascii="Times New Roman" w:hAnsi="Times New Roman"/>
          <w:color w:val="auto"/>
          <w:sz w:val="28"/>
          <w:szCs w:val="28"/>
          <w:lang w:eastAsia="ar-SA"/>
        </w:rPr>
      </w:pPr>
    </w:p>
    <w:p w:rsidR="00AB7A81" w:rsidRPr="00AB7A81" w:rsidRDefault="00AB7A81" w:rsidP="00AB7A81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ИЗМЕНЕНИЯ</w:t>
      </w:r>
    </w:p>
    <w:p w:rsidR="00E46690" w:rsidRDefault="00AB7A81" w:rsidP="00E46690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муниципальную программу «Профилактика правонарушений и преступлений </w:t>
      </w:r>
    </w:p>
    <w:p w:rsidR="00AB7A81" w:rsidRDefault="00AB7A81" w:rsidP="00E46690">
      <w:pPr>
        <w:spacing w:after="0" w:line="240" w:lineRule="auto"/>
        <w:jc w:val="center"/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</w:pP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в Малмыжском районе Кировской области» </w:t>
      </w:r>
      <w:r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>на 2016-2025</w:t>
      </w:r>
      <w:r w:rsidRPr="00AB7A81">
        <w:rPr>
          <w:rFonts w:ascii="Times New Roman" w:hAnsi="Times New Roman"/>
          <w:b/>
          <w:bCs/>
          <w:color w:val="auto"/>
          <w:sz w:val="28"/>
          <w:szCs w:val="28"/>
          <w:lang w:eastAsia="ar-SA"/>
        </w:rPr>
        <w:t xml:space="preserve"> годы </w:t>
      </w:r>
    </w:p>
    <w:p w:rsidR="00B63200" w:rsidRDefault="00B63200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7EFA" w:rsidRDefault="00233AB9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к муниципальной программе «Сведения о целевых показателях эффективности реализа</w:t>
      </w:r>
      <w:r w:rsidR="00E46690">
        <w:rPr>
          <w:rFonts w:ascii="Times New Roman" w:hAnsi="Times New Roman"/>
          <w:sz w:val="28"/>
          <w:szCs w:val="28"/>
        </w:rPr>
        <w:t>ции муниципальной программы» изложить в новой редакции:</w:t>
      </w:r>
    </w:p>
    <w:p w:rsidR="00B63200" w:rsidRDefault="00B63200" w:rsidP="00C87EF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51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799"/>
        <w:gridCol w:w="850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771789" w:rsidRPr="00751EEF" w:rsidTr="00771789">
        <w:trPr>
          <w:trHeight w:val="376"/>
          <w:tblHeader/>
        </w:trPr>
        <w:tc>
          <w:tcPr>
            <w:tcW w:w="568" w:type="dxa"/>
            <w:vMerge w:val="restart"/>
            <w:shd w:val="clear" w:color="auto" w:fill="auto"/>
          </w:tcPr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№</w:t>
            </w:r>
          </w:p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799" w:type="dxa"/>
            <w:vMerge w:val="restart"/>
            <w:shd w:val="clear" w:color="auto" w:fill="auto"/>
          </w:tcPr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Наименование 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муниципальной 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Програ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м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мы, 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подпрограммы, отдельного меропр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 xml:space="preserve">ятия, 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наименование показател</w:t>
            </w:r>
            <w:r w:rsidRPr="004D3109"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  <w:t>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1789" w:rsidRPr="004D3109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ница изм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рения</w:t>
            </w:r>
          </w:p>
        </w:tc>
        <w:tc>
          <w:tcPr>
            <w:tcW w:w="9923" w:type="dxa"/>
            <w:gridSpan w:val="10"/>
          </w:tcPr>
          <w:p w:rsidR="00771789" w:rsidRPr="00751EEF" w:rsidRDefault="00771789" w:rsidP="004D3109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Значение показателей эффективности</w:t>
            </w:r>
          </w:p>
        </w:tc>
      </w:tr>
      <w:tr w:rsidR="00771789" w:rsidRPr="00751EEF" w:rsidTr="00771789">
        <w:trPr>
          <w:trHeight w:val="823"/>
          <w:tblHeader/>
        </w:trPr>
        <w:tc>
          <w:tcPr>
            <w:tcW w:w="568" w:type="dxa"/>
            <w:vMerge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99" w:type="dxa"/>
            <w:vMerge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2016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2017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2018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2019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2020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(факт)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2021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гноз)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751EEF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2022 год (Пр</w:t>
            </w:r>
            <w:r w:rsidRPr="00751EEF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751EEF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гноз)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гноз)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гноз)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год</w:t>
            </w:r>
          </w:p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(пр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гноз)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eastAsia="A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799" w:type="dxa"/>
            <w:shd w:val="clear" w:color="auto" w:fill="auto"/>
          </w:tcPr>
          <w:p w:rsidR="00771789" w:rsidRDefault="00771789" w:rsidP="0077178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</w:pPr>
            <w:r w:rsidRPr="004D3109"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>Муниципальная Программа «Профилактика правонарушений и преступлений в Малмыжском районе Кировской области» на 2016-202</w:t>
            </w:r>
            <w:r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>5</w:t>
            </w:r>
            <w:r w:rsidRPr="004D3109">
              <w:rPr>
                <w:rFonts w:ascii="Times New Roman" w:eastAsia="A" w:hAnsi="Times New Roman" w:cs="Arial"/>
                <w:b/>
                <w:bCs/>
                <w:color w:val="auto"/>
                <w:sz w:val="20"/>
                <w:szCs w:val="20"/>
              </w:rPr>
              <w:t xml:space="preserve"> годы</w:t>
            </w:r>
          </w:p>
          <w:p w:rsidR="00771789" w:rsidRPr="004D3109" w:rsidRDefault="00771789" w:rsidP="00751EEF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зарегистрированных пр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ступлений, в том числе тяжких и особо тяжких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265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зарегистрированных адм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нистративных правонарушений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2782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3037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2642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3063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2660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зарегистрированных адм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нистративных правонарушений, сове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шенных несовершеннолетними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обнаружения и уничтожения незаконных посевов и мест, произраст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а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ния дикорастущих наркосодержащих растений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tabs>
                <w:tab w:val="left" w:pos="345"/>
                <w:tab w:val="center" w:pos="49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проведённых публичных мероприятий, направленных на проф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лактику наркомании среди подростков и молодежи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85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Доля подростков и молодежи, вовлече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ных в профилактические мероприятия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Количество административных дел, уг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ловных дел по факту незаконного обор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 xml:space="preserve">та наркотических средств, курительных смесей 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  <w:t>Доля органов местного самоуправления, внедривших внутренний контроль и а</w:t>
            </w:r>
            <w:r w:rsidRPr="004D3109"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  <w:t>н</w:t>
            </w:r>
            <w:r w:rsidRPr="004D3109">
              <w:rPr>
                <w:rFonts w:ascii="Times New Roman" w:hAnsi="Times New Roman"/>
                <w:bCs/>
                <w:color w:val="auto"/>
                <w:sz w:val="20"/>
                <w:szCs w:val="20"/>
                <w:lang w:eastAsia="ru-RU"/>
              </w:rPr>
              <w:t>тикоррупционные механизмы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71789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Доля урегулированных конфликтов и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тересов на муниципальной службе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100</w:t>
            </w:r>
          </w:p>
        </w:tc>
      </w:tr>
      <w:tr w:rsidR="00771789" w:rsidRPr="00751EEF" w:rsidTr="00771789">
        <w:trPr>
          <w:trHeight w:val="300"/>
        </w:trPr>
        <w:tc>
          <w:tcPr>
            <w:tcW w:w="568" w:type="dxa"/>
            <w:shd w:val="clear" w:color="auto" w:fill="auto"/>
          </w:tcPr>
          <w:p w:rsidR="00771789" w:rsidRPr="004D3109" w:rsidRDefault="00771789" w:rsidP="00B02825">
            <w:pPr>
              <w:suppressAutoHyphens w:val="0"/>
              <w:spacing w:after="0" w:line="240" w:lineRule="auto"/>
              <w:ind w:left="142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9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Доля проектов нормативных правовых актов, нормативных правовых актов 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р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ганов местного самоуправления района, в которых выявлены коррупционные фа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к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торы при проведении антикоррупцио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</w:t>
            </w: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ной экспертизы</w:t>
            </w:r>
          </w:p>
        </w:tc>
        <w:tc>
          <w:tcPr>
            <w:tcW w:w="850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4D3109" w:rsidRDefault="00771789" w:rsidP="00B63200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71789" w:rsidRPr="00751EEF" w:rsidRDefault="00771789" w:rsidP="00751EE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</w:pPr>
            <w:r w:rsidRPr="004D3109">
              <w:rPr>
                <w:rFonts w:ascii="Times New Roman" w:hAnsi="Times New Roman"/>
                <w:color w:val="auto"/>
                <w:sz w:val="20"/>
                <w:szCs w:val="20"/>
                <w:lang w:eastAsia="ru-RU"/>
              </w:rPr>
              <w:t>0.1</w:t>
            </w:r>
          </w:p>
        </w:tc>
      </w:tr>
    </w:tbl>
    <w:p w:rsidR="00157197" w:rsidRDefault="00157197" w:rsidP="004D31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BA5" w:rsidRDefault="00232BA5" w:rsidP="004D31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BA5" w:rsidRDefault="00232BA5" w:rsidP="004D31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2BA5" w:rsidRPr="004D3109" w:rsidRDefault="00232BA5" w:rsidP="00232BA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sectPr w:rsidR="00232BA5" w:rsidRPr="004D3109" w:rsidSect="00220A97">
      <w:headerReference w:type="default" r:id="rId8"/>
      <w:pgSz w:w="16838" w:h="11906" w:orient="landscape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B50" w:rsidRDefault="00495B50" w:rsidP="00157197">
      <w:pPr>
        <w:spacing w:after="0" w:line="240" w:lineRule="auto"/>
      </w:pPr>
      <w:r>
        <w:separator/>
      </w:r>
    </w:p>
  </w:endnote>
  <w:endnote w:type="continuationSeparator" w:id="0">
    <w:p w:rsidR="00495B50" w:rsidRDefault="00495B50" w:rsidP="0015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B50" w:rsidRDefault="00495B50" w:rsidP="00157197">
      <w:pPr>
        <w:spacing w:after="0" w:line="240" w:lineRule="auto"/>
      </w:pPr>
      <w:r>
        <w:separator/>
      </w:r>
    </w:p>
  </w:footnote>
  <w:footnote w:type="continuationSeparator" w:id="0">
    <w:p w:rsidR="00495B50" w:rsidRDefault="00495B50" w:rsidP="00157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5508363"/>
      <w:docPartObj>
        <w:docPartGallery w:val="Page Numbers (Top of Page)"/>
        <w:docPartUnique/>
      </w:docPartObj>
    </w:sdtPr>
    <w:sdtEndPr>
      <w:rPr>
        <w:rFonts w:asciiTheme="majorBidi" w:hAnsiTheme="majorBidi" w:cstheme="majorBidi"/>
        <w:sz w:val="28"/>
        <w:szCs w:val="28"/>
      </w:rPr>
    </w:sdtEndPr>
    <w:sdtContent>
      <w:p w:rsidR="00B63200" w:rsidRPr="00D52516" w:rsidRDefault="00B63200">
        <w:pPr>
          <w:pStyle w:val="a4"/>
          <w:jc w:val="center"/>
          <w:rPr>
            <w:rFonts w:asciiTheme="majorBidi" w:hAnsiTheme="majorBidi" w:cstheme="majorBidi"/>
            <w:sz w:val="28"/>
            <w:szCs w:val="28"/>
          </w:rPr>
        </w:pPr>
        <w:r w:rsidRPr="00D52516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Pr="00D52516">
          <w:rPr>
            <w:rFonts w:asciiTheme="majorBidi" w:hAnsiTheme="majorBidi" w:cstheme="majorBidi"/>
            <w:sz w:val="28"/>
            <w:szCs w:val="28"/>
          </w:rPr>
          <w:instrText>PAGE   \* MERGEFORMAT</w:instrText>
        </w:r>
        <w:r w:rsidRPr="00D52516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1201E6">
          <w:rPr>
            <w:rFonts w:asciiTheme="majorBidi" w:hAnsiTheme="majorBidi" w:cstheme="majorBidi"/>
            <w:noProof/>
            <w:sz w:val="28"/>
            <w:szCs w:val="28"/>
          </w:rPr>
          <w:t>2</w:t>
        </w:r>
        <w:r w:rsidRPr="00D52516">
          <w:rPr>
            <w:rFonts w:asciiTheme="majorBidi" w:hAnsiTheme="majorBidi" w:cstheme="majorBidi"/>
            <w:sz w:val="28"/>
            <w:szCs w:val="28"/>
          </w:rPr>
          <w:fldChar w:fldCharType="end"/>
        </w:r>
      </w:p>
    </w:sdtContent>
  </w:sdt>
  <w:p w:rsidR="00B63200" w:rsidRDefault="00B632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F0D7A"/>
    <w:multiLevelType w:val="hybridMultilevel"/>
    <w:tmpl w:val="036E0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81"/>
    <w:rsid w:val="00032066"/>
    <w:rsid w:val="001201E6"/>
    <w:rsid w:val="00157197"/>
    <w:rsid w:val="00183C9C"/>
    <w:rsid w:val="001A53BD"/>
    <w:rsid w:val="001D26BA"/>
    <w:rsid w:val="00220A97"/>
    <w:rsid w:val="00232BA5"/>
    <w:rsid w:val="00233AB9"/>
    <w:rsid w:val="00245B79"/>
    <w:rsid w:val="00261659"/>
    <w:rsid w:val="00292CD5"/>
    <w:rsid w:val="002B1FF3"/>
    <w:rsid w:val="0032595D"/>
    <w:rsid w:val="00352169"/>
    <w:rsid w:val="003A4609"/>
    <w:rsid w:val="00461E1E"/>
    <w:rsid w:val="00495B50"/>
    <w:rsid w:val="004D3109"/>
    <w:rsid w:val="004E4066"/>
    <w:rsid w:val="005A35C1"/>
    <w:rsid w:val="005E6789"/>
    <w:rsid w:val="006009FB"/>
    <w:rsid w:val="00751EEF"/>
    <w:rsid w:val="00771789"/>
    <w:rsid w:val="007779C6"/>
    <w:rsid w:val="007D710B"/>
    <w:rsid w:val="00803F71"/>
    <w:rsid w:val="00825E51"/>
    <w:rsid w:val="00886AC4"/>
    <w:rsid w:val="00944ADD"/>
    <w:rsid w:val="00950773"/>
    <w:rsid w:val="00973CE7"/>
    <w:rsid w:val="00A44021"/>
    <w:rsid w:val="00AB7A81"/>
    <w:rsid w:val="00AC063A"/>
    <w:rsid w:val="00AF7BE0"/>
    <w:rsid w:val="00B02825"/>
    <w:rsid w:val="00B2680D"/>
    <w:rsid w:val="00B63200"/>
    <w:rsid w:val="00C32069"/>
    <w:rsid w:val="00C87EFA"/>
    <w:rsid w:val="00D36CBC"/>
    <w:rsid w:val="00D52516"/>
    <w:rsid w:val="00D93016"/>
    <w:rsid w:val="00DF0665"/>
    <w:rsid w:val="00E3314A"/>
    <w:rsid w:val="00E46690"/>
    <w:rsid w:val="00EC4710"/>
    <w:rsid w:val="00FD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23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A81"/>
    <w:pPr>
      <w:suppressAutoHyphens/>
      <w:spacing w:after="200" w:line="276" w:lineRule="auto"/>
    </w:pPr>
    <w:rPr>
      <w:rFonts w:ascii="Calibri" w:eastAsia="Times New Roman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9F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6">
    <w:name w:val="footer"/>
    <w:basedOn w:val="a"/>
    <w:link w:val="a7"/>
    <w:uiPriority w:val="99"/>
    <w:unhideWhenUsed/>
    <w:rsid w:val="0015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7197"/>
    <w:rPr>
      <w:rFonts w:ascii="Calibri" w:eastAsia="Times New Roman" w:hAnsi="Calibri" w:cs="Times New Roman"/>
      <w:color w:val="00000A"/>
    </w:rPr>
  </w:style>
  <w:style w:type="paragraph" w:styleId="a8">
    <w:name w:val="Balloon Text"/>
    <w:basedOn w:val="a"/>
    <w:link w:val="a9"/>
    <w:uiPriority w:val="99"/>
    <w:semiHidden/>
    <w:unhideWhenUsed/>
    <w:rsid w:val="007D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D710B"/>
    <w:rPr>
      <w:rFonts w:ascii="Segoe UI" w:eastAsia="Times New Roman" w:hAnsi="Segoe UI" w:cs="Segoe UI"/>
      <w:color w:val="00000A"/>
      <w:sz w:val="18"/>
      <w:szCs w:val="18"/>
    </w:rPr>
  </w:style>
  <w:style w:type="table" w:styleId="aa">
    <w:name w:val="Table Grid"/>
    <w:basedOn w:val="a1"/>
    <w:uiPriority w:val="39"/>
    <w:rsid w:val="00233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9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23</cp:revision>
  <cp:lastPrinted>2021-02-12T12:46:00Z</cp:lastPrinted>
  <dcterms:created xsi:type="dcterms:W3CDTF">2020-12-03T07:11:00Z</dcterms:created>
  <dcterms:modified xsi:type="dcterms:W3CDTF">2022-11-21T08:28:00Z</dcterms:modified>
</cp:coreProperties>
</file>