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A12" w:rsidRPr="00290A12" w:rsidRDefault="00290A12" w:rsidP="00290A12">
      <w:pPr>
        <w:tabs>
          <w:tab w:val="left" w:pos="3010"/>
        </w:tabs>
        <w:spacing w:line="360" w:lineRule="auto"/>
        <w:ind w:firstLine="708"/>
        <w:jc w:val="center"/>
        <w:rPr>
          <w:b/>
          <w:sz w:val="28"/>
          <w:szCs w:val="28"/>
        </w:rPr>
      </w:pPr>
      <w:r w:rsidRPr="00290A12">
        <w:rPr>
          <w:b/>
          <w:sz w:val="28"/>
          <w:szCs w:val="28"/>
        </w:rPr>
        <w:t>Информацию о нарушениях законодательства о контрактной системе в сфере закупок за 2014 год</w:t>
      </w:r>
      <w:r>
        <w:rPr>
          <w:b/>
          <w:sz w:val="28"/>
          <w:szCs w:val="28"/>
        </w:rPr>
        <w:t xml:space="preserve">, выявленных финансовым управлением администрации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90A12" w:rsidRDefault="00290A12" w:rsidP="00290A12">
      <w:pPr>
        <w:tabs>
          <w:tab w:val="left" w:pos="3010"/>
        </w:tabs>
        <w:spacing w:line="360" w:lineRule="auto"/>
        <w:ind w:firstLine="708"/>
        <w:jc w:val="both"/>
        <w:rPr>
          <w:sz w:val="28"/>
          <w:szCs w:val="28"/>
        </w:rPr>
      </w:pPr>
    </w:p>
    <w:p w:rsidR="00290A12" w:rsidRDefault="00290A12" w:rsidP="00290A12">
      <w:pPr>
        <w:tabs>
          <w:tab w:val="left" w:pos="3010"/>
        </w:tabs>
        <w:spacing w:line="360" w:lineRule="auto"/>
        <w:ind w:firstLine="708"/>
        <w:jc w:val="both"/>
        <w:rPr>
          <w:sz w:val="28"/>
          <w:szCs w:val="28"/>
        </w:rPr>
      </w:pPr>
    </w:p>
    <w:p w:rsidR="00290A12" w:rsidRDefault="00290A12" w:rsidP="00290A12">
      <w:pPr>
        <w:tabs>
          <w:tab w:val="left" w:pos="3010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D05A8A">
        <w:rPr>
          <w:sz w:val="28"/>
          <w:szCs w:val="28"/>
        </w:rPr>
        <w:t xml:space="preserve"> соответствии  со </w:t>
      </w:r>
      <w:hyperlink r:id="rId4" w:history="1">
        <w:r w:rsidRPr="00D05A8A">
          <w:rPr>
            <w:sz w:val="28"/>
            <w:szCs w:val="28"/>
          </w:rPr>
          <w:t xml:space="preserve">статьей </w:t>
        </w:r>
        <w:r>
          <w:rPr>
            <w:sz w:val="28"/>
            <w:szCs w:val="28"/>
          </w:rPr>
          <w:t>99</w:t>
        </w:r>
      </w:hyperlink>
      <w:r w:rsidRPr="00D05A8A">
        <w:rPr>
          <w:sz w:val="28"/>
          <w:szCs w:val="28"/>
        </w:rPr>
        <w:t xml:space="preserve">  Федерального закона  от </w:t>
      </w:r>
      <w:r>
        <w:rPr>
          <w:sz w:val="28"/>
          <w:szCs w:val="28"/>
        </w:rPr>
        <w:t>05</w:t>
      </w:r>
      <w:r w:rsidRPr="00D05A8A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05A8A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D05A8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05A8A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05A8A">
        <w:rPr>
          <w:sz w:val="28"/>
          <w:szCs w:val="28"/>
        </w:rPr>
        <w:t xml:space="preserve">4-ФЗ  </w:t>
      </w:r>
      <w:r>
        <w:rPr>
          <w:sz w:val="28"/>
          <w:szCs w:val="28"/>
        </w:rPr>
        <w:t>«</w:t>
      </w:r>
      <w:r w:rsidRPr="00D05A8A">
        <w:rPr>
          <w:sz w:val="28"/>
          <w:szCs w:val="28"/>
        </w:rPr>
        <w:t xml:space="preserve">О </w:t>
      </w:r>
      <w:r>
        <w:rPr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нужд»,</w:t>
      </w:r>
      <w:r w:rsidRPr="00ED4F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20.12.2013 № 6/26 «Об осуществлении закупок товаров, работ, услуг для обеспечения муниципальных нужд в муниципальном образовании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области» на финансовое управление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возложены функции</w:t>
      </w:r>
      <w:proofErr w:type="gramEnd"/>
      <w:r>
        <w:rPr>
          <w:sz w:val="28"/>
          <w:szCs w:val="28"/>
        </w:rPr>
        <w:t xml:space="preserve"> по осуществлению контроля в сфере закупок</w:t>
      </w:r>
      <w:r w:rsidRPr="00ED4F26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товаров, работ, услуг для обеспечения муниципальных нужд</w:t>
      </w:r>
      <w:r w:rsidRPr="00ED4F2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290A12" w:rsidRDefault="00290A12" w:rsidP="00290A12">
      <w:pPr>
        <w:tabs>
          <w:tab w:val="left" w:pos="301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2014 году финансовым управлением  проведено  7 проверок, в том числе 4 плановые проверки, по результатам которых нарушений законодательства Российской Федерации о закупках не выявлено и 3 внеплановые проверки, по которым выявлены нарушения законодательства о контрактной системе. Внеплановые проверки проведены на основании документов, поступивших в финансовое управление на согласование заключения контракта с единственным поставщиком, подрядчиком, исполнителем.</w:t>
      </w:r>
    </w:p>
    <w:p w:rsidR="00290A12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В 2014 году на согласование возможности заключения контракта с единственным поставщиком (подрядчиком, исполнителем)  в финансовое управление поступило 38 обращений от  муниципальных учреждений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и поселений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 </w:t>
      </w:r>
      <w:r>
        <w:rPr>
          <w:color w:val="000000"/>
          <w:sz w:val="28"/>
          <w:szCs w:val="28"/>
        </w:rPr>
        <w:t>В</w:t>
      </w:r>
      <w:r w:rsidRPr="00986E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</w:t>
      </w:r>
      <w:r w:rsidRPr="00986EA2">
        <w:rPr>
          <w:color w:val="000000"/>
          <w:sz w:val="28"/>
          <w:szCs w:val="28"/>
        </w:rPr>
        <w:t xml:space="preserve"> случаях осуществлен отказ </w:t>
      </w:r>
      <w:r>
        <w:rPr>
          <w:color w:val="000000"/>
          <w:sz w:val="28"/>
          <w:szCs w:val="28"/>
        </w:rPr>
        <w:t xml:space="preserve">в согласовании,  </w:t>
      </w:r>
      <w:r w:rsidRPr="00986EA2">
        <w:rPr>
          <w:color w:val="000000"/>
          <w:sz w:val="28"/>
          <w:szCs w:val="28"/>
        </w:rPr>
        <w:t>по причине выявления в документации о закупк</w:t>
      </w:r>
      <w:r>
        <w:rPr>
          <w:color w:val="000000"/>
          <w:sz w:val="28"/>
          <w:szCs w:val="28"/>
        </w:rPr>
        <w:t>ах</w:t>
      </w:r>
      <w:r w:rsidRPr="00986EA2">
        <w:rPr>
          <w:color w:val="000000"/>
          <w:sz w:val="28"/>
          <w:szCs w:val="28"/>
        </w:rPr>
        <w:t xml:space="preserve"> нарушений законодательства о контрактной системе</w:t>
      </w:r>
      <w:r>
        <w:rPr>
          <w:color w:val="000000"/>
          <w:sz w:val="28"/>
          <w:szCs w:val="28"/>
        </w:rPr>
        <w:t xml:space="preserve">. </w:t>
      </w:r>
    </w:p>
    <w:p w:rsidR="00290A12" w:rsidRPr="0040317D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 w:rsidRPr="000B5DCC">
        <w:rPr>
          <w:color w:val="000000"/>
          <w:sz w:val="28"/>
          <w:szCs w:val="28"/>
        </w:rPr>
        <w:t>Обращаю ваше внимание, что обращение</w:t>
      </w:r>
      <w:r w:rsidRPr="000B5DCC">
        <w:rPr>
          <w:sz w:val="28"/>
          <w:szCs w:val="28"/>
        </w:rPr>
        <w:t xml:space="preserve"> о согласовании заключения </w:t>
      </w:r>
      <w:r w:rsidRPr="000B5DCC">
        <w:rPr>
          <w:sz w:val="28"/>
          <w:szCs w:val="28"/>
        </w:rPr>
        <w:lastRenderedPageBreak/>
        <w:t xml:space="preserve">контракта с единственным поставщиком (подрядчиком, исполнителем)  направляется в финансовое управление в срок не позднее чем в течение десяти дней </w:t>
      </w:r>
      <w:proofErr w:type="gramStart"/>
      <w:r w:rsidRPr="000B5DCC">
        <w:rPr>
          <w:sz w:val="28"/>
          <w:szCs w:val="28"/>
        </w:rPr>
        <w:t>с даты размещения</w:t>
      </w:r>
      <w:proofErr w:type="gramEnd"/>
      <w:r w:rsidRPr="000B5DCC">
        <w:rPr>
          <w:sz w:val="28"/>
          <w:szCs w:val="28"/>
        </w:rPr>
        <w:t xml:space="preserve"> в единой информационной системе соответствующих протоколов, содержащих информацию о признании определения поставщика (подрядчика, исполнителя) несостоявшимся. За несоблюдение данного срока предусмотрена административная ответственность, предусмотренная статьей</w:t>
      </w:r>
      <w:r w:rsidRPr="000B5DCC">
        <w:rPr>
          <w:b/>
          <w:sz w:val="28"/>
          <w:szCs w:val="28"/>
        </w:rPr>
        <w:t xml:space="preserve"> </w:t>
      </w:r>
      <w:r w:rsidRPr="000B5DCC">
        <w:rPr>
          <w:sz w:val="28"/>
          <w:szCs w:val="28"/>
        </w:rPr>
        <w:t xml:space="preserve">19.7.2 </w:t>
      </w:r>
      <w:proofErr w:type="spellStart"/>
      <w:r w:rsidRPr="000B5DCC">
        <w:rPr>
          <w:sz w:val="28"/>
          <w:szCs w:val="28"/>
        </w:rPr>
        <w:t>КоАП</w:t>
      </w:r>
      <w:proofErr w:type="spellEnd"/>
      <w:r w:rsidRPr="000B5DCC">
        <w:rPr>
          <w:sz w:val="28"/>
          <w:szCs w:val="28"/>
        </w:rPr>
        <w:t xml:space="preserve"> РФ</w:t>
      </w:r>
      <w:r>
        <w:rPr>
          <w:sz w:val="28"/>
          <w:szCs w:val="28"/>
        </w:rPr>
        <w:t xml:space="preserve"> (</w:t>
      </w:r>
      <w:r w:rsidRPr="00234867">
        <w:rPr>
          <w:rFonts w:ascii="Calibri" w:hAnsi="Calibri" w:cs="Calibri"/>
          <w:b/>
        </w:rPr>
        <w:t>влечет наложение административного штрафа на должностных лиц в размере 15 тысяч рублей; на юридических лиц - 100 тысяч рублей</w:t>
      </w:r>
      <w:r>
        <w:rPr>
          <w:rFonts w:ascii="Calibri" w:hAnsi="Calibri" w:cs="Calibri"/>
        </w:rPr>
        <w:t>)</w:t>
      </w:r>
      <w:r w:rsidRPr="0040317D">
        <w:rPr>
          <w:rFonts w:ascii="Calibri" w:hAnsi="Calibri" w:cs="Calibri"/>
        </w:rPr>
        <w:t>.</w:t>
      </w:r>
    </w:p>
    <w:p w:rsidR="00290A12" w:rsidRPr="006002CD" w:rsidRDefault="00290A12" w:rsidP="00290A1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02CD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виды нарушений, выявленные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ходе проверок</w:t>
      </w:r>
      <w:r w:rsidRPr="006002C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290A12" w:rsidRPr="00E14793" w:rsidRDefault="00290A12" w:rsidP="00290A1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793">
        <w:rPr>
          <w:rFonts w:ascii="Times New Roman" w:hAnsi="Times New Roman" w:cs="Times New Roman"/>
          <w:b/>
          <w:sz w:val="28"/>
          <w:szCs w:val="28"/>
        </w:rPr>
        <w:t>1.</w:t>
      </w:r>
      <w:r w:rsidRPr="00E14793">
        <w:rPr>
          <w:rFonts w:ascii="Times New Roman" w:hAnsi="Times New Roman" w:cs="Times New Roman"/>
          <w:sz w:val="28"/>
          <w:szCs w:val="28"/>
        </w:rPr>
        <w:t xml:space="preserve"> </w:t>
      </w:r>
      <w:r w:rsidRPr="00E14793">
        <w:rPr>
          <w:rFonts w:ascii="Times New Roman" w:hAnsi="Times New Roman" w:cs="Times New Roman"/>
          <w:b/>
          <w:sz w:val="28"/>
          <w:szCs w:val="28"/>
        </w:rPr>
        <w:t xml:space="preserve">Часть 1 статьи 7.30 </w:t>
      </w:r>
      <w:proofErr w:type="spellStart"/>
      <w:r w:rsidRPr="00E14793">
        <w:rPr>
          <w:rFonts w:ascii="Times New Roman" w:hAnsi="Times New Roman" w:cs="Times New Roman"/>
          <w:b/>
          <w:sz w:val="28"/>
          <w:szCs w:val="28"/>
        </w:rPr>
        <w:t>КоАП</w:t>
      </w:r>
      <w:proofErr w:type="spellEnd"/>
      <w:r w:rsidRPr="00E14793">
        <w:rPr>
          <w:rFonts w:ascii="Times New Roman" w:hAnsi="Times New Roman" w:cs="Times New Roman"/>
          <w:b/>
          <w:sz w:val="28"/>
          <w:szCs w:val="28"/>
        </w:rPr>
        <w:t xml:space="preserve"> РФ:</w:t>
      </w:r>
    </w:p>
    <w:p w:rsidR="00290A12" w:rsidRPr="00B237F8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 w:rsidRPr="00E14793">
        <w:rPr>
          <w:sz w:val="28"/>
          <w:szCs w:val="28"/>
        </w:rPr>
        <w:t>- нарушение сроков размещения извещения о проведении открытого аукциона в электронной форме</w:t>
      </w:r>
      <w:r>
        <w:rPr>
          <w:sz w:val="28"/>
          <w:szCs w:val="28"/>
        </w:rPr>
        <w:t xml:space="preserve">, предусмотренного </w:t>
      </w:r>
      <w:r w:rsidRPr="00E14793">
        <w:rPr>
          <w:sz w:val="28"/>
          <w:szCs w:val="28"/>
        </w:rPr>
        <w:t>част</w:t>
      </w:r>
      <w:r>
        <w:rPr>
          <w:sz w:val="28"/>
          <w:szCs w:val="28"/>
        </w:rPr>
        <w:t>ью</w:t>
      </w:r>
      <w:r w:rsidRPr="00E14793">
        <w:rPr>
          <w:sz w:val="28"/>
          <w:szCs w:val="28"/>
        </w:rPr>
        <w:t xml:space="preserve"> 2 статьи 63 Федерального закона № 44-ФЗ</w:t>
      </w:r>
      <w:r w:rsidRPr="000B5DCC">
        <w:rPr>
          <w:rFonts w:ascii="Calibri" w:hAnsi="Calibri" w:cs="Calibri"/>
        </w:rPr>
        <w:t xml:space="preserve"> </w:t>
      </w:r>
      <w:r w:rsidRPr="000B5DCC">
        <w:rPr>
          <w:sz w:val="28"/>
          <w:szCs w:val="28"/>
        </w:rPr>
        <w:t>не более чем на два рабочих дня -</w:t>
      </w:r>
    </w:p>
    <w:p w:rsidR="00290A12" w:rsidRPr="00F3378C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b/>
        </w:rPr>
      </w:pPr>
      <w:r w:rsidRPr="00F3378C">
        <w:rPr>
          <w:rFonts w:ascii="Calibri" w:hAnsi="Calibri" w:cs="Calibri"/>
          <w:b/>
        </w:rPr>
        <w:t>влечет наложение административного штрафа на должностных лиц в размере пяти тысяч рублей; на юридических лиц - пятнадцати тысяч рублей.</w:t>
      </w:r>
    </w:p>
    <w:p w:rsidR="00290A12" w:rsidRPr="00E14793" w:rsidRDefault="00290A12" w:rsidP="00290A1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A12" w:rsidRPr="00E14793" w:rsidRDefault="00290A12" w:rsidP="00290A1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793">
        <w:rPr>
          <w:rFonts w:ascii="Times New Roman" w:hAnsi="Times New Roman" w:cs="Times New Roman"/>
          <w:b/>
          <w:sz w:val="28"/>
          <w:szCs w:val="28"/>
        </w:rPr>
        <w:t xml:space="preserve">2. Часть 1.4 статьи 7.30 </w:t>
      </w:r>
      <w:proofErr w:type="spellStart"/>
      <w:r w:rsidRPr="00E14793">
        <w:rPr>
          <w:rFonts w:ascii="Times New Roman" w:hAnsi="Times New Roman" w:cs="Times New Roman"/>
          <w:b/>
          <w:sz w:val="28"/>
          <w:szCs w:val="28"/>
        </w:rPr>
        <w:t>КоАП</w:t>
      </w:r>
      <w:proofErr w:type="spellEnd"/>
      <w:r w:rsidRPr="00E14793">
        <w:rPr>
          <w:rFonts w:ascii="Times New Roman" w:hAnsi="Times New Roman" w:cs="Times New Roman"/>
          <w:b/>
          <w:sz w:val="28"/>
          <w:szCs w:val="28"/>
        </w:rPr>
        <w:t xml:space="preserve"> РФ:</w:t>
      </w:r>
    </w:p>
    <w:p w:rsidR="00290A12" w:rsidRDefault="00290A12" w:rsidP="00290A1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4793">
        <w:rPr>
          <w:rStyle w:val="iceouttxt51"/>
          <w:rFonts w:ascii="Times New Roman" w:eastAsiaTheme="majorEastAsia" w:hAnsi="Times New Roman"/>
          <w:sz w:val="28"/>
          <w:szCs w:val="28"/>
        </w:rPr>
        <w:t xml:space="preserve">- </w:t>
      </w:r>
      <w:r w:rsidRPr="00E14793">
        <w:rPr>
          <w:sz w:val="28"/>
          <w:szCs w:val="28"/>
        </w:rPr>
        <w:t>нарушение срока размещения плана-графика размещения заказов (</w:t>
      </w:r>
      <w:proofErr w:type="gramStart"/>
      <w:r w:rsidRPr="00E14793">
        <w:rPr>
          <w:sz w:val="28"/>
          <w:szCs w:val="28"/>
        </w:rPr>
        <w:t>ч</w:t>
      </w:r>
      <w:proofErr w:type="gramEnd"/>
      <w:r w:rsidRPr="00E14793">
        <w:rPr>
          <w:sz w:val="28"/>
          <w:szCs w:val="28"/>
        </w:rPr>
        <w:t>. 2 ст. 112 Федерального закона № 44-ФЗ)</w:t>
      </w:r>
      <w:r w:rsidRPr="00E147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290A12" w:rsidRPr="00F3378C" w:rsidRDefault="00290A12" w:rsidP="00290A1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Theme="minorHAnsi" w:eastAsiaTheme="minorHAnsi" w:hAnsiTheme="minorHAnsi"/>
          <w:b/>
          <w:lang w:eastAsia="en-US"/>
        </w:rPr>
      </w:pPr>
      <w:r w:rsidRPr="00F3378C">
        <w:rPr>
          <w:rFonts w:asciiTheme="minorHAnsi" w:eastAsiaTheme="minorHAnsi" w:hAnsiTheme="minorHAnsi"/>
          <w:b/>
          <w:lang w:eastAsia="en-US"/>
        </w:rPr>
        <w:t>влечет наложение административного штрафа на должностных лиц в размере пятнадцати тысяч рублей; на юридических лиц - пятидесяти тысяч рублей.</w:t>
      </w:r>
    </w:p>
    <w:p w:rsidR="00290A12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B7169">
        <w:rPr>
          <w:sz w:val="28"/>
          <w:szCs w:val="28"/>
        </w:rPr>
        <w:t xml:space="preserve">В соответствии с п. </w:t>
      </w:r>
      <w:r>
        <w:rPr>
          <w:sz w:val="28"/>
          <w:szCs w:val="28"/>
        </w:rPr>
        <w:t>5</w:t>
      </w:r>
      <w:r w:rsidRPr="005B716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заказчиков, утвержденного п</w:t>
      </w:r>
      <w:r w:rsidRPr="005B7169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5B7169">
        <w:rPr>
          <w:sz w:val="28"/>
          <w:szCs w:val="28"/>
        </w:rPr>
        <w:t xml:space="preserve"> Минэкономразвития РФ № 761, Казначейства РФ № 20н от 27.12.2011</w:t>
      </w:r>
      <w:r>
        <w:rPr>
          <w:sz w:val="28"/>
          <w:szCs w:val="28"/>
        </w:rPr>
        <w:t xml:space="preserve"> </w:t>
      </w:r>
      <w:r w:rsidRPr="005B7169">
        <w:rPr>
          <w:sz w:val="28"/>
          <w:szCs w:val="28"/>
        </w:rPr>
        <w:t>план</w:t>
      </w:r>
      <w:r>
        <w:rPr>
          <w:sz w:val="28"/>
          <w:szCs w:val="28"/>
        </w:rPr>
        <w:t xml:space="preserve">ы-графики размещения заказов размещается </w:t>
      </w:r>
      <w:r w:rsidRPr="005B7169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не позднее одного календарного месяца</w:t>
      </w:r>
      <w:proofErr w:type="gramEnd"/>
      <w:r>
        <w:rPr>
          <w:sz w:val="28"/>
          <w:szCs w:val="28"/>
        </w:rPr>
        <w:t xml:space="preserve"> после принятия закона (решения) о бюджете.</w:t>
      </w:r>
    </w:p>
    <w:p w:rsidR="00290A12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части 2 статьи 112 Федерального закона от 05.04.2013 № 44-ФЗ </w:t>
      </w:r>
      <w:r>
        <w:rPr>
          <w:sz w:val="28"/>
          <w:szCs w:val="28"/>
        </w:rPr>
        <w:lastRenderedPageBreak/>
        <w:t>«О контрактной системе в сфере закупок товаров, работ, услуг для обеспечения государственных и муниципальных нужд», вступившего в силу с 01.01.2014 заказчики размещают в единой информационной системе или до ввода в эксплуатацию указанной системы на официальном сайте планы-графики размещения заказов на 2014 - 2016 годы по правилам, действовавшим до дня вступления в</w:t>
      </w:r>
      <w:proofErr w:type="gramEnd"/>
      <w:r>
        <w:rPr>
          <w:sz w:val="28"/>
          <w:szCs w:val="28"/>
        </w:rPr>
        <w:t xml:space="preserve"> силу Федерального закона № 44-ФЗ,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</w:p>
    <w:p w:rsidR="00290A12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п. 2 «Особенностей размещения на официальном сайте Российской Федерации в информационно-телекоммуникационной сети «Интернет» для размещения заказов на поставки товаров, выполнение работ, оказание услуг планов-графиков размещения заказов на 2014 и 2015 годы», утвержденных приказом Минэкономразвития России № 544, Казначейства России № 18н от 20.09.2013, планы-графики подлежат размещению на официальном сайте не позднее одного календарного месяца после принятия закона (решения) о бюджете. </w:t>
      </w:r>
      <w:proofErr w:type="gramEnd"/>
    </w:p>
    <w:p w:rsidR="00290A12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 образом, планы – графики на 2015 и 2016 годы размещаются в соответствии с п</w:t>
      </w:r>
      <w:r w:rsidRPr="005B7169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5B7169">
        <w:rPr>
          <w:sz w:val="28"/>
          <w:szCs w:val="28"/>
        </w:rPr>
        <w:t xml:space="preserve"> Минэкономразвития РФ № 761, Казначейства РФ № 20н от 27.12.2011</w:t>
      </w:r>
      <w:r>
        <w:rPr>
          <w:sz w:val="28"/>
          <w:szCs w:val="28"/>
        </w:rPr>
        <w:t>, с учетом особенностей, установленных приказом Минэкономразвития России № 544, Казначейства России № 18н от 20.09.2013.</w:t>
      </w:r>
    </w:p>
    <w:p w:rsidR="00290A12" w:rsidRPr="00E14793" w:rsidRDefault="00290A12" w:rsidP="00290A1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14793">
        <w:rPr>
          <w:rFonts w:ascii="Times New Roman" w:hAnsi="Times New Roman" w:cs="Times New Roman"/>
          <w:b/>
          <w:sz w:val="28"/>
          <w:szCs w:val="28"/>
        </w:rPr>
        <w:t xml:space="preserve">. Часть 1.4 статьи 7.30 </w:t>
      </w:r>
      <w:proofErr w:type="spellStart"/>
      <w:r w:rsidRPr="00E14793">
        <w:rPr>
          <w:rFonts w:ascii="Times New Roman" w:hAnsi="Times New Roman" w:cs="Times New Roman"/>
          <w:b/>
          <w:sz w:val="28"/>
          <w:szCs w:val="28"/>
        </w:rPr>
        <w:t>КоАП</w:t>
      </w:r>
      <w:proofErr w:type="spellEnd"/>
      <w:r w:rsidRPr="00E14793">
        <w:rPr>
          <w:rFonts w:ascii="Times New Roman" w:hAnsi="Times New Roman" w:cs="Times New Roman"/>
          <w:b/>
          <w:sz w:val="28"/>
          <w:szCs w:val="28"/>
        </w:rPr>
        <w:t xml:space="preserve"> РФ:</w:t>
      </w:r>
    </w:p>
    <w:p w:rsidR="00290A12" w:rsidRPr="00E14793" w:rsidRDefault="00290A12" w:rsidP="00290A1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14793">
        <w:rPr>
          <w:sz w:val="28"/>
          <w:szCs w:val="28"/>
        </w:rPr>
        <w:t>- нарушение сроков размещения изменений в план-график (</w:t>
      </w:r>
      <w:proofErr w:type="gramStart"/>
      <w:r w:rsidRPr="00E14793">
        <w:rPr>
          <w:sz w:val="28"/>
          <w:szCs w:val="28"/>
        </w:rPr>
        <w:t>ч</w:t>
      </w:r>
      <w:proofErr w:type="gramEnd"/>
      <w:r w:rsidRPr="00E14793">
        <w:rPr>
          <w:sz w:val="28"/>
          <w:szCs w:val="28"/>
        </w:rPr>
        <w:t xml:space="preserve">. 2 ст. 112 Федерального закона № 44-ФЗ). </w:t>
      </w:r>
    </w:p>
    <w:p w:rsidR="00290A12" w:rsidRPr="00F3378C" w:rsidRDefault="00290A12" w:rsidP="00290A12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proofErr w:type="gramStart"/>
      <w:r w:rsidRPr="00F3378C">
        <w:rPr>
          <w:rFonts w:asciiTheme="minorHAnsi" w:eastAsiaTheme="minorHAnsi" w:hAnsiTheme="minorHAnsi"/>
          <w:b/>
          <w:lang w:eastAsia="en-US"/>
        </w:rPr>
        <w:t>в</w:t>
      </w:r>
      <w:proofErr w:type="gramEnd"/>
      <w:r w:rsidRPr="00F3378C">
        <w:rPr>
          <w:rFonts w:asciiTheme="minorHAnsi" w:eastAsiaTheme="minorHAnsi" w:hAnsiTheme="minorHAnsi"/>
          <w:b/>
          <w:lang w:eastAsia="en-US"/>
        </w:rPr>
        <w:t>лечет наложение административного штрафа на должностных лиц в размере пятнадцати тысяч рублей; на юридических лиц - пятидесяти тысяч рублей.</w:t>
      </w:r>
    </w:p>
    <w:p w:rsidR="00290A12" w:rsidRPr="007F078D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078D">
        <w:rPr>
          <w:sz w:val="28"/>
          <w:szCs w:val="28"/>
        </w:rPr>
        <w:lastRenderedPageBreak/>
        <w:t xml:space="preserve">Внесение изменений в план-график, размещенный на официальном сайте, по каждому объекту закупки осуществляется не </w:t>
      </w:r>
      <w:proofErr w:type="gramStart"/>
      <w:r w:rsidRPr="007F078D">
        <w:rPr>
          <w:sz w:val="28"/>
          <w:szCs w:val="28"/>
        </w:rPr>
        <w:t>позднее</w:t>
      </w:r>
      <w:proofErr w:type="gramEnd"/>
      <w:r w:rsidRPr="007F078D">
        <w:rPr>
          <w:sz w:val="28"/>
          <w:szCs w:val="28"/>
        </w:rPr>
        <w:t xml:space="preserve"> чем за десять дней до дня размещения на официальном сайте извещения об осуществлении закупки или направления приглашения принять участие в определении поставщика (подрядчика, исполнителя), а в случае, если в соответствии с Федеральным </w:t>
      </w:r>
      <w:hyperlink r:id="rId5" w:history="1">
        <w:r w:rsidRPr="007F078D">
          <w:rPr>
            <w:sz w:val="28"/>
            <w:szCs w:val="28"/>
          </w:rPr>
          <w:t>законом</w:t>
        </w:r>
      </w:hyperlink>
      <w:r w:rsidRPr="007F078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F078D">
        <w:rPr>
          <w:sz w:val="28"/>
          <w:szCs w:val="28"/>
        </w:rPr>
        <w:t xml:space="preserve"> 44-ФЗ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не </w:t>
      </w:r>
      <w:proofErr w:type="gramStart"/>
      <w:r w:rsidRPr="007F078D">
        <w:rPr>
          <w:sz w:val="28"/>
          <w:szCs w:val="28"/>
        </w:rPr>
        <w:t>позднее</w:t>
      </w:r>
      <w:proofErr w:type="gramEnd"/>
      <w:r w:rsidRPr="007F078D">
        <w:rPr>
          <w:sz w:val="28"/>
          <w:szCs w:val="28"/>
        </w:rPr>
        <w:t xml:space="preserve"> чем за десять дней до даты заключения контракта.</w:t>
      </w:r>
    </w:p>
    <w:p w:rsidR="00290A12" w:rsidRDefault="00290A12" w:rsidP="00290A1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14793">
        <w:rPr>
          <w:b/>
          <w:sz w:val="28"/>
          <w:szCs w:val="28"/>
        </w:rPr>
        <w:t>.</w:t>
      </w:r>
      <w:r w:rsidRPr="00E14793">
        <w:rPr>
          <w:sz w:val="28"/>
          <w:szCs w:val="28"/>
        </w:rPr>
        <w:t xml:space="preserve"> </w:t>
      </w:r>
      <w:r w:rsidRPr="00E14793">
        <w:rPr>
          <w:b/>
          <w:sz w:val="28"/>
          <w:szCs w:val="28"/>
        </w:rPr>
        <w:t xml:space="preserve">Часть 3 статьи 7.30 </w:t>
      </w:r>
      <w:proofErr w:type="spellStart"/>
      <w:r w:rsidRPr="00E14793">
        <w:rPr>
          <w:b/>
          <w:sz w:val="28"/>
          <w:szCs w:val="28"/>
        </w:rPr>
        <w:t>КоАП</w:t>
      </w:r>
      <w:proofErr w:type="spellEnd"/>
      <w:r w:rsidRPr="00E14793">
        <w:rPr>
          <w:b/>
          <w:sz w:val="28"/>
          <w:szCs w:val="28"/>
        </w:rPr>
        <w:t xml:space="preserve"> РФ: </w:t>
      </w:r>
    </w:p>
    <w:p w:rsidR="00290A12" w:rsidRPr="00E14793" w:rsidRDefault="00290A12" w:rsidP="00290A12">
      <w:pPr>
        <w:ind w:firstLine="567"/>
        <w:jc w:val="both"/>
        <w:rPr>
          <w:b/>
          <w:sz w:val="28"/>
          <w:szCs w:val="28"/>
        </w:rPr>
      </w:pPr>
    </w:p>
    <w:p w:rsidR="00290A12" w:rsidRDefault="00290A12" w:rsidP="00290A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14793">
        <w:rPr>
          <w:sz w:val="28"/>
          <w:szCs w:val="28"/>
        </w:rPr>
        <w:t xml:space="preserve">- </w:t>
      </w:r>
      <w:proofErr w:type="spellStart"/>
      <w:r w:rsidRPr="00E14793">
        <w:rPr>
          <w:sz w:val="28"/>
          <w:szCs w:val="28"/>
        </w:rPr>
        <w:t>неразмещение</w:t>
      </w:r>
      <w:proofErr w:type="spellEnd"/>
      <w:r w:rsidRPr="00E14793">
        <w:rPr>
          <w:sz w:val="28"/>
          <w:szCs w:val="28"/>
        </w:rPr>
        <w:t xml:space="preserve"> извещения об осуществлении закупки у единственного поставщика (</w:t>
      </w:r>
      <w:proofErr w:type="gramStart"/>
      <w:r w:rsidRPr="00E14793">
        <w:rPr>
          <w:sz w:val="28"/>
          <w:szCs w:val="28"/>
        </w:rPr>
        <w:t>ч</w:t>
      </w:r>
      <w:proofErr w:type="gramEnd"/>
      <w:r w:rsidRPr="00E14793">
        <w:rPr>
          <w:sz w:val="28"/>
          <w:szCs w:val="28"/>
        </w:rPr>
        <w:t>. 2 ст. 93 Федерального закона № 44-ФЗ)</w:t>
      </w:r>
      <w:r>
        <w:rPr>
          <w:sz w:val="28"/>
          <w:szCs w:val="28"/>
        </w:rPr>
        <w:t>.</w:t>
      </w:r>
    </w:p>
    <w:p w:rsidR="00290A12" w:rsidRPr="00F3378C" w:rsidRDefault="00290A12" w:rsidP="00290A1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Theme="minorHAnsi" w:eastAsiaTheme="minorHAnsi" w:hAnsiTheme="minorHAnsi"/>
          <w:b/>
          <w:lang w:eastAsia="en-US"/>
        </w:rPr>
      </w:pPr>
      <w:r w:rsidRPr="00F3378C">
        <w:rPr>
          <w:rFonts w:asciiTheme="minorHAnsi" w:eastAsiaTheme="minorHAnsi" w:hAnsiTheme="minorHAnsi"/>
          <w:b/>
          <w:lang w:eastAsia="en-US"/>
        </w:rPr>
        <w:t>влечет наложение административного штрафа на должностных лиц в размере пятидесяти тысяч рублей; на юридических лиц - пятисот тысяч рублей.</w:t>
      </w:r>
    </w:p>
    <w:p w:rsidR="00290A12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25BB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частью 2 статьи 93 </w:t>
      </w:r>
      <w:r w:rsidRPr="00F25BB8">
        <w:rPr>
          <w:sz w:val="28"/>
          <w:szCs w:val="28"/>
        </w:rPr>
        <w:t xml:space="preserve">Федерального закона № 44-ФЗ при осуществлении закупки у единственного поставщика (подрядчика, исполнителя) в случаях, предусмотренных </w:t>
      </w:r>
      <w:hyperlink r:id="rId6" w:history="1">
        <w:r w:rsidRPr="00F25BB8">
          <w:rPr>
            <w:sz w:val="28"/>
            <w:szCs w:val="28"/>
          </w:rPr>
          <w:t>пунктами 1</w:t>
        </w:r>
      </w:hyperlink>
      <w:r w:rsidRPr="00F25BB8">
        <w:rPr>
          <w:sz w:val="28"/>
          <w:szCs w:val="28"/>
        </w:rPr>
        <w:t xml:space="preserve"> - </w:t>
      </w:r>
      <w:hyperlink r:id="rId7" w:history="1">
        <w:r w:rsidRPr="00F25BB8">
          <w:rPr>
            <w:sz w:val="28"/>
            <w:szCs w:val="28"/>
          </w:rPr>
          <w:t>3</w:t>
        </w:r>
      </w:hyperlink>
      <w:r w:rsidRPr="00F25BB8">
        <w:rPr>
          <w:sz w:val="28"/>
          <w:szCs w:val="28"/>
        </w:rPr>
        <w:t xml:space="preserve">, </w:t>
      </w:r>
      <w:hyperlink r:id="rId8" w:history="1">
        <w:r w:rsidRPr="00F25BB8">
          <w:rPr>
            <w:sz w:val="28"/>
            <w:szCs w:val="28"/>
          </w:rPr>
          <w:t>6</w:t>
        </w:r>
      </w:hyperlink>
      <w:r w:rsidRPr="00F25BB8">
        <w:rPr>
          <w:sz w:val="28"/>
          <w:szCs w:val="28"/>
        </w:rPr>
        <w:t xml:space="preserve"> - </w:t>
      </w:r>
      <w:hyperlink r:id="rId9" w:history="1">
        <w:r w:rsidRPr="00F25BB8">
          <w:rPr>
            <w:sz w:val="28"/>
            <w:szCs w:val="28"/>
          </w:rPr>
          <w:t>8</w:t>
        </w:r>
      </w:hyperlink>
      <w:r w:rsidRPr="00F25BB8">
        <w:rPr>
          <w:sz w:val="28"/>
          <w:szCs w:val="28"/>
        </w:rPr>
        <w:t xml:space="preserve">, </w:t>
      </w:r>
      <w:hyperlink r:id="rId10" w:history="1">
        <w:r w:rsidRPr="00F25BB8">
          <w:rPr>
            <w:sz w:val="28"/>
            <w:szCs w:val="28"/>
          </w:rPr>
          <w:t>11</w:t>
        </w:r>
      </w:hyperlink>
      <w:r w:rsidRPr="00F25BB8">
        <w:rPr>
          <w:sz w:val="28"/>
          <w:szCs w:val="28"/>
        </w:rPr>
        <w:t xml:space="preserve"> - </w:t>
      </w:r>
      <w:hyperlink r:id="rId11" w:history="1">
        <w:r w:rsidRPr="00F25BB8">
          <w:rPr>
            <w:sz w:val="28"/>
            <w:szCs w:val="28"/>
          </w:rPr>
          <w:t>14</w:t>
        </w:r>
      </w:hyperlink>
      <w:r w:rsidRPr="00F25BB8">
        <w:rPr>
          <w:sz w:val="28"/>
          <w:szCs w:val="28"/>
        </w:rPr>
        <w:t xml:space="preserve">, </w:t>
      </w:r>
      <w:hyperlink r:id="rId12" w:history="1">
        <w:r w:rsidRPr="00F25BB8">
          <w:rPr>
            <w:sz w:val="28"/>
            <w:szCs w:val="28"/>
          </w:rPr>
          <w:t>16</w:t>
        </w:r>
      </w:hyperlink>
      <w:r w:rsidRPr="00F25BB8">
        <w:rPr>
          <w:sz w:val="28"/>
          <w:szCs w:val="28"/>
        </w:rPr>
        <w:t xml:space="preserve"> - </w:t>
      </w:r>
      <w:hyperlink r:id="rId13" w:history="1">
        <w:r w:rsidRPr="00F25BB8">
          <w:rPr>
            <w:sz w:val="28"/>
            <w:szCs w:val="28"/>
          </w:rPr>
          <w:t>19 части 1</w:t>
        </w:r>
      </w:hyperlink>
      <w:r w:rsidRPr="00F25BB8">
        <w:rPr>
          <w:sz w:val="28"/>
          <w:szCs w:val="28"/>
        </w:rPr>
        <w:t xml:space="preserve"> статьи 93, заказчик размещает в единой информационной системе извещение об осуществлении такой закупки не </w:t>
      </w:r>
      <w:proofErr w:type="gramStart"/>
      <w:r w:rsidRPr="00F25BB8">
        <w:rPr>
          <w:sz w:val="28"/>
          <w:szCs w:val="28"/>
        </w:rPr>
        <w:t>позднее</w:t>
      </w:r>
      <w:proofErr w:type="gramEnd"/>
      <w:r w:rsidRPr="00F25BB8">
        <w:rPr>
          <w:sz w:val="28"/>
          <w:szCs w:val="28"/>
        </w:rPr>
        <w:t xml:space="preserve"> чем за пять дней до даты заключения контракта.</w:t>
      </w:r>
    </w:p>
    <w:p w:rsidR="00290A12" w:rsidRDefault="00290A12" w:rsidP="00290A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90A12" w:rsidRPr="00E14793" w:rsidRDefault="00290A12" w:rsidP="00290A1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14793">
        <w:rPr>
          <w:b/>
          <w:sz w:val="28"/>
          <w:szCs w:val="28"/>
        </w:rPr>
        <w:t xml:space="preserve">. Часть 2 статьи 7.31 </w:t>
      </w:r>
      <w:proofErr w:type="spellStart"/>
      <w:r w:rsidRPr="00E14793">
        <w:rPr>
          <w:b/>
          <w:sz w:val="28"/>
          <w:szCs w:val="28"/>
        </w:rPr>
        <w:t>КоАП</w:t>
      </w:r>
      <w:proofErr w:type="spellEnd"/>
      <w:r w:rsidRPr="00E14793">
        <w:rPr>
          <w:b/>
          <w:sz w:val="28"/>
          <w:szCs w:val="28"/>
        </w:rPr>
        <w:t xml:space="preserve"> РФ: </w:t>
      </w:r>
    </w:p>
    <w:p w:rsidR="00290A12" w:rsidRPr="00E14793" w:rsidRDefault="00290A12" w:rsidP="00290A12">
      <w:pPr>
        <w:ind w:firstLine="567"/>
        <w:jc w:val="both"/>
        <w:rPr>
          <w:b/>
          <w:sz w:val="28"/>
          <w:szCs w:val="28"/>
        </w:rPr>
      </w:pPr>
    </w:p>
    <w:p w:rsidR="00290A12" w:rsidRDefault="00290A12" w:rsidP="00290A12">
      <w:pPr>
        <w:spacing w:line="360" w:lineRule="auto"/>
        <w:ind w:firstLine="567"/>
        <w:jc w:val="both"/>
        <w:rPr>
          <w:sz w:val="28"/>
          <w:szCs w:val="28"/>
        </w:rPr>
      </w:pPr>
      <w:r w:rsidRPr="00E14793">
        <w:rPr>
          <w:sz w:val="28"/>
          <w:szCs w:val="28"/>
        </w:rPr>
        <w:t>- непредставление (несвоевременное представление) сведений в реестр контрактов (</w:t>
      </w:r>
      <w:proofErr w:type="gramStart"/>
      <w:r w:rsidRPr="00E14793">
        <w:rPr>
          <w:sz w:val="28"/>
          <w:szCs w:val="28"/>
        </w:rPr>
        <w:t>ч</w:t>
      </w:r>
      <w:proofErr w:type="gramEnd"/>
      <w:r w:rsidRPr="00E14793">
        <w:rPr>
          <w:sz w:val="28"/>
          <w:szCs w:val="28"/>
        </w:rPr>
        <w:t xml:space="preserve">.3 ст.103  Федерального закона № 44-ФЗ). </w:t>
      </w:r>
    </w:p>
    <w:p w:rsidR="00290A12" w:rsidRPr="00F3378C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Theme="minorHAnsi" w:hAnsiTheme="minorHAnsi" w:cs="Arial"/>
          <w:b/>
          <w:bCs/>
        </w:rPr>
      </w:pPr>
      <w:r w:rsidRPr="00F3378C">
        <w:rPr>
          <w:rFonts w:asciiTheme="minorHAnsi" w:hAnsiTheme="minorHAnsi" w:cs="Arial"/>
          <w:b/>
          <w:bCs/>
        </w:rPr>
        <w:t>влечет наложение административного штрафа на должностных лиц в размере двадцати тысяч рублей.</w:t>
      </w:r>
    </w:p>
    <w:p w:rsidR="00290A12" w:rsidRDefault="00290A12" w:rsidP="00290A1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82D1A">
        <w:rPr>
          <w:sz w:val="28"/>
          <w:szCs w:val="28"/>
        </w:rPr>
        <w:t xml:space="preserve">В соответствии с </w:t>
      </w:r>
      <w:hyperlink r:id="rId14" w:history="1">
        <w:r w:rsidRPr="00482D1A">
          <w:rPr>
            <w:sz w:val="28"/>
            <w:szCs w:val="28"/>
          </w:rPr>
          <w:t>частью 1 статьи 103</w:t>
        </w:r>
      </w:hyperlink>
      <w:r w:rsidRPr="00482D1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482D1A">
        <w:rPr>
          <w:sz w:val="28"/>
          <w:szCs w:val="28"/>
        </w:rPr>
        <w:t xml:space="preserve">акона </w:t>
      </w:r>
      <w:r>
        <w:rPr>
          <w:sz w:val="28"/>
          <w:szCs w:val="28"/>
        </w:rPr>
        <w:t>№</w:t>
      </w:r>
      <w:r w:rsidRPr="00482D1A">
        <w:rPr>
          <w:sz w:val="28"/>
          <w:szCs w:val="28"/>
        </w:rPr>
        <w:t xml:space="preserve"> 44-ФЗ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ведет реестр </w:t>
      </w:r>
      <w:r w:rsidRPr="00482D1A">
        <w:rPr>
          <w:sz w:val="28"/>
          <w:szCs w:val="28"/>
        </w:rPr>
        <w:lastRenderedPageBreak/>
        <w:t>контрактов, заключенных заказчиками.</w:t>
      </w:r>
      <w:r w:rsidRPr="00A72207">
        <w:rPr>
          <w:rFonts w:ascii="Calibri" w:hAnsi="Calibri" w:cs="Calibri"/>
        </w:rPr>
        <w:t xml:space="preserve"> </w:t>
      </w:r>
      <w:proofErr w:type="gramStart"/>
      <w:r w:rsidRPr="00482D1A">
        <w:rPr>
          <w:sz w:val="28"/>
          <w:szCs w:val="28"/>
        </w:rPr>
        <w:t xml:space="preserve">В реестр контрактов </w:t>
      </w:r>
      <w:r w:rsidRPr="007110BD">
        <w:rPr>
          <w:b/>
          <w:sz w:val="28"/>
          <w:szCs w:val="28"/>
          <w:u w:val="single"/>
        </w:rPr>
        <w:t>не включается</w:t>
      </w:r>
      <w:r w:rsidRPr="00482D1A">
        <w:rPr>
          <w:sz w:val="28"/>
          <w:szCs w:val="28"/>
        </w:rPr>
        <w:t xml:space="preserve"> </w:t>
      </w:r>
      <w:r w:rsidRPr="004E1BA2">
        <w:rPr>
          <w:b/>
          <w:sz w:val="28"/>
          <w:szCs w:val="28"/>
          <w:u w:val="single"/>
        </w:rPr>
        <w:t xml:space="preserve">информация о контрактах, заключенных в соответствии с </w:t>
      </w:r>
      <w:hyperlink r:id="rId15" w:history="1">
        <w:r w:rsidRPr="004E1BA2">
          <w:rPr>
            <w:b/>
            <w:sz w:val="28"/>
            <w:szCs w:val="28"/>
            <w:u w:val="single"/>
          </w:rPr>
          <w:t>пунктами 4</w:t>
        </w:r>
      </w:hyperlink>
      <w:r w:rsidRPr="004E1BA2">
        <w:rPr>
          <w:b/>
          <w:sz w:val="28"/>
          <w:szCs w:val="28"/>
          <w:u w:val="single"/>
        </w:rPr>
        <w:t xml:space="preserve">, </w:t>
      </w:r>
      <w:hyperlink r:id="rId16" w:history="1">
        <w:r w:rsidRPr="004E1BA2">
          <w:rPr>
            <w:b/>
            <w:sz w:val="28"/>
            <w:szCs w:val="28"/>
            <w:u w:val="single"/>
          </w:rPr>
          <w:t>5</w:t>
        </w:r>
      </w:hyperlink>
      <w:r w:rsidRPr="004E1BA2">
        <w:rPr>
          <w:b/>
          <w:sz w:val="28"/>
          <w:szCs w:val="28"/>
          <w:u w:val="single"/>
        </w:rPr>
        <w:t xml:space="preserve"> и </w:t>
      </w:r>
      <w:hyperlink r:id="rId17" w:history="1">
        <w:r w:rsidRPr="004E1BA2">
          <w:rPr>
            <w:b/>
            <w:sz w:val="28"/>
            <w:szCs w:val="28"/>
            <w:u w:val="single"/>
          </w:rPr>
          <w:t>23 части 1 статьи 93</w:t>
        </w:r>
      </w:hyperlink>
      <w:r w:rsidRPr="004E1BA2">
        <w:rPr>
          <w:b/>
          <w:sz w:val="28"/>
          <w:szCs w:val="28"/>
          <w:u w:val="single"/>
        </w:rPr>
        <w:t xml:space="preserve"> Федерального закона № 44-ФЗ</w:t>
      </w:r>
      <w:r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4) осуществление закупки до ста тысяч рублей, 5) осуществление закупки муниципальным учреждением культуры, муниципальной образовательной организацией на сумму, не превышающую четырехсот тысяч рублей, 23) заключение контракта на оказание услуг по содержанию и ремонту одного или нескольких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нежилых помещений, переданных в безвозмездное пользование или оперативное управление заказчику, услуг по </w:t>
      </w:r>
      <w:proofErr w:type="spellStart"/>
      <w:r>
        <w:rPr>
          <w:rFonts w:eastAsiaTheme="minorHAnsi"/>
          <w:sz w:val="28"/>
          <w:szCs w:val="28"/>
          <w:lang w:eastAsia="en-US"/>
        </w:rPr>
        <w:t>водо</w:t>
      </w:r>
      <w:proofErr w:type="spellEnd"/>
      <w:r>
        <w:rPr>
          <w:rFonts w:eastAsiaTheme="minorHAnsi"/>
          <w:sz w:val="28"/>
          <w:szCs w:val="28"/>
          <w:lang w:eastAsia="en-US"/>
        </w:rPr>
        <w:t>-, тепл</w:t>
      </w:r>
      <w:proofErr w:type="gramStart"/>
      <w:r>
        <w:rPr>
          <w:rFonts w:eastAsiaTheme="minorHAnsi"/>
          <w:sz w:val="28"/>
          <w:szCs w:val="28"/>
          <w:lang w:eastAsia="en-US"/>
        </w:rPr>
        <w:t>о-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газо</w:t>
      </w:r>
      <w:proofErr w:type="spellEnd"/>
      <w:r>
        <w:rPr>
          <w:rFonts w:eastAsiaTheme="minorHAnsi"/>
          <w:sz w:val="28"/>
          <w:szCs w:val="28"/>
          <w:lang w:eastAsia="en-US"/>
        </w:rPr>
        <w:t>- и энергоснабжению, услуг по охране, услуг по вывозу бытовых отходов в случае, если данные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управление).</w:t>
      </w:r>
    </w:p>
    <w:p w:rsidR="00290A12" w:rsidRDefault="00290A12" w:rsidP="00290A1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 w:rsidRPr="00687168">
        <w:rPr>
          <w:sz w:val="28"/>
          <w:szCs w:val="28"/>
        </w:rPr>
        <w:t xml:space="preserve">В соответствии с </w:t>
      </w:r>
      <w:hyperlink r:id="rId18" w:history="1">
        <w:r w:rsidRPr="00687168">
          <w:rPr>
            <w:sz w:val="28"/>
            <w:szCs w:val="28"/>
          </w:rPr>
          <w:t>частью 3 статьи 103</w:t>
        </w:r>
      </w:hyperlink>
      <w:r w:rsidRPr="00687168">
        <w:rPr>
          <w:sz w:val="28"/>
          <w:szCs w:val="28"/>
        </w:rPr>
        <w:t xml:space="preserve"> Федерального закона № 44-ФЗ в течение трех рабочих дней </w:t>
      </w:r>
      <w:proofErr w:type="gramStart"/>
      <w:r w:rsidRPr="00687168">
        <w:rPr>
          <w:sz w:val="28"/>
          <w:szCs w:val="28"/>
        </w:rPr>
        <w:t>с даты заключения</w:t>
      </w:r>
      <w:proofErr w:type="gramEnd"/>
      <w:r w:rsidRPr="00687168">
        <w:rPr>
          <w:sz w:val="28"/>
          <w:szCs w:val="28"/>
        </w:rPr>
        <w:t xml:space="preserve"> контракта заказчик направляет указанную в </w:t>
      </w:r>
      <w:hyperlink r:id="rId19" w:history="1">
        <w:r w:rsidRPr="00687168">
          <w:rPr>
            <w:sz w:val="28"/>
            <w:szCs w:val="28"/>
          </w:rPr>
          <w:t>пунктах 1</w:t>
        </w:r>
      </w:hyperlink>
      <w:r w:rsidRPr="00687168">
        <w:rPr>
          <w:sz w:val="28"/>
          <w:szCs w:val="28"/>
        </w:rPr>
        <w:t xml:space="preserve"> - </w:t>
      </w:r>
      <w:hyperlink r:id="rId20" w:history="1">
        <w:r w:rsidRPr="00687168">
          <w:rPr>
            <w:sz w:val="28"/>
            <w:szCs w:val="28"/>
          </w:rPr>
          <w:t>7</w:t>
        </w:r>
      </w:hyperlink>
      <w:r w:rsidRPr="00687168">
        <w:rPr>
          <w:sz w:val="28"/>
          <w:szCs w:val="28"/>
        </w:rPr>
        <w:t xml:space="preserve">, </w:t>
      </w:r>
      <w:hyperlink r:id="rId21" w:history="1">
        <w:r w:rsidRPr="00687168">
          <w:rPr>
            <w:sz w:val="28"/>
            <w:szCs w:val="28"/>
          </w:rPr>
          <w:t>9</w:t>
        </w:r>
      </w:hyperlink>
      <w:r w:rsidRPr="00687168">
        <w:rPr>
          <w:sz w:val="28"/>
          <w:szCs w:val="28"/>
        </w:rPr>
        <w:t xml:space="preserve">, </w:t>
      </w:r>
      <w:hyperlink r:id="rId22" w:history="1">
        <w:r w:rsidRPr="00687168">
          <w:rPr>
            <w:sz w:val="28"/>
            <w:szCs w:val="28"/>
          </w:rPr>
          <w:t>12</w:t>
        </w:r>
      </w:hyperlink>
      <w:r w:rsidRPr="00687168">
        <w:rPr>
          <w:sz w:val="28"/>
          <w:szCs w:val="28"/>
        </w:rPr>
        <w:t xml:space="preserve"> и </w:t>
      </w:r>
      <w:hyperlink r:id="rId23" w:history="1">
        <w:r w:rsidRPr="00687168">
          <w:rPr>
            <w:sz w:val="28"/>
            <w:szCs w:val="28"/>
          </w:rPr>
          <w:t>14 части 2</w:t>
        </w:r>
      </w:hyperlink>
      <w:r w:rsidRPr="00687168">
        <w:rPr>
          <w:sz w:val="28"/>
          <w:szCs w:val="28"/>
        </w:rPr>
        <w:t xml:space="preserve"> статьи 103</w:t>
      </w:r>
      <w:r>
        <w:rPr>
          <w:sz w:val="28"/>
          <w:szCs w:val="28"/>
        </w:rPr>
        <w:t xml:space="preserve"> </w:t>
      </w:r>
      <w:r w:rsidRPr="00687168">
        <w:rPr>
          <w:sz w:val="28"/>
          <w:szCs w:val="28"/>
        </w:rPr>
        <w:t xml:space="preserve">Федерального закона № 44-ФЗ </w:t>
      </w:r>
      <w:r>
        <w:rPr>
          <w:sz w:val="28"/>
          <w:szCs w:val="28"/>
        </w:rPr>
        <w:t>информацию в реестр контрактов.</w:t>
      </w:r>
      <w:r w:rsidRPr="003D61D8">
        <w:rPr>
          <w:rFonts w:ascii="Calibri" w:hAnsi="Calibri" w:cs="Calibri"/>
        </w:rPr>
        <w:t xml:space="preserve"> </w:t>
      </w:r>
    </w:p>
    <w:p w:rsidR="009320C0" w:rsidRDefault="009320C0"/>
    <w:sectPr w:rsidR="009320C0" w:rsidSect="00932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A1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A12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4D0E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386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1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E44C0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Normal">
    <w:name w:val="ConsPlusNormal"/>
    <w:rsid w:val="00290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iceouttxt51">
    <w:name w:val="iceouttxt51"/>
    <w:basedOn w:val="a0"/>
    <w:rsid w:val="00290A12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EB93647ABC25D5306F71F31E397EEB5994E6B2E4BCB657904A9D8273A818AB7FAB9265C7E4761Dp4tAG" TargetMode="External"/><Relationship Id="rId13" Type="http://schemas.openxmlformats.org/officeDocument/2006/relationships/hyperlink" Target="consultantplus://offline/ref=0FEB93647ABC25D5306F71F31E397EEB5994E6B2E4BCB657904A9D8273A818AB7FAB9265C7E4761Cp4tFG" TargetMode="External"/><Relationship Id="rId18" Type="http://schemas.openxmlformats.org/officeDocument/2006/relationships/hyperlink" Target="consultantplus://offline/ref=DE637A435C2C45C2CDC613D35690C2D66EE8EFDA031C36B0886428D989909C1B679F9350B076632824IF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4C2C7D44390BF0DDB76A8E0DE48815F742E3CBEEE8B2FAFFD138CD042B1D0355A4E6FBA02446E6142bCG" TargetMode="External"/><Relationship Id="rId7" Type="http://schemas.openxmlformats.org/officeDocument/2006/relationships/hyperlink" Target="consultantplus://offline/ref=0FEB93647ABC25D5306F71F31E397EEB5994E6B2E4BCB657904A9D8273A818AB7FAB9265C7E4761Dp4t9G" TargetMode="External"/><Relationship Id="rId12" Type="http://schemas.openxmlformats.org/officeDocument/2006/relationships/hyperlink" Target="consultantplus://offline/ref=0FEB93647ABC25D5306F71F31E397EEB5994E6B2E4BCB657904A9D8273A818AB7FAB9265C7E4761Cp4tAG" TargetMode="External"/><Relationship Id="rId17" Type="http://schemas.openxmlformats.org/officeDocument/2006/relationships/hyperlink" Target="consultantplus://offline/ref=0E02D6ED1721BDCF1D8DF7EB2E47B73D50BD8EB454E585034BCB080E28C5A508DCD38B54G6KAG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E02D6ED1721BDCF1D8DF7EB2E47B73D50BD8EB454E585034BCB080E28C5A508DCD38B57625437F3G8K0G" TargetMode="External"/><Relationship Id="rId20" Type="http://schemas.openxmlformats.org/officeDocument/2006/relationships/hyperlink" Target="consultantplus://offline/ref=C4C2C7D44390BF0DDB76A8E0DE48815F742E3CBEEE8B2FAFFD138CD042B1D0355A4E6FBA02446E6142b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EB93647ABC25D5306F71F31E397EEB5994E6B2E4BCB657904A9D8273A818AB7FAB9265C7E4761Ep4t1G" TargetMode="External"/><Relationship Id="rId11" Type="http://schemas.openxmlformats.org/officeDocument/2006/relationships/hyperlink" Target="consultantplus://offline/ref=0FEB93647ABC25D5306F71F31E397EEB5994E6B2E4BCB657904A9D8273A818AB7FAB9265C7E4761Cp4t8G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5B95650062A972521DC11590BF6ADE2BAAED46C6CA4A29F72385BFDBC3O03EH" TargetMode="External"/><Relationship Id="rId15" Type="http://schemas.openxmlformats.org/officeDocument/2006/relationships/hyperlink" Target="consultantplus://offline/ref=0E02D6ED1721BDCF1D8DF7EB2E47B73D50BD8EB454E585034BCB080E28C5A508DCD38B57625437F3G8KFG" TargetMode="External"/><Relationship Id="rId23" Type="http://schemas.openxmlformats.org/officeDocument/2006/relationships/hyperlink" Target="consultantplus://offline/ref=C4C2C7D44390BF0DDB76A8E0DE48815F742E3CBEEE8B2FAFFD138CD042B1D0355A4E6FBA02446E6042b9G" TargetMode="External"/><Relationship Id="rId10" Type="http://schemas.openxmlformats.org/officeDocument/2006/relationships/hyperlink" Target="consultantplus://offline/ref=0FEB93647ABC25D5306F71F31E397EEB5994E6B2E4BCB657904A9D8273A818AB7FAB9265C7E4761Dp4t1G" TargetMode="External"/><Relationship Id="rId19" Type="http://schemas.openxmlformats.org/officeDocument/2006/relationships/hyperlink" Target="consultantplus://offline/ref=C4C2C7D44390BF0DDB76A8E0DE48815F742E3CBEEE8B2FAFFD138CD042B1D0355A4E6FBA02446E6E42bEG" TargetMode="External"/><Relationship Id="rId4" Type="http://schemas.openxmlformats.org/officeDocument/2006/relationships/hyperlink" Target="consultantplus://offline/ref=6180C46A34093AB8B3E8BCEDA7094B9CB8192C147CF2B56CD80A026594752C182B3A8A1DGBw4I" TargetMode="External"/><Relationship Id="rId9" Type="http://schemas.openxmlformats.org/officeDocument/2006/relationships/hyperlink" Target="consultantplus://offline/ref=0FEB93647ABC25D5306F71F31E397EEB5994E6B2E4BCB657904A9D8273A818AB7FAB9265C7E4761Dp4tCG" TargetMode="External"/><Relationship Id="rId14" Type="http://schemas.openxmlformats.org/officeDocument/2006/relationships/hyperlink" Target="consultantplus://offline/ref=DE637A435C2C45C2CDC613D35690C2D66EE8EFDA031C36B0886428D989909C1B679F9350B076632824IFG" TargetMode="External"/><Relationship Id="rId22" Type="http://schemas.openxmlformats.org/officeDocument/2006/relationships/hyperlink" Target="consultantplus://offline/ref=C4C2C7D44390BF0DDB76A8E0DE48815F742E3CBEEE8B2FAFFD138CD042B1D0355A4E6FBA02446E6142b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1616</Words>
  <Characters>9213</Characters>
  <Application>Microsoft Office Word</Application>
  <DocSecurity>0</DocSecurity>
  <Lines>76</Lines>
  <Paragraphs>21</Paragraphs>
  <ScaleCrop>false</ScaleCrop>
  <Company>Home</Company>
  <LinksUpToDate>false</LinksUpToDate>
  <CharactersWithSpaces>10808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2015-04-22T05:18:00Z</dcterms:created>
  <dcterms:modified xsi:type="dcterms:W3CDTF">2015-04-22T05:20:00Z</dcterms:modified>
</cp:coreProperties>
</file>