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D1" w:rsidRPr="002644D1" w:rsidRDefault="002644D1" w:rsidP="002644D1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bookmarkStart w:id="0" w:name="_GoBack"/>
      <w:r w:rsidRPr="002644D1">
        <w:rPr>
          <w:rStyle w:val="a4"/>
          <w:color w:val="C00000"/>
          <w:sz w:val="28"/>
          <w:szCs w:val="28"/>
        </w:rPr>
        <w:t>Горячая линия по вопросам урегулирования конфликтов в школе, медиации и примирения в образовательных организациях</w:t>
      </w:r>
    </w:p>
    <w:bookmarkEnd w:id="0"/>
    <w:p w:rsidR="002644D1" w:rsidRDefault="002644D1" w:rsidP="00FA23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84C" w:rsidRDefault="00FA23BE" w:rsidP="00FA23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3BE">
        <w:rPr>
          <w:rFonts w:ascii="Times New Roman" w:hAnsi="Times New Roman" w:cs="Times New Roman"/>
          <w:sz w:val="28"/>
          <w:szCs w:val="28"/>
        </w:rPr>
        <w:t xml:space="preserve">В целях оказания помощи в урегулировании споров, разногласий и конфликтных ситуаций в образовательных организациях на базе федерального </w:t>
      </w:r>
      <w:r w:rsidR="002644D1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FA23BE">
        <w:rPr>
          <w:rFonts w:ascii="Times New Roman" w:hAnsi="Times New Roman" w:cs="Times New Roman"/>
          <w:sz w:val="28"/>
          <w:szCs w:val="28"/>
        </w:rPr>
        <w:t>бюджетного учреждения «Центр защиты прав и интересов детей» организована работа горячей линии по вопросам урегулирования конфликтов в школе, медиации и примирения в образовательных организациях.</w:t>
      </w:r>
    </w:p>
    <w:p w:rsidR="00117F33" w:rsidRDefault="00117F33" w:rsidP="00FA23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 вопросам, связанным с разногласиями и спорами в образовательных организациях можно получить в рабочие дни с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часов до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360B3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360B3" w:rsidRPr="003360B3">
        <w:rPr>
          <w:rFonts w:ascii="Times New Roman" w:hAnsi="Times New Roman" w:cs="Times New Roman"/>
          <w:color w:val="C00000"/>
          <w:sz w:val="28"/>
          <w:szCs w:val="28"/>
        </w:rPr>
        <w:t>8-800-222-34-17</w:t>
      </w:r>
    </w:p>
    <w:p w:rsidR="003360B3" w:rsidRDefault="003360B3" w:rsidP="00FA23BE">
      <w:pPr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линия также включает возможность получения онлайн-консультации через форму обращения на специализированной странице</w:t>
      </w:r>
      <w:r w:rsidR="003D79DE">
        <w:rPr>
          <w:rFonts w:ascii="Times New Roman" w:hAnsi="Times New Roman" w:cs="Times New Roman"/>
          <w:sz w:val="28"/>
          <w:szCs w:val="28"/>
        </w:rPr>
        <w:t xml:space="preserve"> официального сайта Центра: </w:t>
      </w:r>
      <w:hyperlink r:id="rId5" w:history="1">
        <w:r w:rsidR="00CA2260" w:rsidRPr="00FC12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A2260" w:rsidRPr="00FC125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A2260" w:rsidRPr="00FC12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fcprc</w:t>
        </w:r>
        <w:proofErr w:type="spellEnd"/>
        <w:r w:rsidR="00CA2260" w:rsidRPr="00FC12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2260" w:rsidRPr="00FC12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A2260" w:rsidRPr="00FC12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422500" w:rsidRDefault="00422500" w:rsidP="00FA23BE">
      <w:pPr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467350" cy="33132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st-mediatsiya-2022-09-22-1-768x43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43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260" w:rsidRPr="00CA2260" w:rsidRDefault="00CA2260" w:rsidP="00FA23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260" w:rsidRPr="00CA2260" w:rsidRDefault="00CA2260" w:rsidP="00FA23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260">
        <w:rPr>
          <w:noProof/>
          <w:lang w:eastAsia="ru-RU"/>
        </w:rPr>
        <mc:AlternateContent>
          <mc:Choice Requires="wps">
            <w:drawing>
              <wp:inline distT="0" distB="0" distL="0" distR="0" wp14:anchorId="331406E3" wp14:editId="2258F60D">
                <wp:extent cx="304800" cy="304800"/>
                <wp:effectExtent l="0" t="0" r="0" b="0"/>
                <wp:docPr id="1" name="Прямоугольник 1" descr="https://fcprc.ru/wp-content/uploads/2022/09/Novost-mediatsiya-2022-09-22-1-1024x57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567B1F" id="Прямоугольник 1" o:spid="_x0000_s1026" alt="https://fcprc.ru/wp-content/uploads/2022/09/Novost-mediatsiya-2022-09-22-1-1024x57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HFIGAdAwAAKQ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A2260" w:rsidRPr="00CA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BE"/>
    <w:rsid w:val="00117F33"/>
    <w:rsid w:val="002644D1"/>
    <w:rsid w:val="002B1C25"/>
    <w:rsid w:val="003360B3"/>
    <w:rsid w:val="003D79DE"/>
    <w:rsid w:val="00422500"/>
    <w:rsid w:val="0063384C"/>
    <w:rsid w:val="00C13E1D"/>
    <w:rsid w:val="00CA2260"/>
    <w:rsid w:val="00FA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4D1"/>
    <w:rPr>
      <w:b/>
      <w:bCs/>
    </w:rPr>
  </w:style>
  <w:style w:type="character" w:styleId="a5">
    <w:name w:val="Hyperlink"/>
    <w:basedOn w:val="a0"/>
    <w:uiPriority w:val="99"/>
    <w:unhideWhenUsed/>
    <w:rsid w:val="00CA22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4D1"/>
    <w:rPr>
      <w:b/>
      <w:bCs/>
    </w:rPr>
  </w:style>
  <w:style w:type="character" w:styleId="a5">
    <w:name w:val="Hyperlink"/>
    <w:basedOn w:val="a0"/>
    <w:uiPriority w:val="99"/>
    <w:unhideWhenUsed/>
    <w:rsid w:val="00CA22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cpr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2022-10-14T06:21:00Z</dcterms:created>
  <dcterms:modified xsi:type="dcterms:W3CDTF">2022-10-17T05:41:00Z</dcterms:modified>
</cp:coreProperties>
</file>