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30" w:type="dxa"/>
          <w:left w:w="30" w:type="dxa"/>
          <w:bottom w:w="30" w:type="dxa"/>
          <w:right w:w="30" w:type="dxa"/>
        </w:tblCellMar>
        <w:tblLook w:val="00A0"/>
      </w:tblPr>
      <w:tblGrid>
        <w:gridCol w:w="9655"/>
      </w:tblGrid>
      <w:tr w:rsidR="00844FF2" w:rsidRPr="000F4BF1" w:rsidTr="000F4BF1">
        <w:tc>
          <w:tcPr>
            <w:tcW w:w="5000" w:type="pct"/>
            <w:tcBorders>
              <w:bottom w:val="dotted" w:sz="6" w:space="0" w:color="DDDDDD"/>
            </w:tcBorders>
            <w:tcMar>
              <w:top w:w="105" w:type="dxa"/>
              <w:left w:w="150" w:type="dxa"/>
              <w:bottom w:w="105" w:type="dxa"/>
              <w:right w:w="150" w:type="dxa"/>
            </w:tcMar>
          </w:tcPr>
          <w:p w:rsidR="00844FF2" w:rsidRPr="000F4BF1" w:rsidRDefault="00844FF2" w:rsidP="000F4BF1">
            <w:pPr>
              <w:spacing w:after="0" w:line="360" w:lineRule="auto"/>
              <w:rPr>
                <w:rFonts w:ascii="Tahoma" w:hAnsi="Tahoma" w:cs="Tahoma"/>
                <w:color w:val="5A5A5A"/>
                <w:sz w:val="20"/>
                <w:szCs w:val="20"/>
                <w:lang w:eastAsia="ru-RU"/>
              </w:rPr>
            </w:pPr>
          </w:p>
        </w:tc>
      </w:tr>
    </w:tbl>
    <w:p w:rsidR="00844FF2" w:rsidRPr="00C6329E" w:rsidRDefault="00FF695F" w:rsidP="00C6329E">
      <w:pPr>
        <w:ind w:firstLine="709"/>
        <w:jc w:val="center"/>
        <w:rPr>
          <w:rFonts w:ascii="Times New Roman" w:hAnsi="Times New Roman"/>
          <w:sz w:val="24"/>
          <w:szCs w:val="24"/>
        </w:rPr>
      </w:pPr>
      <w:r>
        <w:rPr>
          <w:rFonts w:ascii="Times New Roman" w:hAnsi="Times New Roman"/>
          <w:noProof/>
          <w:color w:val="211D1E"/>
          <w:sz w:val="24"/>
          <w:szCs w:val="24"/>
          <w:lang w:eastAsia="ru-RU"/>
        </w:rPr>
        <w:drawing>
          <wp:inline distT="0" distB="0" distL="0" distR="0">
            <wp:extent cx="600075" cy="1009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0075" cy="1009650"/>
                    </a:xfrm>
                    <a:prstGeom prst="rect">
                      <a:avLst/>
                    </a:prstGeom>
                    <a:noFill/>
                    <a:ln w="9525">
                      <a:noFill/>
                      <a:miter lim="800000"/>
                      <a:headEnd/>
                      <a:tailEnd/>
                    </a:ln>
                  </pic:spPr>
                </pic:pic>
              </a:graphicData>
            </a:graphic>
          </wp:inline>
        </w:drawing>
      </w:r>
    </w:p>
    <w:p w:rsidR="00844FF2" w:rsidRPr="00C6329E" w:rsidRDefault="00844FF2" w:rsidP="00C6329E">
      <w:pPr>
        <w:pStyle w:val="a9"/>
        <w:tabs>
          <w:tab w:val="clear" w:pos="4677"/>
          <w:tab w:val="center" w:pos="3969"/>
          <w:tab w:val="right" w:pos="4680"/>
        </w:tabs>
        <w:jc w:val="center"/>
      </w:pPr>
      <w:r w:rsidRPr="00C6329E">
        <w:rPr>
          <w:b/>
        </w:rPr>
        <w:t>КОНТРОЛЬНО-СЧЕТНАЯ КОМИССИЯ МАЛМЫЖСКОГО РАЙОНА</w:t>
      </w:r>
    </w:p>
    <w:p w:rsidR="00844FF2" w:rsidRPr="00C6329E" w:rsidRDefault="00844FF2" w:rsidP="00C6329E">
      <w:pPr>
        <w:jc w:val="center"/>
        <w:rPr>
          <w:rFonts w:ascii="Times New Roman" w:hAnsi="Times New Roman"/>
          <w:sz w:val="24"/>
          <w:szCs w:val="24"/>
        </w:rPr>
      </w:pPr>
      <w:smartTag w:uri="urn:schemas-microsoft-com:office:smarttags" w:element="metricconverter">
        <w:smartTagPr>
          <w:attr w:name="ProductID" w:val="612920, г"/>
        </w:smartTagPr>
        <w:r w:rsidRPr="00C6329E">
          <w:rPr>
            <w:rFonts w:ascii="Times New Roman" w:hAnsi="Times New Roman"/>
            <w:sz w:val="24"/>
            <w:szCs w:val="24"/>
          </w:rPr>
          <w:t>612920, г</w:t>
        </w:r>
      </w:smartTag>
      <w:r w:rsidRPr="00C6329E">
        <w:rPr>
          <w:rFonts w:ascii="Times New Roman" w:hAnsi="Times New Roman"/>
          <w:sz w:val="24"/>
          <w:szCs w:val="24"/>
        </w:rPr>
        <w:t>. Малмыж, ул. Чернышевского 2а</w:t>
      </w:r>
      <w:proofErr w:type="gramStart"/>
      <w:r w:rsidRPr="00C6329E">
        <w:rPr>
          <w:rFonts w:ascii="Times New Roman" w:hAnsi="Times New Roman"/>
          <w:sz w:val="24"/>
          <w:szCs w:val="24"/>
        </w:rPr>
        <w:t>,т</w:t>
      </w:r>
      <w:proofErr w:type="gramEnd"/>
      <w:r w:rsidRPr="00C6329E">
        <w:rPr>
          <w:rFonts w:ascii="Times New Roman" w:hAnsi="Times New Roman"/>
          <w:sz w:val="24"/>
          <w:szCs w:val="24"/>
        </w:rPr>
        <w:t>ел. 8(83347) 2-03-45, факс 2-05-77</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ЗАКЛЮЧЕНИЕ</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по результатам внешней проверки годового отчета об исполнении</w:t>
      </w:r>
    </w:p>
    <w:p w:rsidR="00844FF2" w:rsidRPr="009B243A" w:rsidRDefault="00844FF2" w:rsidP="001F5FAD">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 xml:space="preserve">бюджета </w:t>
      </w:r>
      <w:r w:rsidR="001F5FAD">
        <w:rPr>
          <w:rFonts w:ascii="Times New Roman" w:hAnsi="Times New Roman"/>
          <w:b/>
          <w:bCs/>
          <w:color w:val="000000"/>
          <w:sz w:val="28"/>
          <w:szCs w:val="28"/>
          <w:lang w:eastAsia="ru-RU"/>
        </w:rPr>
        <w:t xml:space="preserve">муниципального образования </w:t>
      </w:r>
      <w:r w:rsidRPr="009B243A">
        <w:rPr>
          <w:rFonts w:ascii="Times New Roman" w:hAnsi="Times New Roman"/>
          <w:b/>
          <w:bCs/>
          <w:color w:val="000000"/>
          <w:sz w:val="28"/>
          <w:szCs w:val="28"/>
          <w:lang w:eastAsia="ru-RU"/>
        </w:rPr>
        <w:t>Малмыжско</w:t>
      </w:r>
      <w:r w:rsidR="001F5FAD">
        <w:rPr>
          <w:rFonts w:ascii="Times New Roman" w:hAnsi="Times New Roman"/>
          <w:b/>
          <w:bCs/>
          <w:color w:val="000000"/>
          <w:sz w:val="28"/>
          <w:szCs w:val="28"/>
          <w:lang w:eastAsia="ru-RU"/>
        </w:rPr>
        <w:t>е городское поселение Малмыжского</w:t>
      </w:r>
      <w:r w:rsidRPr="009B243A">
        <w:rPr>
          <w:rFonts w:ascii="Times New Roman" w:hAnsi="Times New Roman"/>
          <w:b/>
          <w:bCs/>
          <w:color w:val="000000"/>
          <w:sz w:val="28"/>
          <w:szCs w:val="28"/>
          <w:lang w:eastAsia="ru-RU"/>
        </w:rPr>
        <w:t xml:space="preserve"> района</w:t>
      </w:r>
      <w:r w:rsidR="001F5FAD">
        <w:rPr>
          <w:rFonts w:ascii="Times New Roman" w:hAnsi="Times New Roman"/>
          <w:color w:val="5A5A5A"/>
          <w:sz w:val="28"/>
          <w:szCs w:val="28"/>
          <w:lang w:eastAsia="ru-RU"/>
        </w:rPr>
        <w:t xml:space="preserve"> </w:t>
      </w:r>
      <w:r w:rsidRPr="009B243A">
        <w:rPr>
          <w:rFonts w:ascii="Times New Roman" w:hAnsi="Times New Roman"/>
          <w:b/>
          <w:bCs/>
          <w:color w:val="000000"/>
          <w:sz w:val="28"/>
          <w:szCs w:val="28"/>
          <w:lang w:eastAsia="ru-RU"/>
        </w:rPr>
        <w:t>Кировской области за 20</w:t>
      </w:r>
      <w:r w:rsidR="008C01C3">
        <w:rPr>
          <w:rFonts w:ascii="Times New Roman" w:hAnsi="Times New Roman"/>
          <w:b/>
          <w:bCs/>
          <w:color w:val="000000"/>
          <w:sz w:val="28"/>
          <w:szCs w:val="28"/>
          <w:lang w:eastAsia="ru-RU"/>
        </w:rPr>
        <w:t>20</w:t>
      </w:r>
      <w:r w:rsidRPr="009B243A">
        <w:rPr>
          <w:rFonts w:ascii="Times New Roman" w:hAnsi="Times New Roman"/>
          <w:b/>
          <w:bCs/>
          <w:color w:val="000000"/>
          <w:sz w:val="28"/>
          <w:szCs w:val="28"/>
          <w:lang w:eastAsia="ru-RU"/>
        </w:rPr>
        <w:t xml:space="preserve"> год</w:t>
      </w:r>
    </w:p>
    <w:p w:rsidR="00CE2292" w:rsidRDefault="00CE2292" w:rsidP="004503D3">
      <w:pPr>
        <w:shd w:val="clear" w:color="auto" w:fill="FFFFFF"/>
        <w:spacing w:after="0" w:line="240" w:lineRule="auto"/>
        <w:rPr>
          <w:rFonts w:ascii="Times New Roman" w:hAnsi="Times New Roman"/>
          <w:sz w:val="28"/>
          <w:szCs w:val="28"/>
          <w:lang w:eastAsia="ru-RU"/>
        </w:rPr>
      </w:pPr>
    </w:p>
    <w:p w:rsidR="00844FF2" w:rsidRPr="009B243A" w:rsidRDefault="00844FF2" w:rsidP="004503D3">
      <w:pPr>
        <w:shd w:val="clear" w:color="auto" w:fill="FFFFFF"/>
        <w:spacing w:after="0" w:line="240" w:lineRule="auto"/>
        <w:rPr>
          <w:rFonts w:ascii="Times New Roman" w:hAnsi="Times New Roman"/>
          <w:sz w:val="28"/>
          <w:szCs w:val="28"/>
          <w:lang w:eastAsia="ru-RU"/>
        </w:rPr>
      </w:pPr>
      <w:r w:rsidRPr="009B243A">
        <w:rPr>
          <w:rFonts w:ascii="Times New Roman" w:hAnsi="Times New Roman"/>
          <w:sz w:val="28"/>
          <w:szCs w:val="28"/>
          <w:lang w:eastAsia="ru-RU"/>
        </w:rPr>
        <w:t>г.</w:t>
      </w:r>
      <w:r w:rsidR="000F51F6">
        <w:rPr>
          <w:rFonts w:ascii="Times New Roman" w:hAnsi="Times New Roman"/>
          <w:sz w:val="28"/>
          <w:szCs w:val="28"/>
          <w:lang w:eastAsia="ru-RU"/>
        </w:rPr>
        <w:t xml:space="preserve"> </w:t>
      </w:r>
      <w:r w:rsidRPr="009B243A">
        <w:rPr>
          <w:rFonts w:ascii="Times New Roman" w:hAnsi="Times New Roman"/>
          <w:sz w:val="28"/>
          <w:szCs w:val="28"/>
          <w:lang w:eastAsia="ru-RU"/>
        </w:rPr>
        <w:t>Малмы</w:t>
      </w:r>
      <w:r w:rsidR="001F5FAD">
        <w:rPr>
          <w:rFonts w:ascii="Times New Roman" w:hAnsi="Times New Roman"/>
          <w:sz w:val="28"/>
          <w:szCs w:val="28"/>
          <w:lang w:eastAsia="ru-RU"/>
        </w:rPr>
        <w:t>ж</w:t>
      </w:r>
      <w:r w:rsidR="00057DA9">
        <w:rPr>
          <w:rFonts w:ascii="Times New Roman" w:hAnsi="Times New Roman"/>
          <w:sz w:val="28"/>
          <w:szCs w:val="28"/>
          <w:lang w:eastAsia="ru-RU"/>
        </w:rPr>
        <w:t xml:space="preserve">                                                                                             </w:t>
      </w:r>
      <w:r w:rsidR="00CE2292">
        <w:rPr>
          <w:rFonts w:ascii="Times New Roman" w:hAnsi="Times New Roman"/>
          <w:sz w:val="28"/>
          <w:szCs w:val="28"/>
          <w:lang w:eastAsia="ru-RU"/>
        </w:rPr>
        <w:t>1</w:t>
      </w:r>
      <w:r w:rsidR="00D81CCA">
        <w:rPr>
          <w:rFonts w:ascii="Times New Roman" w:hAnsi="Times New Roman"/>
          <w:sz w:val="28"/>
          <w:szCs w:val="28"/>
          <w:lang w:eastAsia="ru-RU"/>
        </w:rPr>
        <w:t>2</w:t>
      </w:r>
      <w:r w:rsidR="00CE2292">
        <w:rPr>
          <w:rFonts w:ascii="Times New Roman" w:hAnsi="Times New Roman"/>
          <w:sz w:val="28"/>
          <w:szCs w:val="28"/>
          <w:lang w:eastAsia="ru-RU"/>
        </w:rPr>
        <w:t>.05</w:t>
      </w:r>
      <w:r w:rsidRPr="009B243A">
        <w:rPr>
          <w:rFonts w:ascii="Times New Roman" w:hAnsi="Times New Roman"/>
          <w:sz w:val="28"/>
          <w:szCs w:val="28"/>
          <w:lang w:eastAsia="ru-RU"/>
        </w:rPr>
        <w:t>.20</w:t>
      </w:r>
      <w:r w:rsidR="00C102FD">
        <w:rPr>
          <w:rFonts w:ascii="Times New Roman" w:hAnsi="Times New Roman"/>
          <w:sz w:val="28"/>
          <w:szCs w:val="28"/>
          <w:lang w:eastAsia="ru-RU"/>
        </w:rPr>
        <w:t>2</w:t>
      </w:r>
      <w:r w:rsidR="00CE2292">
        <w:rPr>
          <w:rFonts w:ascii="Times New Roman" w:hAnsi="Times New Roman"/>
          <w:sz w:val="28"/>
          <w:szCs w:val="28"/>
          <w:lang w:eastAsia="ru-RU"/>
        </w:rPr>
        <w:t>2</w:t>
      </w:r>
      <w:r w:rsidRPr="009B243A">
        <w:rPr>
          <w:rFonts w:ascii="Times New Roman" w:hAnsi="Times New Roman"/>
          <w:sz w:val="28"/>
          <w:szCs w:val="28"/>
          <w:lang w:eastAsia="ru-RU"/>
        </w:rPr>
        <w:t xml:space="preserve"> г.</w:t>
      </w:r>
    </w:p>
    <w:p w:rsidR="00844FF2" w:rsidRPr="009B243A" w:rsidRDefault="00844FF2" w:rsidP="004503D3">
      <w:pPr>
        <w:shd w:val="clear" w:color="auto" w:fill="FFFFFF"/>
        <w:spacing w:after="0" w:line="240" w:lineRule="auto"/>
        <w:rPr>
          <w:rFonts w:ascii="Times New Roman" w:hAnsi="Times New Roman"/>
          <w:sz w:val="28"/>
          <w:szCs w:val="28"/>
          <w:lang w:eastAsia="ru-RU"/>
        </w:rPr>
      </w:pPr>
    </w:p>
    <w:p w:rsidR="002F5278" w:rsidRPr="001F5FAD" w:rsidRDefault="002F5278" w:rsidP="001F5FAD">
      <w:pPr>
        <w:spacing w:after="0" w:line="240" w:lineRule="auto"/>
        <w:ind w:firstLine="709"/>
        <w:jc w:val="both"/>
        <w:rPr>
          <w:rFonts w:ascii="Times New Roman" w:hAnsi="Times New Roman"/>
          <w:bCs/>
          <w:color w:val="000000"/>
          <w:sz w:val="28"/>
          <w:szCs w:val="28"/>
        </w:rPr>
      </w:pPr>
      <w:proofErr w:type="gramStart"/>
      <w:r w:rsidRPr="002F5278">
        <w:rPr>
          <w:rFonts w:ascii="Times New Roman" w:hAnsi="Times New Roman"/>
          <w:sz w:val="28"/>
          <w:szCs w:val="28"/>
        </w:rPr>
        <w:t xml:space="preserve">На основании заключенного Соглашения о передаче контрольно-счетной комиссии Малмыжского муниципального района полномочий контрольно-счетного органа </w:t>
      </w:r>
      <w:r>
        <w:rPr>
          <w:rFonts w:ascii="Times New Roman" w:hAnsi="Times New Roman"/>
          <w:sz w:val="28"/>
          <w:szCs w:val="28"/>
        </w:rPr>
        <w:t>Малмыжского городского</w:t>
      </w:r>
      <w:r w:rsidRPr="002F5278">
        <w:rPr>
          <w:rFonts w:ascii="Times New Roman" w:hAnsi="Times New Roman"/>
          <w:sz w:val="28"/>
          <w:szCs w:val="28"/>
        </w:rPr>
        <w:t xml:space="preserve"> поселения по осуществлению внешнего муниципального финансового контроля (</w:t>
      </w:r>
      <w:r w:rsidRPr="002F5278">
        <w:rPr>
          <w:rFonts w:ascii="Times New Roman" w:hAnsi="Times New Roman"/>
          <w:bCs/>
          <w:color w:val="000000"/>
          <w:sz w:val="28"/>
          <w:szCs w:val="28"/>
        </w:rPr>
        <w:t xml:space="preserve">решение районной Думы от </w:t>
      </w:r>
      <w:r>
        <w:rPr>
          <w:rFonts w:ascii="Times New Roman" w:hAnsi="Times New Roman"/>
          <w:bCs/>
          <w:color w:val="000000"/>
          <w:sz w:val="28"/>
          <w:szCs w:val="28"/>
        </w:rPr>
        <w:t>22</w:t>
      </w:r>
      <w:r w:rsidRPr="002F5278">
        <w:rPr>
          <w:rFonts w:ascii="Times New Roman" w:hAnsi="Times New Roman"/>
          <w:bCs/>
          <w:color w:val="000000"/>
          <w:sz w:val="28"/>
          <w:szCs w:val="28"/>
        </w:rPr>
        <w:t>.12.201</w:t>
      </w:r>
      <w:r>
        <w:rPr>
          <w:rFonts w:ascii="Times New Roman" w:hAnsi="Times New Roman"/>
          <w:bCs/>
          <w:color w:val="000000"/>
          <w:sz w:val="28"/>
          <w:szCs w:val="28"/>
        </w:rPr>
        <w:t>4</w:t>
      </w:r>
      <w:r w:rsidRPr="002F5278">
        <w:rPr>
          <w:rFonts w:ascii="Times New Roman" w:hAnsi="Times New Roman"/>
          <w:bCs/>
          <w:color w:val="000000"/>
          <w:sz w:val="28"/>
          <w:szCs w:val="28"/>
        </w:rPr>
        <w:t xml:space="preserve"> г. № </w:t>
      </w:r>
      <w:r>
        <w:rPr>
          <w:rFonts w:ascii="Times New Roman" w:hAnsi="Times New Roman"/>
          <w:bCs/>
          <w:color w:val="000000"/>
          <w:sz w:val="28"/>
          <w:szCs w:val="28"/>
        </w:rPr>
        <w:t>4/36</w:t>
      </w:r>
      <w:r w:rsidRPr="002F5278">
        <w:rPr>
          <w:rFonts w:ascii="Times New Roman" w:hAnsi="Times New Roman"/>
          <w:bCs/>
          <w:color w:val="000000"/>
          <w:sz w:val="28"/>
          <w:szCs w:val="28"/>
        </w:rPr>
        <w:t xml:space="preserve">) проведена внешняя проверка годового отчёта об исполнении бюджета муниципального образования Малмыжское </w:t>
      </w:r>
      <w:r>
        <w:rPr>
          <w:rFonts w:ascii="Times New Roman" w:hAnsi="Times New Roman"/>
          <w:bCs/>
          <w:color w:val="000000"/>
          <w:sz w:val="28"/>
          <w:szCs w:val="28"/>
        </w:rPr>
        <w:t>городское</w:t>
      </w:r>
      <w:r w:rsidRPr="002F5278">
        <w:rPr>
          <w:rFonts w:ascii="Times New Roman" w:hAnsi="Times New Roman"/>
          <w:bCs/>
          <w:color w:val="000000"/>
          <w:sz w:val="28"/>
          <w:szCs w:val="28"/>
        </w:rPr>
        <w:t xml:space="preserve"> поселение за 20</w:t>
      </w:r>
      <w:r w:rsidR="008C01C3">
        <w:rPr>
          <w:rFonts w:ascii="Times New Roman" w:hAnsi="Times New Roman"/>
          <w:bCs/>
          <w:color w:val="000000"/>
          <w:sz w:val="28"/>
          <w:szCs w:val="28"/>
        </w:rPr>
        <w:t>2</w:t>
      </w:r>
      <w:r w:rsidR="00CE2292">
        <w:rPr>
          <w:rFonts w:ascii="Times New Roman" w:hAnsi="Times New Roman"/>
          <w:bCs/>
          <w:color w:val="000000"/>
          <w:sz w:val="28"/>
          <w:szCs w:val="28"/>
        </w:rPr>
        <w:t>1</w:t>
      </w:r>
      <w:r w:rsidRPr="002F5278">
        <w:rPr>
          <w:rFonts w:ascii="Times New Roman" w:hAnsi="Times New Roman"/>
          <w:bCs/>
          <w:color w:val="000000"/>
          <w:sz w:val="28"/>
          <w:szCs w:val="28"/>
        </w:rPr>
        <w:t xml:space="preserve"> год</w:t>
      </w:r>
      <w:r w:rsidR="001F5FAD">
        <w:rPr>
          <w:rFonts w:ascii="Times New Roman" w:hAnsi="Times New Roman"/>
          <w:bCs/>
          <w:color w:val="000000"/>
          <w:sz w:val="28"/>
          <w:szCs w:val="28"/>
        </w:rPr>
        <w:t xml:space="preserve"> и подготовлено заключение на </w:t>
      </w:r>
      <w:r w:rsidR="001F5FAD" w:rsidRPr="009B243A">
        <w:rPr>
          <w:rFonts w:ascii="Times New Roman" w:hAnsi="Times New Roman"/>
          <w:sz w:val="28"/>
          <w:szCs w:val="28"/>
          <w:lang w:eastAsia="ru-RU"/>
        </w:rPr>
        <w:t xml:space="preserve">отчёт «Об исполнении бюджета </w:t>
      </w:r>
      <w:r w:rsidR="001F5FAD">
        <w:rPr>
          <w:rFonts w:ascii="Times New Roman" w:hAnsi="Times New Roman"/>
          <w:sz w:val="28"/>
          <w:szCs w:val="28"/>
          <w:lang w:eastAsia="ru-RU"/>
        </w:rPr>
        <w:t xml:space="preserve">муниципального образования </w:t>
      </w:r>
      <w:r w:rsidR="001F5FAD" w:rsidRPr="009B243A">
        <w:rPr>
          <w:rFonts w:ascii="Times New Roman" w:hAnsi="Times New Roman"/>
          <w:sz w:val="28"/>
          <w:szCs w:val="28"/>
          <w:lang w:eastAsia="ru-RU"/>
        </w:rPr>
        <w:t>Малмыжско</w:t>
      </w:r>
      <w:r w:rsidR="001F5FAD">
        <w:rPr>
          <w:rFonts w:ascii="Times New Roman" w:hAnsi="Times New Roman"/>
          <w:sz w:val="28"/>
          <w:szCs w:val="28"/>
          <w:lang w:eastAsia="ru-RU"/>
        </w:rPr>
        <w:t>е</w:t>
      </w:r>
      <w:r w:rsidR="001F5FAD" w:rsidRPr="009B243A">
        <w:rPr>
          <w:rFonts w:ascii="Times New Roman" w:hAnsi="Times New Roman"/>
          <w:sz w:val="28"/>
          <w:szCs w:val="28"/>
          <w:lang w:eastAsia="ru-RU"/>
        </w:rPr>
        <w:t xml:space="preserve"> </w:t>
      </w:r>
      <w:r w:rsidR="001F5FAD">
        <w:rPr>
          <w:rFonts w:ascii="Times New Roman" w:hAnsi="Times New Roman"/>
          <w:sz w:val="28"/>
          <w:szCs w:val="28"/>
          <w:lang w:eastAsia="ru-RU"/>
        </w:rPr>
        <w:t>городское поселение</w:t>
      </w:r>
      <w:proofErr w:type="gramEnd"/>
      <w:r w:rsidR="001F5FAD" w:rsidRPr="009B243A">
        <w:rPr>
          <w:rFonts w:ascii="Times New Roman" w:hAnsi="Times New Roman"/>
          <w:sz w:val="28"/>
          <w:szCs w:val="28"/>
          <w:lang w:eastAsia="ru-RU"/>
        </w:rPr>
        <w:t xml:space="preserve"> Кировской области за 20</w:t>
      </w:r>
      <w:r w:rsidR="008C01C3">
        <w:rPr>
          <w:rFonts w:ascii="Times New Roman" w:hAnsi="Times New Roman"/>
          <w:sz w:val="28"/>
          <w:szCs w:val="28"/>
          <w:lang w:eastAsia="ru-RU"/>
        </w:rPr>
        <w:t>2</w:t>
      </w:r>
      <w:r w:rsidR="00CE2292">
        <w:rPr>
          <w:rFonts w:ascii="Times New Roman" w:hAnsi="Times New Roman"/>
          <w:sz w:val="28"/>
          <w:szCs w:val="28"/>
          <w:lang w:eastAsia="ru-RU"/>
        </w:rPr>
        <w:t>1</w:t>
      </w:r>
      <w:r w:rsidR="001F5FAD" w:rsidRPr="009B243A">
        <w:rPr>
          <w:rFonts w:ascii="Times New Roman" w:hAnsi="Times New Roman"/>
          <w:sz w:val="28"/>
          <w:szCs w:val="28"/>
          <w:lang w:eastAsia="ru-RU"/>
        </w:rPr>
        <w:t xml:space="preserve"> год»</w:t>
      </w:r>
      <w:r w:rsidRPr="002F5278">
        <w:rPr>
          <w:rFonts w:ascii="Times New Roman" w:hAnsi="Times New Roman"/>
          <w:bCs/>
          <w:color w:val="000000"/>
          <w:sz w:val="28"/>
          <w:szCs w:val="28"/>
        </w:rPr>
        <w:t>.</w:t>
      </w:r>
    </w:p>
    <w:p w:rsidR="00844FF2" w:rsidRPr="009B243A" w:rsidRDefault="00844FF2" w:rsidP="00533D9A">
      <w:pPr>
        <w:shd w:val="clear" w:color="auto" w:fill="FFFFFF"/>
        <w:spacing w:after="0" w:line="240" w:lineRule="auto"/>
        <w:ind w:firstLine="709"/>
        <w:jc w:val="both"/>
        <w:rPr>
          <w:rFonts w:ascii="Times New Roman" w:hAnsi="Times New Roman"/>
          <w:sz w:val="28"/>
          <w:szCs w:val="28"/>
          <w:lang w:eastAsia="ru-RU"/>
        </w:rPr>
      </w:pPr>
      <w:r w:rsidRPr="009B243A">
        <w:rPr>
          <w:rFonts w:ascii="Times New Roman" w:hAnsi="Times New Roman"/>
          <w:sz w:val="28"/>
          <w:szCs w:val="28"/>
          <w:lang w:eastAsia="ru-RU"/>
        </w:rPr>
        <w:t>Бюджетная отчётность за 20</w:t>
      </w:r>
      <w:r w:rsidR="008C01C3">
        <w:rPr>
          <w:rFonts w:ascii="Times New Roman" w:hAnsi="Times New Roman"/>
          <w:sz w:val="28"/>
          <w:szCs w:val="28"/>
          <w:lang w:eastAsia="ru-RU"/>
        </w:rPr>
        <w:t>2</w:t>
      </w:r>
      <w:r w:rsidR="00CE2292">
        <w:rPr>
          <w:rFonts w:ascii="Times New Roman" w:hAnsi="Times New Roman"/>
          <w:sz w:val="28"/>
          <w:szCs w:val="28"/>
          <w:lang w:eastAsia="ru-RU"/>
        </w:rPr>
        <w:t>1</w:t>
      </w:r>
      <w:r w:rsidRPr="009B243A">
        <w:rPr>
          <w:rFonts w:ascii="Times New Roman" w:hAnsi="Times New Roman"/>
          <w:sz w:val="28"/>
          <w:szCs w:val="28"/>
          <w:lang w:eastAsia="ru-RU"/>
        </w:rPr>
        <w:t xml:space="preserve"> год в контрольно-счётную комиссию Малмыжского муниципального района представлена своевременно (до 1 апреля 20</w:t>
      </w:r>
      <w:r w:rsidR="00C102FD">
        <w:rPr>
          <w:rFonts w:ascii="Times New Roman" w:hAnsi="Times New Roman"/>
          <w:sz w:val="28"/>
          <w:szCs w:val="28"/>
          <w:lang w:eastAsia="ru-RU"/>
        </w:rPr>
        <w:t>2</w:t>
      </w:r>
      <w:r w:rsidR="00CE2292">
        <w:rPr>
          <w:rFonts w:ascii="Times New Roman" w:hAnsi="Times New Roman"/>
          <w:sz w:val="28"/>
          <w:szCs w:val="28"/>
          <w:lang w:eastAsia="ru-RU"/>
        </w:rPr>
        <w:t>2</w:t>
      </w:r>
      <w:r w:rsidRPr="009B243A">
        <w:rPr>
          <w:rFonts w:ascii="Times New Roman" w:hAnsi="Times New Roman"/>
          <w:sz w:val="28"/>
          <w:szCs w:val="28"/>
          <w:lang w:eastAsia="ru-RU"/>
        </w:rPr>
        <w:t xml:space="preserve"> года).</w:t>
      </w:r>
    </w:p>
    <w:p w:rsidR="000B2CF8" w:rsidRPr="009B243A" w:rsidRDefault="000B2CF8" w:rsidP="000B2CF8">
      <w:pPr>
        <w:spacing w:after="0" w:line="240" w:lineRule="auto"/>
        <w:jc w:val="center"/>
        <w:rPr>
          <w:rFonts w:ascii="Times New Roman" w:hAnsi="Times New Roman"/>
          <w:b/>
          <w:sz w:val="28"/>
          <w:szCs w:val="28"/>
        </w:rPr>
      </w:pPr>
      <w:r w:rsidRPr="009B243A">
        <w:rPr>
          <w:rFonts w:ascii="Times New Roman" w:hAnsi="Times New Roman"/>
          <w:b/>
          <w:sz w:val="28"/>
          <w:szCs w:val="28"/>
        </w:rPr>
        <w:t xml:space="preserve">1.Внешняя проверка бюджетной отчетности </w:t>
      </w:r>
    </w:p>
    <w:p w:rsidR="000B2CF8" w:rsidRPr="009B243A" w:rsidRDefault="001F5FAD" w:rsidP="000B2CF8">
      <w:pPr>
        <w:spacing w:after="0" w:line="240" w:lineRule="auto"/>
        <w:jc w:val="center"/>
        <w:rPr>
          <w:rFonts w:ascii="Times New Roman" w:hAnsi="Times New Roman"/>
          <w:b/>
          <w:sz w:val="28"/>
          <w:szCs w:val="28"/>
        </w:rPr>
      </w:pPr>
      <w:r>
        <w:rPr>
          <w:rFonts w:ascii="Times New Roman" w:hAnsi="Times New Roman"/>
          <w:b/>
          <w:sz w:val="28"/>
          <w:szCs w:val="28"/>
        </w:rPr>
        <w:t>главного</w:t>
      </w:r>
      <w:r w:rsidR="000B2CF8" w:rsidRPr="009B243A">
        <w:rPr>
          <w:rFonts w:ascii="Times New Roman" w:hAnsi="Times New Roman"/>
          <w:b/>
          <w:sz w:val="28"/>
          <w:szCs w:val="28"/>
        </w:rPr>
        <w:t xml:space="preserve"> администратор</w:t>
      </w:r>
      <w:r>
        <w:rPr>
          <w:rFonts w:ascii="Times New Roman" w:hAnsi="Times New Roman"/>
          <w:b/>
          <w:sz w:val="28"/>
          <w:szCs w:val="28"/>
        </w:rPr>
        <w:t>а</w:t>
      </w:r>
      <w:r w:rsidR="000B2CF8" w:rsidRPr="009B243A">
        <w:rPr>
          <w:rFonts w:ascii="Times New Roman" w:hAnsi="Times New Roman"/>
          <w:b/>
          <w:sz w:val="28"/>
          <w:szCs w:val="28"/>
        </w:rPr>
        <w:t xml:space="preserve"> бюджетных средств</w:t>
      </w:r>
    </w:p>
    <w:p w:rsidR="00012EE7" w:rsidRPr="007E6887" w:rsidRDefault="000B2CF8" w:rsidP="000B2CF8">
      <w:pPr>
        <w:spacing w:after="0" w:line="240" w:lineRule="auto"/>
        <w:ind w:firstLine="708"/>
        <w:jc w:val="both"/>
        <w:rPr>
          <w:rFonts w:ascii="Times New Roman" w:hAnsi="Times New Roman"/>
          <w:sz w:val="28"/>
          <w:szCs w:val="28"/>
        </w:rPr>
      </w:pPr>
      <w:r w:rsidRPr="007E6887">
        <w:rPr>
          <w:rFonts w:ascii="Times New Roman" w:hAnsi="Times New Roman"/>
          <w:sz w:val="28"/>
          <w:szCs w:val="28"/>
        </w:rPr>
        <w:t>В соответствии с</w:t>
      </w:r>
      <w:r w:rsidR="001F5FAD" w:rsidRPr="007E6887">
        <w:rPr>
          <w:rFonts w:ascii="Times New Roman" w:hAnsi="Times New Roman"/>
          <w:sz w:val="28"/>
          <w:szCs w:val="28"/>
        </w:rPr>
        <w:t>о ст.18</w:t>
      </w:r>
      <w:r w:rsidRPr="007E6887">
        <w:rPr>
          <w:rFonts w:ascii="Times New Roman" w:hAnsi="Times New Roman"/>
          <w:sz w:val="28"/>
          <w:szCs w:val="28"/>
        </w:rPr>
        <w:t xml:space="preserve"> Положени</w:t>
      </w:r>
      <w:r w:rsidR="001F5FAD" w:rsidRPr="007E6887">
        <w:rPr>
          <w:rFonts w:ascii="Times New Roman" w:hAnsi="Times New Roman"/>
          <w:sz w:val="28"/>
          <w:szCs w:val="28"/>
        </w:rPr>
        <w:t>я</w:t>
      </w:r>
      <w:r w:rsidRPr="007E6887">
        <w:rPr>
          <w:rFonts w:ascii="Times New Roman" w:hAnsi="Times New Roman"/>
          <w:sz w:val="28"/>
          <w:szCs w:val="28"/>
        </w:rPr>
        <w:t xml:space="preserve"> о бюджетном процессе </w:t>
      </w:r>
      <w:r w:rsidR="001F5FAD" w:rsidRPr="007E6887">
        <w:rPr>
          <w:rFonts w:ascii="Times New Roman" w:hAnsi="Times New Roman"/>
          <w:sz w:val="28"/>
          <w:szCs w:val="28"/>
        </w:rPr>
        <w:t xml:space="preserve">в муниципальном образовании Малмыжское городское поселение, утвержденного решением Малмыжской городской Думой от </w:t>
      </w:r>
      <w:r w:rsidR="00CE2292">
        <w:rPr>
          <w:rFonts w:ascii="Times New Roman" w:hAnsi="Times New Roman"/>
          <w:sz w:val="28"/>
          <w:szCs w:val="28"/>
        </w:rPr>
        <w:t>26</w:t>
      </w:r>
      <w:r w:rsidR="001F5FAD" w:rsidRPr="007E6887">
        <w:rPr>
          <w:rFonts w:ascii="Times New Roman" w:hAnsi="Times New Roman"/>
          <w:sz w:val="28"/>
          <w:szCs w:val="28"/>
        </w:rPr>
        <w:t>.</w:t>
      </w:r>
      <w:r w:rsidR="00CE2292">
        <w:rPr>
          <w:rFonts w:ascii="Times New Roman" w:hAnsi="Times New Roman"/>
          <w:sz w:val="28"/>
          <w:szCs w:val="28"/>
        </w:rPr>
        <w:t>07</w:t>
      </w:r>
      <w:r w:rsidR="001F5FAD" w:rsidRPr="007E6887">
        <w:rPr>
          <w:rFonts w:ascii="Times New Roman" w:hAnsi="Times New Roman"/>
          <w:sz w:val="28"/>
          <w:szCs w:val="28"/>
        </w:rPr>
        <w:t>.20</w:t>
      </w:r>
      <w:r w:rsidR="00CE2292">
        <w:rPr>
          <w:rFonts w:ascii="Times New Roman" w:hAnsi="Times New Roman"/>
          <w:sz w:val="28"/>
          <w:szCs w:val="28"/>
        </w:rPr>
        <w:t>21</w:t>
      </w:r>
      <w:r w:rsidR="001F5FAD" w:rsidRPr="007E6887">
        <w:rPr>
          <w:rFonts w:ascii="Times New Roman" w:hAnsi="Times New Roman"/>
          <w:sz w:val="28"/>
          <w:szCs w:val="28"/>
        </w:rPr>
        <w:t xml:space="preserve"> №</w:t>
      </w:r>
      <w:r w:rsidR="00CE2292">
        <w:rPr>
          <w:rFonts w:ascii="Times New Roman" w:hAnsi="Times New Roman"/>
          <w:sz w:val="28"/>
          <w:szCs w:val="28"/>
        </w:rPr>
        <w:t>2</w:t>
      </w:r>
      <w:r w:rsidR="001F5FAD" w:rsidRPr="007E6887">
        <w:rPr>
          <w:rFonts w:ascii="Times New Roman" w:hAnsi="Times New Roman"/>
          <w:sz w:val="28"/>
          <w:szCs w:val="28"/>
        </w:rPr>
        <w:t>/</w:t>
      </w:r>
      <w:r w:rsidR="00CE2292">
        <w:rPr>
          <w:rFonts w:ascii="Times New Roman" w:hAnsi="Times New Roman"/>
          <w:sz w:val="28"/>
          <w:szCs w:val="28"/>
        </w:rPr>
        <w:t>37</w:t>
      </w:r>
      <w:r w:rsidR="001F5FAD" w:rsidRPr="007E6887">
        <w:rPr>
          <w:rFonts w:ascii="Times New Roman" w:hAnsi="Times New Roman"/>
          <w:sz w:val="28"/>
          <w:szCs w:val="28"/>
        </w:rPr>
        <w:t xml:space="preserve"> </w:t>
      </w:r>
      <w:proofErr w:type="gramStart"/>
      <w:r w:rsidR="002D3835">
        <w:rPr>
          <w:rFonts w:ascii="Times New Roman" w:hAnsi="Times New Roman"/>
          <w:sz w:val="28"/>
          <w:szCs w:val="28"/>
        </w:rPr>
        <w:t xml:space="preserve">( </w:t>
      </w:r>
      <w:proofErr w:type="gramEnd"/>
      <w:r w:rsidR="002D3835">
        <w:rPr>
          <w:rFonts w:ascii="Times New Roman" w:hAnsi="Times New Roman"/>
          <w:sz w:val="28"/>
          <w:szCs w:val="28"/>
        </w:rPr>
        <w:t xml:space="preserve">далее – Положение о бюджетном процессе) </w:t>
      </w:r>
      <w:r w:rsidRPr="007E6887">
        <w:rPr>
          <w:rFonts w:ascii="Times New Roman" w:hAnsi="Times New Roman"/>
          <w:sz w:val="28"/>
          <w:szCs w:val="28"/>
        </w:rPr>
        <w:t>органом, ответственным за составление и исполнение бюджета района является администраци</w:t>
      </w:r>
      <w:r w:rsidR="001F5FAD" w:rsidRPr="007E6887">
        <w:rPr>
          <w:rFonts w:ascii="Times New Roman" w:hAnsi="Times New Roman"/>
          <w:sz w:val="28"/>
          <w:szCs w:val="28"/>
        </w:rPr>
        <w:t>я</w:t>
      </w:r>
      <w:r w:rsidRPr="007E6887">
        <w:rPr>
          <w:rFonts w:ascii="Times New Roman" w:hAnsi="Times New Roman"/>
          <w:sz w:val="28"/>
          <w:szCs w:val="28"/>
        </w:rPr>
        <w:t xml:space="preserve"> Малмыжского </w:t>
      </w:r>
      <w:r w:rsidR="001F5FAD" w:rsidRPr="007E6887">
        <w:rPr>
          <w:rFonts w:ascii="Times New Roman" w:hAnsi="Times New Roman"/>
          <w:sz w:val="28"/>
          <w:szCs w:val="28"/>
        </w:rPr>
        <w:t>городского поселения</w:t>
      </w:r>
      <w:r w:rsidRPr="007E6887">
        <w:rPr>
          <w:rFonts w:ascii="Times New Roman" w:hAnsi="Times New Roman"/>
          <w:sz w:val="28"/>
          <w:szCs w:val="28"/>
        </w:rPr>
        <w:t>.</w:t>
      </w:r>
    </w:p>
    <w:p w:rsidR="000B2CF8" w:rsidRPr="007E6887" w:rsidRDefault="000B2CF8" w:rsidP="000B2CF8">
      <w:pPr>
        <w:spacing w:after="0" w:line="240" w:lineRule="auto"/>
        <w:ind w:firstLine="708"/>
        <w:jc w:val="both"/>
        <w:rPr>
          <w:rFonts w:ascii="Times New Roman" w:hAnsi="Times New Roman"/>
          <w:sz w:val="28"/>
          <w:szCs w:val="28"/>
        </w:rPr>
      </w:pPr>
      <w:r w:rsidRPr="007E6887">
        <w:rPr>
          <w:rFonts w:ascii="Times New Roman" w:hAnsi="Times New Roman"/>
          <w:sz w:val="28"/>
          <w:szCs w:val="28"/>
        </w:rPr>
        <w:t>Решением</w:t>
      </w:r>
      <w:r w:rsidRPr="007E6887">
        <w:rPr>
          <w:rFonts w:ascii="Times New Roman" w:hAnsi="Times New Roman"/>
          <w:color w:val="FF0000"/>
          <w:sz w:val="28"/>
          <w:szCs w:val="28"/>
        </w:rPr>
        <w:t xml:space="preserve"> </w:t>
      </w:r>
      <w:r w:rsidR="00012EE7" w:rsidRPr="007E6887">
        <w:rPr>
          <w:rFonts w:ascii="Times New Roman" w:hAnsi="Times New Roman"/>
          <w:sz w:val="28"/>
          <w:szCs w:val="28"/>
        </w:rPr>
        <w:t xml:space="preserve">Малмыжской городской </w:t>
      </w:r>
      <w:r w:rsidRPr="007E6887">
        <w:rPr>
          <w:rFonts w:ascii="Times New Roman" w:hAnsi="Times New Roman"/>
          <w:sz w:val="28"/>
          <w:szCs w:val="28"/>
        </w:rPr>
        <w:t xml:space="preserve">Думы от </w:t>
      </w:r>
      <w:r w:rsidR="002D3835">
        <w:rPr>
          <w:rFonts w:ascii="Times New Roman" w:hAnsi="Times New Roman"/>
          <w:sz w:val="28"/>
          <w:szCs w:val="28"/>
        </w:rPr>
        <w:t>1</w:t>
      </w:r>
      <w:r w:rsidR="00CE2292">
        <w:rPr>
          <w:rFonts w:ascii="Times New Roman" w:hAnsi="Times New Roman"/>
          <w:sz w:val="28"/>
          <w:szCs w:val="28"/>
        </w:rPr>
        <w:t>4</w:t>
      </w:r>
      <w:r w:rsidRPr="007E6887">
        <w:rPr>
          <w:rFonts w:ascii="Times New Roman" w:hAnsi="Times New Roman"/>
          <w:sz w:val="28"/>
          <w:szCs w:val="28"/>
        </w:rPr>
        <w:t>.1</w:t>
      </w:r>
      <w:r w:rsidR="00616CDB" w:rsidRPr="007E6887">
        <w:rPr>
          <w:rFonts w:ascii="Times New Roman" w:hAnsi="Times New Roman"/>
          <w:sz w:val="28"/>
          <w:szCs w:val="28"/>
        </w:rPr>
        <w:t>2</w:t>
      </w:r>
      <w:r w:rsidRPr="007E6887">
        <w:rPr>
          <w:rFonts w:ascii="Times New Roman" w:hAnsi="Times New Roman"/>
          <w:sz w:val="28"/>
          <w:szCs w:val="28"/>
        </w:rPr>
        <w:t>.20</w:t>
      </w:r>
      <w:r w:rsidR="00CE2292">
        <w:rPr>
          <w:rFonts w:ascii="Times New Roman" w:hAnsi="Times New Roman"/>
          <w:sz w:val="28"/>
          <w:szCs w:val="28"/>
        </w:rPr>
        <w:t>20</w:t>
      </w:r>
      <w:r w:rsidRPr="007E6887">
        <w:rPr>
          <w:rFonts w:ascii="Times New Roman" w:hAnsi="Times New Roman"/>
          <w:sz w:val="28"/>
          <w:szCs w:val="28"/>
        </w:rPr>
        <w:t xml:space="preserve"> года № </w:t>
      </w:r>
      <w:r w:rsidR="007E6887" w:rsidRPr="007E6887">
        <w:rPr>
          <w:rFonts w:ascii="Times New Roman" w:hAnsi="Times New Roman"/>
          <w:sz w:val="28"/>
          <w:szCs w:val="28"/>
        </w:rPr>
        <w:t>1</w:t>
      </w:r>
      <w:r w:rsidR="00012EE7" w:rsidRPr="007E6887">
        <w:rPr>
          <w:rFonts w:ascii="Times New Roman" w:hAnsi="Times New Roman"/>
          <w:sz w:val="28"/>
          <w:szCs w:val="28"/>
        </w:rPr>
        <w:t>/</w:t>
      </w:r>
      <w:r w:rsidR="00CE2292">
        <w:rPr>
          <w:rFonts w:ascii="Times New Roman" w:hAnsi="Times New Roman"/>
          <w:sz w:val="28"/>
          <w:szCs w:val="28"/>
        </w:rPr>
        <w:t>32</w:t>
      </w:r>
      <w:r w:rsidRPr="007E6887">
        <w:rPr>
          <w:rFonts w:ascii="Times New Roman" w:hAnsi="Times New Roman"/>
          <w:sz w:val="28"/>
          <w:szCs w:val="28"/>
        </w:rPr>
        <w:t xml:space="preserve"> «О бюджете муниципального</w:t>
      </w:r>
      <w:r w:rsidR="0023029A" w:rsidRPr="007E6887">
        <w:rPr>
          <w:rFonts w:ascii="Times New Roman" w:hAnsi="Times New Roman"/>
          <w:sz w:val="28"/>
          <w:szCs w:val="28"/>
        </w:rPr>
        <w:t xml:space="preserve"> образования</w:t>
      </w:r>
      <w:r w:rsidRPr="007E6887">
        <w:rPr>
          <w:rFonts w:ascii="Times New Roman" w:hAnsi="Times New Roman"/>
          <w:sz w:val="28"/>
          <w:szCs w:val="28"/>
        </w:rPr>
        <w:t xml:space="preserve"> </w:t>
      </w:r>
      <w:r w:rsidR="00012EE7" w:rsidRPr="007E6887">
        <w:rPr>
          <w:rFonts w:ascii="Times New Roman" w:hAnsi="Times New Roman"/>
          <w:sz w:val="28"/>
          <w:szCs w:val="28"/>
        </w:rPr>
        <w:t>Малмыжско</w:t>
      </w:r>
      <w:r w:rsidR="0023029A" w:rsidRPr="007E6887">
        <w:rPr>
          <w:rFonts w:ascii="Times New Roman" w:hAnsi="Times New Roman"/>
          <w:sz w:val="28"/>
          <w:szCs w:val="28"/>
        </w:rPr>
        <w:t xml:space="preserve">е городское поселение </w:t>
      </w:r>
      <w:r w:rsidR="00CE2292">
        <w:rPr>
          <w:rFonts w:ascii="Times New Roman" w:hAnsi="Times New Roman"/>
          <w:sz w:val="28"/>
          <w:szCs w:val="28"/>
        </w:rPr>
        <w:t xml:space="preserve">Малмыжского района </w:t>
      </w:r>
      <w:r w:rsidR="007E6887" w:rsidRPr="007E6887">
        <w:rPr>
          <w:rFonts w:ascii="Times New Roman" w:hAnsi="Times New Roman"/>
          <w:sz w:val="28"/>
          <w:szCs w:val="28"/>
        </w:rPr>
        <w:t xml:space="preserve">Кировской области </w:t>
      </w:r>
      <w:r w:rsidR="0023029A" w:rsidRPr="007E6887">
        <w:rPr>
          <w:rFonts w:ascii="Times New Roman" w:hAnsi="Times New Roman"/>
          <w:sz w:val="28"/>
          <w:szCs w:val="28"/>
        </w:rPr>
        <w:t>на 20</w:t>
      </w:r>
      <w:r w:rsidR="002D3835">
        <w:rPr>
          <w:rFonts w:ascii="Times New Roman" w:hAnsi="Times New Roman"/>
          <w:sz w:val="28"/>
          <w:szCs w:val="28"/>
        </w:rPr>
        <w:t>2</w:t>
      </w:r>
      <w:r w:rsidR="00CE2292">
        <w:rPr>
          <w:rFonts w:ascii="Times New Roman" w:hAnsi="Times New Roman"/>
          <w:sz w:val="28"/>
          <w:szCs w:val="28"/>
        </w:rPr>
        <w:t>1</w:t>
      </w:r>
      <w:r w:rsidR="0023029A" w:rsidRPr="007E6887">
        <w:rPr>
          <w:rFonts w:ascii="Times New Roman" w:hAnsi="Times New Roman"/>
          <w:sz w:val="28"/>
          <w:szCs w:val="28"/>
        </w:rPr>
        <w:t xml:space="preserve"> год</w:t>
      </w:r>
      <w:r w:rsidR="00CE2292">
        <w:rPr>
          <w:rFonts w:ascii="Times New Roman" w:hAnsi="Times New Roman"/>
          <w:sz w:val="28"/>
          <w:szCs w:val="28"/>
        </w:rPr>
        <w:t xml:space="preserve"> и плановый период 2022 – 2023 года</w:t>
      </w:r>
      <w:r w:rsidR="0023029A" w:rsidRPr="007E6887">
        <w:rPr>
          <w:rFonts w:ascii="Times New Roman" w:hAnsi="Times New Roman"/>
          <w:sz w:val="28"/>
          <w:szCs w:val="28"/>
        </w:rPr>
        <w:t>», утвержден</w:t>
      </w:r>
      <w:r w:rsidR="00616CDB" w:rsidRPr="007E6887">
        <w:rPr>
          <w:rFonts w:ascii="Times New Roman" w:hAnsi="Times New Roman"/>
          <w:sz w:val="28"/>
          <w:szCs w:val="28"/>
        </w:rPr>
        <w:t xml:space="preserve"> </w:t>
      </w:r>
      <w:r w:rsidRPr="007E6887">
        <w:rPr>
          <w:rFonts w:ascii="Times New Roman" w:hAnsi="Times New Roman"/>
          <w:sz w:val="28"/>
          <w:szCs w:val="28"/>
        </w:rPr>
        <w:t>главны</w:t>
      </w:r>
      <w:r w:rsidR="0023029A" w:rsidRPr="007E6887">
        <w:rPr>
          <w:rFonts w:ascii="Times New Roman" w:hAnsi="Times New Roman"/>
          <w:sz w:val="28"/>
          <w:szCs w:val="28"/>
        </w:rPr>
        <w:t>й</w:t>
      </w:r>
      <w:r w:rsidRPr="007E6887">
        <w:rPr>
          <w:rFonts w:ascii="Times New Roman" w:hAnsi="Times New Roman"/>
          <w:sz w:val="28"/>
          <w:szCs w:val="28"/>
        </w:rPr>
        <w:t xml:space="preserve"> распорядител</w:t>
      </w:r>
      <w:r w:rsidR="0023029A" w:rsidRPr="007E6887">
        <w:rPr>
          <w:rFonts w:ascii="Times New Roman" w:hAnsi="Times New Roman"/>
          <w:sz w:val="28"/>
          <w:szCs w:val="28"/>
        </w:rPr>
        <w:t>ь</w:t>
      </w:r>
      <w:r w:rsidRPr="007E6887">
        <w:rPr>
          <w:rFonts w:ascii="Times New Roman" w:hAnsi="Times New Roman"/>
          <w:sz w:val="28"/>
          <w:szCs w:val="28"/>
        </w:rPr>
        <w:t xml:space="preserve"> бюджетных средств (далее – ГРБС)</w:t>
      </w:r>
      <w:r w:rsidR="00CE2292">
        <w:rPr>
          <w:rFonts w:ascii="Times New Roman" w:hAnsi="Times New Roman"/>
          <w:sz w:val="28"/>
          <w:szCs w:val="28"/>
        </w:rPr>
        <w:t xml:space="preserve"> –</w:t>
      </w:r>
      <w:r w:rsidRPr="007E6887">
        <w:rPr>
          <w:rFonts w:ascii="Times New Roman" w:hAnsi="Times New Roman"/>
          <w:sz w:val="28"/>
          <w:szCs w:val="28"/>
        </w:rPr>
        <w:t xml:space="preserve"> </w:t>
      </w:r>
      <w:r w:rsidR="00CE2292">
        <w:rPr>
          <w:rFonts w:ascii="Times New Roman" w:hAnsi="Times New Roman"/>
          <w:sz w:val="28"/>
          <w:szCs w:val="28"/>
        </w:rPr>
        <w:t>МКУ а</w:t>
      </w:r>
      <w:r w:rsidRPr="007E6887">
        <w:rPr>
          <w:rFonts w:ascii="Times New Roman" w:hAnsi="Times New Roman"/>
          <w:sz w:val="28"/>
          <w:szCs w:val="28"/>
        </w:rPr>
        <w:t xml:space="preserve">дминистрация </w:t>
      </w:r>
      <w:r w:rsidR="0023029A" w:rsidRPr="007E6887">
        <w:rPr>
          <w:rFonts w:ascii="Times New Roman" w:hAnsi="Times New Roman"/>
          <w:sz w:val="28"/>
          <w:szCs w:val="28"/>
        </w:rPr>
        <w:t xml:space="preserve">Малмыжского городского поселения </w:t>
      </w:r>
      <w:r w:rsidR="00CE2292">
        <w:rPr>
          <w:rFonts w:ascii="Times New Roman" w:hAnsi="Times New Roman"/>
          <w:sz w:val="28"/>
          <w:szCs w:val="28"/>
        </w:rPr>
        <w:t xml:space="preserve">Кировской области </w:t>
      </w:r>
      <w:r w:rsidR="0023029A" w:rsidRPr="007E6887">
        <w:rPr>
          <w:rFonts w:ascii="Times New Roman" w:hAnsi="Times New Roman"/>
          <w:sz w:val="28"/>
          <w:szCs w:val="28"/>
        </w:rPr>
        <w:t>(далее – Администрация).</w:t>
      </w:r>
    </w:p>
    <w:p w:rsidR="00D05A91" w:rsidRDefault="000B2CF8" w:rsidP="000B2CF8">
      <w:pPr>
        <w:spacing w:after="0" w:line="240" w:lineRule="auto"/>
        <w:ind w:firstLine="708"/>
        <w:jc w:val="both"/>
        <w:rPr>
          <w:rFonts w:ascii="Times New Roman" w:hAnsi="Times New Roman"/>
          <w:sz w:val="28"/>
          <w:szCs w:val="28"/>
        </w:rPr>
      </w:pPr>
      <w:r w:rsidRPr="007E6887">
        <w:rPr>
          <w:rFonts w:ascii="Times New Roman" w:hAnsi="Times New Roman"/>
          <w:sz w:val="28"/>
          <w:szCs w:val="28"/>
        </w:rPr>
        <w:t xml:space="preserve">Согласно п.1 ст. 264.4 БК РФ, внешняя проверка годового отчета об исполнении бюджета включает в себя внешнюю проверку бюджетной </w:t>
      </w:r>
      <w:r w:rsidRPr="007E6887">
        <w:rPr>
          <w:rFonts w:ascii="Times New Roman" w:hAnsi="Times New Roman"/>
          <w:sz w:val="28"/>
          <w:szCs w:val="28"/>
        </w:rPr>
        <w:lastRenderedPageBreak/>
        <w:t xml:space="preserve">отчетности ГАБС, которая была проведена Контрольно-счетной комиссией в период с </w:t>
      </w:r>
      <w:r w:rsidR="002D3835">
        <w:rPr>
          <w:rFonts w:ascii="Times New Roman" w:hAnsi="Times New Roman"/>
          <w:sz w:val="28"/>
          <w:szCs w:val="28"/>
        </w:rPr>
        <w:t>30</w:t>
      </w:r>
      <w:r w:rsidRPr="007E6887">
        <w:rPr>
          <w:rFonts w:ascii="Times New Roman" w:hAnsi="Times New Roman"/>
          <w:sz w:val="28"/>
          <w:szCs w:val="28"/>
        </w:rPr>
        <w:t xml:space="preserve"> </w:t>
      </w:r>
      <w:r w:rsidR="0023029A" w:rsidRPr="007E6887">
        <w:rPr>
          <w:rFonts w:ascii="Times New Roman" w:hAnsi="Times New Roman"/>
          <w:sz w:val="28"/>
          <w:szCs w:val="28"/>
        </w:rPr>
        <w:t>апреля</w:t>
      </w:r>
      <w:r w:rsidRPr="007E6887">
        <w:rPr>
          <w:rFonts w:ascii="Times New Roman" w:hAnsi="Times New Roman"/>
          <w:sz w:val="28"/>
          <w:szCs w:val="28"/>
        </w:rPr>
        <w:t xml:space="preserve"> по </w:t>
      </w:r>
      <w:r w:rsidR="002D3835">
        <w:rPr>
          <w:rFonts w:ascii="Times New Roman" w:hAnsi="Times New Roman"/>
          <w:sz w:val="28"/>
          <w:szCs w:val="28"/>
        </w:rPr>
        <w:t>1</w:t>
      </w:r>
      <w:r w:rsidR="005D32FC">
        <w:rPr>
          <w:rFonts w:ascii="Times New Roman" w:hAnsi="Times New Roman"/>
          <w:sz w:val="28"/>
          <w:szCs w:val="28"/>
        </w:rPr>
        <w:t>3</w:t>
      </w:r>
      <w:r w:rsidRPr="007E6887">
        <w:rPr>
          <w:rFonts w:ascii="Times New Roman" w:hAnsi="Times New Roman"/>
          <w:sz w:val="28"/>
          <w:szCs w:val="28"/>
        </w:rPr>
        <w:t xml:space="preserve"> </w:t>
      </w:r>
      <w:r w:rsidR="002D3835">
        <w:rPr>
          <w:rFonts w:ascii="Times New Roman" w:hAnsi="Times New Roman"/>
          <w:sz w:val="28"/>
          <w:szCs w:val="28"/>
        </w:rPr>
        <w:t>м</w:t>
      </w:r>
      <w:r w:rsidRPr="007E6887">
        <w:rPr>
          <w:rFonts w:ascii="Times New Roman" w:hAnsi="Times New Roman"/>
          <w:sz w:val="28"/>
          <w:szCs w:val="28"/>
        </w:rPr>
        <w:t>ая 20</w:t>
      </w:r>
      <w:r w:rsidR="005D32FC">
        <w:rPr>
          <w:rFonts w:ascii="Times New Roman" w:hAnsi="Times New Roman"/>
          <w:sz w:val="28"/>
          <w:szCs w:val="28"/>
        </w:rPr>
        <w:t>2</w:t>
      </w:r>
      <w:r w:rsidR="00CE2292">
        <w:rPr>
          <w:rFonts w:ascii="Times New Roman" w:hAnsi="Times New Roman"/>
          <w:sz w:val="28"/>
          <w:szCs w:val="28"/>
        </w:rPr>
        <w:t>2</w:t>
      </w:r>
      <w:r w:rsidRPr="007E6887">
        <w:rPr>
          <w:rFonts w:ascii="Times New Roman" w:hAnsi="Times New Roman"/>
          <w:sz w:val="28"/>
          <w:szCs w:val="28"/>
        </w:rPr>
        <w:t xml:space="preserve"> года.</w:t>
      </w:r>
    </w:p>
    <w:p w:rsidR="000F2A07" w:rsidRDefault="005D32FC" w:rsidP="000F2A0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color w:val="000000"/>
          <w:sz w:val="28"/>
          <w:szCs w:val="28"/>
        </w:rPr>
        <w:t>Б</w:t>
      </w:r>
      <w:r w:rsidR="000F2A07" w:rsidRPr="006E29D3">
        <w:rPr>
          <w:rFonts w:ascii="Times New Roman" w:hAnsi="Times New Roman"/>
          <w:color w:val="000000"/>
          <w:sz w:val="28"/>
          <w:szCs w:val="28"/>
        </w:rPr>
        <w:t xml:space="preserve">юджетная отчетность представлена в </w:t>
      </w:r>
      <w:r>
        <w:rPr>
          <w:rFonts w:ascii="Times New Roman" w:hAnsi="Times New Roman"/>
          <w:color w:val="000000"/>
          <w:sz w:val="28"/>
          <w:szCs w:val="28"/>
        </w:rPr>
        <w:t>полном составе</w:t>
      </w:r>
      <w:r w:rsidR="000F2A07" w:rsidRPr="006E29D3">
        <w:rPr>
          <w:rFonts w:ascii="Times New Roman" w:hAnsi="Times New Roman"/>
          <w:color w:val="000000"/>
          <w:sz w:val="28"/>
          <w:szCs w:val="28"/>
        </w:rPr>
        <w:t>, предусмотренн</w:t>
      </w:r>
      <w:r>
        <w:rPr>
          <w:rFonts w:ascii="Times New Roman" w:hAnsi="Times New Roman"/>
          <w:color w:val="000000"/>
          <w:sz w:val="28"/>
          <w:szCs w:val="28"/>
        </w:rPr>
        <w:t>ом</w:t>
      </w:r>
      <w:r w:rsidR="000F2A07" w:rsidRPr="006E29D3">
        <w:rPr>
          <w:rFonts w:ascii="Times New Roman" w:hAnsi="Times New Roman"/>
          <w:color w:val="000000"/>
          <w:sz w:val="28"/>
          <w:szCs w:val="28"/>
        </w:rPr>
        <w:t xml:space="preserve"> статьей 264.1 Бюджетного кодекса РФ, и </w:t>
      </w:r>
      <w:r w:rsidR="000F2A07" w:rsidRPr="006E29D3">
        <w:rPr>
          <w:rFonts w:ascii="Times New Roman" w:hAnsi="Times New Roman"/>
          <w:sz w:val="28"/>
          <w:szCs w:val="28"/>
        </w:rPr>
        <w:t xml:space="preserve">соответствует требованиям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23.12.2010 № 191н. </w:t>
      </w:r>
      <w:r w:rsidR="000F2A07" w:rsidRPr="006E29D3">
        <w:rPr>
          <w:rFonts w:ascii="Times New Roman" w:hAnsi="Times New Roman"/>
          <w:sz w:val="28"/>
          <w:szCs w:val="28"/>
          <w:lang w:eastAsia="ru-RU"/>
        </w:rPr>
        <w:t>Дополнительные формы бюджетной отчетности не устанавливались.</w:t>
      </w:r>
    </w:p>
    <w:p w:rsidR="000F2A07" w:rsidRDefault="000F2A07" w:rsidP="000F2A07">
      <w:pPr>
        <w:spacing w:after="0" w:line="240" w:lineRule="auto"/>
        <w:ind w:firstLine="540"/>
        <w:jc w:val="both"/>
        <w:rPr>
          <w:rFonts w:ascii="Times New Roman" w:hAnsi="Times New Roman"/>
          <w:sz w:val="28"/>
          <w:szCs w:val="28"/>
          <w:lang w:eastAsia="ru-RU"/>
        </w:rPr>
      </w:pPr>
      <w:r w:rsidRPr="006E29D3">
        <w:rPr>
          <w:rFonts w:ascii="Times New Roman" w:hAnsi="Times New Roman"/>
          <w:sz w:val="28"/>
          <w:szCs w:val="28"/>
          <w:lang w:eastAsia="ru-RU"/>
        </w:rPr>
        <w:t>Данные вступительного баланса администрации Малмыжского</w:t>
      </w:r>
      <w:r>
        <w:rPr>
          <w:rFonts w:ascii="Times New Roman" w:hAnsi="Times New Roman"/>
          <w:sz w:val="28"/>
          <w:szCs w:val="28"/>
          <w:lang w:eastAsia="ru-RU"/>
        </w:rPr>
        <w:t xml:space="preserve"> городского поселения</w:t>
      </w:r>
      <w:r w:rsidRPr="006E29D3">
        <w:rPr>
          <w:rFonts w:ascii="Times New Roman" w:hAnsi="Times New Roman"/>
          <w:sz w:val="28"/>
          <w:szCs w:val="28"/>
          <w:lang w:eastAsia="ru-RU"/>
        </w:rPr>
        <w:t xml:space="preserve"> на начало года соответствует аналогичным показателям на конец предыдущего года</w:t>
      </w:r>
      <w:r>
        <w:rPr>
          <w:rFonts w:ascii="Times New Roman" w:hAnsi="Times New Roman"/>
          <w:sz w:val="28"/>
          <w:szCs w:val="28"/>
          <w:lang w:eastAsia="ru-RU"/>
        </w:rPr>
        <w:t>.</w:t>
      </w:r>
    </w:p>
    <w:p w:rsidR="00D85C00" w:rsidRDefault="00AD1FF1" w:rsidP="003F7459">
      <w:pPr>
        <w:autoSpaceDE w:val="0"/>
        <w:autoSpaceDN w:val="0"/>
        <w:adjustRightInd w:val="0"/>
        <w:spacing w:after="0" w:line="240" w:lineRule="auto"/>
        <w:ind w:firstLine="540"/>
        <w:jc w:val="both"/>
        <w:rPr>
          <w:rFonts w:ascii="Times New Roman" w:hAnsi="Times New Roman"/>
          <w:sz w:val="28"/>
          <w:szCs w:val="28"/>
          <w:lang w:eastAsia="ru-RU"/>
        </w:rPr>
      </w:pPr>
      <w:r w:rsidRPr="004534FD">
        <w:rPr>
          <w:rFonts w:ascii="Times New Roman" w:hAnsi="Times New Roman"/>
          <w:sz w:val="28"/>
          <w:szCs w:val="28"/>
          <w:lang w:eastAsia="ru-RU"/>
        </w:rPr>
        <w:t xml:space="preserve">На основании распоряжения администрации Малмыжского городского поселения от </w:t>
      </w:r>
      <w:r w:rsidR="00A37EFE" w:rsidRPr="004534FD">
        <w:rPr>
          <w:rFonts w:ascii="Times New Roman" w:hAnsi="Times New Roman"/>
          <w:sz w:val="28"/>
          <w:szCs w:val="28"/>
          <w:lang w:eastAsia="ru-RU"/>
        </w:rPr>
        <w:t>2</w:t>
      </w:r>
      <w:r w:rsidR="00FE694B">
        <w:rPr>
          <w:rFonts w:ascii="Times New Roman" w:hAnsi="Times New Roman"/>
          <w:sz w:val="28"/>
          <w:szCs w:val="28"/>
          <w:lang w:eastAsia="ru-RU"/>
        </w:rPr>
        <w:t>8.09</w:t>
      </w:r>
      <w:r w:rsidRPr="004534FD">
        <w:rPr>
          <w:rFonts w:ascii="Times New Roman" w:hAnsi="Times New Roman"/>
          <w:sz w:val="28"/>
          <w:szCs w:val="28"/>
          <w:lang w:eastAsia="ru-RU"/>
        </w:rPr>
        <w:t>.20</w:t>
      </w:r>
      <w:r w:rsidR="00FE694B">
        <w:rPr>
          <w:rFonts w:ascii="Times New Roman" w:hAnsi="Times New Roman"/>
          <w:sz w:val="28"/>
          <w:szCs w:val="28"/>
          <w:lang w:eastAsia="ru-RU"/>
        </w:rPr>
        <w:t>2</w:t>
      </w:r>
      <w:r w:rsidR="00CE2292">
        <w:rPr>
          <w:rFonts w:ascii="Times New Roman" w:hAnsi="Times New Roman"/>
          <w:sz w:val="28"/>
          <w:szCs w:val="28"/>
          <w:lang w:eastAsia="ru-RU"/>
        </w:rPr>
        <w:t>1</w:t>
      </w:r>
      <w:r w:rsidR="00FC61E0" w:rsidRPr="004534FD">
        <w:rPr>
          <w:rFonts w:ascii="Times New Roman" w:hAnsi="Times New Roman"/>
          <w:sz w:val="28"/>
          <w:szCs w:val="28"/>
          <w:lang w:eastAsia="ru-RU"/>
        </w:rPr>
        <w:t xml:space="preserve"> №</w:t>
      </w:r>
      <w:r w:rsidR="00CE2292">
        <w:rPr>
          <w:rFonts w:ascii="Times New Roman" w:hAnsi="Times New Roman"/>
          <w:sz w:val="28"/>
          <w:szCs w:val="28"/>
          <w:lang w:eastAsia="ru-RU"/>
        </w:rPr>
        <w:t>5</w:t>
      </w:r>
      <w:r w:rsidR="00FE694B">
        <w:rPr>
          <w:rFonts w:ascii="Times New Roman" w:hAnsi="Times New Roman"/>
          <w:sz w:val="28"/>
          <w:szCs w:val="28"/>
          <w:lang w:eastAsia="ru-RU"/>
        </w:rPr>
        <w:t>2</w:t>
      </w:r>
      <w:r w:rsidRPr="004534FD">
        <w:rPr>
          <w:rFonts w:ascii="Times New Roman" w:hAnsi="Times New Roman"/>
          <w:sz w:val="28"/>
          <w:szCs w:val="28"/>
          <w:lang w:eastAsia="ru-RU"/>
        </w:rPr>
        <w:t xml:space="preserve"> перед составлением годового отчета проведена инвентаризация активов</w:t>
      </w:r>
      <w:r w:rsidR="007E6887" w:rsidRPr="004534FD">
        <w:rPr>
          <w:rFonts w:ascii="Times New Roman" w:hAnsi="Times New Roman"/>
          <w:sz w:val="28"/>
          <w:szCs w:val="28"/>
          <w:lang w:eastAsia="ru-RU"/>
        </w:rPr>
        <w:t xml:space="preserve"> и обязательств</w:t>
      </w:r>
      <w:r w:rsidRPr="004534FD">
        <w:rPr>
          <w:rFonts w:ascii="Times New Roman" w:hAnsi="Times New Roman"/>
          <w:sz w:val="28"/>
          <w:szCs w:val="28"/>
          <w:lang w:eastAsia="ru-RU"/>
        </w:rPr>
        <w:t xml:space="preserve"> </w:t>
      </w:r>
      <w:r w:rsidR="002A2B4A" w:rsidRPr="004534FD">
        <w:rPr>
          <w:rFonts w:ascii="Times New Roman" w:hAnsi="Times New Roman"/>
          <w:sz w:val="28"/>
          <w:szCs w:val="28"/>
          <w:lang w:eastAsia="ru-RU"/>
        </w:rPr>
        <w:t xml:space="preserve">по состоянию </w:t>
      </w:r>
      <w:r w:rsidRPr="004534FD">
        <w:rPr>
          <w:rFonts w:ascii="Times New Roman" w:hAnsi="Times New Roman"/>
          <w:sz w:val="28"/>
          <w:szCs w:val="28"/>
          <w:lang w:eastAsia="ru-RU"/>
        </w:rPr>
        <w:t>на 01.1</w:t>
      </w:r>
      <w:r w:rsidR="00FE694B">
        <w:rPr>
          <w:rFonts w:ascii="Times New Roman" w:hAnsi="Times New Roman"/>
          <w:sz w:val="28"/>
          <w:szCs w:val="28"/>
          <w:lang w:eastAsia="ru-RU"/>
        </w:rPr>
        <w:t>0</w:t>
      </w:r>
      <w:r w:rsidRPr="004534FD">
        <w:rPr>
          <w:rFonts w:ascii="Times New Roman" w:hAnsi="Times New Roman"/>
          <w:sz w:val="28"/>
          <w:szCs w:val="28"/>
          <w:lang w:eastAsia="ru-RU"/>
        </w:rPr>
        <w:t>.20</w:t>
      </w:r>
      <w:r w:rsidR="00FE694B">
        <w:rPr>
          <w:rFonts w:ascii="Times New Roman" w:hAnsi="Times New Roman"/>
          <w:sz w:val="28"/>
          <w:szCs w:val="28"/>
          <w:lang w:eastAsia="ru-RU"/>
        </w:rPr>
        <w:t>2</w:t>
      </w:r>
      <w:r w:rsidR="00CE2292">
        <w:rPr>
          <w:rFonts w:ascii="Times New Roman" w:hAnsi="Times New Roman"/>
          <w:sz w:val="28"/>
          <w:szCs w:val="28"/>
          <w:lang w:eastAsia="ru-RU"/>
        </w:rPr>
        <w:t>1</w:t>
      </w:r>
      <w:r w:rsidRPr="004534FD">
        <w:rPr>
          <w:rFonts w:ascii="Times New Roman" w:hAnsi="Times New Roman"/>
          <w:sz w:val="28"/>
          <w:szCs w:val="28"/>
          <w:lang w:eastAsia="ru-RU"/>
        </w:rPr>
        <w:t xml:space="preserve"> года</w:t>
      </w:r>
      <w:r w:rsidR="00D85C00">
        <w:rPr>
          <w:rFonts w:ascii="Times New Roman" w:hAnsi="Times New Roman"/>
          <w:sz w:val="28"/>
          <w:szCs w:val="28"/>
          <w:lang w:eastAsia="ru-RU"/>
        </w:rPr>
        <w:t>.</w:t>
      </w:r>
    </w:p>
    <w:p w:rsidR="00D85C00" w:rsidRDefault="00D85C00" w:rsidP="003F745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соответствии с</w:t>
      </w:r>
      <w:r w:rsidR="0067043B" w:rsidRPr="004534FD">
        <w:rPr>
          <w:rFonts w:ascii="Times New Roman" w:hAnsi="Times New Roman"/>
          <w:sz w:val="28"/>
          <w:szCs w:val="28"/>
          <w:lang w:eastAsia="ru-RU"/>
        </w:rPr>
        <w:t xml:space="preserve"> Протокол</w:t>
      </w:r>
      <w:r>
        <w:rPr>
          <w:rFonts w:ascii="Times New Roman" w:hAnsi="Times New Roman"/>
          <w:sz w:val="28"/>
          <w:szCs w:val="28"/>
          <w:lang w:eastAsia="ru-RU"/>
        </w:rPr>
        <w:t>ом</w:t>
      </w:r>
      <w:r w:rsidR="0067043B" w:rsidRPr="004534FD">
        <w:rPr>
          <w:rFonts w:ascii="Times New Roman" w:hAnsi="Times New Roman"/>
          <w:sz w:val="28"/>
          <w:szCs w:val="28"/>
          <w:lang w:eastAsia="ru-RU"/>
        </w:rPr>
        <w:t xml:space="preserve"> заседания</w:t>
      </w:r>
      <w:r>
        <w:rPr>
          <w:rFonts w:ascii="Times New Roman" w:hAnsi="Times New Roman"/>
          <w:sz w:val="28"/>
          <w:szCs w:val="28"/>
          <w:lang w:eastAsia="ru-RU"/>
        </w:rPr>
        <w:t xml:space="preserve"> инвентаризационной </w:t>
      </w:r>
      <w:r w:rsidR="0067043B" w:rsidRPr="004534FD">
        <w:rPr>
          <w:rFonts w:ascii="Times New Roman" w:hAnsi="Times New Roman"/>
          <w:sz w:val="28"/>
          <w:szCs w:val="28"/>
          <w:lang w:eastAsia="ru-RU"/>
        </w:rPr>
        <w:t xml:space="preserve">комиссии от </w:t>
      </w:r>
      <w:r w:rsidR="00FE694B">
        <w:rPr>
          <w:rFonts w:ascii="Times New Roman" w:hAnsi="Times New Roman"/>
          <w:sz w:val="28"/>
          <w:szCs w:val="28"/>
          <w:lang w:eastAsia="ru-RU"/>
        </w:rPr>
        <w:t>30</w:t>
      </w:r>
      <w:r w:rsidR="0067043B" w:rsidRPr="004534FD">
        <w:rPr>
          <w:rFonts w:ascii="Times New Roman" w:hAnsi="Times New Roman"/>
          <w:sz w:val="28"/>
          <w:szCs w:val="28"/>
          <w:lang w:eastAsia="ru-RU"/>
        </w:rPr>
        <w:t>.1</w:t>
      </w:r>
      <w:r w:rsidR="00FE694B">
        <w:rPr>
          <w:rFonts w:ascii="Times New Roman" w:hAnsi="Times New Roman"/>
          <w:sz w:val="28"/>
          <w:szCs w:val="28"/>
          <w:lang w:eastAsia="ru-RU"/>
        </w:rPr>
        <w:t>0</w:t>
      </w:r>
      <w:r w:rsidR="0067043B" w:rsidRPr="004534FD">
        <w:rPr>
          <w:rFonts w:ascii="Times New Roman" w:hAnsi="Times New Roman"/>
          <w:sz w:val="28"/>
          <w:szCs w:val="28"/>
          <w:lang w:eastAsia="ru-RU"/>
        </w:rPr>
        <w:t>.20</w:t>
      </w:r>
      <w:r w:rsidR="00FE694B">
        <w:rPr>
          <w:rFonts w:ascii="Times New Roman" w:hAnsi="Times New Roman"/>
          <w:sz w:val="28"/>
          <w:szCs w:val="28"/>
          <w:lang w:eastAsia="ru-RU"/>
        </w:rPr>
        <w:t>2</w:t>
      </w:r>
      <w:r>
        <w:rPr>
          <w:rFonts w:ascii="Times New Roman" w:hAnsi="Times New Roman"/>
          <w:sz w:val="28"/>
          <w:szCs w:val="28"/>
          <w:lang w:eastAsia="ru-RU"/>
        </w:rPr>
        <w:t>1</w:t>
      </w:r>
      <w:r w:rsidR="0067043B" w:rsidRPr="004534FD">
        <w:rPr>
          <w:rFonts w:ascii="Times New Roman" w:hAnsi="Times New Roman"/>
          <w:sz w:val="28"/>
          <w:szCs w:val="28"/>
          <w:lang w:eastAsia="ru-RU"/>
        </w:rPr>
        <w:t xml:space="preserve"> </w:t>
      </w:r>
      <w:r w:rsidR="00CE402C" w:rsidRPr="004534FD">
        <w:rPr>
          <w:rFonts w:ascii="Times New Roman" w:hAnsi="Times New Roman"/>
          <w:sz w:val="28"/>
          <w:szCs w:val="28"/>
          <w:lang w:eastAsia="ru-RU"/>
        </w:rPr>
        <w:t>были выявлены разногласия по</w:t>
      </w:r>
      <w:r w:rsidR="00FE694B">
        <w:rPr>
          <w:rFonts w:ascii="Times New Roman" w:hAnsi="Times New Roman"/>
          <w:sz w:val="28"/>
          <w:szCs w:val="28"/>
          <w:lang w:eastAsia="ru-RU"/>
        </w:rPr>
        <w:t xml:space="preserve"> расчетам с </w:t>
      </w:r>
      <w:r>
        <w:rPr>
          <w:rFonts w:ascii="Times New Roman" w:hAnsi="Times New Roman"/>
          <w:sz w:val="28"/>
          <w:szCs w:val="28"/>
          <w:lang w:eastAsia="ru-RU"/>
        </w:rPr>
        <w:t>АО «Куприт».</w:t>
      </w:r>
    </w:p>
    <w:p w:rsidR="003956A9" w:rsidRPr="004534FD" w:rsidRDefault="00D85C00" w:rsidP="003F745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w:t>
      </w:r>
      <w:r w:rsidR="003956A9" w:rsidRPr="004534FD">
        <w:rPr>
          <w:rFonts w:ascii="Times New Roman" w:hAnsi="Times New Roman"/>
          <w:sz w:val="28"/>
          <w:szCs w:val="28"/>
          <w:lang w:eastAsia="ru-RU"/>
        </w:rPr>
        <w:t xml:space="preserve">дминистрация </w:t>
      </w:r>
      <w:r w:rsidR="00FE694B">
        <w:rPr>
          <w:rFonts w:ascii="Times New Roman" w:hAnsi="Times New Roman"/>
          <w:sz w:val="28"/>
          <w:szCs w:val="28"/>
          <w:lang w:eastAsia="ru-RU"/>
        </w:rPr>
        <w:t xml:space="preserve">направила в их адрес </w:t>
      </w:r>
      <w:r>
        <w:rPr>
          <w:rFonts w:ascii="Times New Roman" w:hAnsi="Times New Roman"/>
          <w:sz w:val="28"/>
          <w:szCs w:val="28"/>
          <w:lang w:eastAsia="ru-RU"/>
        </w:rPr>
        <w:t>несогласие за начисление платы за вывоз ТКО по жилым помещениям, в которых никто не проживает, информация об отсутствии проживающих направлялась ранее и уточнена в последующем. Контрагент не отреагировал. В соответствии с решением комиссии</w:t>
      </w:r>
      <w:r w:rsidR="000522EB">
        <w:rPr>
          <w:rFonts w:ascii="Times New Roman" w:hAnsi="Times New Roman"/>
          <w:sz w:val="28"/>
          <w:szCs w:val="28"/>
          <w:lang w:eastAsia="ru-RU"/>
        </w:rPr>
        <w:t xml:space="preserve"> </w:t>
      </w:r>
      <w:r w:rsidR="00FE694B">
        <w:rPr>
          <w:rFonts w:ascii="Times New Roman" w:hAnsi="Times New Roman"/>
          <w:sz w:val="28"/>
          <w:szCs w:val="28"/>
          <w:lang w:eastAsia="ru-RU"/>
        </w:rPr>
        <w:t xml:space="preserve">задолженность учтена по имеющимся </w:t>
      </w:r>
      <w:r w:rsidR="000522EB">
        <w:rPr>
          <w:rFonts w:ascii="Times New Roman" w:hAnsi="Times New Roman"/>
          <w:sz w:val="28"/>
          <w:szCs w:val="28"/>
          <w:lang w:eastAsia="ru-RU"/>
        </w:rPr>
        <w:t xml:space="preserve">данным </w:t>
      </w:r>
      <w:r w:rsidR="00FE694B">
        <w:rPr>
          <w:rFonts w:ascii="Times New Roman" w:hAnsi="Times New Roman"/>
          <w:sz w:val="28"/>
          <w:szCs w:val="28"/>
          <w:lang w:eastAsia="ru-RU"/>
        </w:rPr>
        <w:t>бухгалтерского учета поселения.</w:t>
      </w:r>
    </w:p>
    <w:p w:rsidR="00B859C0" w:rsidRPr="00950A88" w:rsidRDefault="0067043B" w:rsidP="003F7459">
      <w:pPr>
        <w:autoSpaceDE w:val="0"/>
        <w:autoSpaceDN w:val="0"/>
        <w:adjustRightInd w:val="0"/>
        <w:spacing w:after="0" w:line="240" w:lineRule="auto"/>
        <w:ind w:firstLine="540"/>
        <w:jc w:val="both"/>
        <w:rPr>
          <w:rFonts w:ascii="Times New Roman" w:hAnsi="Times New Roman"/>
          <w:i/>
          <w:sz w:val="28"/>
          <w:szCs w:val="28"/>
          <w:lang w:eastAsia="ru-RU"/>
        </w:rPr>
      </w:pPr>
      <w:proofErr w:type="gramStart"/>
      <w:r w:rsidRPr="00950A88">
        <w:rPr>
          <w:rFonts w:ascii="Times New Roman" w:hAnsi="Times New Roman"/>
          <w:i/>
          <w:sz w:val="28"/>
          <w:szCs w:val="28"/>
          <w:lang w:eastAsia="ru-RU"/>
        </w:rPr>
        <w:t>Проверка контрольно-счетной комиссией материалов инвентаризации установила, что в</w:t>
      </w:r>
      <w:r w:rsidR="00337FBC" w:rsidRPr="00950A88">
        <w:rPr>
          <w:rFonts w:ascii="Times New Roman" w:hAnsi="Times New Roman"/>
          <w:i/>
          <w:sz w:val="28"/>
          <w:szCs w:val="28"/>
          <w:lang w:eastAsia="ru-RU"/>
        </w:rPr>
        <w:t xml:space="preserve"> нарушение ст.11 Федерального закона «О бухгалтерском учете» №402-ФЗ,</w:t>
      </w:r>
      <w:r w:rsidR="003A643C" w:rsidRPr="00950A88">
        <w:rPr>
          <w:rFonts w:ascii="Times New Roman" w:hAnsi="Times New Roman"/>
          <w:i/>
          <w:sz w:val="28"/>
          <w:szCs w:val="28"/>
          <w:lang w:eastAsia="ru-RU"/>
        </w:rPr>
        <w:t xml:space="preserve"> ст.264.1 Бюджетного кодекса РФ,</w:t>
      </w:r>
      <w:r w:rsidR="00337FBC" w:rsidRPr="00950A88">
        <w:rPr>
          <w:rFonts w:ascii="Times New Roman" w:hAnsi="Times New Roman"/>
          <w:i/>
          <w:sz w:val="28"/>
          <w:szCs w:val="28"/>
          <w:lang w:eastAsia="ru-RU"/>
        </w:rPr>
        <w:t xml:space="preserve"> Инструкции №191н, раздела </w:t>
      </w:r>
      <w:r w:rsidR="00337FBC" w:rsidRPr="00950A88">
        <w:rPr>
          <w:rFonts w:ascii="Times New Roman" w:hAnsi="Times New Roman"/>
          <w:i/>
          <w:sz w:val="28"/>
          <w:szCs w:val="28"/>
          <w:lang w:val="en-US" w:eastAsia="ru-RU"/>
        </w:rPr>
        <w:t>VIII</w:t>
      </w:r>
      <w:r w:rsidR="00337FBC" w:rsidRPr="00950A88">
        <w:rPr>
          <w:rFonts w:ascii="Times New Roman" w:hAnsi="Times New Roman"/>
          <w:i/>
          <w:sz w:val="28"/>
          <w:szCs w:val="28"/>
          <w:lang w:eastAsia="ru-RU"/>
        </w:rPr>
        <w:t xml:space="preserve"> ФС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 </w:t>
      </w:r>
      <w:r w:rsidRPr="00950A88">
        <w:rPr>
          <w:rFonts w:ascii="Times New Roman" w:hAnsi="Times New Roman"/>
          <w:i/>
          <w:sz w:val="28"/>
          <w:szCs w:val="28"/>
          <w:lang w:eastAsia="ru-RU"/>
        </w:rPr>
        <w:t>результаты инвентаризации не обеспечивают достоверности данных бу</w:t>
      </w:r>
      <w:r w:rsidR="00500B90" w:rsidRPr="00950A88">
        <w:rPr>
          <w:rFonts w:ascii="Times New Roman" w:hAnsi="Times New Roman"/>
          <w:i/>
          <w:sz w:val="28"/>
          <w:szCs w:val="28"/>
          <w:lang w:eastAsia="ru-RU"/>
        </w:rPr>
        <w:t>хгалтерского учета и отчетности.</w:t>
      </w:r>
      <w:proofErr w:type="gramEnd"/>
    </w:p>
    <w:p w:rsidR="00F27DBC" w:rsidRPr="00950A88" w:rsidRDefault="005B54B3" w:rsidP="005B54B3">
      <w:pPr>
        <w:autoSpaceDE w:val="0"/>
        <w:autoSpaceDN w:val="0"/>
        <w:adjustRightInd w:val="0"/>
        <w:spacing w:after="0" w:line="240" w:lineRule="auto"/>
        <w:ind w:firstLine="540"/>
        <w:jc w:val="both"/>
        <w:rPr>
          <w:rFonts w:ascii="Times New Roman" w:hAnsi="Times New Roman"/>
          <w:i/>
          <w:sz w:val="28"/>
          <w:szCs w:val="28"/>
          <w:lang w:eastAsia="ru-RU"/>
        </w:rPr>
      </w:pPr>
      <w:r w:rsidRPr="00950A88">
        <w:rPr>
          <w:rFonts w:ascii="Times New Roman" w:hAnsi="Times New Roman"/>
          <w:i/>
          <w:sz w:val="28"/>
          <w:szCs w:val="28"/>
          <w:lang w:eastAsia="ru-RU"/>
        </w:rPr>
        <w:t xml:space="preserve">В ходе проверки установлено, что </w:t>
      </w:r>
      <w:r w:rsidR="00F27DBC" w:rsidRPr="00950A88">
        <w:rPr>
          <w:rFonts w:ascii="Times New Roman" w:hAnsi="Times New Roman"/>
          <w:i/>
          <w:sz w:val="28"/>
          <w:szCs w:val="28"/>
          <w:lang w:eastAsia="ru-RU"/>
        </w:rPr>
        <w:t xml:space="preserve">инвентаризация земельных участков </w:t>
      </w:r>
      <w:r w:rsidRPr="00950A88">
        <w:rPr>
          <w:rFonts w:ascii="Times New Roman" w:hAnsi="Times New Roman"/>
          <w:i/>
          <w:sz w:val="28"/>
          <w:szCs w:val="28"/>
          <w:lang w:eastAsia="ru-RU"/>
        </w:rPr>
        <w:t>пров</w:t>
      </w:r>
      <w:r w:rsidR="00F27DBC" w:rsidRPr="00950A88">
        <w:rPr>
          <w:rFonts w:ascii="Times New Roman" w:hAnsi="Times New Roman"/>
          <w:i/>
          <w:sz w:val="28"/>
          <w:szCs w:val="28"/>
          <w:lang w:eastAsia="ru-RU"/>
        </w:rPr>
        <w:t>е</w:t>
      </w:r>
      <w:r w:rsidRPr="00950A88">
        <w:rPr>
          <w:rFonts w:ascii="Times New Roman" w:hAnsi="Times New Roman"/>
          <w:i/>
          <w:sz w:val="28"/>
          <w:szCs w:val="28"/>
          <w:lang w:eastAsia="ru-RU"/>
        </w:rPr>
        <w:t>д</w:t>
      </w:r>
      <w:r w:rsidR="00F27DBC" w:rsidRPr="00950A88">
        <w:rPr>
          <w:rFonts w:ascii="Times New Roman" w:hAnsi="Times New Roman"/>
          <w:i/>
          <w:sz w:val="28"/>
          <w:szCs w:val="28"/>
          <w:lang w:eastAsia="ru-RU"/>
        </w:rPr>
        <w:t>ена без полной выверки</w:t>
      </w:r>
      <w:r w:rsidRPr="00950A88">
        <w:rPr>
          <w:rFonts w:ascii="Times New Roman" w:hAnsi="Times New Roman"/>
          <w:i/>
          <w:sz w:val="28"/>
          <w:szCs w:val="28"/>
          <w:lang w:eastAsia="ru-RU"/>
        </w:rPr>
        <w:t xml:space="preserve"> имеющихся правоустанавливающих документов, учетных данных и данных Единого государственного реестра недвижимости</w:t>
      </w:r>
      <w:r w:rsidR="00B10BFD" w:rsidRPr="00950A88">
        <w:rPr>
          <w:rFonts w:ascii="Times New Roman" w:hAnsi="Times New Roman"/>
          <w:i/>
          <w:sz w:val="28"/>
          <w:szCs w:val="28"/>
          <w:lang w:eastAsia="ru-RU"/>
        </w:rPr>
        <w:t xml:space="preserve">. </w:t>
      </w:r>
      <w:r w:rsidR="00F27DBC" w:rsidRPr="00950A88">
        <w:rPr>
          <w:rFonts w:ascii="Times New Roman" w:hAnsi="Times New Roman"/>
          <w:i/>
          <w:sz w:val="28"/>
          <w:szCs w:val="28"/>
          <w:lang w:eastAsia="ru-RU"/>
        </w:rPr>
        <w:t>В инвентаризационной ведомости не по всем земельным участкам указаны кадастровые номера, по которым можно их идентифицировать.</w:t>
      </w:r>
    </w:p>
    <w:p w:rsidR="00F27DBC" w:rsidRPr="00950A88" w:rsidRDefault="00F27DBC" w:rsidP="00F27DBC">
      <w:pPr>
        <w:autoSpaceDE w:val="0"/>
        <w:autoSpaceDN w:val="0"/>
        <w:adjustRightInd w:val="0"/>
        <w:spacing w:after="0" w:line="240" w:lineRule="auto"/>
        <w:ind w:firstLine="540"/>
        <w:jc w:val="both"/>
        <w:rPr>
          <w:rFonts w:ascii="Times New Roman" w:hAnsi="Times New Roman"/>
          <w:i/>
          <w:sz w:val="28"/>
          <w:szCs w:val="28"/>
          <w:lang w:eastAsia="ru-RU"/>
        </w:rPr>
      </w:pPr>
      <w:r w:rsidRPr="00950A88">
        <w:rPr>
          <w:rFonts w:ascii="Times New Roman" w:hAnsi="Times New Roman"/>
          <w:i/>
          <w:sz w:val="28"/>
          <w:szCs w:val="28"/>
          <w:lang w:eastAsia="ru-RU"/>
        </w:rPr>
        <w:t>В результате в ходе проверки выявлено несоответствие кадастровой стоимости земельного участка 43:17:310101:386 в сумме 95573 рублей стоимости, отраженной в учете, в сумме 13653,34 рублей. Расхождение составило 81919,66 рублей.</w:t>
      </w:r>
    </w:p>
    <w:p w:rsidR="00500B90" w:rsidRPr="00950A88" w:rsidRDefault="00500B90" w:rsidP="00F27DBC">
      <w:pPr>
        <w:autoSpaceDE w:val="0"/>
        <w:autoSpaceDN w:val="0"/>
        <w:adjustRightInd w:val="0"/>
        <w:spacing w:after="0" w:line="240" w:lineRule="auto"/>
        <w:ind w:firstLine="540"/>
        <w:jc w:val="both"/>
        <w:rPr>
          <w:rFonts w:ascii="Times New Roman" w:hAnsi="Times New Roman"/>
          <w:i/>
          <w:sz w:val="28"/>
          <w:szCs w:val="28"/>
          <w:lang w:eastAsia="ru-RU"/>
        </w:rPr>
      </w:pPr>
      <w:proofErr w:type="gramStart"/>
      <w:r w:rsidRPr="00950A88">
        <w:rPr>
          <w:rFonts w:ascii="Times New Roman" w:hAnsi="Times New Roman"/>
          <w:i/>
          <w:sz w:val="28"/>
          <w:szCs w:val="28"/>
          <w:lang w:eastAsia="ru-RU"/>
        </w:rPr>
        <w:t xml:space="preserve">Инвентаризация расчетов по налогам и сборам, проведенная с МРИ ФНС №4 по Кировской области по состоянию на 30.09.2021 (акт сверки №2021-17183, а также представленный акт совместной сверки с МРИ ФНС </w:t>
      </w:r>
      <w:r w:rsidRPr="00950A88">
        <w:rPr>
          <w:rFonts w:ascii="Times New Roman" w:hAnsi="Times New Roman"/>
          <w:i/>
          <w:sz w:val="28"/>
          <w:szCs w:val="28"/>
          <w:lang w:eastAsia="ru-RU"/>
        </w:rPr>
        <w:lastRenderedPageBreak/>
        <w:t xml:space="preserve">№4 по Кировской области по состоянию на 31.12.2021 (акт сверки №2022-5691) свидетельствуют о наличии у администрации поселения </w:t>
      </w:r>
      <w:r w:rsidR="0026689A" w:rsidRPr="00950A88">
        <w:rPr>
          <w:rFonts w:ascii="Times New Roman" w:hAnsi="Times New Roman"/>
          <w:i/>
          <w:sz w:val="28"/>
          <w:szCs w:val="28"/>
          <w:lang w:eastAsia="ru-RU"/>
        </w:rPr>
        <w:t xml:space="preserve">кредиторской и </w:t>
      </w:r>
      <w:r w:rsidRPr="00950A88">
        <w:rPr>
          <w:rFonts w:ascii="Times New Roman" w:hAnsi="Times New Roman"/>
          <w:i/>
          <w:sz w:val="28"/>
          <w:szCs w:val="28"/>
          <w:lang w:eastAsia="ru-RU"/>
        </w:rPr>
        <w:t xml:space="preserve">дебиторской задолженности по состоянию на 01.01.2021 года </w:t>
      </w:r>
      <w:r w:rsidR="00372B8A" w:rsidRPr="00950A88">
        <w:rPr>
          <w:rFonts w:ascii="Times New Roman" w:hAnsi="Times New Roman"/>
          <w:i/>
          <w:sz w:val="28"/>
          <w:szCs w:val="28"/>
          <w:lang w:eastAsia="ru-RU"/>
        </w:rPr>
        <w:t>в сумме 106641,55 рублей</w:t>
      </w:r>
      <w:proofErr w:type="gramEnd"/>
      <w:r w:rsidR="00372B8A" w:rsidRPr="00950A88">
        <w:rPr>
          <w:rFonts w:ascii="Times New Roman" w:hAnsi="Times New Roman"/>
          <w:i/>
          <w:sz w:val="28"/>
          <w:szCs w:val="28"/>
          <w:lang w:eastAsia="ru-RU"/>
        </w:rPr>
        <w:t xml:space="preserve"> </w:t>
      </w:r>
      <w:r w:rsidRPr="00950A88">
        <w:rPr>
          <w:rFonts w:ascii="Times New Roman" w:hAnsi="Times New Roman"/>
          <w:i/>
          <w:sz w:val="28"/>
          <w:szCs w:val="28"/>
          <w:lang w:eastAsia="ru-RU"/>
        </w:rPr>
        <w:t xml:space="preserve">и на 01.01.2022 года в сумме </w:t>
      </w:r>
      <w:r w:rsidR="00372B8A" w:rsidRPr="00950A88">
        <w:rPr>
          <w:rFonts w:ascii="Times New Roman" w:hAnsi="Times New Roman"/>
          <w:i/>
          <w:sz w:val="28"/>
          <w:szCs w:val="28"/>
          <w:lang w:eastAsia="ru-RU"/>
        </w:rPr>
        <w:t>138917,37</w:t>
      </w:r>
      <w:r w:rsidRPr="00950A88">
        <w:rPr>
          <w:rFonts w:ascii="Times New Roman" w:hAnsi="Times New Roman"/>
          <w:i/>
          <w:sz w:val="28"/>
          <w:szCs w:val="28"/>
          <w:lang w:eastAsia="ru-RU"/>
        </w:rPr>
        <w:t xml:space="preserve"> рублей, в том числе:</w:t>
      </w:r>
    </w:p>
    <w:tbl>
      <w:tblPr>
        <w:tblStyle w:val="ae"/>
        <w:tblW w:w="0" w:type="auto"/>
        <w:tblLook w:val="04A0"/>
      </w:tblPr>
      <w:tblGrid>
        <w:gridCol w:w="2207"/>
        <w:gridCol w:w="1529"/>
        <w:gridCol w:w="2153"/>
        <w:gridCol w:w="1529"/>
        <w:gridCol w:w="2153"/>
      </w:tblGrid>
      <w:tr w:rsidR="003D61FF" w:rsidTr="003D61FF">
        <w:tc>
          <w:tcPr>
            <w:tcW w:w="0" w:type="auto"/>
            <w:vMerge w:val="restart"/>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Показатели</w:t>
            </w:r>
          </w:p>
        </w:tc>
        <w:tc>
          <w:tcPr>
            <w:tcW w:w="0" w:type="auto"/>
            <w:gridSpan w:val="2"/>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Остатки на 01.01.2021</w:t>
            </w:r>
          </w:p>
        </w:tc>
        <w:tc>
          <w:tcPr>
            <w:tcW w:w="0" w:type="auto"/>
            <w:gridSpan w:val="2"/>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Остатки на 01.01.2022</w:t>
            </w:r>
          </w:p>
        </w:tc>
      </w:tr>
      <w:tr w:rsidR="003D61FF" w:rsidTr="003D61FF">
        <w:tc>
          <w:tcPr>
            <w:tcW w:w="0" w:type="auto"/>
            <w:vMerge/>
          </w:tcPr>
          <w:p w:rsidR="003D61FF" w:rsidRPr="003D61FF" w:rsidRDefault="003D61FF" w:rsidP="00F27DBC">
            <w:pPr>
              <w:autoSpaceDE w:val="0"/>
              <w:autoSpaceDN w:val="0"/>
              <w:adjustRightInd w:val="0"/>
              <w:spacing w:after="0" w:line="240" w:lineRule="auto"/>
              <w:jc w:val="both"/>
              <w:rPr>
                <w:rFonts w:ascii="Times New Roman" w:hAnsi="Times New Roman"/>
                <w:sz w:val="20"/>
                <w:szCs w:val="20"/>
                <w:lang w:eastAsia="ru-RU"/>
              </w:rPr>
            </w:pP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по данным акта сверки</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по данным бухгалтерского учета</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по данным акта сверки</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по данным бухгалтерского учета</w:t>
            </w:r>
          </w:p>
        </w:tc>
      </w:tr>
      <w:tr w:rsidR="003D61FF" w:rsidTr="00793378">
        <w:tc>
          <w:tcPr>
            <w:tcW w:w="0" w:type="auto"/>
            <w:gridSpan w:val="5"/>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Дебиторская задолженность</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Налог на прибыль</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0,48</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0,48</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0,48</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НДФЛ</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26</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26</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Налог на имущество</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986</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986</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Транспортный налог</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1111</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4697</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Земельный налог</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2757</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4323</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Страховые взносы в ПФ РФ</w:t>
            </w:r>
          </w:p>
        </w:tc>
        <w:tc>
          <w:tcPr>
            <w:tcW w:w="0" w:type="auto"/>
            <w:vAlign w:val="center"/>
          </w:tcPr>
          <w:p w:rsidR="00A924AD" w:rsidRPr="003D61FF" w:rsidRDefault="0026689A"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74639,17</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94526,59</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Страховые взносы в ФСС</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9806,91</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372B8A"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12428,41</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A924AD" w:rsidTr="003D61FF">
        <w:tc>
          <w:tcPr>
            <w:tcW w:w="0" w:type="auto"/>
          </w:tcPr>
          <w:p w:rsidR="00A924AD" w:rsidRPr="003D61FF" w:rsidRDefault="00A924AD" w:rsidP="00F27DBC">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Пени по страховым взносам в ФСС</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8,2</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8,2</w:t>
            </w:r>
            <w:r w:rsidR="003D61FF" w:rsidRPr="003D61FF">
              <w:rPr>
                <w:rFonts w:ascii="Times New Roman" w:hAnsi="Times New Roman"/>
                <w:sz w:val="20"/>
                <w:szCs w:val="20"/>
                <w:lang w:eastAsia="ru-RU"/>
              </w:rPr>
              <w:t>0</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8,20</w:t>
            </w:r>
          </w:p>
        </w:tc>
      </w:tr>
      <w:tr w:rsidR="00A924AD" w:rsidTr="003D61FF">
        <w:tc>
          <w:tcPr>
            <w:tcW w:w="0" w:type="auto"/>
          </w:tcPr>
          <w:p w:rsidR="00A924AD" w:rsidRPr="003D61FF" w:rsidRDefault="00A924AD" w:rsidP="00A924AD">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Страховые взносы в ФОМС</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17302,75</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c>
          <w:tcPr>
            <w:tcW w:w="0" w:type="auto"/>
            <w:vAlign w:val="center"/>
          </w:tcPr>
          <w:p w:rsidR="00A924AD" w:rsidRPr="003D61FF" w:rsidRDefault="00A924AD"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21913,01</w:t>
            </w:r>
          </w:p>
        </w:tc>
        <w:tc>
          <w:tcPr>
            <w:tcW w:w="0" w:type="auto"/>
            <w:vAlign w:val="center"/>
          </w:tcPr>
          <w:p w:rsidR="00A924AD"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w:t>
            </w:r>
          </w:p>
        </w:tc>
      </w:tr>
      <w:tr w:rsidR="003D61FF" w:rsidTr="003D61FF">
        <w:tc>
          <w:tcPr>
            <w:tcW w:w="0" w:type="auto"/>
          </w:tcPr>
          <w:p w:rsidR="003D61FF" w:rsidRPr="003D61FF" w:rsidRDefault="003D61FF" w:rsidP="00A924AD">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Итого </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106637,51</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0" w:type="auto"/>
            <w:vAlign w:val="center"/>
          </w:tcPr>
          <w:p w:rsidR="003D61FF" w:rsidRPr="003D61FF" w:rsidRDefault="00372B8A"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138908,69</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8,68</w:t>
            </w:r>
          </w:p>
        </w:tc>
      </w:tr>
      <w:tr w:rsidR="003D61FF" w:rsidTr="00793378">
        <w:tc>
          <w:tcPr>
            <w:tcW w:w="0" w:type="auto"/>
            <w:gridSpan w:val="5"/>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Кредиторская задолженность</w:t>
            </w:r>
          </w:p>
        </w:tc>
      </w:tr>
      <w:tr w:rsidR="003D61FF" w:rsidTr="003D61FF">
        <w:tc>
          <w:tcPr>
            <w:tcW w:w="0" w:type="auto"/>
          </w:tcPr>
          <w:p w:rsidR="003D61FF" w:rsidRPr="003D61FF" w:rsidRDefault="003D61FF" w:rsidP="003D61FF">
            <w:pPr>
              <w:autoSpaceDE w:val="0"/>
              <w:autoSpaceDN w:val="0"/>
              <w:adjustRightInd w:val="0"/>
              <w:spacing w:after="0" w:line="240" w:lineRule="auto"/>
              <w:jc w:val="both"/>
              <w:rPr>
                <w:rFonts w:ascii="Times New Roman" w:hAnsi="Times New Roman"/>
                <w:sz w:val="20"/>
                <w:szCs w:val="20"/>
                <w:lang w:eastAsia="ru-RU"/>
              </w:rPr>
            </w:pPr>
            <w:r w:rsidRPr="003D61FF">
              <w:rPr>
                <w:rFonts w:ascii="Times New Roman" w:hAnsi="Times New Roman"/>
                <w:sz w:val="20"/>
                <w:szCs w:val="20"/>
                <w:lang w:eastAsia="ru-RU"/>
              </w:rPr>
              <w:t xml:space="preserve">Пени транспортный налог </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sidRPr="003D61FF">
              <w:rPr>
                <w:rFonts w:ascii="Times New Roman" w:hAnsi="Times New Roman"/>
                <w:sz w:val="20"/>
                <w:szCs w:val="20"/>
                <w:lang w:eastAsia="ru-RU"/>
              </w:rPr>
              <w:t>4,04</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0" w:type="auto"/>
            <w:vAlign w:val="center"/>
          </w:tcPr>
          <w:p w:rsidR="003D61FF" w:rsidRP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3D61FF" w:rsidTr="003D61FF">
        <w:tc>
          <w:tcPr>
            <w:tcW w:w="0" w:type="auto"/>
          </w:tcPr>
          <w:p w:rsidR="003D61FF" w:rsidRDefault="003D61FF" w:rsidP="00F27DB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Итого </w:t>
            </w:r>
          </w:p>
        </w:tc>
        <w:tc>
          <w:tcPr>
            <w:tcW w:w="0" w:type="auto"/>
            <w:vAlign w:val="center"/>
          </w:tcPr>
          <w:p w:rsid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4,04</w:t>
            </w:r>
          </w:p>
        </w:tc>
        <w:tc>
          <w:tcPr>
            <w:tcW w:w="0" w:type="auto"/>
            <w:vAlign w:val="center"/>
          </w:tcPr>
          <w:p w:rsid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0" w:type="auto"/>
            <w:vAlign w:val="center"/>
          </w:tcPr>
          <w:p w:rsidR="003D61FF" w:rsidRPr="003D61FF" w:rsidRDefault="00372B8A"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0" w:type="auto"/>
            <w:vAlign w:val="center"/>
          </w:tcPr>
          <w:p w:rsidR="003D61FF" w:rsidRDefault="003D61FF" w:rsidP="003D61F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bl>
    <w:p w:rsidR="00500B90" w:rsidRPr="00950A88" w:rsidRDefault="00372B8A" w:rsidP="00F27DBC">
      <w:pPr>
        <w:autoSpaceDE w:val="0"/>
        <w:autoSpaceDN w:val="0"/>
        <w:adjustRightInd w:val="0"/>
        <w:spacing w:after="0" w:line="240" w:lineRule="auto"/>
        <w:ind w:firstLine="540"/>
        <w:jc w:val="both"/>
        <w:rPr>
          <w:rFonts w:ascii="Times New Roman" w:hAnsi="Times New Roman"/>
          <w:i/>
          <w:sz w:val="28"/>
          <w:szCs w:val="28"/>
          <w:lang w:eastAsia="ru-RU"/>
        </w:rPr>
      </w:pPr>
      <w:r w:rsidRPr="00950A88">
        <w:rPr>
          <w:rFonts w:ascii="Times New Roman" w:hAnsi="Times New Roman"/>
          <w:i/>
          <w:sz w:val="28"/>
          <w:szCs w:val="28"/>
          <w:lang w:eastAsia="ru-RU"/>
        </w:rPr>
        <w:t xml:space="preserve">Но фактически задолженность не подтверждается данными бухгалтерского учета  на начало года в сумме 106641,55 рублей, </w:t>
      </w:r>
      <w:proofErr w:type="gramStart"/>
      <w:r w:rsidRPr="00950A88">
        <w:rPr>
          <w:rFonts w:ascii="Times New Roman" w:hAnsi="Times New Roman"/>
          <w:i/>
          <w:sz w:val="28"/>
          <w:szCs w:val="28"/>
          <w:lang w:eastAsia="ru-RU"/>
        </w:rPr>
        <w:t>на конец</w:t>
      </w:r>
      <w:proofErr w:type="gramEnd"/>
      <w:r w:rsidRPr="00950A88">
        <w:rPr>
          <w:rFonts w:ascii="Times New Roman" w:hAnsi="Times New Roman"/>
          <w:i/>
          <w:sz w:val="28"/>
          <w:szCs w:val="28"/>
          <w:lang w:eastAsia="ru-RU"/>
        </w:rPr>
        <w:t xml:space="preserve"> года в сумме 138908,69 рублей.</w:t>
      </w:r>
    </w:p>
    <w:p w:rsidR="00D44326" w:rsidRPr="00950A88" w:rsidRDefault="00372B8A" w:rsidP="00D44326">
      <w:pPr>
        <w:autoSpaceDE w:val="0"/>
        <w:autoSpaceDN w:val="0"/>
        <w:adjustRightInd w:val="0"/>
        <w:spacing w:after="0" w:line="240" w:lineRule="auto"/>
        <w:ind w:firstLine="540"/>
        <w:jc w:val="both"/>
        <w:rPr>
          <w:rFonts w:ascii="Times New Roman" w:hAnsi="Times New Roman"/>
          <w:i/>
          <w:sz w:val="28"/>
          <w:szCs w:val="28"/>
          <w:lang w:eastAsia="ru-RU"/>
        </w:rPr>
      </w:pPr>
      <w:r w:rsidRPr="00950A88">
        <w:rPr>
          <w:rFonts w:ascii="Times New Roman" w:hAnsi="Times New Roman"/>
          <w:i/>
          <w:sz w:val="28"/>
          <w:szCs w:val="28"/>
          <w:lang w:eastAsia="ru-RU"/>
        </w:rPr>
        <w:t xml:space="preserve">Все вышеуказанные факты </w:t>
      </w:r>
      <w:r w:rsidR="00F27DBC" w:rsidRPr="00950A88">
        <w:rPr>
          <w:rFonts w:ascii="Times New Roman" w:hAnsi="Times New Roman"/>
          <w:i/>
          <w:sz w:val="28"/>
          <w:szCs w:val="28"/>
          <w:lang w:eastAsia="ru-RU"/>
        </w:rPr>
        <w:t>повлиял</w:t>
      </w:r>
      <w:r w:rsidRPr="00950A88">
        <w:rPr>
          <w:rFonts w:ascii="Times New Roman" w:hAnsi="Times New Roman"/>
          <w:i/>
          <w:sz w:val="28"/>
          <w:szCs w:val="28"/>
          <w:lang w:eastAsia="ru-RU"/>
        </w:rPr>
        <w:t>и</w:t>
      </w:r>
      <w:r w:rsidR="00F27DBC" w:rsidRPr="00950A88">
        <w:rPr>
          <w:rFonts w:ascii="Times New Roman" w:hAnsi="Times New Roman"/>
          <w:i/>
          <w:sz w:val="28"/>
          <w:szCs w:val="28"/>
          <w:lang w:eastAsia="ru-RU"/>
        </w:rPr>
        <w:t xml:space="preserve"> на достоверность показателей бухгалтерского учета и отчетности </w:t>
      </w:r>
      <w:r w:rsidR="00FD1767" w:rsidRPr="00950A88">
        <w:rPr>
          <w:rFonts w:ascii="Times New Roman" w:hAnsi="Times New Roman"/>
          <w:i/>
          <w:sz w:val="28"/>
          <w:szCs w:val="28"/>
          <w:lang w:eastAsia="ru-RU"/>
        </w:rPr>
        <w:t xml:space="preserve">учреждения </w:t>
      </w:r>
      <w:r w:rsidR="00F27DBC" w:rsidRPr="00950A88">
        <w:rPr>
          <w:rFonts w:ascii="Times New Roman" w:hAnsi="Times New Roman"/>
          <w:i/>
          <w:sz w:val="28"/>
          <w:szCs w:val="28"/>
          <w:lang w:eastAsia="ru-RU"/>
        </w:rPr>
        <w:t>за 2021 год</w:t>
      </w:r>
      <w:r w:rsidR="00D44326" w:rsidRPr="00950A88">
        <w:rPr>
          <w:rFonts w:ascii="Times New Roman" w:hAnsi="Times New Roman"/>
          <w:i/>
          <w:sz w:val="28"/>
          <w:szCs w:val="28"/>
          <w:lang w:eastAsia="ru-RU"/>
        </w:rPr>
        <w:t>, а также на достоверно</w:t>
      </w:r>
      <w:r w:rsidR="00B07F72" w:rsidRPr="00950A88">
        <w:rPr>
          <w:rFonts w:ascii="Times New Roman" w:hAnsi="Times New Roman"/>
          <w:i/>
          <w:sz w:val="28"/>
          <w:szCs w:val="28"/>
          <w:lang w:eastAsia="ru-RU"/>
        </w:rPr>
        <w:t xml:space="preserve">сть начисления и уплаты </w:t>
      </w:r>
      <w:r w:rsidRPr="00950A88">
        <w:rPr>
          <w:rFonts w:ascii="Times New Roman" w:hAnsi="Times New Roman"/>
          <w:i/>
          <w:sz w:val="28"/>
          <w:szCs w:val="28"/>
          <w:lang w:eastAsia="ru-RU"/>
        </w:rPr>
        <w:t xml:space="preserve">страховых взносов в фонды, </w:t>
      </w:r>
      <w:r w:rsidR="00B07F72" w:rsidRPr="00950A88">
        <w:rPr>
          <w:rFonts w:ascii="Times New Roman" w:hAnsi="Times New Roman"/>
          <w:i/>
          <w:sz w:val="28"/>
          <w:szCs w:val="28"/>
          <w:lang w:eastAsia="ru-RU"/>
        </w:rPr>
        <w:t>земельного налога</w:t>
      </w:r>
      <w:r w:rsidRPr="00950A88">
        <w:rPr>
          <w:rFonts w:ascii="Times New Roman" w:hAnsi="Times New Roman"/>
          <w:i/>
          <w:sz w:val="28"/>
          <w:szCs w:val="28"/>
          <w:lang w:eastAsia="ru-RU"/>
        </w:rPr>
        <w:t>, транспортного налога, налога на имущество</w:t>
      </w:r>
      <w:r w:rsidR="00B07F72" w:rsidRPr="00950A88">
        <w:rPr>
          <w:rFonts w:ascii="Times New Roman" w:hAnsi="Times New Roman"/>
          <w:i/>
          <w:sz w:val="28"/>
          <w:szCs w:val="28"/>
          <w:lang w:eastAsia="ru-RU"/>
        </w:rPr>
        <w:t>.</w:t>
      </w:r>
      <w:r w:rsidRPr="00950A88">
        <w:rPr>
          <w:rFonts w:ascii="Times New Roman" w:hAnsi="Times New Roman"/>
          <w:i/>
          <w:sz w:val="28"/>
          <w:szCs w:val="28"/>
          <w:lang w:eastAsia="ru-RU"/>
        </w:rPr>
        <w:t xml:space="preserve"> Часть сложившейся задолженности имеет долгосрочный характер и относится к просроченной задолженности.</w:t>
      </w:r>
    </w:p>
    <w:p w:rsidR="00E00CD7" w:rsidRPr="00950A88" w:rsidRDefault="00E00CD7" w:rsidP="00E00CD7">
      <w:pPr>
        <w:autoSpaceDE w:val="0"/>
        <w:autoSpaceDN w:val="0"/>
        <w:adjustRightInd w:val="0"/>
        <w:spacing w:after="0" w:line="240" w:lineRule="auto"/>
        <w:ind w:firstLine="540"/>
        <w:jc w:val="both"/>
        <w:rPr>
          <w:rFonts w:ascii="Times New Roman" w:hAnsi="Times New Roman"/>
          <w:i/>
          <w:sz w:val="28"/>
          <w:szCs w:val="28"/>
          <w:lang w:eastAsia="ru-RU"/>
        </w:rPr>
      </w:pPr>
      <w:r w:rsidRPr="00950A88">
        <w:rPr>
          <w:rFonts w:ascii="Times New Roman" w:hAnsi="Times New Roman"/>
          <w:i/>
          <w:sz w:val="28"/>
          <w:szCs w:val="28"/>
          <w:lang w:eastAsia="ru-RU"/>
        </w:rPr>
        <w:t xml:space="preserve">В соответствии с п.8 Инструкции №191н, если все показатели, формы бюджетной отчетности, предусмотренной Инструкцией, не имеют числового значения, такая форма отчетности не составляется, </w:t>
      </w:r>
      <w:proofErr w:type="gramStart"/>
      <w:r w:rsidRPr="00950A88">
        <w:rPr>
          <w:rFonts w:ascii="Times New Roman" w:hAnsi="Times New Roman"/>
          <w:i/>
          <w:sz w:val="28"/>
          <w:szCs w:val="28"/>
          <w:lang w:eastAsia="ru-RU"/>
        </w:rPr>
        <w:t>информация</w:t>
      </w:r>
      <w:proofErr w:type="gramEnd"/>
      <w:r w:rsidRPr="00950A88">
        <w:rPr>
          <w:rFonts w:ascii="Times New Roman" w:hAnsi="Times New Roman"/>
          <w:i/>
          <w:sz w:val="28"/>
          <w:szCs w:val="28"/>
          <w:lang w:eastAsia="ru-RU"/>
        </w:rPr>
        <w:t xml:space="preserve"> о чем подлежит отражению в пояснительной записке к бюджетной отчетности за отчетный период.</w:t>
      </w:r>
    </w:p>
    <w:p w:rsidR="00934377" w:rsidRPr="00950A88" w:rsidRDefault="00934377" w:rsidP="00E00CD7">
      <w:pPr>
        <w:autoSpaceDE w:val="0"/>
        <w:autoSpaceDN w:val="0"/>
        <w:adjustRightInd w:val="0"/>
        <w:spacing w:after="0" w:line="240" w:lineRule="auto"/>
        <w:ind w:firstLine="540"/>
        <w:jc w:val="both"/>
        <w:rPr>
          <w:rFonts w:ascii="Times New Roman" w:hAnsi="Times New Roman"/>
          <w:i/>
          <w:sz w:val="28"/>
          <w:szCs w:val="28"/>
          <w:lang w:eastAsia="ru-RU"/>
        </w:rPr>
      </w:pPr>
      <w:proofErr w:type="gramStart"/>
      <w:r w:rsidRPr="00950A88">
        <w:rPr>
          <w:rFonts w:ascii="Times New Roman" w:hAnsi="Times New Roman"/>
          <w:i/>
          <w:sz w:val="28"/>
          <w:szCs w:val="28"/>
          <w:lang w:eastAsia="ru-RU"/>
        </w:rPr>
        <w:t>В нарушение указанного в составе бюджетной отчетности представлено 19 Справок по консолидированным расчетам без числового значения.</w:t>
      </w:r>
      <w:proofErr w:type="gramEnd"/>
    </w:p>
    <w:p w:rsidR="0055539A" w:rsidRPr="00950A88" w:rsidRDefault="0055539A" w:rsidP="00F8645F">
      <w:pPr>
        <w:spacing w:after="120" w:line="240" w:lineRule="auto"/>
        <w:ind w:firstLine="709"/>
        <w:jc w:val="both"/>
        <w:rPr>
          <w:rFonts w:ascii="Times New Roman" w:hAnsi="Times New Roman"/>
          <w:bCs/>
          <w:i/>
          <w:sz w:val="28"/>
          <w:szCs w:val="28"/>
          <w:lang w:eastAsia="ru-RU"/>
        </w:rPr>
      </w:pPr>
      <w:r w:rsidRPr="00950A88">
        <w:rPr>
          <w:rFonts w:ascii="Times New Roman" w:hAnsi="Times New Roman"/>
          <w:i/>
          <w:sz w:val="28"/>
          <w:szCs w:val="28"/>
        </w:rPr>
        <w:t>Проверкой установлено, что за 202</w:t>
      </w:r>
      <w:r w:rsidR="007E2218" w:rsidRPr="00950A88">
        <w:rPr>
          <w:rFonts w:ascii="Times New Roman" w:hAnsi="Times New Roman"/>
          <w:i/>
          <w:sz w:val="28"/>
          <w:szCs w:val="28"/>
        </w:rPr>
        <w:t>1</w:t>
      </w:r>
      <w:r w:rsidRPr="00950A88">
        <w:rPr>
          <w:rFonts w:ascii="Times New Roman" w:hAnsi="Times New Roman"/>
          <w:i/>
          <w:sz w:val="28"/>
          <w:szCs w:val="28"/>
        </w:rPr>
        <w:t xml:space="preserve"> год администрацией </w:t>
      </w:r>
      <w:r w:rsidR="00A45960" w:rsidRPr="00950A88">
        <w:rPr>
          <w:rFonts w:ascii="Times New Roman" w:hAnsi="Times New Roman"/>
          <w:i/>
          <w:sz w:val="28"/>
          <w:szCs w:val="28"/>
        </w:rPr>
        <w:t xml:space="preserve">городского поселения </w:t>
      </w:r>
      <w:r w:rsidRPr="00950A88">
        <w:rPr>
          <w:rFonts w:ascii="Times New Roman" w:hAnsi="Times New Roman"/>
          <w:i/>
          <w:sz w:val="28"/>
          <w:szCs w:val="28"/>
        </w:rPr>
        <w:t xml:space="preserve">были произведены бюджетные расходы, не отвечающие принципу эффективного использования бюджетных средств, установленному ст. 34 Бюджетного кодекса РФ на сумму </w:t>
      </w:r>
      <w:r w:rsidR="007E2218" w:rsidRPr="00950A88">
        <w:rPr>
          <w:rFonts w:ascii="Times New Roman" w:hAnsi="Times New Roman"/>
          <w:i/>
          <w:sz w:val="28"/>
          <w:szCs w:val="28"/>
        </w:rPr>
        <w:t>37793,90</w:t>
      </w:r>
      <w:r w:rsidRPr="00950A88">
        <w:rPr>
          <w:rFonts w:ascii="Times New Roman" w:hAnsi="Times New Roman"/>
          <w:i/>
          <w:sz w:val="28"/>
          <w:szCs w:val="28"/>
        </w:rPr>
        <w:t xml:space="preserve"> рублей</w:t>
      </w:r>
      <w:r w:rsidR="00F8645F" w:rsidRPr="00950A88">
        <w:rPr>
          <w:rFonts w:ascii="Times New Roman" w:hAnsi="Times New Roman"/>
          <w:i/>
          <w:sz w:val="28"/>
          <w:szCs w:val="28"/>
        </w:rPr>
        <w:t xml:space="preserve"> </w:t>
      </w:r>
      <w:r w:rsidR="007E2218" w:rsidRPr="00950A88">
        <w:rPr>
          <w:rFonts w:ascii="Times New Roman" w:hAnsi="Times New Roman"/>
          <w:i/>
          <w:sz w:val="28"/>
          <w:szCs w:val="28"/>
          <w:lang w:eastAsia="ar-SA"/>
        </w:rPr>
        <w:t>на оплату различных штрафов, пени, санкций и возмещения судебных издержек.</w:t>
      </w:r>
    </w:p>
    <w:p w:rsidR="000B2CF8" w:rsidRPr="009B243A" w:rsidRDefault="00184F54" w:rsidP="000D586A">
      <w:pPr>
        <w:spacing w:after="0" w:line="240" w:lineRule="auto"/>
        <w:jc w:val="center"/>
        <w:rPr>
          <w:rFonts w:ascii="Times New Roman" w:hAnsi="Times New Roman"/>
          <w:b/>
          <w:sz w:val="28"/>
          <w:szCs w:val="28"/>
        </w:rPr>
      </w:pPr>
      <w:r w:rsidRPr="009B243A">
        <w:rPr>
          <w:rFonts w:ascii="Times New Roman" w:hAnsi="Times New Roman"/>
          <w:b/>
          <w:sz w:val="28"/>
          <w:szCs w:val="28"/>
        </w:rPr>
        <w:t>2</w:t>
      </w:r>
      <w:r w:rsidR="000B2CF8" w:rsidRPr="009B243A">
        <w:rPr>
          <w:rFonts w:ascii="Times New Roman" w:hAnsi="Times New Roman"/>
          <w:b/>
          <w:sz w:val="28"/>
          <w:szCs w:val="28"/>
        </w:rPr>
        <w:t>. Оценка соблюдения бюджетного законодательства</w:t>
      </w:r>
    </w:p>
    <w:p w:rsidR="000B2CF8" w:rsidRPr="009B243A" w:rsidRDefault="000B2CF8" w:rsidP="000B2CF8">
      <w:pPr>
        <w:spacing w:after="0" w:line="240" w:lineRule="auto"/>
        <w:jc w:val="center"/>
        <w:rPr>
          <w:rFonts w:ascii="Times New Roman" w:hAnsi="Times New Roman"/>
          <w:b/>
          <w:sz w:val="28"/>
          <w:szCs w:val="28"/>
        </w:rPr>
      </w:pPr>
      <w:r w:rsidRPr="009B243A">
        <w:rPr>
          <w:rFonts w:ascii="Times New Roman" w:hAnsi="Times New Roman"/>
          <w:b/>
          <w:sz w:val="28"/>
          <w:szCs w:val="28"/>
        </w:rPr>
        <w:t>при организации бюджетного процесса.</w:t>
      </w:r>
    </w:p>
    <w:p w:rsidR="00E80099" w:rsidRPr="0005588A" w:rsidRDefault="00E80099" w:rsidP="00026834">
      <w:pPr>
        <w:shd w:val="clear" w:color="auto" w:fill="FFFFFF"/>
        <w:spacing w:after="0" w:line="240" w:lineRule="auto"/>
        <w:ind w:firstLine="540"/>
        <w:jc w:val="both"/>
        <w:rPr>
          <w:rFonts w:ascii="Times New Roman" w:hAnsi="Times New Roman"/>
          <w:sz w:val="28"/>
          <w:szCs w:val="28"/>
          <w:lang w:eastAsia="ru-RU"/>
        </w:rPr>
      </w:pPr>
      <w:r w:rsidRPr="0005588A">
        <w:rPr>
          <w:rFonts w:ascii="Times New Roman" w:hAnsi="Times New Roman"/>
          <w:sz w:val="28"/>
          <w:szCs w:val="28"/>
          <w:lang w:eastAsia="ru-RU"/>
        </w:rPr>
        <w:lastRenderedPageBreak/>
        <w:t xml:space="preserve">Бюджет Малмыжского </w:t>
      </w:r>
      <w:r w:rsidR="00F64DB4" w:rsidRPr="0005588A">
        <w:rPr>
          <w:rFonts w:ascii="Times New Roman" w:hAnsi="Times New Roman"/>
          <w:sz w:val="28"/>
          <w:szCs w:val="28"/>
          <w:lang w:eastAsia="ru-RU"/>
        </w:rPr>
        <w:t>городского поселения</w:t>
      </w:r>
      <w:r w:rsidRPr="0005588A">
        <w:rPr>
          <w:rFonts w:ascii="Times New Roman" w:hAnsi="Times New Roman"/>
          <w:sz w:val="28"/>
          <w:szCs w:val="28"/>
          <w:lang w:eastAsia="ru-RU"/>
        </w:rPr>
        <w:t xml:space="preserve"> на 20</w:t>
      </w:r>
      <w:r w:rsidR="00E56FB2">
        <w:rPr>
          <w:rFonts w:ascii="Times New Roman" w:hAnsi="Times New Roman"/>
          <w:sz w:val="28"/>
          <w:szCs w:val="28"/>
          <w:lang w:eastAsia="ru-RU"/>
        </w:rPr>
        <w:t>2</w:t>
      </w:r>
      <w:r w:rsidR="009C7DEF">
        <w:rPr>
          <w:rFonts w:ascii="Times New Roman" w:hAnsi="Times New Roman"/>
          <w:sz w:val="28"/>
          <w:szCs w:val="28"/>
          <w:lang w:eastAsia="ru-RU"/>
        </w:rPr>
        <w:t>1</w:t>
      </w:r>
      <w:r w:rsidRPr="0005588A">
        <w:rPr>
          <w:rFonts w:ascii="Times New Roman" w:hAnsi="Times New Roman"/>
          <w:sz w:val="28"/>
          <w:szCs w:val="28"/>
          <w:lang w:eastAsia="ru-RU"/>
        </w:rPr>
        <w:t xml:space="preserve"> год утвержден решением Малмыжской </w:t>
      </w:r>
      <w:r w:rsidR="00F64DB4" w:rsidRPr="0005588A">
        <w:rPr>
          <w:rFonts w:ascii="Times New Roman" w:hAnsi="Times New Roman"/>
          <w:sz w:val="28"/>
          <w:szCs w:val="28"/>
          <w:lang w:eastAsia="ru-RU"/>
        </w:rPr>
        <w:t>городской</w:t>
      </w:r>
      <w:r w:rsidR="0005588A" w:rsidRPr="0005588A">
        <w:rPr>
          <w:rFonts w:ascii="Times New Roman" w:hAnsi="Times New Roman"/>
          <w:sz w:val="28"/>
          <w:szCs w:val="28"/>
          <w:lang w:eastAsia="ru-RU"/>
        </w:rPr>
        <w:t xml:space="preserve"> Думы от </w:t>
      </w:r>
      <w:r w:rsidR="00E56FB2">
        <w:rPr>
          <w:rFonts w:ascii="Times New Roman" w:hAnsi="Times New Roman"/>
          <w:sz w:val="28"/>
          <w:szCs w:val="28"/>
          <w:lang w:eastAsia="ru-RU"/>
        </w:rPr>
        <w:t>1</w:t>
      </w:r>
      <w:r w:rsidR="009C7DEF">
        <w:rPr>
          <w:rFonts w:ascii="Times New Roman" w:hAnsi="Times New Roman"/>
          <w:sz w:val="28"/>
          <w:szCs w:val="28"/>
          <w:lang w:eastAsia="ru-RU"/>
        </w:rPr>
        <w:t>4</w:t>
      </w:r>
      <w:r w:rsidRPr="0005588A">
        <w:rPr>
          <w:rFonts w:ascii="Times New Roman" w:hAnsi="Times New Roman"/>
          <w:sz w:val="28"/>
          <w:szCs w:val="28"/>
          <w:lang w:eastAsia="ru-RU"/>
        </w:rPr>
        <w:t>.1</w:t>
      </w:r>
      <w:r w:rsidR="00616CDB" w:rsidRPr="0005588A">
        <w:rPr>
          <w:rFonts w:ascii="Times New Roman" w:hAnsi="Times New Roman"/>
          <w:sz w:val="28"/>
          <w:szCs w:val="28"/>
          <w:lang w:eastAsia="ru-RU"/>
        </w:rPr>
        <w:t>2</w:t>
      </w:r>
      <w:r w:rsidRPr="0005588A">
        <w:rPr>
          <w:rFonts w:ascii="Times New Roman" w:hAnsi="Times New Roman"/>
          <w:sz w:val="28"/>
          <w:szCs w:val="28"/>
          <w:lang w:eastAsia="ru-RU"/>
        </w:rPr>
        <w:t>.20</w:t>
      </w:r>
      <w:r w:rsidR="009C7DEF">
        <w:rPr>
          <w:rFonts w:ascii="Times New Roman" w:hAnsi="Times New Roman"/>
          <w:sz w:val="28"/>
          <w:szCs w:val="28"/>
          <w:lang w:eastAsia="ru-RU"/>
        </w:rPr>
        <w:t>20</w:t>
      </w:r>
      <w:r w:rsidR="0005588A" w:rsidRPr="0005588A">
        <w:rPr>
          <w:rFonts w:ascii="Times New Roman" w:hAnsi="Times New Roman"/>
          <w:sz w:val="28"/>
          <w:szCs w:val="28"/>
          <w:lang w:eastAsia="ru-RU"/>
        </w:rPr>
        <w:t xml:space="preserve"> №1</w:t>
      </w:r>
      <w:r w:rsidR="00616CDB" w:rsidRPr="0005588A">
        <w:rPr>
          <w:rFonts w:ascii="Times New Roman" w:hAnsi="Times New Roman"/>
          <w:sz w:val="28"/>
          <w:szCs w:val="28"/>
          <w:lang w:eastAsia="ru-RU"/>
        </w:rPr>
        <w:t>/</w:t>
      </w:r>
      <w:r w:rsidR="009C7DEF">
        <w:rPr>
          <w:rFonts w:ascii="Times New Roman" w:hAnsi="Times New Roman"/>
          <w:sz w:val="28"/>
          <w:szCs w:val="28"/>
          <w:lang w:eastAsia="ru-RU"/>
        </w:rPr>
        <w:t>3</w:t>
      </w:r>
      <w:r w:rsidR="00E56FB2">
        <w:rPr>
          <w:rFonts w:ascii="Times New Roman" w:hAnsi="Times New Roman"/>
          <w:sz w:val="28"/>
          <w:szCs w:val="28"/>
          <w:lang w:eastAsia="ru-RU"/>
        </w:rPr>
        <w:t>2</w:t>
      </w:r>
      <w:r w:rsidRPr="0005588A">
        <w:rPr>
          <w:rFonts w:ascii="Times New Roman" w:hAnsi="Times New Roman"/>
          <w:sz w:val="28"/>
          <w:szCs w:val="28"/>
          <w:lang w:eastAsia="ru-RU"/>
        </w:rPr>
        <w:t xml:space="preserve"> по доходам </w:t>
      </w:r>
      <w:r w:rsidR="009C7DEF">
        <w:rPr>
          <w:rFonts w:ascii="Times New Roman" w:hAnsi="Times New Roman"/>
          <w:sz w:val="28"/>
          <w:szCs w:val="28"/>
          <w:lang w:eastAsia="ru-RU"/>
        </w:rPr>
        <w:t>19550,3</w:t>
      </w:r>
      <w:r w:rsidRPr="0005588A">
        <w:rPr>
          <w:rFonts w:ascii="Times New Roman" w:hAnsi="Times New Roman"/>
          <w:sz w:val="28"/>
          <w:szCs w:val="28"/>
          <w:lang w:eastAsia="ru-RU"/>
        </w:rPr>
        <w:t xml:space="preserve"> тыс. рублей, расходам </w:t>
      </w:r>
      <w:r w:rsidR="009C7DEF">
        <w:rPr>
          <w:rFonts w:ascii="Times New Roman" w:hAnsi="Times New Roman"/>
          <w:sz w:val="28"/>
          <w:szCs w:val="28"/>
          <w:lang w:eastAsia="ru-RU"/>
        </w:rPr>
        <w:t>19550,3</w:t>
      </w:r>
      <w:r w:rsidR="00EF4FEF">
        <w:rPr>
          <w:rFonts w:ascii="Times New Roman" w:hAnsi="Times New Roman"/>
          <w:sz w:val="28"/>
          <w:szCs w:val="28"/>
          <w:lang w:eastAsia="ru-RU"/>
        </w:rPr>
        <w:t xml:space="preserve"> </w:t>
      </w:r>
      <w:r w:rsidRPr="0005588A">
        <w:rPr>
          <w:rFonts w:ascii="Times New Roman" w:hAnsi="Times New Roman"/>
          <w:sz w:val="28"/>
          <w:szCs w:val="28"/>
          <w:lang w:eastAsia="ru-RU"/>
        </w:rPr>
        <w:t xml:space="preserve">тыс. рублей </w:t>
      </w:r>
      <w:r w:rsidR="00BE110E">
        <w:rPr>
          <w:rFonts w:ascii="Times New Roman" w:hAnsi="Times New Roman"/>
          <w:sz w:val="28"/>
          <w:szCs w:val="28"/>
          <w:lang w:eastAsia="ru-RU"/>
        </w:rPr>
        <w:t>без</w:t>
      </w:r>
      <w:r w:rsidRPr="0005588A">
        <w:rPr>
          <w:rFonts w:ascii="Times New Roman" w:hAnsi="Times New Roman"/>
          <w:sz w:val="28"/>
          <w:szCs w:val="28"/>
          <w:lang w:eastAsia="ru-RU"/>
        </w:rPr>
        <w:t xml:space="preserve"> дефицит</w:t>
      </w:r>
      <w:r w:rsidR="00BE110E">
        <w:rPr>
          <w:rFonts w:ascii="Times New Roman" w:hAnsi="Times New Roman"/>
          <w:sz w:val="28"/>
          <w:szCs w:val="28"/>
          <w:lang w:eastAsia="ru-RU"/>
        </w:rPr>
        <w:t>а</w:t>
      </w:r>
      <w:r w:rsidRPr="0005588A">
        <w:rPr>
          <w:rFonts w:ascii="Times New Roman" w:hAnsi="Times New Roman"/>
          <w:sz w:val="28"/>
          <w:szCs w:val="28"/>
          <w:lang w:eastAsia="ru-RU"/>
        </w:rPr>
        <w:t>.</w:t>
      </w:r>
    </w:p>
    <w:p w:rsidR="0098249B" w:rsidRPr="0005588A" w:rsidRDefault="0098249B" w:rsidP="00026834">
      <w:pPr>
        <w:shd w:val="clear" w:color="auto" w:fill="FFFFFF"/>
        <w:spacing w:after="0" w:line="240" w:lineRule="auto"/>
        <w:ind w:firstLine="540"/>
        <w:jc w:val="both"/>
        <w:rPr>
          <w:rFonts w:ascii="Times New Roman" w:hAnsi="Times New Roman"/>
          <w:sz w:val="28"/>
          <w:szCs w:val="28"/>
        </w:rPr>
      </w:pPr>
      <w:r w:rsidRPr="0005588A">
        <w:rPr>
          <w:rFonts w:ascii="Times New Roman" w:hAnsi="Times New Roman"/>
          <w:sz w:val="28"/>
          <w:szCs w:val="28"/>
        </w:rPr>
        <w:t xml:space="preserve">Предельные значения параметров бюджета </w:t>
      </w:r>
      <w:r w:rsidR="00577D07">
        <w:rPr>
          <w:rFonts w:ascii="Times New Roman" w:hAnsi="Times New Roman"/>
          <w:sz w:val="28"/>
          <w:szCs w:val="28"/>
        </w:rPr>
        <w:t>городского поселения</w:t>
      </w:r>
      <w:r w:rsidRPr="0005588A">
        <w:rPr>
          <w:rFonts w:ascii="Times New Roman" w:hAnsi="Times New Roman"/>
          <w:sz w:val="28"/>
          <w:szCs w:val="28"/>
        </w:rPr>
        <w:t>, установленные БК РФ, при составлении проекта были соблюдены.</w:t>
      </w:r>
    </w:p>
    <w:p w:rsidR="0005588A" w:rsidRDefault="0005588A" w:rsidP="0005588A">
      <w:pPr>
        <w:shd w:val="clear" w:color="auto" w:fill="FFFFFF"/>
        <w:spacing w:after="0" w:line="240" w:lineRule="auto"/>
        <w:ind w:firstLine="540"/>
        <w:jc w:val="both"/>
        <w:rPr>
          <w:rFonts w:ascii="Times New Roman" w:hAnsi="Times New Roman"/>
          <w:sz w:val="28"/>
          <w:szCs w:val="28"/>
        </w:rPr>
      </w:pPr>
      <w:r w:rsidRPr="009B243A">
        <w:rPr>
          <w:rFonts w:ascii="Times New Roman" w:hAnsi="Times New Roman"/>
          <w:sz w:val="28"/>
          <w:szCs w:val="28"/>
        </w:rPr>
        <w:t>В течение 20</w:t>
      </w:r>
      <w:r w:rsidR="00E56FB2">
        <w:rPr>
          <w:rFonts w:ascii="Times New Roman" w:hAnsi="Times New Roman"/>
          <w:sz w:val="28"/>
          <w:szCs w:val="28"/>
        </w:rPr>
        <w:t>2</w:t>
      </w:r>
      <w:r w:rsidR="009C7DEF">
        <w:rPr>
          <w:rFonts w:ascii="Times New Roman" w:hAnsi="Times New Roman"/>
          <w:sz w:val="28"/>
          <w:szCs w:val="28"/>
        </w:rPr>
        <w:t>1</w:t>
      </w:r>
      <w:r w:rsidRPr="009B243A">
        <w:rPr>
          <w:rFonts w:ascii="Times New Roman" w:hAnsi="Times New Roman"/>
          <w:sz w:val="28"/>
          <w:szCs w:val="28"/>
        </w:rPr>
        <w:t xml:space="preserve"> года </w:t>
      </w:r>
      <w:r>
        <w:rPr>
          <w:rFonts w:ascii="Times New Roman" w:hAnsi="Times New Roman"/>
          <w:sz w:val="28"/>
          <w:szCs w:val="28"/>
        </w:rPr>
        <w:t>в бюджет города городской</w:t>
      </w:r>
      <w:r w:rsidRPr="009B243A">
        <w:rPr>
          <w:rFonts w:ascii="Times New Roman" w:hAnsi="Times New Roman"/>
          <w:sz w:val="28"/>
          <w:szCs w:val="28"/>
        </w:rPr>
        <w:t xml:space="preserve"> Думой Малмыжского района </w:t>
      </w:r>
      <w:r w:rsidR="00BE110E">
        <w:rPr>
          <w:rFonts w:ascii="Times New Roman" w:hAnsi="Times New Roman"/>
          <w:sz w:val="28"/>
          <w:szCs w:val="28"/>
        </w:rPr>
        <w:t>5 раз вносились</w:t>
      </w:r>
      <w:r w:rsidRPr="009B243A">
        <w:rPr>
          <w:rFonts w:ascii="Times New Roman" w:hAnsi="Times New Roman"/>
          <w:sz w:val="28"/>
          <w:szCs w:val="28"/>
        </w:rPr>
        <w:t xml:space="preserve"> изменени</w:t>
      </w:r>
      <w:r w:rsidR="00BE110E">
        <w:rPr>
          <w:rFonts w:ascii="Times New Roman" w:hAnsi="Times New Roman"/>
          <w:sz w:val="28"/>
          <w:szCs w:val="28"/>
        </w:rPr>
        <w:t>я</w:t>
      </w:r>
      <w:r w:rsidR="00EF4FEF">
        <w:rPr>
          <w:rFonts w:ascii="Times New Roman" w:hAnsi="Times New Roman"/>
          <w:sz w:val="28"/>
          <w:szCs w:val="28"/>
        </w:rPr>
        <w:t>,</w:t>
      </w:r>
      <w:r w:rsidRPr="009B243A">
        <w:rPr>
          <w:rFonts w:ascii="Times New Roman" w:hAnsi="Times New Roman"/>
          <w:sz w:val="28"/>
          <w:szCs w:val="28"/>
        </w:rPr>
        <w:t xml:space="preserve"> которые </w:t>
      </w:r>
      <w:r>
        <w:rPr>
          <w:rFonts w:ascii="Times New Roman" w:hAnsi="Times New Roman"/>
          <w:sz w:val="28"/>
          <w:szCs w:val="28"/>
        </w:rPr>
        <w:t xml:space="preserve">в итоге </w:t>
      </w:r>
      <w:r w:rsidRPr="009B243A">
        <w:rPr>
          <w:rFonts w:ascii="Times New Roman" w:hAnsi="Times New Roman"/>
          <w:sz w:val="28"/>
          <w:szCs w:val="28"/>
        </w:rPr>
        <w:t>увеличили</w:t>
      </w:r>
      <w:r>
        <w:rPr>
          <w:rFonts w:ascii="Times New Roman" w:hAnsi="Times New Roman"/>
          <w:sz w:val="28"/>
          <w:szCs w:val="28"/>
        </w:rPr>
        <w:t xml:space="preserve"> плановые показатели:</w:t>
      </w:r>
    </w:p>
    <w:p w:rsidR="0005588A" w:rsidRDefault="0005588A" w:rsidP="0005588A">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доходной</w:t>
      </w:r>
      <w:r w:rsidRPr="009B243A">
        <w:rPr>
          <w:rFonts w:ascii="Times New Roman" w:hAnsi="Times New Roman"/>
          <w:sz w:val="28"/>
          <w:szCs w:val="28"/>
        </w:rPr>
        <w:t xml:space="preserve"> част</w:t>
      </w:r>
      <w:r>
        <w:rPr>
          <w:rFonts w:ascii="Times New Roman" w:hAnsi="Times New Roman"/>
          <w:sz w:val="28"/>
          <w:szCs w:val="28"/>
        </w:rPr>
        <w:t>и</w:t>
      </w:r>
      <w:r w:rsidRPr="009B243A">
        <w:rPr>
          <w:rFonts w:ascii="Times New Roman" w:hAnsi="Times New Roman"/>
          <w:sz w:val="28"/>
          <w:szCs w:val="28"/>
        </w:rPr>
        <w:t xml:space="preserve"> бюджета на </w:t>
      </w:r>
      <w:r w:rsidR="00AF3326">
        <w:rPr>
          <w:rFonts w:ascii="Times New Roman" w:hAnsi="Times New Roman"/>
          <w:sz w:val="28"/>
          <w:szCs w:val="28"/>
        </w:rPr>
        <w:t>2891,649</w:t>
      </w:r>
      <w:r w:rsidRPr="009B243A">
        <w:rPr>
          <w:rFonts w:ascii="Times New Roman" w:hAnsi="Times New Roman"/>
          <w:sz w:val="28"/>
          <w:szCs w:val="28"/>
        </w:rPr>
        <w:t xml:space="preserve"> тыс. рублей</w:t>
      </w:r>
      <w:r>
        <w:rPr>
          <w:rFonts w:ascii="Times New Roman" w:hAnsi="Times New Roman"/>
          <w:sz w:val="28"/>
          <w:szCs w:val="28"/>
        </w:rPr>
        <w:t xml:space="preserve"> (</w:t>
      </w:r>
      <w:r w:rsidR="00E56FB2">
        <w:rPr>
          <w:rFonts w:ascii="Times New Roman" w:hAnsi="Times New Roman"/>
          <w:sz w:val="28"/>
          <w:szCs w:val="28"/>
        </w:rPr>
        <w:t>1</w:t>
      </w:r>
      <w:r w:rsidR="00AF3326">
        <w:rPr>
          <w:rFonts w:ascii="Times New Roman" w:hAnsi="Times New Roman"/>
          <w:sz w:val="28"/>
          <w:szCs w:val="28"/>
        </w:rPr>
        <w:t>4,8</w:t>
      </w:r>
      <w:r>
        <w:rPr>
          <w:rFonts w:ascii="Times New Roman" w:hAnsi="Times New Roman"/>
          <w:sz w:val="28"/>
          <w:szCs w:val="28"/>
        </w:rPr>
        <w:t>%), состави</w:t>
      </w:r>
      <w:r w:rsidR="00AC2FF4">
        <w:rPr>
          <w:rFonts w:ascii="Times New Roman" w:hAnsi="Times New Roman"/>
          <w:sz w:val="28"/>
          <w:szCs w:val="28"/>
        </w:rPr>
        <w:t>в</w:t>
      </w:r>
      <w:r>
        <w:rPr>
          <w:rFonts w:ascii="Times New Roman" w:hAnsi="Times New Roman"/>
          <w:sz w:val="28"/>
          <w:szCs w:val="28"/>
        </w:rPr>
        <w:t xml:space="preserve"> </w:t>
      </w:r>
      <w:r w:rsidR="00AF3326">
        <w:rPr>
          <w:rFonts w:ascii="Times New Roman" w:hAnsi="Times New Roman"/>
          <w:sz w:val="28"/>
          <w:szCs w:val="28"/>
        </w:rPr>
        <w:t>22441,949</w:t>
      </w:r>
      <w:r w:rsidRPr="009B243A">
        <w:rPr>
          <w:rFonts w:ascii="Times New Roman" w:hAnsi="Times New Roman"/>
          <w:sz w:val="28"/>
          <w:szCs w:val="28"/>
          <w:lang w:eastAsia="ru-RU"/>
        </w:rPr>
        <w:t xml:space="preserve"> </w:t>
      </w:r>
      <w:r w:rsidR="00AF3326">
        <w:rPr>
          <w:rFonts w:ascii="Times New Roman" w:hAnsi="Times New Roman"/>
          <w:sz w:val="28"/>
          <w:szCs w:val="28"/>
        </w:rPr>
        <w:t>тыс. рублей,</w:t>
      </w:r>
    </w:p>
    <w:p w:rsidR="0005588A" w:rsidRDefault="0005588A" w:rsidP="0005588A">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B243A">
        <w:rPr>
          <w:rFonts w:ascii="Times New Roman" w:hAnsi="Times New Roman"/>
          <w:sz w:val="28"/>
          <w:szCs w:val="28"/>
        </w:rPr>
        <w:t>расходн</w:t>
      </w:r>
      <w:r>
        <w:rPr>
          <w:rFonts w:ascii="Times New Roman" w:hAnsi="Times New Roman"/>
          <w:sz w:val="28"/>
          <w:szCs w:val="28"/>
        </w:rPr>
        <w:t>ой</w:t>
      </w:r>
      <w:r w:rsidRPr="009B243A">
        <w:rPr>
          <w:rFonts w:ascii="Times New Roman" w:hAnsi="Times New Roman"/>
          <w:sz w:val="28"/>
          <w:szCs w:val="28"/>
        </w:rPr>
        <w:t xml:space="preserve"> част</w:t>
      </w:r>
      <w:r>
        <w:rPr>
          <w:rFonts w:ascii="Times New Roman" w:hAnsi="Times New Roman"/>
          <w:sz w:val="28"/>
          <w:szCs w:val="28"/>
        </w:rPr>
        <w:t>и</w:t>
      </w:r>
      <w:r w:rsidRPr="009B243A">
        <w:rPr>
          <w:rFonts w:ascii="Times New Roman" w:hAnsi="Times New Roman"/>
          <w:sz w:val="28"/>
          <w:szCs w:val="28"/>
        </w:rPr>
        <w:t xml:space="preserve"> на </w:t>
      </w:r>
      <w:r w:rsidR="00E56FB2">
        <w:rPr>
          <w:rFonts w:ascii="Times New Roman" w:hAnsi="Times New Roman"/>
          <w:sz w:val="28"/>
          <w:szCs w:val="28"/>
        </w:rPr>
        <w:t>6</w:t>
      </w:r>
      <w:r w:rsidR="00AF3326">
        <w:rPr>
          <w:rFonts w:ascii="Times New Roman" w:hAnsi="Times New Roman"/>
          <w:sz w:val="28"/>
          <w:szCs w:val="28"/>
        </w:rPr>
        <w:t>905,3</w:t>
      </w:r>
      <w:r w:rsidR="00E56FB2">
        <w:rPr>
          <w:rFonts w:ascii="Times New Roman" w:hAnsi="Times New Roman"/>
          <w:sz w:val="28"/>
          <w:szCs w:val="28"/>
        </w:rPr>
        <w:t xml:space="preserve"> </w:t>
      </w:r>
      <w:r w:rsidRPr="009B243A">
        <w:rPr>
          <w:rFonts w:ascii="Times New Roman" w:hAnsi="Times New Roman"/>
          <w:sz w:val="28"/>
          <w:szCs w:val="28"/>
        </w:rPr>
        <w:t>тыс. рублей</w:t>
      </w:r>
      <w:r>
        <w:rPr>
          <w:rFonts w:ascii="Times New Roman" w:hAnsi="Times New Roman"/>
          <w:sz w:val="28"/>
          <w:szCs w:val="28"/>
        </w:rPr>
        <w:t xml:space="preserve"> (</w:t>
      </w:r>
      <w:r w:rsidR="00AF3326">
        <w:rPr>
          <w:rFonts w:ascii="Times New Roman" w:hAnsi="Times New Roman"/>
          <w:sz w:val="28"/>
          <w:szCs w:val="28"/>
        </w:rPr>
        <w:t>35,3</w:t>
      </w:r>
      <w:r>
        <w:rPr>
          <w:rFonts w:ascii="Times New Roman" w:hAnsi="Times New Roman"/>
          <w:sz w:val="28"/>
          <w:szCs w:val="28"/>
        </w:rPr>
        <w:t>%), состави</w:t>
      </w:r>
      <w:r w:rsidR="00AC2FF4">
        <w:rPr>
          <w:rFonts w:ascii="Times New Roman" w:hAnsi="Times New Roman"/>
          <w:sz w:val="28"/>
          <w:szCs w:val="28"/>
        </w:rPr>
        <w:t>в</w:t>
      </w:r>
      <w:r w:rsidRPr="009B243A">
        <w:rPr>
          <w:rFonts w:ascii="Times New Roman" w:hAnsi="Times New Roman"/>
          <w:sz w:val="28"/>
          <w:szCs w:val="28"/>
        </w:rPr>
        <w:t xml:space="preserve"> </w:t>
      </w:r>
      <w:r w:rsidR="00AF3326">
        <w:rPr>
          <w:rFonts w:ascii="Times New Roman" w:hAnsi="Times New Roman"/>
          <w:sz w:val="28"/>
          <w:szCs w:val="28"/>
        </w:rPr>
        <w:t xml:space="preserve">26455,6 </w:t>
      </w:r>
      <w:r>
        <w:rPr>
          <w:rFonts w:ascii="Times New Roman" w:hAnsi="Times New Roman"/>
          <w:sz w:val="28"/>
          <w:szCs w:val="28"/>
        </w:rPr>
        <w:t>тыс. рублей,</w:t>
      </w:r>
    </w:p>
    <w:p w:rsidR="0005588A" w:rsidRDefault="0005588A" w:rsidP="0005588A">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xml:space="preserve">- дефицит бюджета на </w:t>
      </w:r>
      <w:r w:rsidR="00AF3326">
        <w:rPr>
          <w:rFonts w:ascii="Times New Roman" w:hAnsi="Times New Roman"/>
          <w:sz w:val="28"/>
          <w:szCs w:val="28"/>
        </w:rPr>
        <w:t>2,41 тыс. рублей (4,4%), составив 4013,651</w:t>
      </w:r>
      <w:r>
        <w:rPr>
          <w:rFonts w:ascii="Times New Roman" w:hAnsi="Times New Roman"/>
          <w:sz w:val="28"/>
          <w:szCs w:val="28"/>
        </w:rPr>
        <w:t xml:space="preserve"> тыс. рублей.</w:t>
      </w:r>
    </w:p>
    <w:p w:rsidR="00FD7959" w:rsidRPr="008E0582" w:rsidRDefault="00FD7959" w:rsidP="00FD7959">
      <w:pPr>
        <w:spacing w:after="0" w:line="240" w:lineRule="auto"/>
        <w:ind w:firstLine="540"/>
        <w:jc w:val="both"/>
        <w:rPr>
          <w:rFonts w:ascii="Times New Roman" w:hAnsi="Times New Roman"/>
          <w:sz w:val="28"/>
          <w:szCs w:val="28"/>
        </w:rPr>
      </w:pPr>
      <w:r>
        <w:rPr>
          <w:rFonts w:ascii="Times New Roman" w:hAnsi="Times New Roman"/>
          <w:sz w:val="28"/>
          <w:szCs w:val="28"/>
        </w:rPr>
        <w:t>Размер дефицита соответству</w:t>
      </w:r>
      <w:r w:rsidR="00AF3326">
        <w:rPr>
          <w:rFonts w:ascii="Times New Roman" w:hAnsi="Times New Roman"/>
          <w:sz w:val="28"/>
          <w:szCs w:val="28"/>
        </w:rPr>
        <w:t>е</w:t>
      </w:r>
      <w:r>
        <w:rPr>
          <w:rFonts w:ascii="Times New Roman" w:hAnsi="Times New Roman"/>
          <w:sz w:val="28"/>
          <w:szCs w:val="28"/>
        </w:rPr>
        <w:t>т установленным</w:t>
      </w:r>
      <w:r w:rsidR="00AF3326">
        <w:rPr>
          <w:rFonts w:ascii="Times New Roman" w:hAnsi="Times New Roman"/>
          <w:sz w:val="28"/>
          <w:szCs w:val="28"/>
        </w:rPr>
        <w:t xml:space="preserve"> ст. 92.1 Бюджетного кодекса РФ ограничениям</w:t>
      </w:r>
      <w:r>
        <w:rPr>
          <w:rFonts w:ascii="Times New Roman" w:hAnsi="Times New Roman"/>
          <w:sz w:val="28"/>
          <w:szCs w:val="28"/>
        </w:rPr>
        <w:t>.</w:t>
      </w:r>
    </w:p>
    <w:p w:rsidR="0005588A" w:rsidRPr="00F845BE" w:rsidRDefault="0005588A" w:rsidP="00DF5AF6">
      <w:pPr>
        <w:shd w:val="clear" w:color="auto" w:fill="FFFFFF"/>
        <w:spacing w:after="0" w:line="240" w:lineRule="auto"/>
        <w:ind w:firstLine="540"/>
        <w:jc w:val="both"/>
        <w:rPr>
          <w:rFonts w:ascii="Times New Roman" w:hAnsi="Times New Roman"/>
          <w:sz w:val="28"/>
          <w:szCs w:val="28"/>
        </w:rPr>
      </w:pPr>
      <w:r w:rsidRPr="00DF5AF6">
        <w:rPr>
          <w:rFonts w:ascii="Times New Roman" w:hAnsi="Times New Roman"/>
          <w:sz w:val="28"/>
          <w:szCs w:val="28"/>
        </w:rPr>
        <w:t>Покрытие дефицита бюджета осуществлялось за счет остатка средств на едином счете бюджета, который по состоянию на 01 января 20</w:t>
      </w:r>
      <w:r w:rsidR="00E56FB2">
        <w:rPr>
          <w:rFonts w:ascii="Times New Roman" w:hAnsi="Times New Roman"/>
          <w:sz w:val="28"/>
          <w:szCs w:val="28"/>
        </w:rPr>
        <w:t>2</w:t>
      </w:r>
      <w:r w:rsidR="00AF3326">
        <w:rPr>
          <w:rFonts w:ascii="Times New Roman" w:hAnsi="Times New Roman"/>
          <w:sz w:val="28"/>
          <w:szCs w:val="28"/>
        </w:rPr>
        <w:t>1</w:t>
      </w:r>
      <w:r w:rsidRPr="00DF5AF6">
        <w:rPr>
          <w:rFonts w:ascii="Times New Roman" w:hAnsi="Times New Roman"/>
          <w:sz w:val="28"/>
          <w:szCs w:val="28"/>
        </w:rPr>
        <w:t xml:space="preserve"> года составл</w:t>
      </w:r>
      <w:r w:rsidR="00DF5AF6" w:rsidRPr="00DF5AF6">
        <w:rPr>
          <w:rFonts w:ascii="Times New Roman" w:hAnsi="Times New Roman"/>
          <w:sz w:val="28"/>
          <w:szCs w:val="28"/>
        </w:rPr>
        <w:t xml:space="preserve">ял </w:t>
      </w:r>
      <w:r w:rsidR="00C66578">
        <w:rPr>
          <w:rFonts w:ascii="Times New Roman" w:hAnsi="Times New Roman"/>
          <w:sz w:val="28"/>
          <w:szCs w:val="28"/>
        </w:rPr>
        <w:t>4987,116 тыс.</w:t>
      </w:r>
      <w:r w:rsidR="00E56FB2" w:rsidRPr="00F845BE">
        <w:rPr>
          <w:rFonts w:ascii="Times New Roman" w:hAnsi="Times New Roman"/>
          <w:sz w:val="28"/>
          <w:szCs w:val="28"/>
        </w:rPr>
        <w:t xml:space="preserve"> </w:t>
      </w:r>
      <w:r w:rsidRPr="00F845BE">
        <w:rPr>
          <w:rFonts w:ascii="Times New Roman" w:hAnsi="Times New Roman"/>
          <w:sz w:val="28"/>
          <w:szCs w:val="28"/>
        </w:rPr>
        <w:t>рублей</w:t>
      </w:r>
      <w:r w:rsidR="00DF5AF6" w:rsidRPr="00F845BE">
        <w:rPr>
          <w:rFonts w:ascii="Times New Roman" w:hAnsi="Times New Roman"/>
          <w:sz w:val="28"/>
          <w:szCs w:val="28"/>
        </w:rPr>
        <w:t>.</w:t>
      </w:r>
    </w:p>
    <w:p w:rsidR="00E56FB2" w:rsidRDefault="00E56FB2" w:rsidP="00E56FB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Постановлениями администрации Малмыжского городского поселения утверждены:</w:t>
      </w:r>
    </w:p>
    <w:p w:rsidR="00E56FB2" w:rsidRDefault="00E56FB2" w:rsidP="00E56FB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Порядок составления и ведения сводной бюджетной росписи бюджета муниципального образования Малмыжское городское поселение от 24.01.2020 №12/1;</w:t>
      </w:r>
    </w:p>
    <w:p w:rsidR="00E56FB2" w:rsidRDefault="00E56FB2" w:rsidP="00E56FB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Порядок составления и ведения бюджетных росписей главных распорядителей бюджета муниципального образования Малмыжское городское поселение от 31.03.2020 №66/1;</w:t>
      </w:r>
    </w:p>
    <w:p w:rsidR="00E56FB2" w:rsidRDefault="00E56FB2" w:rsidP="00E56FB2">
      <w:pPr>
        <w:spacing w:after="0" w:line="240" w:lineRule="auto"/>
        <w:ind w:firstLine="540"/>
        <w:jc w:val="both"/>
        <w:rPr>
          <w:rFonts w:ascii="Times New Roman" w:hAnsi="Times New Roman"/>
          <w:sz w:val="28"/>
          <w:szCs w:val="28"/>
          <w:lang w:eastAsia="ru-RU"/>
        </w:rPr>
      </w:pPr>
      <w:r w:rsidRPr="003D1EEF">
        <w:rPr>
          <w:rFonts w:ascii="Times New Roman" w:hAnsi="Times New Roman"/>
          <w:sz w:val="28"/>
          <w:szCs w:val="28"/>
          <w:lang w:eastAsia="ru-RU"/>
        </w:rPr>
        <w:t>- Порядок составления, утверждения и ведения бюджетных смет администрации Малмыжского городского поселения от 24.12.2019 №67.</w:t>
      </w:r>
    </w:p>
    <w:p w:rsidR="00C04BD9" w:rsidRDefault="00A24E6B" w:rsidP="002661DC">
      <w:pPr>
        <w:shd w:val="clear" w:color="auto" w:fill="FFFFFF"/>
        <w:spacing w:after="0" w:line="240" w:lineRule="auto"/>
        <w:ind w:firstLine="540"/>
        <w:jc w:val="both"/>
        <w:rPr>
          <w:rFonts w:ascii="Times New Roman" w:hAnsi="Times New Roman"/>
          <w:sz w:val="28"/>
          <w:szCs w:val="28"/>
        </w:rPr>
      </w:pPr>
      <w:r w:rsidRPr="00A24E6B">
        <w:rPr>
          <w:rFonts w:ascii="Times New Roman" w:hAnsi="Times New Roman"/>
          <w:sz w:val="28"/>
          <w:szCs w:val="28"/>
        </w:rPr>
        <w:t>Первоначальные показатели с</w:t>
      </w:r>
      <w:r w:rsidR="00C04BD9" w:rsidRPr="00A24E6B">
        <w:rPr>
          <w:rFonts w:ascii="Times New Roman" w:hAnsi="Times New Roman"/>
          <w:sz w:val="28"/>
          <w:szCs w:val="28"/>
        </w:rPr>
        <w:t>водн</w:t>
      </w:r>
      <w:r w:rsidRPr="00A24E6B">
        <w:rPr>
          <w:rFonts w:ascii="Times New Roman" w:hAnsi="Times New Roman"/>
          <w:sz w:val="28"/>
          <w:szCs w:val="28"/>
        </w:rPr>
        <w:t>ой</w:t>
      </w:r>
      <w:r w:rsidR="00C04BD9" w:rsidRPr="00A24E6B">
        <w:rPr>
          <w:rFonts w:ascii="Times New Roman" w:hAnsi="Times New Roman"/>
          <w:sz w:val="28"/>
          <w:szCs w:val="28"/>
        </w:rPr>
        <w:t xml:space="preserve"> бюджетн</w:t>
      </w:r>
      <w:r w:rsidRPr="00A24E6B">
        <w:rPr>
          <w:rFonts w:ascii="Times New Roman" w:hAnsi="Times New Roman"/>
          <w:sz w:val="28"/>
          <w:szCs w:val="28"/>
        </w:rPr>
        <w:t>ой росписи и лимитов</w:t>
      </w:r>
      <w:r w:rsidR="00A87094" w:rsidRPr="00A24E6B">
        <w:rPr>
          <w:rFonts w:ascii="Times New Roman" w:hAnsi="Times New Roman"/>
          <w:sz w:val="28"/>
          <w:szCs w:val="28"/>
        </w:rPr>
        <w:t xml:space="preserve"> бюджетных обязательств утверждены</w:t>
      </w:r>
      <w:r w:rsidR="00C04BD9" w:rsidRPr="00A24E6B">
        <w:rPr>
          <w:rFonts w:ascii="Times New Roman" w:hAnsi="Times New Roman"/>
          <w:sz w:val="28"/>
          <w:szCs w:val="28"/>
        </w:rPr>
        <w:t xml:space="preserve"> </w:t>
      </w:r>
      <w:r w:rsidR="002339B6">
        <w:rPr>
          <w:rFonts w:ascii="Times New Roman" w:hAnsi="Times New Roman"/>
          <w:sz w:val="28"/>
          <w:szCs w:val="28"/>
        </w:rPr>
        <w:t xml:space="preserve">и доведены до получателя бюджетных средств </w:t>
      </w:r>
      <w:r w:rsidR="00E56FB2">
        <w:rPr>
          <w:rFonts w:ascii="Times New Roman" w:hAnsi="Times New Roman"/>
          <w:sz w:val="28"/>
          <w:szCs w:val="28"/>
        </w:rPr>
        <w:t>1</w:t>
      </w:r>
      <w:r w:rsidR="00C66578">
        <w:rPr>
          <w:rFonts w:ascii="Times New Roman" w:hAnsi="Times New Roman"/>
          <w:sz w:val="28"/>
          <w:szCs w:val="28"/>
        </w:rPr>
        <w:t>4.12.2020</w:t>
      </w:r>
      <w:r w:rsidR="00A87094" w:rsidRPr="00A24E6B">
        <w:rPr>
          <w:rFonts w:ascii="Times New Roman" w:hAnsi="Times New Roman"/>
          <w:sz w:val="28"/>
          <w:szCs w:val="28"/>
        </w:rPr>
        <w:t xml:space="preserve"> года</w:t>
      </w:r>
      <w:r w:rsidRPr="00A24E6B">
        <w:rPr>
          <w:rFonts w:ascii="Times New Roman" w:hAnsi="Times New Roman"/>
          <w:sz w:val="28"/>
          <w:szCs w:val="28"/>
        </w:rPr>
        <w:t>.</w:t>
      </w:r>
      <w:r w:rsidR="009D1A82" w:rsidRPr="00A24E6B">
        <w:rPr>
          <w:rFonts w:ascii="Times New Roman" w:hAnsi="Times New Roman"/>
          <w:sz w:val="28"/>
          <w:szCs w:val="28"/>
        </w:rPr>
        <w:t xml:space="preserve"> </w:t>
      </w:r>
      <w:r w:rsidR="00C04BD9" w:rsidRPr="00A24E6B">
        <w:rPr>
          <w:rFonts w:ascii="Times New Roman" w:hAnsi="Times New Roman"/>
          <w:sz w:val="28"/>
          <w:szCs w:val="28"/>
        </w:rPr>
        <w:t>Бюджетн</w:t>
      </w:r>
      <w:r w:rsidR="002A5ADA">
        <w:rPr>
          <w:rFonts w:ascii="Times New Roman" w:hAnsi="Times New Roman"/>
          <w:sz w:val="28"/>
          <w:szCs w:val="28"/>
        </w:rPr>
        <w:t>ая смета</w:t>
      </w:r>
      <w:r w:rsidR="00C04BD9" w:rsidRPr="00A24E6B">
        <w:rPr>
          <w:rFonts w:ascii="Times New Roman" w:hAnsi="Times New Roman"/>
          <w:sz w:val="28"/>
          <w:szCs w:val="28"/>
        </w:rPr>
        <w:t xml:space="preserve"> </w:t>
      </w:r>
      <w:r w:rsidR="00532025" w:rsidRPr="00A24E6B">
        <w:rPr>
          <w:rFonts w:ascii="Times New Roman" w:hAnsi="Times New Roman"/>
          <w:sz w:val="28"/>
          <w:szCs w:val="28"/>
        </w:rPr>
        <w:t>составлен</w:t>
      </w:r>
      <w:r w:rsidR="002A5ADA">
        <w:rPr>
          <w:rFonts w:ascii="Times New Roman" w:hAnsi="Times New Roman"/>
          <w:sz w:val="28"/>
          <w:szCs w:val="28"/>
        </w:rPr>
        <w:t>а</w:t>
      </w:r>
      <w:r w:rsidR="00532025" w:rsidRPr="00A24E6B">
        <w:rPr>
          <w:rFonts w:ascii="Times New Roman" w:hAnsi="Times New Roman"/>
          <w:sz w:val="28"/>
          <w:szCs w:val="28"/>
        </w:rPr>
        <w:t xml:space="preserve"> на основании плановых сметных расчетов</w:t>
      </w:r>
      <w:r w:rsidR="002A5ADA">
        <w:rPr>
          <w:rFonts w:ascii="Times New Roman" w:hAnsi="Times New Roman"/>
          <w:sz w:val="28"/>
          <w:szCs w:val="28"/>
        </w:rPr>
        <w:t>, утвержденных руководителем 16.12.2020,</w:t>
      </w:r>
      <w:r w:rsidR="00532025" w:rsidRPr="00A24E6B">
        <w:rPr>
          <w:rFonts w:ascii="Times New Roman" w:hAnsi="Times New Roman"/>
          <w:sz w:val="28"/>
          <w:szCs w:val="28"/>
        </w:rPr>
        <w:t xml:space="preserve"> и утвержден</w:t>
      </w:r>
      <w:r w:rsidR="002A5ADA">
        <w:rPr>
          <w:rFonts w:ascii="Times New Roman" w:hAnsi="Times New Roman"/>
          <w:sz w:val="28"/>
          <w:szCs w:val="28"/>
        </w:rPr>
        <w:t>а</w:t>
      </w:r>
      <w:r w:rsidR="00532025" w:rsidRPr="00A24E6B">
        <w:rPr>
          <w:rFonts w:ascii="Times New Roman" w:hAnsi="Times New Roman"/>
          <w:sz w:val="28"/>
          <w:szCs w:val="28"/>
        </w:rPr>
        <w:t xml:space="preserve"> главой городского поселения </w:t>
      </w:r>
      <w:r w:rsidR="00F153F9">
        <w:rPr>
          <w:rFonts w:ascii="Times New Roman" w:hAnsi="Times New Roman"/>
          <w:sz w:val="28"/>
          <w:szCs w:val="28"/>
        </w:rPr>
        <w:t>0</w:t>
      </w:r>
      <w:r w:rsidR="00E56FB2">
        <w:rPr>
          <w:rFonts w:ascii="Times New Roman" w:hAnsi="Times New Roman"/>
          <w:sz w:val="28"/>
          <w:szCs w:val="28"/>
        </w:rPr>
        <w:t>2</w:t>
      </w:r>
      <w:r w:rsidR="00F153F9">
        <w:rPr>
          <w:rFonts w:ascii="Times New Roman" w:hAnsi="Times New Roman"/>
          <w:sz w:val="28"/>
          <w:szCs w:val="28"/>
        </w:rPr>
        <w:t>.01</w:t>
      </w:r>
      <w:r w:rsidR="00532025" w:rsidRPr="00A24E6B">
        <w:rPr>
          <w:rFonts w:ascii="Times New Roman" w:hAnsi="Times New Roman"/>
          <w:sz w:val="28"/>
          <w:szCs w:val="28"/>
        </w:rPr>
        <w:t>.20</w:t>
      </w:r>
      <w:r w:rsidR="00F153F9">
        <w:rPr>
          <w:rFonts w:ascii="Times New Roman" w:hAnsi="Times New Roman"/>
          <w:sz w:val="28"/>
          <w:szCs w:val="28"/>
        </w:rPr>
        <w:t>2</w:t>
      </w:r>
      <w:r w:rsidR="00C66578">
        <w:rPr>
          <w:rFonts w:ascii="Times New Roman" w:hAnsi="Times New Roman"/>
          <w:sz w:val="28"/>
          <w:szCs w:val="28"/>
        </w:rPr>
        <w:t>1</w:t>
      </w:r>
      <w:r w:rsidRPr="00A24E6B">
        <w:rPr>
          <w:rFonts w:ascii="Times New Roman" w:hAnsi="Times New Roman"/>
          <w:sz w:val="28"/>
          <w:szCs w:val="28"/>
        </w:rPr>
        <w:t xml:space="preserve"> </w:t>
      </w:r>
      <w:r w:rsidR="00532025" w:rsidRPr="00A24E6B">
        <w:rPr>
          <w:rFonts w:ascii="Times New Roman" w:hAnsi="Times New Roman"/>
          <w:sz w:val="28"/>
          <w:szCs w:val="28"/>
        </w:rPr>
        <w:t>г</w:t>
      </w:r>
      <w:r w:rsidRPr="00A24E6B">
        <w:rPr>
          <w:rFonts w:ascii="Times New Roman" w:hAnsi="Times New Roman"/>
          <w:sz w:val="28"/>
          <w:szCs w:val="28"/>
        </w:rPr>
        <w:t>ода</w:t>
      </w:r>
      <w:r w:rsidR="002A5ADA">
        <w:rPr>
          <w:rFonts w:ascii="Times New Roman" w:hAnsi="Times New Roman"/>
          <w:sz w:val="28"/>
          <w:szCs w:val="28"/>
        </w:rPr>
        <w:t xml:space="preserve"> на сумму 19550,3 тыс. рублей</w:t>
      </w:r>
      <w:r w:rsidR="00532025" w:rsidRPr="00A24E6B">
        <w:rPr>
          <w:rFonts w:ascii="Times New Roman" w:hAnsi="Times New Roman"/>
          <w:sz w:val="28"/>
          <w:szCs w:val="28"/>
        </w:rPr>
        <w:t>.</w:t>
      </w:r>
    </w:p>
    <w:p w:rsidR="002A5ADA" w:rsidRPr="002A5ADA" w:rsidRDefault="002A5ADA" w:rsidP="002A5ADA">
      <w:pPr>
        <w:spacing w:after="0" w:line="240" w:lineRule="auto"/>
        <w:ind w:firstLine="709"/>
        <w:jc w:val="both"/>
        <w:rPr>
          <w:rFonts w:ascii="Times New Roman" w:hAnsi="Times New Roman"/>
          <w:sz w:val="28"/>
          <w:szCs w:val="28"/>
        </w:rPr>
      </w:pPr>
      <w:r w:rsidRPr="002A5ADA">
        <w:rPr>
          <w:rFonts w:ascii="Times New Roman" w:hAnsi="Times New Roman"/>
          <w:sz w:val="28"/>
          <w:szCs w:val="28"/>
        </w:rPr>
        <w:t>В течение года в СБР и ЛБО вносились изменения в соответствии с решениями городской Думы 5 раз и согласно ст.31 Положения о бюджетном процессе по постановлению администрации городского поселения 2 раза.</w:t>
      </w:r>
    </w:p>
    <w:p w:rsidR="002A5ADA" w:rsidRPr="00CE402C" w:rsidRDefault="002A5ADA" w:rsidP="002A5ADA">
      <w:pPr>
        <w:spacing w:after="0" w:line="240" w:lineRule="auto"/>
        <w:ind w:firstLine="709"/>
        <w:jc w:val="both"/>
        <w:rPr>
          <w:rFonts w:ascii="Times New Roman" w:hAnsi="Times New Roman"/>
          <w:sz w:val="28"/>
          <w:szCs w:val="28"/>
        </w:rPr>
      </w:pPr>
      <w:r w:rsidRPr="00CE402C">
        <w:rPr>
          <w:rFonts w:ascii="Times New Roman" w:hAnsi="Times New Roman"/>
          <w:sz w:val="28"/>
          <w:szCs w:val="28"/>
        </w:rPr>
        <w:t>Изменения в бюджетную смету вносил</w:t>
      </w:r>
      <w:r>
        <w:rPr>
          <w:rFonts w:ascii="Times New Roman" w:hAnsi="Times New Roman"/>
          <w:sz w:val="28"/>
          <w:szCs w:val="28"/>
        </w:rPr>
        <w:t>и</w:t>
      </w:r>
      <w:r w:rsidRPr="00CE402C">
        <w:rPr>
          <w:rFonts w:ascii="Times New Roman" w:hAnsi="Times New Roman"/>
          <w:sz w:val="28"/>
          <w:szCs w:val="28"/>
        </w:rPr>
        <w:t xml:space="preserve">сь </w:t>
      </w:r>
      <w:r>
        <w:rPr>
          <w:rFonts w:ascii="Times New Roman" w:hAnsi="Times New Roman"/>
          <w:sz w:val="28"/>
          <w:szCs w:val="28"/>
        </w:rPr>
        <w:t>36</w:t>
      </w:r>
      <w:r w:rsidRPr="00CE402C">
        <w:rPr>
          <w:rFonts w:ascii="Times New Roman" w:hAnsi="Times New Roman"/>
          <w:sz w:val="28"/>
          <w:szCs w:val="28"/>
        </w:rPr>
        <w:t xml:space="preserve"> раз.</w:t>
      </w:r>
    </w:p>
    <w:p w:rsidR="004E3AA1" w:rsidRPr="00950A88" w:rsidRDefault="002A5ADA" w:rsidP="003D1EEF">
      <w:pPr>
        <w:spacing w:after="0" w:line="240" w:lineRule="auto"/>
        <w:ind w:firstLine="709"/>
        <w:jc w:val="both"/>
        <w:rPr>
          <w:rFonts w:ascii="Times New Roman" w:hAnsi="Times New Roman"/>
          <w:i/>
          <w:sz w:val="28"/>
          <w:szCs w:val="28"/>
        </w:rPr>
      </w:pPr>
      <w:r w:rsidRPr="00950A88">
        <w:rPr>
          <w:rFonts w:ascii="Times New Roman" w:hAnsi="Times New Roman"/>
          <w:i/>
          <w:sz w:val="28"/>
          <w:szCs w:val="28"/>
        </w:rPr>
        <w:t xml:space="preserve">В нарушение Порядка от 31.03.2020 №66/1 </w:t>
      </w:r>
      <w:r w:rsidR="004E3AA1" w:rsidRPr="00950A88">
        <w:rPr>
          <w:rFonts w:ascii="Times New Roman" w:hAnsi="Times New Roman"/>
          <w:i/>
          <w:sz w:val="28"/>
          <w:szCs w:val="28"/>
        </w:rPr>
        <w:t xml:space="preserve">в случаях, не требующих внесения изменений в сводную бюджетную роспись, </w:t>
      </w:r>
      <w:r w:rsidRPr="00950A88">
        <w:rPr>
          <w:rFonts w:ascii="Times New Roman" w:hAnsi="Times New Roman"/>
          <w:i/>
          <w:sz w:val="28"/>
          <w:szCs w:val="28"/>
        </w:rPr>
        <w:t xml:space="preserve">администрацией </w:t>
      </w:r>
      <w:r w:rsidR="004E3AA1" w:rsidRPr="00950A88">
        <w:rPr>
          <w:rFonts w:ascii="Times New Roman" w:hAnsi="Times New Roman"/>
          <w:i/>
          <w:sz w:val="28"/>
          <w:szCs w:val="28"/>
        </w:rPr>
        <w:t>не вносились изменения в бюджетную роспись.</w:t>
      </w:r>
      <w:r w:rsidR="003D1EEF" w:rsidRPr="00950A88">
        <w:rPr>
          <w:rFonts w:ascii="Times New Roman" w:hAnsi="Times New Roman"/>
          <w:i/>
          <w:sz w:val="28"/>
          <w:szCs w:val="28"/>
        </w:rPr>
        <w:t xml:space="preserve"> Всего установлено 29 фактов.</w:t>
      </w:r>
    </w:p>
    <w:p w:rsidR="007D7F19" w:rsidRPr="00950A88" w:rsidRDefault="003C1307" w:rsidP="003D1EEF">
      <w:pPr>
        <w:spacing w:after="120" w:line="240" w:lineRule="auto"/>
        <w:ind w:firstLine="709"/>
        <w:jc w:val="both"/>
        <w:rPr>
          <w:rFonts w:ascii="Times New Roman" w:hAnsi="Times New Roman"/>
          <w:i/>
          <w:sz w:val="28"/>
          <w:szCs w:val="28"/>
        </w:rPr>
      </w:pPr>
      <w:r w:rsidRPr="00950A88">
        <w:rPr>
          <w:rFonts w:ascii="Times New Roman" w:hAnsi="Times New Roman"/>
          <w:i/>
          <w:sz w:val="28"/>
          <w:szCs w:val="28"/>
        </w:rPr>
        <w:t>Уведомления об изменении ЛБО при внесении изменений в бюджетную смету не доводились, что свидетельствует о необоснованности и незаконности внесения таких изменений.</w:t>
      </w:r>
    </w:p>
    <w:p w:rsidR="00F9755F" w:rsidRPr="00950A88" w:rsidRDefault="00777F3C" w:rsidP="003D1EEF">
      <w:pPr>
        <w:spacing w:after="120" w:line="240" w:lineRule="auto"/>
        <w:ind w:firstLine="567"/>
        <w:jc w:val="both"/>
        <w:rPr>
          <w:rFonts w:ascii="Times New Roman" w:hAnsi="Times New Roman"/>
          <w:i/>
          <w:sz w:val="28"/>
          <w:szCs w:val="28"/>
        </w:rPr>
      </w:pPr>
      <w:proofErr w:type="gramStart"/>
      <w:r w:rsidRPr="00950A88">
        <w:rPr>
          <w:rFonts w:ascii="Times New Roman" w:hAnsi="Times New Roman"/>
          <w:i/>
          <w:sz w:val="28"/>
          <w:szCs w:val="28"/>
        </w:rPr>
        <w:lastRenderedPageBreak/>
        <w:t xml:space="preserve">Проведенная экспертиза </w:t>
      </w:r>
      <w:r w:rsidR="00F9755F" w:rsidRPr="00950A88">
        <w:rPr>
          <w:rFonts w:ascii="Times New Roman" w:hAnsi="Times New Roman"/>
          <w:i/>
          <w:sz w:val="28"/>
          <w:szCs w:val="28"/>
        </w:rPr>
        <w:t>проект</w:t>
      </w:r>
      <w:r w:rsidRPr="00950A88">
        <w:rPr>
          <w:rFonts w:ascii="Times New Roman" w:hAnsi="Times New Roman"/>
          <w:i/>
          <w:sz w:val="28"/>
          <w:szCs w:val="28"/>
        </w:rPr>
        <w:t>а</w:t>
      </w:r>
      <w:r w:rsidR="00F9755F" w:rsidRPr="00950A88">
        <w:rPr>
          <w:rFonts w:ascii="Times New Roman" w:hAnsi="Times New Roman"/>
          <w:i/>
          <w:sz w:val="28"/>
          <w:szCs w:val="28"/>
        </w:rPr>
        <w:t xml:space="preserve"> решения</w:t>
      </w:r>
      <w:r w:rsidR="00A24E6B" w:rsidRPr="00950A88">
        <w:rPr>
          <w:rFonts w:ascii="Times New Roman" w:hAnsi="Times New Roman"/>
          <w:i/>
          <w:sz w:val="28"/>
          <w:szCs w:val="28"/>
        </w:rPr>
        <w:t xml:space="preserve"> </w:t>
      </w:r>
      <w:r w:rsidR="00F9755F" w:rsidRPr="00950A88">
        <w:rPr>
          <w:rFonts w:ascii="Times New Roman" w:hAnsi="Times New Roman"/>
          <w:i/>
          <w:sz w:val="28"/>
          <w:szCs w:val="28"/>
        </w:rPr>
        <w:t xml:space="preserve">«Об утверждении отчета об исполнении бюджета </w:t>
      </w:r>
      <w:r w:rsidR="00B16F7D" w:rsidRPr="00950A88">
        <w:rPr>
          <w:rFonts w:ascii="Times New Roman" w:hAnsi="Times New Roman"/>
          <w:i/>
          <w:sz w:val="28"/>
          <w:szCs w:val="28"/>
        </w:rPr>
        <w:t>муни</w:t>
      </w:r>
      <w:r w:rsidR="00BE42F2" w:rsidRPr="00950A88">
        <w:rPr>
          <w:rFonts w:ascii="Times New Roman" w:hAnsi="Times New Roman"/>
          <w:i/>
          <w:sz w:val="28"/>
          <w:szCs w:val="28"/>
        </w:rPr>
        <w:t>ципального образования Малмыжское городское поселение Малмыжского</w:t>
      </w:r>
      <w:r w:rsidR="00B16F7D" w:rsidRPr="00950A88">
        <w:rPr>
          <w:rFonts w:ascii="Times New Roman" w:hAnsi="Times New Roman"/>
          <w:i/>
          <w:sz w:val="28"/>
          <w:szCs w:val="28"/>
        </w:rPr>
        <w:t xml:space="preserve"> район</w:t>
      </w:r>
      <w:r w:rsidR="00BE42F2" w:rsidRPr="00950A88">
        <w:rPr>
          <w:rFonts w:ascii="Times New Roman" w:hAnsi="Times New Roman"/>
          <w:i/>
          <w:sz w:val="28"/>
          <w:szCs w:val="28"/>
        </w:rPr>
        <w:t>а</w:t>
      </w:r>
      <w:r w:rsidR="00B16F7D" w:rsidRPr="00950A88">
        <w:rPr>
          <w:rFonts w:ascii="Times New Roman" w:hAnsi="Times New Roman"/>
          <w:i/>
          <w:sz w:val="28"/>
          <w:szCs w:val="28"/>
        </w:rPr>
        <w:t xml:space="preserve"> Кировской области за </w:t>
      </w:r>
      <w:r w:rsidR="00F9755F" w:rsidRPr="00950A88">
        <w:rPr>
          <w:rFonts w:ascii="Times New Roman" w:hAnsi="Times New Roman"/>
          <w:i/>
          <w:sz w:val="28"/>
          <w:szCs w:val="28"/>
        </w:rPr>
        <w:t>20</w:t>
      </w:r>
      <w:r w:rsidR="00612AD1" w:rsidRPr="00950A88">
        <w:rPr>
          <w:rFonts w:ascii="Times New Roman" w:hAnsi="Times New Roman"/>
          <w:i/>
          <w:sz w:val="28"/>
          <w:szCs w:val="28"/>
        </w:rPr>
        <w:t>2</w:t>
      </w:r>
      <w:r w:rsidR="00A25163" w:rsidRPr="00950A88">
        <w:rPr>
          <w:rFonts w:ascii="Times New Roman" w:hAnsi="Times New Roman"/>
          <w:i/>
          <w:sz w:val="28"/>
          <w:szCs w:val="28"/>
        </w:rPr>
        <w:t>1</w:t>
      </w:r>
      <w:r w:rsidR="00F9755F" w:rsidRPr="00950A88">
        <w:rPr>
          <w:rFonts w:ascii="Times New Roman" w:hAnsi="Times New Roman"/>
          <w:i/>
          <w:sz w:val="28"/>
          <w:szCs w:val="28"/>
        </w:rPr>
        <w:t xml:space="preserve"> год» </w:t>
      </w:r>
      <w:r w:rsidRPr="00950A88">
        <w:rPr>
          <w:rFonts w:ascii="Times New Roman" w:hAnsi="Times New Roman"/>
          <w:i/>
          <w:sz w:val="28"/>
          <w:szCs w:val="28"/>
        </w:rPr>
        <w:t>и представленные с ним одновременно документы и материалы выявили ошибки в итоговых показателях Приложения №3 к Проекту решения, а также не была представлена Пояснительная записка, содержащая анализ испол</w:t>
      </w:r>
      <w:r w:rsidR="003D1EEF" w:rsidRPr="00950A88">
        <w:rPr>
          <w:rFonts w:ascii="Times New Roman" w:hAnsi="Times New Roman"/>
          <w:i/>
          <w:sz w:val="28"/>
          <w:szCs w:val="28"/>
        </w:rPr>
        <w:t>н</w:t>
      </w:r>
      <w:r w:rsidRPr="00950A88">
        <w:rPr>
          <w:rFonts w:ascii="Times New Roman" w:hAnsi="Times New Roman"/>
          <w:i/>
          <w:sz w:val="28"/>
          <w:szCs w:val="28"/>
        </w:rPr>
        <w:t>ения бюдж</w:t>
      </w:r>
      <w:r w:rsidR="003D1EEF" w:rsidRPr="00950A88">
        <w:rPr>
          <w:rFonts w:ascii="Times New Roman" w:hAnsi="Times New Roman"/>
          <w:i/>
          <w:sz w:val="28"/>
          <w:szCs w:val="28"/>
        </w:rPr>
        <w:t>ет</w:t>
      </w:r>
      <w:r w:rsidRPr="00950A88">
        <w:rPr>
          <w:rFonts w:ascii="Times New Roman" w:hAnsi="Times New Roman"/>
          <w:i/>
          <w:sz w:val="28"/>
          <w:szCs w:val="28"/>
        </w:rPr>
        <w:t>а и бюджетной отчетности.</w:t>
      </w:r>
      <w:proofErr w:type="gramEnd"/>
      <w:r w:rsidRPr="00950A88">
        <w:rPr>
          <w:rFonts w:ascii="Times New Roman" w:hAnsi="Times New Roman"/>
          <w:i/>
          <w:sz w:val="28"/>
          <w:szCs w:val="28"/>
        </w:rPr>
        <w:t xml:space="preserve"> Замечания оп</w:t>
      </w:r>
      <w:r w:rsidR="003D1EEF" w:rsidRPr="00950A88">
        <w:rPr>
          <w:rFonts w:ascii="Times New Roman" w:hAnsi="Times New Roman"/>
          <w:i/>
          <w:sz w:val="28"/>
          <w:szCs w:val="28"/>
        </w:rPr>
        <w:t>е</w:t>
      </w:r>
      <w:r w:rsidRPr="00950A88">
        <w:rPr>
          <w:rFonts w:ascii="Times New Roman" w:hAnsi="Times New Roman"/>
          <w:i/>
          <w:sz w:val="28"/>
          <w:szCs w:val="28"/>
        </w:rPr>
        <w:t>ративно устранялись в ходе проверки.</w:t>
      </w:r>
    </w:p>
    <w:p w:rsidR="00E84BFC" w:rsidRPr="00DF5AF6" w:rsidRDefault="00E84BFC" w:rsidP="009F53CA">
      <w:pPr>
        <w:shd w:val="clear" w:color="auto" w:fill="FFFFFF"/>
        <w:spacing w:after="0" w:line="240" w:lineRule="auto"/>
        <w:ind w:firstLine="567"/>
        <w:jc w:val="both"/>
        <w:rPr>
          <w:rFonts w:ascii="Times New Roman" w:hAnsi="Times New Roman"/>
          <w:sz w:val="28"/>
          <w:szCs w:val="28"/>
        </w:rPr>
      </w:pPr>
      <w:r w:rsidRPr="00DF5AF6">
        <w:rPr>
          <w:rFonts w:ascii="Times New Roman" w:hAnsi="Times New Roman"/>
          <w:sz w:val="28"/>
          <w:szCs w:val="28"/>
        </w:rPr>
        <w:t>Фактическое исполнение бюджета за 20</w:t>
      </w:r>
      <w:r w:rsidR="00E56FB2">
        <w:rPr>
          <w:rFonts w:ascii="Times New Roman" w:hAnsi="Times New Roman"/>
          <w:sz w:val="28"/>
          <w:szCs w:val="28"/>
        </w:rPr>
        <w:t>2</w:t>
      </w:r>
      <w:r w:rsidR="0046691F">
        <w:rPr>
          <w:rFonts w:ascii="Times New Roman" w:hAnsi="Times New Roman"/>
          <w:sz w:val="28"/>
          <w:szCs w:val="28"/>
        </w:rPr>
        <w:t>1</w:t>
      </w:r>
      <w:r w:rsidRPr="00DF5AF6">
        <w:rPr>
          <w:rFonts w:ascii="Times New Roman" w:hAnsi="Times New Roman"/>
          <w:sz w:val="28"/>
          <w:szCs w:val="28"/>
        </w:rPr>
        <w:t xml:space="preserve"> год по доходам составило </w:t>
      </w:r>
      <w:r w:rsidR="0046691F">
        <w:rPr>
          <w:rFonts w:ascii="Times New Roman" w:hAnsi="Times New Roman"/>
          <w:sz w:val="28"/>
          <w:szCs w:val="28"/>
        </w:rPr>
        <w:t>21399,533</w:t>
      </w:r>
      <w:r w:rsidRPr="00DF5AF6">
        <w:rPr>
          <w:rFonts w:ascii="Times New Roman" w:hAnsi="Times New Roman"/>
          <w:sz w:val="28"/>
          <w:szCs w:val="28"/>
        </w:rPr>
        <w:t xml:space="preserve"> тыс. рублей, по расходам </w:t>
      </w:r>
      <w:r w:rsidR="0046691F">
        <w:rPr>
          <w:rFonts w:ascii="Times New Roman" w:hAnsi="Times New Roman"/>
          <w:sz w:val="28"/>
          <w:szCs w:val="28"/>
        </w:rPr>
        <w:t>22505,172</w:t>
      </w:r>
      <w:r w:rsidRPr="00DF5AF6">
        <w:rPr>
          <w:rFonts w:ascii="Times New Roman" w:hAnsi="Times New Roman"/>
          <w:sz w:val="28"/>
          <w:szCs w:val="28"/>
        </w:rPr>
        <w:t xml:space="preserve"> тыс. рублей</w:t>
      </w:r>
      <w:r w:rsidR="00FD6945" w:rsidRPr="00DF5AF6">
        <w:rPr>
          <w:rFonts w:ascii="Times New Roman" w:hAnsi="Times New Roman"/>
          <w:sz w:val="28"/>
          <w:szCs w:val="28"/>
        </w:rPr>
        <w:t xml:space="preserve"> с </w:t>
      </w:r>
      <w:r w:rsidR="0046691F">
        <w:rPr>
          <w:rFonts w:ascii="Times New Roman" w:hAnsi="Times New Roman"/>
          <w:sz w:val="28"/>
          <w:szCs w:val="28"/>
        </w:rPr>
        <w:t>де</w:t>
      </w:r>
      <w:r w:rsidR="00896A12">
        <w:rPr>
          <w:rFonts w:ascii="Times New Roman" w:hAnsi="Times New Roman"/>
          <w:sz w:val="28"/>
          <w:szCs w:val="28"/>
        </w:rPr>
        <w:t>фицитом</w:t>
      </w:r>
      <w:r w:rsidR="00FD6945" w:rsidRPr="00DF5AF6">
        <w:rPr>
          <w:rFonts w:ascii="Times New Roman" w:hAnsi="Times New Roman"/>
          <w:sz w:val="28"/>
          <w:szCs w:val="28"/>
        </w:rPr>
        <w:t xml:space="preserve"> в </w:t>
      </w:r>
      <w:r w:rsidR="00896A12">
        <w:rPr>
          <w:rFonts w:ascii="Times New Roman" w:hAnsi="Times New Roman"/>
          <w:sz w:val="28"/>
          <w:szCs w:val="28"/>
        </w:rPr>
        <w:t>размере</w:t>
      </w:r>
      <w:r w:rsidR="008F34EA" w:rsidRPr="00DF5AF6">
        <w:rPr>
          <w:rFonts w:ascii="Times New Roman" w:hAnsi="Times New Roman"/>
          <w:sz w:val="28"/>
          <w:szCs w:val="28"/>
        </w:rPr>
        <w:t xml:space="preserve"> </w:t>
      </w:r>
      <w:r w:rsidR="00E56FB2">
        <w:rPr>
          <w:rFonts w:ascii="Times New Roman" w:hAnsi="Times New Roman"/>
          <w:sz w:val="28"/>
          <w:szCs w:val="28"/>
        </w:rPr>
        <w:t>1</w:t>
      </w:r>
      <w:r w:rsidR="0046691F">
        <w:rPr>
          <w:rFonts w:ascii="Times New Roman" w:hAnsi="Times New Roman"/>
          <w:sz w:val="28"/>
          <w:szCs w:val="28"/>
        </w:rPr>
        <w:t>105,639</w:t>
      </w:r>
      <w:r w:rsidR="00FD6945" w:rsidRPr="00DF5AF6">
        <w:rPr>
          <w:rFonts w:ascii="Times New Roman" w:hAnsi="Times New Roman"/>
          <w:sz w:val="28"/>
          <w:szCs w:val="28"/>
        </w:rPr>
        <w:t xml:space="preserve"> тыс. рублей</w:t>
      </w:r>
      <w:r w:rsidR="0046691F">
        <w:rPr>
          <w:rFonts w:ascii="Times New Roman" w:hAnsi="Times New Roman"/>
          <w:sz w:val="28"/>
          <w:szCs w:val="28"/>
        </w:rPr>
        <w:t>.</w:t>
      </w:r>
    </w:p>
    <w:p w:rsidR="00E84BFC" w:rsidRPr="00DF5AF6" w:rsidRDefault="00E84BFC" w:rsidP="00FD4C59">
      <w:pPr>
        <w:shd w:val="clear" w:color="auto" w:fill="FFFFFF"/>
        <w:spacing w:after="0" w:line="240" w:lineRule="auto"/>
        <w:ind w:firstLine="540"/>
        <w:jc w:val="both"/>
        <w:rPr>
          <w:rFonts w:ascii="Times New Roman" w:hAnsi="Times New Roman"/>
          <w:sz w:val="28"/>
          <w:szCs w:val="28"/>
        </w:rPr>
      </w:pPr>
      <w:r w:rsidRPr="00DF5AF6">
        <w:rPr>
          <w:rFonts w:ascii="Times New Roman" w:hAnsi="Times New Roman"/>
          <w:sz w:val="28"/>
          <w:szCs w:val="28"/>
        </w:rPr>
        <w:t xml:space="preserve">Общая характеристика исполнения бюджета </w:t>
      </w:r>
      <w:r w:rsidR="008F34EA" w:rsidRPr="00DF5AF6">
        <w:rPr>
          <w:rFonts w:ascii="Times New Roman" w:hAnsi="Times New Roman"/>
          <w:sz w:val="28"/>
          <w:szCs w:val="28"/>
        </w:rPr>
        <w:t>города</w:t>
      </w:r>
      <w:r w:rsidRPr="00DF5AF6">
        <w:rPr>
          <w:rFonts w:ascii="Times New Roman" w:hAnsi="Times New Roman"/>
          <w:sz w:val="28"/>
          <w:szCs w:val="28"/>
        </w:rPr>
        <w:t xml:space="preserve"> в динамике за 201</w:t>
      </w:r>
      <w:r w:rsidR="0046691F">
        <w:rPr>
          <w:rFonts w:ascii="Times New Roman" w:hAnsi="Times New Roman"/>
          <w:sz w:val="28"/>
          <w:szCs w:val="28"/>
        </w:rPr>
        <w:t>9</w:t>
      </w:r>
      <w:r w:rsidRPr="00DF5AF6">
        <w:rPr>
          <w:rFonts w:ascii="Times New Roman" w:hAnsi="Times New Roman"/>
          <w:sz w:val="28"/>
          <w:szCs w:val="28"/>
        </w:rPr>
        <w:t>-20</w:t>
      </w:r>
      <w:r w:rsidR="004A2F5F">
        <w:rPr>
          <w:rFonts w:ascii="Times New Roman" w:hAnsi="Times New Roman"/>
          <w:sz w:val="28"/>
          <w:szCs w:val="28"/>
        </w:rPr>
        <w:t>2</w:t>
      </w:r>
      <w:r w:rsidR="0046691F">
        <w:rPr>
          <w:rFonts w:ascii="Times New Roman" w:hAnsi="Times New Roman"/>
          <w:sz w:val="28"/>
          <w:szCs w:val="28"/>
        </w:rPr>
        <w:t>1</w:t>
      </w:r>
      <w:r w:rsidR="00330D0A">
        <w:rPr>
          <w:rFonts w:ascii="Times New Roman" w:hAnsi="Times New Roman"/>
          <w:sz w:val="28"/>
          <w:szCs w:val="28"/>
        </w:rPr>
        <w:t xml:space="preserve"> гг. представлена в таблице</w:t>
      </w:r>
      <w:r w:rsidRPr="00DF5AF6">
        <w:rPr>
          <w:rFonts w:ascii="Times New Roman" w:hAnsi="Times New Roman"/>
          <w:sz w:val="28"/>
          <w:szCs w:val="28"/>
        </w:rPr>
        <w:t>.</w:t>
      </w:r>
    </w:p>
    <w:p w:rsidR="00E84BFC" w:rsidRPr="007947ED" w:rsidRDefault="00E84BFC" w:rsidP="00E84BFC">
      <w:pPr>
        <w:spacing w:after="0" w:line="240" w:lineRule="auto"/>
        <w:jc w:val="center"/>
        <w:rPr>
          <w:rFonts w:ascii="Times New Roman" w:hAnsi="Times New Roman"/>
          <w:b/>
          <w:sz w:val="28"/>
          <w:szCs w:val="28"/>
        </w:rPr>
      </w:pPr>
      <w:r w:rsidRPr="007947ED">
        <w:rPr>
          <w:rFonts w:ascii="Times New Roman" w:hAnsi="Times New Roman"/>
          <w:b/>
          <w:sz w:val="28"/>
          <w:szCs w:val="28"/>
        </w:rPr>
        <w:t>Анализ исполнения бюджета района за 201</w:t>
      </w:r>
      <w:r w:rsidR="0046691F">
        <w:rPr>
          <w:rFonts w:ascii="Times New Roman" w:hAnsi="Times New Roman"/>
          <w:b/>
          <w:sz w:val="28"/>
          <w:szCs w:val="28"/>
        </w:rPr>
        <w:t>9</w:t>
      </w:r>
      <w:r w:rsidR="004A2F5F">
        <w:rPr>
          <w:rFonts w:ascii="Times New Roman" w:hAnsi="Times New Roman"/>
          <w:b/>
          <w:sz w:val="28"/>
          <w:szCs w:val="28"/>
        </w:rPr>
        <w:t>-202</w:t>
      </w:r>
      <w:r w:rsidR="0046691F">
        <w:rPr>
          <w:rFonts w:ascii="Times New Roman" w:hAnsi="Times New Roman"/>
          <w:b/>
          <w:sz w:val="28"/>
          <w:szCs w:val="28"/>
        </w:rPr>
        <w:t>1</w:t>
      </w:r>
      <w:r w:rsidRPr="007947ED">
        <w:rPr>
          <w:rFonts w:ascii="Times New Roman" w:hAnsi="Times New Roman"/>
          <w:b/>
          <w:sz w:val="28"/>
          <w:szCs w:val="28"/>
        </w:rPr>
        <w:t xml:space="preserve"> годы</w:t>
      </w:r>
    </w:p>
    <w:p w:rsidR="00E84BFC" w:rsidRPr="009B243A" w:rsidRDefault="00E84BFC" w:rsidP="006E506C">
      <w:pPr>
        <w:spacing w:after="0" w:line="240" w:lineRule="auto"/>
        <w:jc w:val="right"/>
        <w:rPr>
          <w:rFonts w:ascii="Times New Roman" w:hAnsi="Times New Roman"/>
          <w:sz w:val="28"/>
          <w:szCs w:val="28"/>
        </w:rPr>
      </w:pPr>
      <w:r w:rsidRPr="007947ED">
        <w:rPr>
          <w:rFonts w:ascii="Times New Roman" w:hAnsi="Times New Roman"/>
          <w:b/>
          <w:sz w:val="28"/>
          <w:szCs w:val="28"/>
        </w:rPr>
        <w:t>Таблица</w:t>
      </w:r>
      <w:r w:rsidRPr="009B243A">
        <w:rPr>
          <w:rFonts w:ascii="Times New Roman" w:hAnsi="Times New Roman"/>
          <w:sz w:val="28"/>
          <w:szCs w:val="28"/>
        </w:rPr>
        <w:t xml:space="preserve"> 1</w:t>
      </w:r>
    </w:p>
    <w:tbl>
      <w:tblPr>
        <w:tblpPr w:leftFromText="180" w:rightFromText="180" w:vertAnchor="text" w:horzAnchor="margin" w:tblpXSpec="center" w:tblpY="90"/>
        <w:tblW w:w="511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064"/>
        <w:gridCol w:w="1104"/>
        <w:gridCol w:w="1110"/>
        <w:gridCol w:w="1110"/>
        <w:gridCol w:w="1131"/>
        <w:gridCol w:w="1276"/>
        <w:gridCol w:w="849"/>
        <w:gridCol w:w="1254"/>
      </w:tblGrid>
      <w:tr w:rsidR="00316F1A" w:rsidRPr="007947ED" w:rsidTr="00316F1A">
        <w:trPr>
          <w:cantSplit/>
          <w:trHeight w:val="1371"/>
          <w:tblCellSpacing w:w="20" w:type="dxa"/>
        </w:trPr>
        <w:tc>
          <w:tcPr>
            <w:tcW w:w="1012" w:type="pct"/>
            <w:shd w:val="clear" w:color="auto" w:fill="auto"/>
          </w:tcPr>
          <w:p w:rsidR="00316F1A" w:rsidRPr="007947ED" w:rsidRDefault="00316F1A" w:rsidP="00316F1A">
            <w:pPr>
              <w:spacing w:after="0" w:line="240" w:lineRule="auto"/>
              <w:rPr>
                <w:rFonts w:ascii="Times New Roman" w:hAnsi="Times New Roman"/>
                <w:b/>
                <w:sz w:val="20"/>
                <w:szCs w:val="20"/>
              </w:rPr>
            </w:pPr>
            <w:r w:rsidRPr="007947ED">
              <w:rPr>
                <w:rFonts w:ascii="Times New Roman" w:hAnsi="Times New Roman"/>
                <w:b/>
                <w:sz w:val="20"/>
                <w:szCs w:val="20"/>
              </w:rPr>
              <w:t>Показатели</w:t>
            </w:r>
          </w:p>
        </w:tc>
        <w:tc>
          <w:tcPr>
            <w:tcW w:w="537" w:type="pct"/>
            <w:shd w:val="clear" w:color="auto" w:fill="auto"/>
          </w:tcPr>
          <w:p w:rsidR="00316F1A" w:rsidRPr="007947ED" w:rsidRDefault="00316F1A" w:rsidP="0046691F">
            <w:pPr>
              <w:spacing w:after="0" w:line="240" w:lineRule="auto"/>
              <w:rPr>
                <w:rFonts w:ascii="Times New Roman" w:hAnsi="Times New Roman"/>
                <w:b/>
                <w:sz w:val="20"/>
                <w:szCs w:val="20"/>
              </w:rPr>
            </w:pPr>
            <w:r w:rsidRPr="007947ED">
              <w:rPr>
                <w:rFonts w:ascii="Times New Roman" w:hAnsi="Times New Roman"/>
                <w:b/>
                <w:sz w:val="20"/>
                <w:szCs w:val="20"/>
              </w:rPr>
              <w:t>Исполнено в 201</w:t>
            </w:r>
            <w:r w:rsidR="0046691F">
              <w:rPr>
                <w:rFonts w:ascii="Times New Roman" w:hAnsi="Times New Roman"/>
                <w:b/>
                <w:sz w:val="20"/>
                <w:szCs w:val="20"/>
              </w:rPr>
              <w:t>9</w:t>
            </w:r>
            <w:r w:rsidRPr="007947ED">
              <w:rPr>
                <w:rFonts w:ascii="Times New Roman" w:hAnsi="Times New Roman"/>
                <w:b/>
                <w:sz w:val="20"/>
                <w:szCs w:val="20"/>
              </w:rPr>
              <w:t xml:space="preserve"> году </w:t>
            </w:r>
          </w:p>
        </w:tc>
        <w:tc>
          <w:tcPr>
            <w:tcW w:w="541" w:type="pct"/>
          </w:tcPr>
          <w:p w:rsidR="00316F1A" w:rsidRPr="007947ED" w:rsidRDefault="00316F1A" w:rsidP="0046691F">
            <w:pPr>
              <w:spacing w:after="0" w:line="240" w:lineRule="auto"/>
              <w:rPr>
                <w:rFonts w:ascii="Times New Roman" w:hAnsi="Times New Roman"/>
                <w:b/>
                <w:sz w:val="20"/>
                <w:szCs w:val="20"/>
              </w:rPr>
            </w:pPr>
            <w:r w:rsidRPr="007947ED">
              <w:rPr>
                <w:rFonts w:ascii="Times New Roman" w:hAnsi="Times New Roman"/>
                <w:b/>
                <w:sz w:val="20"/>
                <w:szCs w:val="20"/>
              </w:rPr>
              <w:t>Исполнено в 20</w:t>
            </w:r>
            <w:r w:rsidR="0046691F">
              <w:rPr>
                <w:rFonts w:ascii="Times New Roman" w:hAnsi="Times New Roman"/>
                <w:b/>
                <w:sz w:val="20"/>
                <w:szCs w:val="20"/>
              </w:rPr>
              <w:t>20</w:t>
            </w:r>
            <w:r w:rsidRPr="007947ED">
              <w:rPr>
                <w:rFonts w:ascii="Times New Roman" w:hAnsi="Times New Roman"/>
                <w:b/>
                <w:sz w:val="20"/>
                <w:szCs w:val="20"/>
              </w:rPr>
              <w:t xml:space="preserve"> году</w:t>
            </w:r>
          </w:p>
        </w:tc>
        <w:tc>
          <w:tcPr>
            <w:tcW w:w="541" w:type="pct"/>
            <w:shd w:val="clear" w:color="auto" w:fill="auto"/>
          </w:tcPr>
          <w:p w:rsidR="00316F1A" w:rsidRPr="007947ED" w:rsidRDefault="00330D0A" w:rsidP="0046691F">
            <w:pPr>
              <w:spacing w:after="0" w:line="240" w:lineRule="auto"/>
              <w:rPr>
                <w:rFonts w:ascii="Times New Roman" w:hAnsi="Times New Roman"/>
                <w:b/>
                <w:sz w:val="20"/>
                <w:szCs w:val="20"/>
              </w:rPr>
            </w:pPr>
            <w:r>
              <w:rPr>
                <w:rFonts w:ascii="Times New Roman" w:hAnsi="Times New Roman"/>
                <w:b/>
                <w:sz w:val="20"/>
                <w:szCs w:val="20"/>
              </w:rPr>
              <w:t>Первоначальный бюджет на 20</w:t>
            </w:r>
            <w:r w:rsidR="004A2F5F">
              <w:rPr>
                <w:rFonts w:ascii="Times New Roman" w:hAnsi="Times New Roman"/>
                <w:b/>
                <w:sz w:val="20"/>
                <w:szCs w:val="20"/>
              </w:rPr>
              <w:t>2</w:t>
            </w:r>
            <w:r w:rsidR="0046691F">
              <w:rPr>
                <w:rFonts w:ascii="Times New Roman" w:hAnsi="Times New Roman"/>
                <w:b/>
                <w:sz w:val="20"/>
                <w:szCs w:val="20"/>
              </w:rPr>
              <w:t>1</w:t>
            </w:r>
            <w:r>
              <w:rPr>
                <w:rFonts w:ascii="Times New Roman" w:hAnsi="Times New Roman"/>
                <w:b/>
                <w:sz w:val="20"/>
                <w:szCs w:val="20"/>
              </w:rPr>
              <w:t xml:space="preserve"> год</w:t>
            </w:r>
          </w:p>
        </w:tc>
        <w:tc>
          <w:tcPr>
            <w:tcW w:w="551" w:type="pct"/>
            <w:shd w:val="clear" w:color="auto" w:fill="auto"/>
          </w:tcPr>
          <w:p w:rsidR="00316F1A" w:rsidRPr="007947ED" w:rsidRDefault="00316F1A" w:rsidP="004A2F5F">
            <w:pPr>
              <w:spacing w:after="0" w:line="240" w:lineRule="auto"/>
              <w:rPr>
                <w:rFonts w:ascii="Times New Roman" w:hAnsi="Times New Roman"/>
                <w:b/>
                <w:sz w:val="20"/>
                <w:szCs w:val="20"/>
              </w:rPr>
            </w:pPr>
            <w:r w:rsidRPr="007947ED">
              <w:rPr>
                <w:rFonts w:ascii="Times New Roman" w:hAnsi="Times New Roman"/>
                <w:b/>
                <w:sz w:val="20"/>
                <w:szCs w:val="20"/>
              </w:rPr>
              <w:t>Уточненный бюджет на 20</w:t>
            </w:r>
            <w:r w:rsidR="004A2F5F">
              <w:rPr>
                <w:rFonts w:ascii="Times New Roman" w:hAnsi="Times New Roman"/>
                <w:b/>
                <w:sz w:val="20"/>
                <w:szCs w:val="20"/>
              </w:rPr>
              <w:t>21</w:t>
            </w:r>
            <w:r w:rsidRPr="007947ED">
              <w:rPr>
                <w:rFonts w:ascii="Times New Roman" w:hAnsi="Times New Roman"/>
                <w:b/>
                <w:sz w:val="20"/>
                <w:szCs w:val="20"/>
              </w:rPr>
              <w:t xml:space="preserve"> год</w:t>
            </w:r>
          </w:p>
        </w:tc>
        <w:tc>
          <w:tcPr>
            <w:tcW w:w="624" w:type="pct"/>
            <w:shd w:val="clear" w:color="auto" w:fill="auto"/>
          </w:tcPr>
          <w:p w:rsidR="00316F1A" w:rsidRPr="007947ED" w:rsidRDefault="00316F1A" w:rsidP="0046691F">
            <w:pPr>
              <w:spacing w:after="0" w:line="240" w:lineRule="auto"/>
              <w:rPr>
                <w:rFonts w:ascii="Times New Roman" w:hAnsi="Times New Roman"/>
                <w:b/>
                <w:sz w:val="20"/>
                <w:szCs w:val="20"/>
              </w:rPr>
            </w:pPr>
            <w:r w:rsidRPr="007947ED">
              <w:rPr>
                <w:rFonts w:ascii="Times New Roman" w:hAnsi="Times New Roman"/>
                <w:b/>
                <w:sz w:val="20"/>
                <w:szCs w:val="20"/>
              </w:rPr>
              <w:t>Исполнено в 20</w:t>
            </w:r>
            <w:r w:rsidR="004A2F5F">
              <w:rPr>
                <w:rFonts w:ascii="Times New Roman" w:hAnsi="Times New Roman"/>
                <w:b/>
                <w:sz w:val="20"/>
                <w:szCs w:val="20"/>
              </w:rPr>
              <w:t>2</w:t>
            </w:r>
            <w:r w:rsidR="0046691F">
              <w:rPr>
                <w:rFonts w:ascii="Times New Roman" w:hAnsi="Times New Roman"/>
                <w:b/>
                <w:sz w:val="20"/>
                <w:szCs w:val="20"/>
              </w:rPr>
              <w:t>1</w:t>
            </w:r>
            <w:r w:rsidRPr="007947ED">
              <w:rPr>
                <w:rFonts w:ascii="Times New Roman" w:hAnsi="Times New Roman"/>
                <w:b/>
                <w:sz w:val="20"/>
                <w:szCs w:val="20"/>
              </w:rPr>
              <w:t xml:space="preserve"> году</w:t>
            </w:r>
          </w:p>
        </w:tc>
        <w:tc>
          <w:tcPr>
            <w:tcW w:w="409" w:type="pct"/>
            <w:shd w:val="clear" w:color="auto" w:fill="auto"/>
          </w:tcPr>
          <w:p w:rsidR="00316F1A" w:rsidRPr="007947ED" w:rsidRDefault="00316F1A" w:rsidP="0046691F">
            <w:pPr>
              <w:spacing w:after="0" w:line="240" w:lineRule="auto"/>
              <w:rPr>
                <w:rFonts w:ascii="Times New Roman" w:hAnsi="Times New Roman"/>
                <w:b/>
                <w:sz w:val="20"/>
                <w:szCs w:val="20"/>
              </w:rPr>
            </w:pPr>
            <w:r w:rsidRPr="007947ED">
              <w:rPr>
                <w:rFonts w:ascii="Times New Roman" w:hAnsi="Times New Roman"/>
                <w:b/>
                <w:sz w:val="20"/>
                <w:szCs w:val="20"/>
              </w:rPr>
              <w:t xml:space="preserve">% </w:t>
            </w:r>
            <w:r w:rsidR="004A2F5F">
              <w:rPr>
                <w:rFonts w:ascii="Times New Roman" w:hAnsi="Times New Roman"/>
                <w:b/>
                <w:sz w:val="20"/>
                <w:szCs w:val="20"/>
              </w:rPr>
              <w:t>исполнения 202</w:t>
            </w:r>
            <w:r w:rsidR="0046691F">
              <w:rPr>
                <w:rFonts w:ascii="Times New Roman" w:hAnsi="Times New Roman"/>
                <w:b/>
                <w:sz w:val="20"/>
                <w:szCs w:val="20"/>
              </w:rPr>
              <w:t>1</w:t>
            </w:r>
            <w:r w:rsidRPr="007947ED">
              <w:rPr>
                <w:rFonts w:ascii="Times New Roman" w:hAnsi="Times New Roman"/>
                <w:b/>
                <w:sz w:val="20"/>
                <w:szCs w:val="20"/>
              </w:rPr>
              <w:t xml:space="preserve"> г</w:t>
            </w:r>
          </w:p>
        </w:tc>
        <w:tc>
          <w:tcPr>
            <w:tcW w:w="603" w:type="pct"/>
            <w:shd w:val="clear" w:color="auto" w:fill="auto"/>
          </w:tcPr>
          <w:p w:rsidR="00316F1A" w:rsidRPr="007947ED" w:rsidRDefault="00316F1A" w:rsidP="00316F1A">
            <w:pPr>
              <w:spacing w:after="0" w:line="240" w:lineRule="auto"/>
              <w:rPr>
                <w:rFonts w:ascii="Times New Roman" w:hAnsi="Times New Roman"/>
                <w:b/>
                <w:sz w:val="20"/>
                <w:szCs w:val="20"/>
              </w:rPr>
            </w:pPr>
            <w:r w:rsidRPr="007947ED">
              <w:rPr>
                <w:rFonts w:ascii="Times New Roman" w:hAnsi="Times New Roman"/>
                <w:b/>
                <w:sz w:val="20"/>
                <w:szCs w:val="20"/>
              </w:rPr>
              <w:t>% исполнения 20</w:t>
            </w:r>
            <w:r w:rsidR="004A2F5F">
              <w:rPr>
                <w:rFonts w:ascii="Times New Roman" w:hAnsi="Times New Roman"/>
                <w:b/>
                <w:sz w:val="20"/>
                <w:szCs w:val="20"/>
              </w:rPr>
              <w:t>2</w:t>
            </w:r>
            <w:r w:rsidR="0046691F">
              <w:rPr>
                <w:rFonts w:ascii="Times New Roman" w:hAnsi="Times New Roman"/>
                <w:b/>
                <w:sz w:val="20"/>
                <w:szCs w:val="20"/>
              </w:rPr>
              <w:t>1</w:t>
            </w:r>
            <w:r w:rsidRPr="007947ED">
              <w:rPr>
                <w:rFonts w:ascii="Times New Roman" w:hAnsi="Times New Roman"/>
                <w:b/>
                <w:sz w:val="20"/>
                <w:szCs w:val="20"/>
              </w:rPr>
              <w:t>/</w:t>
            </w:r>
          </w:p>
          <w:p w:rsidR="00316F1A" w:rsidRPr="007947ED" w:rsidRDefault="00316F1A" w:rsidP="0046691F">
            <w:pPr>
              <w:spacing w:after="0" w:line="240" w:lineRule="auto"/>
              <w:rPr>
                <w:rFonts w:ascii="Times New Roman" w:hAnsi="Times New Roman"/>
                <w:b/>
                <w:sz w:val="20"/>
                <w:szCs w:val="20"/>
              </w:rPr>
            </w:pPr>
            <w:r w:rsidRPr="007947ED">
              <w:rPr>
                <w:rFonts w:ascii="Times New Roman" w:hAnsi="Times New Roman"/>
                <w:b/>
                <w:sz w:val="20"/>
                <w:szCs w:val="20"/>
              </w:rPr>
              <w:t>20</w:t>
            </w:r>
            <w:r w:rsidR="0046691F">
              <w:rPr>
                <w:rFonts w:ascii="Times New Roman" w:hAnsi="Times New Roman"/>
                <w:b/>
                <w:sz w:val="20"/>
                <w:szCs w:val="20"/>
              </w:rPr>
              <w:t>20</w:t>
            </w:r>
          </w:p>
        </w:tc>
      </w:tr>
      <w:tr w:rsidR="0046691F" w:rsidRPr="007947ED" w:rsidTr="00316F1A">
        <w:trPr>
          <w:trHeight w:val="550"/>
          <w:tblCellSpacing w:w="20" w:type="dxa"/>
        </w:trPr>
        <w:tc>
          <w:tcPr>
            <w:tcW w:w="1012" w:type="pct"/>
            <w:shd w:val="clear" w:color="auto" w:fill="auto"/>
          </w:tcPr>
          <w:p w:rsidR="0046691F" w:rsidRPr="007947ED" w:rsidRDefault="0046691F" w:rsidP="0046691F">
            <w:pPr>
              <w:spacing w:after="0" w:line="240" w:lineRule="auto"/>
              <w:rPr>
                <w:rFonts w:ascii="Times New Roman" w:hAnsi="Times New Roman"/>
                <w:b/>
                <w:sz w:val="20"/>
                <w:szCs w:val="20"/>
              </w:rPr>
            </w:pPr>
            <w:r w:rsidRPr="007947ED">
              <w:rPr>
                <w:rFonts w:ascii="Times New Roman" w:hAnsi="Times New Roman"/>
                <w:b/>
                <w:sz w:val="20"/>
                <w:szCs w:val="20"/>
              </w:rPr>
              <w:t>1. Доходы бюджета</w:t>
            </w:r>
            <w:r>
              <w:rPr>
                <w:rFonts w:ascii="Times New Roman" w:hAnsi="Times New Roman"/>
                <w:b/>
                <w:sz w:val="20"/>
                <w:szCs w:val="20"/>
              </w:rPr>
              <w:t>, тыс</w:t>
            </w:r>
            <w:proofErr w:type="gramStart"/>
            <w:r>
              <w:rPr>
                <w:rFonts w:ascii="Times New Roman" w:hAnsi="Times New Roman"/>
                <w:b/>
                <w:sz w:val="20"/>
                <w:szCs w:val="20"/>
              </w:rPr>
              <w:t>.р</w:t>
            </w:r>
            <w:proofErr w:type="gramEnd"/>
            <w:r>
              <w:rPr>
                <w:rFonts w:ascii="Times New Roman" w:hAnsi="Times New Roman"/>
                <w:b/>
                <w:sz w:val="20"/>
                <w:szCs w:val="20"/>
              </w:rPr>
              <w:t>уб.</w:t>
            </w:r>
          </w:p>
        </w:tc>
        <w:tc>
          <w:tcPr>
            <w:tcW w:w="537"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21529,37</w:t>
            </w:r>
          </w:p>
        </w:tc>
        <w:tc>
          <w:tcPr>
            <w:tcW w:w="541" w:type="pct"/>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36155,4</w:t>
            </w:r>
          </w:p>
        </w:tc>
        <w:tc>
          <w:tcPr>
            <w:tcW w:w="54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19550,3</w:t>
            </w:r>
          </w:p>
        </w:tc>
        <w:tc>
          <w:tcPr>
            <w:tcW w:w="55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22441,95</w:t>
            </w:r>
          </w:p>
        </w:tc>
        <w:tc>
          <w:tcPr>
            <w:tcW w:w="624"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21399,53</w:t>
            </w:r>
          </w:p>
        </w:tc>
        <w:tc>
          <w:tcPr>
            <w:tcW w:w="409" w:type="pct"/>
            <w:shd w:val="clear" w:color="auto" w:fill="auto"/>
          </w:tcPr>
          <w:p w:rsidR="0046691F" w:rsidRPr="007947ED" w:rsidRDefault="00B61007" w:rsidP="0046691F">
            <w:pPr>
              <w:spacing w:after="0" w:line="240" w:lineRule="auto"/>
              <w:jc w:val="center"/>
              <w:rPr>
                <w:rFonts w:ascii="Times New Roman" w:hAnsi="Times New Roman"/>
                <w:b/>
                <w:sz w:val="20"/>
                <w:szCs w:val="20"/>
              </w:rPr>
            </w:pPr>
            <w:r>
              <w:rPr>
                <w:rFonts w:ascii="Times New Roman" w:hAnsi="Times New Roman"/>
                <w:b/>
                <w:sz w:val="20"/>
                <w:szCs w:val="20"/>
              </w:rPr>
              <w:t>95,4</w:t>
            </w:r>
          </w:p>
        </w:tc>
        <w:tc>
          <w:tcPr>
            <w:tcW w:w="603" w:type="pct"/>
            <w:shd w:val="clear" w:color="auto" w:fill="auto"/>
          </w:tcPr>
          <w:p w:rsidR="0046691F" w:rsidRPr="007947ED" w:rsidRDefault="00B61007" w:rsidP="0046691F">
            <w:pPr>
              <w:spacing w:after="0" w:line="240" w:lineRule="auto"/>
              <w:jc w:val="center"/>
              <w:rPr>
                <w:rFonts w:ascii="Times New Roman" w:hAnsi="Times New Roman"/>
                <w:b/>
                <w:sz w:val="20"/>
                <w:szCs w:val="20"/>
              </w:rPr>
            </w:pPr>
            <w:r>
              <w:rPr>
                <w:rFonts w:ascii="Times New Roman" w:hAnsi="Times New Roman"/>
                <w:b/>
                <w:sz w:val="20"/>
                <w:szCs w:val="20"/>
              </w:rPr>
              <w:t>59,2</w:t>
            </w:r>
          </w:p>
        </w:tc>
      </w:tr>
      <w:tr w:rsidR="0046691F" w:rsidRPr="007947ED" w:rsidTr="00B61007">
        <w:trPr>
          <w:trHeight w:val="333"/>
          <w:tblCellSpacing w:w="20" w:type="dxa"/>
        </w:trPr>
        <w:tc>
          <w:tcPr>
            <w:tcW w:w="1012" w:type="pct"/>
            <w:shd w:val="clear" w:color="auto" w:fill="auto"/>
          </w:tcPr>
          <w:p w:rsidR="0046691F" w:rsidRPr="007947ED" w:rsidRDefault="0046691F" w:rsidP="0046691F">
            <w:pPr>
              <w:spacing w:after="0" w:line="240" w:lineRule="auto"/>
              <w:rPr>
                <w:rFonts w:ascii="Times New Roman" w:hAnsi="Times New Roman"/>
                <w:b/>
                <w:sz w:val="20"/>
                <w:szCs w:val="20"/>
              </w:rPr>
            </w:pPr>
            <w:r w:rsidRPr="007947ED">
              <w:rPr>
                <w:rFonts w:ascii="Times New Roman" w:hAnsi="Times New Roman"/>
                <w:b/>
                <w:sz w:val="20"/>
                <w:szCs w:val="20"/>
              </w:rPr>
              <w:t>В т.ч. налоговые и неналоговые</w:t>
            </w:r>
          </w:p>
        </w:tc>
        <w:tc>
          <w:tcPr>
            <w:tcW w:w="537" w:type="pct"/>
            <w:shd w:val="clear" w:color="auto" w:fill="auto"/>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13243,588</w:t>
            </w:r>
          </w:p>
        </w:tc>
        <w:tc>
          <w:tcPr>
            <w:tcW w:w="541" w:type="pct"/>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14212,05</w:t>
            </w:r>
          </w:p>
        </w:tc>
        <w:tc>
          <w:tcPr>
            <w:tcW w:w="541" w:type="pct"/>
            <w:shd w:val="clear" w:color="auto" w:fill="auto"/>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14284,8</w:t>
            </w:r>
          </w:p>
        </w:tc>
        <w:tc>
          <w:tcPr>
            <w:tcW w:w="551" w:type="pct"/>
            <w:shd w:val="clear" w:color="auto" w:fill="auto"/>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14547</w:t>
            </w:r>
          </w:p>
        </w:tc>
        <w:tc>
          <w:tcPr>
            <w:tcW w:w="624" w:type="pct"/>
            <w:shd w:val="clear" w:color="auto" w:fill="auto"/>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14285,68</w:t>
            </w:r>
          </w:p>
        </w:tc>
        <w:tc>
          <w:tcPr>
            <w:tcW w:w="409" w:type="pct"/>
            <w:shd w:val="clear" w:color="auto" w:fill="auto"/>
          </w:tcPr>
          <w:p w:rsidR="0046691F" w:rsidRPr="007947ED" w:rsidRDefault="00B61007" w:rsidP="00B61007">
            <w:pPr>
              <w:spacing w:after="0" w:line="240" w:lineRule="auto"/>
              <w:jc w:val="center"/>
              <w:rPr>
                <w:rFonts w:ascii="Times New Roman" w:hAnsi="Times New Roman"/>
                <w:b/>
                <w:sz w:val="20"/>
                <w:szCs w:val="20"/>
              </w:rPr>
            </w:pPr>
            <w:r>
              <w:rPr>
                <w:rFonts w:ascii="Times New Roman" w:hAnsi="Times New Roman"/>
                <w:b/>
                <w:sz w:val="20"/>
                <w:szCs w:val="20"/>
              </w:rPr>
              <w:t>98,2</w:t>
            </w:r>
          </w:p>
        </w:tc>
        <w:tc>
          <w:tcPr>
            <w:tcW w:w="603" w:type="pct"/>
            <w:shd w:val="clear" w:color="auto" w:fill="auto"/>
          </w:tcPr>
          <w:p w:rsidR="0046691F" w:rsidRPr="007947ED" w:rsidRDefault="0046691F" w:rsidP="00B61007">
            <w:pPr>
              <w:spacing w:after="0" w:line="240" w:lineRule="auto"/>
              <w:jc w:val="center"/>
              <w:rPr>
                <w:rFonts w:ascii="Times New Roman" w:hAnsi="Times New Roman"/>
                <w:b/>
                <w:sz w:val="20"/>
                <w:szCs w:val="20"/>
              </w:rPr>
            </w:pPr>
            <w:r>
              <w:rPr>
                <w:rFonts w:ascii="Times New Roman" w:hAnsi="Times New Roman"/>
                <w:b/>
                <w:sz w:val="20"/>
                <w:szCs w:val="20"/>
              </w:rPr>
              <w:t>10</w:t>
            </w:r>
            <w:r w:rsidR="00B61007">
              <w:rPr>
                <w:rFonts w:ascii="Times New Roman" w:hAnsi="Times New Roman"/>
                <w:b/>
                <w:sz w:val="20"/>
                <w:szCs w:val="20"/>
              </w:rPr>
              <w:t>0,5</w:t>
            </w:r>
          </w:p>
        </w:tc>
      </w:tr>
      <w:tr w:rsidR="0046691F" w:rsidRPr="007947ED" w:rsidTr="00316F1A">
        <w:trPr>
          <w:trHeight w:val="432"/>
          <w:tblCellSpacing w:w="20" w:type="dxa"/>
        </w:trPr>
        <w:tc>
          <w:tcPr>
            <w:tcW w:w="1012" w:type="pct"/>
            <w:shd w:val="clear" w:color="auto" w:fill="auto"/>
          </w:tcPr>
          <w:p w:rsidR="0046691F" w:rsidRPr="007947ED" w:rsidRDefault="0046691F" w:rsidP="0046691F">
            <w:pPr>
              <w:spacing w:after="0" w:line="240" w:lineRule="auto"/>
              <w:rPr>
                <w:rFonts w:ascii="Times New Roman" w:hAnsi="Times New Roman"/>
                <w:b/>
                <w:sz w:val="20"/>
                <w:szCs w:val="20"/>
              </w:rPr>
            </w:pPr>
            <w:r w:rsidRPr="007947ED">
              <w:rPr>
                <w:rFonts w:ascii="Times New Roman" w:hAnsi="Times New Roman"/>
                <w:b/>
                <w:sz w:val="20"/>
                <w:szCs w:val="20"/>
              </w:rPr>
              <w:t>В т.ч. безвозмездные поступления</w:t>
            </w:r>
          </w:p>
        </w:tc>
        <w:tc>
          <w:tcPr>
            <w:tcW w:w="537"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8285,782</w:t>
            </w:r>
          </w:p>
        </w:tc>
        <w:tc>
          <w:tcPr>
            <w:tcW w:w="541" w:type="pct"/>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21943,35</w:t>
            </w:r>
          </w:p>
        </w:tc>
        <w:tc>
          <w:tcPr>
            <w:tcW w:w="54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5265,5</w:t>
            </w:r>
          </w:p>
        </w:tc>
        <w:tc>
          <w:tcPr>
            <w:tcW w:w="55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7894,95</w:t>
            </w:r>
          </w:p>
        </w:tc>
        <w:tc>
          <w:tcPr>
            <w:tcW w:w="624"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7113,85</w:t>
            </w:r>
          </w:p>
        </w:tc>
        <w:tc>
          <w:tcPr>
            <w:tcW w:w="409" w:type="pct"/>
            <w:shd w:val="clear" w:color="auto" w:fill="auto"/>
          </w:tcPr>
          <w:p w:rsidR="0046691F" w:rsidRPr="007947ED" w:rsidRDefault="00B61007" w:rsidP="0046691F">
            <w:pPr>
              <w:spacing w:after="0" w:line="240" w:lineRule="auto"/>
              <w:jc w:val="center"/>
              <w:rPr>
                <w:rFonts w:ascii="Times New Roman" w:hAnsi="Times New Roman"/>
                <w:b/>
                <w:sz w:val="20"/>
                <w:szCs w:val="20"/>
              </w:rPr>
            </w:pPr>
            <w:r>
              <w:rPr>
                <w:rFonts w:ascii="Times New Roman" w:hAnsi="Times New Roman"/>
                <w:b/>
                <w:sz w:val="20"/>
                <w:szCs w:val="20"/>
              </w:rPr>
              <w:t>90,1</w:t>
            </w:r>
          </w:p>
        </w:tc>
        <w:tc>
          <w:tcPr>
            <w:tcW w:w="603" w:type="pct"/>
            <w:shd w:val="clear" w:color="auto" w:fill="auto"/>
          </w:tcPr>
          <w:p w:rsidR="0046691F" w:rsidRPr="007947ED" w:rsidRDefault="00B61007" w:rsidP="0046691F">
            <w:pPr>
              <w:spacing w:after="0" w:line="240" w:lineRule="auto"/>
              <w:jc w:val="center"/>
              <w:rPr>
                <w:rFonts w:ascii="Times New Roman" w:hAnsi="Times New Roman"/>
                <w:b/>
                <w:sz w:val="20"/>
                <w:szCs w:val="20"/>
              </w:rPr>
            </w:pPr>
            <w:r>
              <w:rPr>
                <w:rFonts w:ascii="Times New Roman" w:hAnsi="Times New Roman"/>
                <w:b/>
                <w:sz w:val="20"/>
                <w:szCs w:val="20"/>
              </w:rPr>
              <w:t>32,4</w:t>
            </w:r>
          </w:p>
        </w:tc>
      </w:tr>
      <w:tr w:rsidR="0046691F" w:rsidRPr="007947ED" w:rsidTr="00316F1A">
        <w:trPr>
          <w:trHeight w:val="177"/>
          <w:tblCellSpacing w:w="20" w:type="dxa"/>
        </w:trPr>
        <w:tc>
          <w:tcPr>
            <w:tcW w:w="1012" w:type="pct"/>
            <w:shd w:val="clear" w:color="auto" w:fill="auto"/>
          </w:tcPr>
          <w:p w:rsidR="0046691F" w:rsidRPr="007947ED" w:rsidRDefault="0046691F" w:rsidP="0046691F">
            <w:pPr>
              <w:spacing w:after="0" w:line="240" w:lineRule="auto"/>
              <w:rPr>
                <w:rFonts w:ascii="Times New Roman" w:hAnsi="Times New Roman"/>
                <w:b/>
                <w:sz w:val="20"/>
                <w:szCs w:val="20"/>
              </w:rPr>
            </w:pPr>
            <w:r w:rsidRPr="007947ED">
              <w:rPr>
                <w:rFonts w:ascii="Times New Roman" w:hAnsi="Times New Roman"/>
                <w:b/>
                <w:sz w:val="20"/>
                <w:szCs w:val="20"/>
              </w:rPr>
              <w:t>2. Расходы бюджета</w:t>
            </w:r>
          </w:p>
        </w:tc>
        <w:tc>
          <w:tcPr>
            <w:tcW w:w="537"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19999,946</w:t>
            </w:r>
          </w:p>
        </w:tc>
        <w:tc>
          <w:tcPr>
            <w:tcW w:w="541" w:type="pct"/>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34305,11</w:t>
            </w:r>
          </w:p>
        </w:tc>
        <w:tc>
          <w:tcPr>
            <w:tcW w:w="54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19550,3</w:t>
            </w:r>
          </w:p>
        </w:tc>
        <w:tc>
          <w:tcPr>
            <w:tcW w:w="55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26455,6</w:t>
            </w:r>
          </w:p>
        </w:tc>
        <w:tc>
          <w:tcPr>
            <w:tcW w:w="624"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22505,17</w:t>
            </w:r>
          </w:p>
        </w:tc>
        <w:tc>
          <w:tcPr>
            <w:tcW w:w="409" w:type="pct"/>
            <w:shd w:val="clear" w:color="auto" w:fill="auto"/>
          </w:tcPr>
          <w:p w:rsidR="0046691F" w:rsidRPr="007947ED" w:rsidRDefault="00B61007" w:rsidP="0046691F">
            <w:pPr>
              <w:spacing w:after="0" w:line="240" w:lineRule="auto"/>
              <w:jc w:val="center"/>
              <w:rPr>
                <w:rFonts w:ascii="Times New Roman" w:hAnsi="Times New Roman"/>
                <w:b/>
                <w:sz w:val="20"/>
                <w:szCs w:val="20"/>
              </w:rPr>
            </w:pPr>
            <w:r>
              <w:rPr>
                <w:rFonts w:ascii="Times New Roman" w:hAnsi="Times New Roman"/>
                <w:b/>
                <w:sz w:val="20"/>
                <w:szCs w:val="20"/>
              </w:rPr>
              <w:t>85,1</w:t>
            </w:r>
          </w:p>
        </w:tc>
        <w:tc>
          <w:tcPr>
            <w:tcW w:w="603" w:type="pct"/>
            <w:shd w:val="clear" w:color="auto" w:fill="auto"/>
          </w:tcPr>
          <w:p w:rsidR="0046691F" w:rsidRPr="007947ED" w:rsidRDefault="00B61007" w:rsidP="00B61007">
            <w:pPr>
              <w:spacing w:after="0" w:line="240" w:lineRule="auto"/>
              <w:jc w:val="center"/>
              <w:rPr>
                <w:rFonts w:ascii="Times New Roman" w:hAnsi="Times New Roman"/>
                <w:b/>
                <w:sz w:val="20"/>
                <w:szCs w:val="20"/>
              </w:rPr>
            </w:pPr>
            <w:r>
              <w:rPr>
                <w:rFonts w:ascii="Times New Roman" w:hAnsi="Times New Roman"/>
                <w:b/>
                <w:sz w:val="20"/>
                <w:szCs w:val="20"/>
              </w:rPr>
              <w:t>65,6</w:t>
            </w:r>
          </w:p>
        </w:tc>
      </w:tr>
      <w:tr w:rsidR="0046691F" w:rsidRPr="007947ED" w:rsidTr="00316F1A">
        <w:trPr>
          <w:trHeight w:val="448"/>
          <w:tblCellSpacing w:w="20" w:type="dxa"/>
        </w:trPr>
        <w:tc>
          <w:tcPr>
            <w:tcW w:w="1012" w:type="pct"/>
            <w:shd w:val="clear" w:color="auto" w:fill="auto"/>
          </w:tcPr>
          <w:p w:rsidR="0046691F" w:rsidRDefault="0046691F" w:rsidP="0046691F">
            <w:pPr>
              <w:spacing w:after="0" w:line="240" w:lineRule="auto"/>
              <w:rPr>
                <w:rFonts w:ascii="Times New Roman" w:hAnsi="Times New Roman"/>
                <w:b/>
                <w:sz w:val="20"/>
                <w:szCs w:val="20"/>
              </w:rPr>
            </w:pPr>
            <w:r w:rsidRPr="007947ED">
              <w:rPr>
                <w:rFonts w:ascii="Times New Roman" w:hAnsi="Times New Roman"/>
                <w:b/>
                <w:sz w:val="20"/>
                <w:szCs w:val="20"/>
              </w:rPr>
              <w:t>3. Дефицит/</w:t>
            </w:r>
          </w:p>
          <w:p w:rsidR="0046691F" w:rsidRPr="007947ED" w:rsidRDefault="0046691F" w:rsidP="0046691F">
            <w:pPr>
              <w:spacing w:after="0" w:line="240" w:lineRule="auto"/>
              <w:rPr>
                <w:rFonts w:ascii="Times New Roman" w:hAnsi="Times New Roman"/>
                <w:b/>
                <w:sz w:val="20"/>
                <w:szCs w:val="20"/>
              </w:rPr>
            </w:pPr>
            <w:r>
              <w:rPr>
                <w:rFonts w:ascii="Times New Roman" w:hAnsi="Times New Roman"/>
                <w:b/>
                <w:sz w:val="20"/>
                <w:szCs w:val="20"/>
              </w:rPr>
              <w:t>п</w:t>
            </w:r>
            <w:r w:rsidRPr="007947ED">
              <w:rPr>
                <w:rFonts w:ascii="Times New Roman" w:hAnsi="Times New Roman"/>
                <w:b/>
                <w:sz w:val="20"/>
                <w:szCs w:val="20"/>
              </w:rPr>
              <w:t>рофицит</w:t>
            </w:r>
            <w:r>
              <w:rPr>
                <w:rFonts w:ascii="Times New Roman" w:hAnsi="Times New Roman"/>
                <w:b/>
                <w:sz w:val="20"/>
                <w:szCs w:val="20"/>
              </w:rPr>
              <w:t xml:space="preserve"> </w:t>
            </w:r>
            <w:r w:rsidRPr="007947ED">
              <w:rPr>
                <w:rFonts w:ascii="Times New Roman" w:hAnsi="Times New Roman"/>
                <w:b/>
                <w:sz w:val="20"/>
                <w:szCs w:val="20"/>
              </w:rPr>
              <w:t>-/+</w:t>
            </w:r>
          </w:p>
        </w:tc>
        <w:tc>
          <w:tcPr>
            <w:tcW w:w="537"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1529,424</w:t>
            </w:r>
          </w:p>
        </w:tc>
        <w:tc>
          <w:tcPr>
            <w:tcW w:w="541" w:type="pct"/>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1850,29</w:t>
            </w:r>
          </w:p>
        </w:tc>
        <w:tc>
          <w:tcPr>
            <w:tcW w:w="54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551"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-4013,65</w:t>
            </w:r>
          </w:p>
        </w:tc>
        <w:tc>
          <w:tcPr>
            <w:tcW w:w="624" w:type="pct"/>
            <w:shd w:val="clear" w:color="auto" w:fill="auto"/>
          </w:tcPr>
          <w:p w:rsidR="0046691F" w:rsidRPr="007947ED" w:rsidRDefault="0046691F" w:rsidP="0046691F">
            <w:pPr>
              <w:spacing w:after="0" w:line="240" w:lineRule="auto"/>
              <w:jc w:val="center"/>
              <w:rPr>
                <w:rFonts w:ascii="Times New Roman" w:hAnsi="Times New Roman"/>
                <w:b/>
                <w:sz w:val="20"/>
                <w:szCs w:val="20"/>
              </w:rPr>
            </w:pPr>
            <w:r>
              <w:rPr>
                <w:rFonts w:ascii="Times New Roman" w:hAnsi="Times New Roman"/>
                <w:b/>
                <w:sz w:val="20"/>
                <w:szCs w:val="20"/>
              </w:rPr>
              <w:t>-1105,64</w:t>
            </w:r>
          </w:p>
        </w:tc>
        <w:tc>
          <w:tcPr>
            <w:tcW w:w="409" w:type="pct"/>
            <w:shd w:val="clear" w:color="auto" w:fill="auto"/>
          </w:tcPr>
          <w:p w:rsidR="0046691F" w:rsidRPr="007947ED" w:rsidRDefault="00B61007" w:rsidP="00B61007">
            <w:pPr>
              <w:spacing w:after="0" w:line="240" w:lineRule="auto"/>
              <w:jc w:val="center"/>
              <w:rPr>
                <w:rFonts w:ascii="Times New Roman" w:hAnsi="Times New Roman"/>
                <w:b/>
                <w:sz w:val="20"/>
                <w:szCs w:val="20"/>
              </w:rPr>
            </w:pPr>
            <w:r>
              <w:rPr>
                <w:rFonts w:ascii="Times New Roman" w:hAnsi="Times New Roman"/>
                <w:b/>
                <w:sz w:val="20"/>
                <w:szCs w:val="20"/>
              </w:rPr>
              <w:t>27,5</w:t>
            </w:r>
          </w:p>
        </w:tc>
        <w:tc>
          <w:tcPr>
            <w:tcW w:w="603" w:type="pct"/>
            <w:shd w:val="clear" w:color="auto" w:fill="auto"/>
          </w:tcPr>
          <w:p w:rsidR="0046691F" w:rsidRPr="007947ED" w:rsidRDefault="00B61007" w:rsidP="00B61007">
            <w:pPr>
              <w:spacing w:after="0" w:line="240" w:lineRule="auto"/>
              <w:jc w:val="center"/>
              <w:rPr>
                <w:rFonts w:ascii="Times New Roman" w:hAnsi="Times New Roman"/>
                <w:b/>
                <w:sz w:val="20"/>
                <w:szCs w:val="20"/>
              </w:rPr>
            </w:pPr>
            <w:r>
              <w:rPr>
                <w:rFonts w:ascii="Times New Roman" w:hAnsi="Times New Roman"/>
                <w:b/>
                <w:sz w:val="20"/>
                <w:szCs w:val="20"/>
              </w:rPr>
              <w:t>-</w:t>
            </w:r>
          </w:p>
        </w:tc>
      </w:tr>
    </w:tbl>
    <w:p w:rsidR="00735C3A" w:rsidRDefault="00B61007" w:rsidP="00735C3A">
      <w:pPr>
        <w:spacing w:after="0" w:line="240" w:lineRule="auto"/>
        <w:ind w:firstLine="720"/>
        <w:jc w:val="both"/>
        <w:rPr>
          <w:rFonts w:ascii="Times New Roman" w:hAnsi="Times New Roman"/>
          <w:sz w:val="28"/>
          <w:szCs w:val="28"/>
        </w:rPr>
      </w:pPr>
      <w:r>
        <w:rPr>
          <w:rFonts w:ascii="Times New Roman" w:hAnsi="Times New Roman"/>
          <w:sz w:val="28"/>
          <w:szCs w:val="28"/>
        </w:rPr>
        <w:t>Прогноз поступлений вырос к первоначальным значениям на 14,8% или на 2891,65</w:t>
      </w:r>
      <w:r w:rsidR="00735C3A" w:rsidRPr="009B243A">
        <w:rPr>
          <w:rFonts w:ascii="Times New Roman" w:hAnsi="Times New Roman"/>
          <w:sz w:val="28"/>
          <w:szCs w:val="28"/>
        </w:rPr>
        <w:t xml:space="preserve"> тыс. рублей</w:t>
      </w:r>
      <w:r>
        <w:rPr>
          <w:rFonts w:ascii="Times New Roman" w:hAnsi="Times New Roman"/>
          <w:sz w:val="28"/>
          <w:szCs w:val="28"/>
        </w:rPr>
        <w:t>.</w:t>
      </w:r>
    </w:p>
    <w:p w:rsidR="00735C3A" w:rsidRPr="00165407" w:rsidRDefault="00735C3A" w:rsidP="00735C3A">
      <w:pPr>
        <w:spacing w:after="0" w:line="240" w:lineRule="auto"/>
        <w:ind w:firstLine="720"/>
        <w:jc w:val="both"/>
        <w:rPr>
          <w:rFonts w:ascii="Times New Roman" w:hAnsi="Times New Roman"/>
          <w:sz w:val="28"/>
          <w:szCs w:val="28"/>
        </w:rPr>
      </w:pPr>
      <w:r>
        <w:rPr>
          <w:rFonts w:ascii="Times New Roman" w:hAnsi="Times New Roman"/>
          <w:sz w:val="28"/>
          <w:szCs w:val="28"/>
        </w:rPr>
        <w:t>В течение 20</w:t>
      </w:r>
      <w:r w:rsidR="004A2F5F">
        <w:rPr>
          <w:rFonts w:ascii="Times New Roman" w:hAnsi="Times New Roman"/>
          <w:sz w:val="28"/>
          <w:szCs w:val="28"/>
        </w:rPr>
        <w:t>2</w:t>
      </w:r>
      <w:r w:rsidR="006723D8">
        <w:rPr>
          <w:rFonts w:ascii="Times New Roman" w:hAnsi="Times New Roman"/>
          <w:sz w:val="28"/>
          <w:szCs w:val="28"/>
        </w:rPr>
        <w:t>1</w:t>
      </w:r>
      <w:r>
        <w:rPr>
          <w:rFonts w:ascii="Times New Roman" w:hAnsi="Times New Roman"/>
          <w:sz w:val="28"/>
          <w:szCs w:val="28"/>
        </w:rPr>
        <w:t xml:space="preserve"> года плановые показатели </w:t>
      </w:r>
      <w:r w:rsidRPr="00165407">
        <w:rPr>
          <w:rFonts w:ascii="Times New Roman" w:hAnsi="Times New Roman"/>
          <w:sz w:val="28"/>
          <w:szCs w:val="28"/>
        </w:rPr>
        <w:t xml:space="preserve">корректировались </w:t>
      </w:r>
      <w:r w:rsidR="006723D8">
        <w:rPr>
          <w:rFonts w:ascii="Times New Roman" w:hAnsi="Times New Roman"/>
          <w:sz w:val="28"/>
          <w:szCs w:val="28"/>
        </w:rPr>
        <w:t>3</w:t>
      </w:r>
      <w:r w:rsidRPr="00165407">
        <w:rPr>
          <w:rFonts w:ascii="Times New Roman" w:hAnsi="Times New Roman"/>
          <w:sz w:val="28"/>
          <w:szCs w:val="28"/>
        </w:rPr>
        <w:t xml:space="preserve"> раз</w:t>
      </w:r>
      <w:r w:rsidR="00C55CED">
        <w:rPr>
          <w:rFonts w:ascii="Times New Roman" w:hAnsi="Times New Roman"/>
          <w:sz w:val="28"/>
          <w:szCs w:val="28"/>
        </w:rPr>
        <w:t>а</w:t>
      </w:r>
      <w:r w:rsidRPr="00165407">
        <w:rPr>
          <w:rFonts w:ascii="Times New Roman" w:hAnsi="Times New Roman"/>
          <w:sz w:val="28"/>
          <w:szCs w:val="28"/>
        </w:rPr>
        <w:t>, в том числе:</w:t>
      </w:r>
    </w:p>
    <w:p w:rsidR="00735C3A" w:rsidRDefault="00735C3A" w:rsidP="00735C3A">
      <w:pPr>
        <w:spacing w:after="0" w:line="240" w:lineRule="auto"/>
        <w:ind w:firstLine="720"/>
        <w:jc w:val="both"/>
        <w:rPr>
          <w:rFonts w:ascii="Times New Roman" w:hAnsi="Times New Roman"/>
          <w:sz w:val="28"/>
          <w:szCs w:val="28"/>
        </w:rPr>
      </w:pPr>
      <w:r w:rsidRPr="00165407">
        <w:rPr>
          <w:rFonts w:ascii="Times New Roman" w:hAnsi="Times New Roman"/>
          <w:sz w:val="28"/>
          <w:szCs w:val="28"/>
        </w:rPr>
        <w:t xml:space="preserve">- </w:t>
      </w:r>
      <w:r w:rsidR="001D5033">
        <w:rPr>
          <w:rFonts w:ascii="Times New Roman" w:hAnsi="Times New Roman"/>
          <w:sz w:val="28"/>
          <w:szCs w:val="28"/>
        </w:rPr>
        <w:t xml:space="preserve">налоговые и неналоговые доходы </w:t>
      </w:r>
      <w:r w:rsidR="004A2F5F">
        <w:rPr>
          <w:rFonts w:ascii="Times New Roman" w:hAnsi="Times New Roman"/>
          <w:sz w:val="28"/>
          <w:szCs w:val="28"/>
        </w:rPr>
        <w:t>увеличились к</w:t>
      </w:r>
      <w:r w:rsidR="00C55CED">
        <w:rPr>
          <w:rFonts w:ascii="Times New Roman" w:hAnsi="Times New Roman"/>
          <w:sz w:val="28"/>
          <w:szCs w:val="28"/>
        </w:rPr>
        <w:t xml:space="preserve"> первоначальным показателям</w:t>
      </w:r>
      <w:r w:rsidR="004A2F5F">
        <w:rPr>
          <w:rFonts w:ascii="Times New Roman" w:hAnsi="Times New Roman"/>
          <w:sz w:val="28"/>
          <w:szCs w:val="28"/>
        </w:rPr>
        <w:t xml:space="preserve"> на </w:t>
      </w:r>
      <w:r w:rsidR="00B61007">
        <w:rPr>
          <w:rFonts w:ascii="Times New Roman" w:hAnsi="Times New Roman"/>
          <w:sz w:val="28"/>
          <w:szCs w:val="28"/>
        </w:rPr>
        <w:t>262,2</w:t>
      </w:r>
      <w:r w:rsidR="004A2F5F">
        <w:rPr>
          <w:rFonts w:ascii="Times New Roman" w:hAnsi="Times New Roman"/>
          <w:sz w:val="28"/>
          <w:szCs w:val="28"/>
        </w:rPr>
        <w:t xml:space="preserve"> тыс. рублей или на </w:t>
      </w:r>
      <w:r w:rsidR="00B61007">
        <w:rPr>
          <w:rFonts w:ascii="Times New Roman" w:hAnsi="Times New Roman"/>
          <w:sz w:val="28"/>
          <w:szCs w:val="28"/>
        </w:rPr>
        <w:t>1,8</w:t>
      </w:r>
      <w:r w:rsidR="004A2F5F">
        <w:rPr>
          <w:rFonts w:ascii="Times New Roman" w:hAnsi="Times New Roman"/>
          <w:sz w:val="28"/>
          <w:szCs w:val="28"/>
        </w:rPr>
        <w:t>%</w:t>
      </w:r>
      <w:r w:rsidRPr="00165407">
        <w:rPr>
          <w:rFonts w:ascii="Times New Roman" w:hAnsi="Times New Roman"/>
          <w:sz w:val="28"/>
          <w:szCs w:val="28"/>
        </w:rPr>
        <w:t>, с учетом изменений окончательная сумма составила</w:t>
      </w:r>
      <w:r>
        <w:rPr>
          <w:rFonts w:ascii="Times New Roman" w:hAnsi="Times New Roman"/>
          <w:sz w:val="28"/>
          <w:szCs w:val="28"/>
        </w:rPr>
        <w:t xml:space="preserve"> </w:t>
      </w:r>
      <w:r w:rsidR="00E21FEB">
        <w:rPr>
          <w:rFonts w:ascii="Times New Roman" w:hAnsi="Times New Roman"/>
          <w:sz w:val="28"/>
          <w:szCs w:val="28"/>
        </w:rPr>
        <w:t>1</w:t>
      </w:r>
      <w:r w:rsidR="00B61007">
        <w:rPr>
          <w:rFonts w:ascii="Times New Roman" w:hAnsi="Times New Roman"/>
          <w:sz w:val="28"/>
          <w:szCs w:val="28"/>
        </w:rPr>
        <w:t>4</w:t>
      </w:r>
      <w:r w:rsidR="004A2F5F">
        <w:rPr>
          <w:rFonts w:ascii="Times New Roman" w:hAnsi="Times New Roman"/>
          <w:sz w:val="28"/>
          <w:szCs w:val="28"/>
        </w:rPr>
        <w:t>5</w:t>
      </w:r>
      <w:r w:rsidR="00B61007">
        <w:rPr>
          <w:rFonts w:ascii="Times New Roman" w:hAnsi="Times New Roman"/>
          <w:sz w:val="28"/>
          <w:szCs w:val="28"/>
        </w:rPr>
        <w:t xml:space="preserve">47 </w:t>
      </w:r>
      <w:r>
        <w:rPr>
          <w:rFonts w:ascii="Times New Roman" w:hAnsi="Times New Roman"/>
          <w:sz w:val="28"/>
          <w:szCs w:val="28"/>
        </w:rPr>
        <w:t>тыс. рублей,</w:t>
      </w:r>
    </w:p>
    <w:p w:rsidR="00735C3A" w:rsidRDefault="00735C3A" w:rsidP="00735C3A">
      <w:pPr>
        <w:spacing w:after="0" w:line="240" w:lineRule="auto"/>
        <w:ind w:firstLine="720"/>
        <w:jc w:val="both"/>
        <w:rPr>
          <w:rFonts w:ascii="Times New Roman" w:hAnsi="Times New Roman"/>
          <w:sz w:val="28"/>
          <w:szCs w:val="28"/>
        </w:rPr>
      </w:pPr>
      <w:r w:rsidRPr="00165407">
        <w:rPr>
          <w:rFonts w:ascii="Times New Roman" w:hAnsi="Times New Roman"/>
          <w:sz w:val="28"/>
          <w:szCs w:val="28"/>
        </w:rPr>
        <w:t xml:space="preserve">- безвозмездные поступления </w:t>
      </w:r>
      <w:r w:rsidR="006723D8">
        <w:rPr>
          <w:rFonts w:ascii="Times New Roman" w:hAnsi="Times New Roman"/>
          <w:sz w:val="28"/>
          <w:szCs w:val="28"/>
        </w:rPr>
        <w:t>увеличились к первоначальным показателям на 2629,45</w:t>
      </w:r>
      <w:r w:rsidR="004A2F5F">
        <w:rPr>
          <w:rFonts w:ascii="Times New Roman" w:hAnsi="Times New Roman"/>
          <w:sz w:val="28"/>
          <w:szCs w:val="28"/>
        </w:rPr>
        <w:t xml:space="preserve"> тыс. рублей или на </w:t>
      </w:r>
      <w:r w:rsidR="006723D8">
        <w:rPr>
          <w:rFonts w:ascii="Times New Roman" w:hAnsi="Times New Roman"/>
          <w:sz w:val="28"/>
          <w:szCs w:val="28"/>
        </w:rPr>
        <w:t>49,9</w:t>
      </w:r>
      <w:r w:rsidR="004A2F5F">
        <w:rPr>
          <w:rFonts w:ascii="Times New Roman" w:hAnsi="Times New Roman"/>
          <w:sz w:val="28"/>
          <w:szCs w:val="28"/>
        </w:rPr>
        <w:t>%</w:t>
      </w:r>
      <w:r w:rsidRPr="00165407">
        <w:rPr>
          <w:rFonts w:ascii="Times New Roman" w:hAnsi="Times New Roman"/>
          <w:sz w:val="28"/>
          <w:szCs w:val="28"/>
        </w:rPr>
        <w:t>, с учетом изменений окончательная сумма составила</w:t>
      </w:r>
      <w:r>
        <w:rPr>
          <w:rFonts w:ascii="Times New Roman" w:hAnsi="Times New Roman"/>
          <w:sz w:val="28"/>
          <w:szCs w:val="28"/>
        </w:rPr>
        <w:t xml:space="preserve"> </w:t>
      </w:r>
      <w:r w:rsidR="006723D8">
        <w:rPr>
          <w:rFonts w:ascii="Times New Roman" w:hAnsi="Times New Roman"/>
          <w:sz w:val="28"/>
          <w:szCs w:val="28"/>
        </w:rPr>
        <w:t>7894,95</w:t>
      </w:r>
      <w:r>
        <w:rPr>
          <w:rFonts w:ascii="Times New Roman" w:hAnsi="Times New Roman"/>
          <w:sz w:val="28"/>
          <w:szCs w:val="28"/>
        </w:rPr>
        <w:t xml:space="preserve"> тыс. рублей.</w:t>
      </w:r>
    </w:p>
    <w:p w:rsidR="00735C3A" w:rsidRDefault="00735C3A" w:rsidP="00735C3A">
      <w:pPr>
        <w:spacing w:after="0" w:line="240" w:lineRule="auto"/>
        <w:ind w:firstLine="720"/>
        <w:jc w:val="both"/>
        <w:rPr>
          <w:rFonts w:ascii="Times New Roman" w:hAnsi="Times New Roman"/>
          <w:sz w:val="28"/>
          <w:szCs w:val="28"/>
        </w:rPr>
      </w:pPr>
      <w:r w:rsidRPr="00FA1D75">
        <w:rPr>
          <w:rFonts w:ascii="Times New Roman" w:hAnsi="Times New Roman"/>
          <w:sz w:val="28"/>
          <w:szCs w:val="28"/>
        </w:rPr>
        <w:t xml:space="preserve">В итоге произведенные изменения </w:t>
      </w:r>
      <w:r w:rsidR="001D5033" w:rsidRPr="00FA1D75">
        <w:rPr>
          <w:rFonts w:ascii="Times New Roman" w:hAnsi="Times New Roman"/>
          <w:sz w:val="28"/>
          <w:szCs w:val="28"/>
        </w:rPr>
        <w:t>увеличили</w:t>
      </w:r>
      <w:r w:rsidR="00E21FEB" w:rsidRPr="00FA1D75">
        <w:rPr>
          <w:rFonts w:ascii="Times New Roman" w:hAnsi="Times New Roman"/>
          <w:sz w:val="28"/>
          <w:szCs w:val="28"/>
        </w:rPr>
        <w:t xml:space="preserve"> прогнозные п</w:t>
      </w:r>
      <w:r w:rsidRPr="00FA1D75">
        <w:rPr>
          <w:rFonts w:ascii="Times New Roman" w:hAnsi="Times New Roman"/>
          <w:sz w:val="28"/>
          <w:szCs w:val="28"/>
        </w:rPr>
        <w:t xml:space="preserve">оказатели </w:t>
      </w:r>
      <w:r w:rsidR="00861861" w:rsidRPr="00FA1D75">
        <w:rPr>
          <w:rFonts w:ascii="Times New Roman" w:hAnsi="Times New Roman"/>
          <w:sz w:val="28"/>
          <w:szCs w:val="28"/>
        </w:rPr>
        <w:t xml:space="preserve">собственных </w:t>
      </w:r>
      <w:r w:rsidRPr="00FA1D75">
        <w:rPr>
          <w:rFonts w:ascii="Times New Roman" w:hAnsi="Times New Roman"/>
          <w:sz w:val="28"/>
          <w:szCs w:val="28"/>
        </w:rPr>
        <w:t xml:space="preserve">доходов на </w:t>
      </w:r>
      <w:r w:rsidR="00FA1D75" w:rsidRPr="00FA1D75">
        <w:rPr>
          <w:rFonts w:ascii="Times New Roman" w:hAnsi="Times New Roman"/>
          <w:sz w:val="28"/>
          <w:szCs w:val="28"/>
        </w:rPr>
        <w:t>2891,65</w:t>
      </w:r>
      <w:r w:rsidRPr="00FA1D75">
        <w:rPr>
          <w:rFonts w:ascii="Times New Roman" w:hAnsi="Times New Roman"/>
          <w:sz w:val="28"/>
          <w:szCs w:val="28"/>
        </w:rPr>
        <w:t xml:space="preserve"> тыс. рублей</w:t>
      </w:r>
      <w:r w:rsidR="00260614" w:rsidRPr="00FA1D75">
        <w:rPr>
          <w:rFonts w:ascii="Times New Roman" w:hAnsi="Times New Roman"/>
          <w:sz w:val="28"/>
          <w:szCs w:val="28"/>
        </w:rPr>
        <w:t xml:space="preserve"> или на </w:t>
      </w:r>
      <w:r w:rsidR="00FA1D75" w:rsidRPr="00FA1D75">
        <w:rPr>
          <w:rFonts w:ascii="Times New Roman" w:hAnsi="Times New Roman"/>
          <w:sz w:val="28"/>
          <w:szCs w:val="28"/>
        </w:rPr>
        <w:t xml:space="preserve">14,9 </w:t>
      </w:r>
      <w:r w:rsidR="00260614" w:rsidRPr="00FA1D75">
        <w:rPr>
          <w:rFonts w:ascii="Times New Roman" w:hAnsi="Times New Roman"/>
          <w:sz w:val="28"/>
          <w:szCs w:val="28"/>
        </w:rPr>
        <w:t>%</w:t>
      </w:r>
      <w:r w:rsidR="006723D8" w:rsidRPr="00FA1D75">
        <w:rPr>
          <w:rFonts w:ascii="Times New Roman" w:hAnsi="Times New Roman"/>
          <w:sz w:val="28"/>
          <w:szCs w:val="28"/>
        </w:rPr>
        <w:t>, составив 22215,45 тыс. рублей</w:t>
      </w:r>
      <w:r w:rsidR="00260614" w:rsidRPr="00FA1D75">
        <w:rPr>
          <w:rFonts w:ascii="Times New Roman" w:hAnsi="Times New Roman"/>
          <w:sz w:val="28"/>
          <w:szCs w:val="28"/>
        </w:rPr>
        <w:t>.</w:t>
      </w:r>
    </w:p>
    <w:p w:rsidR="00260614" w:rsidRDefault="00260614" w:rsidP="00260614">
      <w:pPr>
        <w:spacing w:after="0" w:line="240" w:lineRule="auto"/>
        <w:ind w:firstLine="720"/>
        <w:jc w:val="both"/>
        <w:rPr>
          <w:rFonts w:ascii="Times New Roman" w:hAnsi="Times New Roman"/>
          <w:sz w:val="28"/>
          <w:szCs w:val="28"/>
        </w:rPr>
      </w:pPr>
      <w:r w:rsidRPr="00260614">
        <w:rPr>
          <w:rFonts w:ascii="Times New Roman" w:hAnsi="Times New Roman"/>
          <w:b/>
          <w:sz w:val="28"/>
          <w:szCs w:val="28"/>
        </w:rPr>
        <w:t>Налоговые доходы</w:t>
      </w:r>
      <w:r w:rsidR="006723D8">
        <w:rPr>
          <w:rFonts w:ascii="Times New Roman" w:hAnsi="Times New Roman"/>
          <w:sz w:val="28"/>
          <w:szCs w:val="28"/>
        </w:rPr>
        <w:t xml:space="preserve"> после корректировки </w:t>
      </w:r>
      <w:r w:rsidR="0090079D">
        <w:rPr>
          <w:rFonts w:ascii="Times New Roman" w:hAnsi="Times New Roman"/>
          <w:sz w:val="28"/>
          <w:szCs w:val="28"/>
        </w:rPr>
        <w:t>снизились</w:t>
      </w:r>
      <w:r w:rsidRPr="00A56115">
        <w:rPr>
          <w:rFonts w:ascii="Times New Roman" w:hAnsi="Times New Roman"/>
          <w:sz w:val="28"/>
          <w:szCs w:val="28"/>
        </w:rPr>
        <w:t xml:space="preserve"> на </w:t>
      </w:r>
      <w:r w:rsidR="00B14319">
        <w:rPr>
          <w:rFonts w:ascii="Times New Roman" w:hAnsi="Times New Roman"/>
          <w:sz w:val="28"/>
          <w:szCs w:val="28"/>
        </w:rPr>
        <w:t>2,</w:t>
      </w:r>
      <w:r w:rsidR="006723D8">
        <w:rPr>
          <w:rFonts w:ascii="Times New Roman" w:hAnsi="Times New Roman"/>
          <w:sz w:val="28"/>
          <w:szCs w:val="28"/>
        </w:rPr>
        <w:t>1</w:t>
      </w:r>
      <w:r w:rsidRPr="00A56115">
        <w:rPr>
          <w:rFonts w:ascii="Times New Roman" w:hAnsi="Times New Roman"/>
          <w:sz w:val="28"/>
          <w:szCs w:val="28"/>
        </w:rPr>
        <w:t>%</w:t>
      </w:r>
      <w:r>
        <w:rPr>
          <w:rFonts w:ascii="Times New Roman" w:hAnsi="Times New Roman"/>
          <w:sz w:val="28"/>
          <w:szCs w:val="28"/>
        </w:rPr>
        <w:t xml:space="preserve"> или </w:t>
      </w:r>
      <w:r w:rsidR="00B14319">
        <w:rPr>
          <w:rFonts w:ascii="Times New Roman" w:hAnsi="Times New Roman"/>
          <w:sz w:val="28"/>
          <w:szCs w:val="28"/>
        </w:rPr>
        <w:t>2</w:t>
      </w:r>
      <w:r w:rsidR="006723D8">
        <w:rPr>
          <w:rFonts w:ascii="Times New Roman" w:hAnsi="Times New Roman"/>
          <w:sz w:val="28"/>
          <w:szCs w:val="28"/>
        </w:rPr>
        <w:t>84,086</w:t>
      </w:r>
      <w:r w:rsidR="0090079D">
        <w:rPr>
          <w:rFonts w:ascii="Times New Roman" w:hAnsi="Times New Roman"/>
          <w:sz w:val="28"/>
          <w:szCs w:val="28"/>
        </w:rPr>
        <w:t xml:space="preserve"> </w:t>
      </w:r>
      <w:r>
        <w:rPr>
          <w:rFonts w:ascii="Times New Roman" w:hAnsi="Times New Roman"/>
          <w:sz w:val="28"/>
          <w:szCs w:val="28"/>
        </w:rPr>
        <w:t>тыс. рублей.</w:t>
      </w:r>
    </w:p>
    <w:p w:rsidR="00B14319" w:rsidRDefault="00B14319" w:rsidP="0026061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С</w:t>
      </w:r>
      <w:r w:rsidR="0090079D">
        <w:rPr>
          <w:rFonts w:ascii="Times New Roman" w:hAnsi="Times New Roman"/>
          <w:sz w:val="28"/>
          <w:szCs w:val="28"/>
        </w:rPr>
        <w:t xml:space="preserve">нижение произошло </w:t>
      </w:r>
      <w:r>
        <w:rPr>
          <w:rFonts w:ascii="Times New Roman" w:hAnsi="Times New Roman"/>
          <w:sz w:val="28"/>
          <w:szCs w:val="28"/>
        </w:rPr>
        <w:t>практически по всем поступлениям кроме налога на имущест</w:t>
      </w:r>
      <w:r w:rsidR="006723D8">
        <w:rPr>
          <w:rFonts w:ascii="Times New Roman" w:hAnsi="Times New Roman"/>
          <w:sz w:val="28"/>
          <w:szCs w:val="28"/>
        </w:rPr>
        <w:t>во и акцизов, выросших к началу года на 23%</w:t>
      </w:r>
      <w:r w:rsidR="006C3B08">
        <w:rPr>
          <w:rFonts w:ascii="Times New Roman" w:hAnsi="Times New Roman"/>
          <w:sz w:val="28"/>
          <w:szCs w:val="28"/>
        </w:rPr>
        <w:t xml:space="preserve"> (380,56 тыс. рублей)</w:t>
      </w:r>
      <w:r w:rsidR="006723D8">
        <w:rPr>
          <w:rFonts w:ascii="Times New Roman" w:hAnsi="Times New Roman"/>
          <w:sz w:val="28"/>
          <w:szCs w:val="28"/>
        </w:rPr>
        <w:t xml:space="preserve"> и 8,6% </w:t>
      </w:r>
      <w:r w:rsidR="006C3B08">
        <w:rPr>
          <w:rFonts w:ascii="Times New Roman" w:hAnsi="Times New Roman"/>
          <w:sz w:val="28"/>
          <w:szCs w:val="28"/>
        </w:rPr>
        <w:t xml:space="preserve">(86,44 тыс. рублей) </w:t>
      </w:r>
      <w:r w:rsidR="006723D8">
        <w:rPr>
          <w:rFonts w:ascii="Times New Roman" w:hAnsi="Times New Roman"/>
          <w:sz w:val="28"/>
          <w:szCs w:val="28"/>
        </w:rPr>
        <w:t>соответственно</w:t>
      </w:r>
      <w:r>
        <w:rPr>
          <w:rFonts w:ascii="Times New Roman" w:hAnsi="Times New Roman"/>
          <w:sz w:val="28"/>
          <w:szCs w:val="28"/>
        </w:rPr>
        <w:t>, в том числе:</w:t>
      </w:r>
    </w:p>
    <w:p w:rsidR="00B14319" w:rsidRDefault="00B14319" w:rsidP="00260614">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90079D">
        <w:rPr>
          <w:rFonts w:ascii="Times New Roman" w:hAnsi="Times New Roman"/>
          <w:sz w:val="28"/>
          <w:szCs w:val="28"/>
        </w:rPr>
        <w:t xml:space="preserve">по </w:t>
      </w:r>
      <w:r w:rsidR="00260614">
        <w:rPr>
          <w:rFonts w:ascii="Times New Roman" w:hAnsi="Times New Roman"/>
          <w:sz w:val="28"/>
          <w:szCs w:val="28"/>
        </w:rPr>
        <w:t>поступления</w:t>
      </w:r>
      <w:r w:rsidR="0090079D">
        <w:rPr>
          <w:rFonts w:ascii="Times New Roman" w:hAnsi="Times New Roman"/>
          <w:sz w:val="28"/>
          <w:szCs w:val="28"/>
        </w:rPr>
        <w:t>м</w:t>
      </w:r>
      <w:r w:rsidR="00260614">
        <w:rPr>
          <w:rFonts w:ascii="Times New Roman" w:hAnsi="Times New Roman"/>
          <w:sz w:val="28"/>
          <w:szCs w:val="28"/>
        </w:rPr>
        <w:t xml:space="preserve"> от НДФЛ - на </w:t>
      </w:r>
      <w:r w:rsidR="006C3B08">
        <w:rPr>
          <w:rFonts w:ascii="Times New Roman" w:hAnsi="Times New Roman"/>
          <w:sz w:val="28"/>
          <w:szCs w:val="28"/>
        </w:rPr>
        <w:t xml:space="preserve">137,53 </w:t>
      </w:r>
      <w:r w:rsidR="00260614">
        <w:rPr>
          <w:rFonts w:ascii="Times New Roman" w:hAnsi="Times New Roman"/>
          <w:sz w:val="28"/>
          <w:szCs w:val="28"/>
        </w:rPr>
        <w:t xml:space="preserve">тыс. рублей или </w:t>
      </w:r>
      <w:r w:rsidR="006C3B08">
        <w:rPr>
          <w:rFonts w:ascii="Times New Roman" w:hAnsi="Times New Roman"/>
          <w:sz w:val="28"/>
          <w:szCs w:val="28"/>
        </w:rPr>
        <w:t>1,7</w:t>
      </w:r>
      <w:r w:rsidR="00260614">
        <w:rPr>
          <w:rFonts w:ascii="Times New Roman" w:hAnsi="Times New Roman"/>
          <w:sz w:val="28"/>
          <w:szCs w:val="28"/>
        </w:rPr>
        <w:t>%</w:t>
      </w:r>
      <w:r>
        <w:rPr>
          <w:rFonts w:ascii="Times New Roman" w:hAnsi="Times New Roman"/>
          <w:sz w:val="28"/>
          <w:szCs w:val="28"/>
        </w:rPr>
        <w:t>;</w:t>
      </w:r>
    </w:p>
    <w:p w:rsidR="00AF3FC4" w:rsidRDefault="00B14319" w:rsidP="00260614">
      <w:pPr>
        <w:spacing w:after="0" w:line="240" w:lineRule="auto"/>
        <w:ind w:firstLine="720"/>
        <w:jc w:val="both"/>
        <w:rPr>
          <w:rFonts w:ascii="Times New Roman" w:hAnsi="Times New Roman"/>
          <w:sz w:val="28"/>
          <w:szCs w:val="28"/>
        </w:rPr>
      </w:pPr>
      <w:r>
        <w:rPr>
          <w:rFonts w:ascii="Times New Roman" w:hAnsi="Times New Roman"/>
          <w:sz w:val="28"/>
          <w:szCs w:val="28"/>
        </w:rPr>
        <w:t>-</w:t>
      </w:r>
      <w:r w:rsidR="0090079D">
        <w:rPr>
          <w:rFonts w:ascii="Times New Roman" w:hAnsi="Times New Roman"/>
          <w:sz w:val="28"/>
          <w:szCs w:val="28"/>
        </w:rPr>
        <w:t xml:space="preserve"> по земельному налогу на </w:t>
      </w:r>
      <w:r w:rsidR="006C3B08">
        <w:rPr>
          <w:rFonts w:ascii="Times New Roman" w:hAnsi="Times New Roman"/>
          <w:sz w:val="28"/>
          <w:szCs w:val="28"/>
        </w:rPr>
        <w:t>314,94</w:t>
      </w:r>
      <w:r w:rsidR="00AF3FC4">
        <w:rPr>
          <w:rFonts w:ascii="Times New Roman" w:hAnsi="Times New Roman"/>
          <w:sz w:val="28"/>
          <w:szCs w:val="28"/>
        </w:rPr>
        <w:t>26,8</w:t>
      </w:r>
      <w:r w:rsidR="0090079D">
        <w:rPr>
          <w:rFonts w:ascii="Times New Roman" w:hAnsi="Times New Roman"/>
          <w:sz w:val="28"/>
          <w:szCs w:val="28"/>
        </w:rPr>
        <w:t xml:space="preserve"> тыс. рублей или на </w:t>
      </w:r>
      <w:r w:rsidR="006C3B08">
        <w:rPr>
          <w:rFonts w:ascii="Times New Roman" w:hAnsi="Times New Roman"/>
          <w:sz w:val="28"/>
          <w:szCs w:val="28"/>
        </w:rPr>
        <w:t>14</w:t>
      </w:r>
      <w:r w:rsidR="0090079D">
        <w:rPr>
          <w:rFonts w:ascii="Times New Roman" w:hAnsi="Times New Roman"/>
          <w:sz w:val="28"/>
          <w:szCs w:val="28"/>
        </w:rPr>
        <w:t>%</w:t>
      </w:r>
      <w:r w:rsidR="00AF3FC4">
        <w:rPr>
          <w:rFonts w:ascii="Times New Roman" w:hAnsi="Times New Roman"/>
          <w:sz w:val="28"/>
          <w:szCs w:val="28"/>
        </w:rPr>
        <w:t>;</w:t>
      </w:r>
    </w:p>
    <w:p w:rsidR="00AF3FC4" w:rsidRDefault="00AF3FC4" w:rsidP="00AF3FC4">
      <w:pPr>
        <w:spacing w:after="0" w:line="240" w:lineRule="auto"/>
        <w:ind w:firstLine="720"/>
        <w:jc w:val="both"/>
        <w:rPr>
          <w:rFonts w:ascii="Times New Roman" w:hAnsi="Times New Roman"/>
          <w:sz w:val="28"/>
          <w:szCs w:val="28"/>
        </w:rPr>
      </w:pPr>
      <w:r>
        <w:rPr>
          <w:rFonts w:ascii="Times New Roman" w:hAnsi="Times New Roman"/>
          <w:sz w:val="28"/>
          <w:szCs w:val="28"/>
        </w:rPr>
        <w:t>- по ЕСХН на 2</w:t>
      </w:r>
      <w:r w:rsidR="006C3B08">
        <w:rPr>
          <w:rFonts w:ascii="Times New Roman" w:hAnsi="Times New Roman"/>
          <w:sz w:val="28"/>
          <w:szCs w:val="28"/>
        </w:rPr>
        <w:t>9</w:t>
      </w:r>
      <w:r>
        <w:rPr>
          <w:rFonts w:ascii="Times New Roman" w:hAnsi="Times New Roman"/>
          <w:sz w:val="28"/>
          <w:szCs w:val="28"/>
        </w:rPr>
        <w:t>8,</w:t>
      </w:r>
      <w:r w:rsidR="006C3B08">
        <w:rPr>
          <w:rFonts w:ascii="Times New Roman" w:hAnsi="Times New Roman"/>
          <w:sz w:val="28"/>
          <w:szCs w:val="28"/>
        </w:rPr>
        <w:t>6</w:t>
      </w:r>
      <w:r>
        <w:rPr>
          <w:rFonts w:ascii="Times New Roman" w:hAnsi="Times New Roman"/>
          <w:sz w:val="28"/>
          <w:szCs w:val="28"/>
        </w:rPr>
        <w:t>2 тыс. рублей</w:t>
      </w:r>
      <w:r w:rsidR="006C3B08">
        <w:rPr>
          <w:rFonts w:ascii="Times New Roman" w:hAnsi="Times New Roman"/>
          <w:sz w:val="28"/>
          <w:szCs w:val="28"/>
        </w:rPr>
        <w:t xml:space="preserve"> или на 95%</w:t>
      </w:r>
      <w:r>
        <w:rPr>
          <w:rFonts w:ascii="Times New Roman" w:hAnsi="Times New Roman"/>
          <w:sz w:val="28"/>
          <w:szCs w:val="28"/>
        </w:rPr>
        <w:t>.</w:t>
      </w:r>
    </w:p>
    <w:p w:rsidR="006152B1" w:rsidRDefault="00260614" w:rsidP="006C3B08">
      <w:pPr>
        <w:spacing w:after="0" w:line="240" w:lineRule="auto"/>
        <w:ind w:firstLine="720"/>
        <w:jc w:val="both"/>
        <w:rPr>
          <w:rFonts w:ascii="Times New Roman" w:hAnsi="Times New Roman"/>
          <w:sz w:val="28"/>
          <w:szCs w:val="28"/>
        </w:rPr>
      </w:pPr>
      <w:r w:rsidRPr="00F333C7">
        <w:rPr>
          <w:rFonts w:ascii="Times New Roman" w:hAnsi="Times New Roman"/>
          <w:sz w:val="28"/>
          <w:szCs w:val="28"/>
        </w:rPr>
        <w:t xml:space="preserve">Прогноз поступлений от </w:t>
      </w:r>
      <w:r w:rsidRPr="00290082">
        <w:rPr>
          <w:rFonts w:ascii="Times New Roman" w:hAnsi="Times New Roman"/>
          <w:b/>
          <w:sz w:val="28"/>
          <w:szCs w:val="28"/>
        </w:rPr>
        <w:t>неналоговых доходов</w:t>
      </w:r>
      <w:r w:rsidRPr="00F333C7">
        <w:rPr>
          <w:rFonts w:ascii="Times New Roman" w:hAnsi="Times New Roman"/>
          <w:sz w:val="28"/>
          <w:szCs w:val="28"/>
        </w:rPr>
        <w:t xml:space="preserve"> в результате внесенных изменений увеличился </w:t>
      </w:r>
      <w:r w:rsidR="006C3B08">
        <w:rPr>
          <w:rFonts w:ascii="Times New Roman" w:hAnsi="Times New Roman"/>
          <w:sz w:val="28"/>
          <w:szCs w:val="28"/>
        </w:rPr>
        <w:t xml:space="preserve">на 72% </w:t>
      </w:r>
      <w:r w:rsidR="00B14319">
        <w:rPr>
          <w:rFonts w:ascii="Times New Roman" w:hAnsi="Times New Roman"/>
          <w:sz w:val="28"/>
          <w:szCs w:val="28"/>
        </w:rPr>
        <w:t>и</w:t>
      </w:r>
      <w:r>
        <w:rPr>
          <w:rFonts w:ascii="Times New Roman" w:hAnsi="Times New Roman"/>
          <w:sz w:val="28"/>
          <w:szCs w:val="28"/>
        </w:rPr>
        <w:t xml:space="preserve">ли на </w:t>
      </w:r>
      <w:r w:rsidR="006152B1">
        <w:rPr>
          <w:rFonts w:ascii="Times New Roman" w:hAnsi="Times New Roman"/>
          <w:sz w:val="28"/>
          <w:szCs w:val="28"/>
        </w:rPr>
        <w:t xml:space="preserve">546,29 </w:t>
      </w:r>
      <w:r>
        <w:rPr>
          <w:rFonts w:ascii="Times New Roman" w:hAnsi="Times New Roman"/>
          <w:sz w:val="28"/>
          <w:szCs w:val="28"/>
        </w:rPr>
        <w:t>тыс. рублей,</w:t>
      </w:r>
      <w:r w:rsidRPr="00F333C7">
        <w:rPr>
          <w:rFonts w:ascii="Times New Roman" w:hAnsi="Times New Roman"/>
          <w:sz w:val="28"/>
          <w:szCs w:val="28"/>
        </w:rPr>
        <w:t xml:space="preserve"> в том числе за счет поступивших</w:t>
      </w:r>
      <w:r w:rsidR="006152B1">
        <w:rPr>
          <w:rFonts w:ascii="Times New Roman" w:hAnsi="Times New Roman"/>
          <w:sz w:val="28"/>
          <w:szCs w:val="28"/>
        </w:rPr>
        <w:t>:</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w:t>
      </w:r>
      <w:r w:rsidR="00260614" w:rsidRPr="00F333C7">
        <w:rPr>
          <w:rFonts w:ascii="Times New Roman" w:hAnsi="Times New Roman"/>
          <w:sz w:val="28"/>
          <w:szCs w:val="28"/>
        </w:rPr>
        <w:t xml:space="preserve"> доходов </w:t>
      </w:r>
      <w:r w:rsidR="00B14319">
        <w:rPr>
          <w:rFonts w:ascii="Times New Roman" w:hAnsi="Times New Roman"/>
          <w:sz w:val="28"/>
          <w:szCs w:val="28"/>
        </w:rPr>
        <w:t>от аренды</w:t>
      </w:r>
      <w:r w:rsidR="00450559">
        <w:rPr>
          <w:rFonts w:ascii="Times New Roman" w:hAnsi="Times New Roman"/>
          <w:sz w:val="28"/>
          <w:szCs w:val="28"/>
        </w:rPr>
        <w:t xml:space="preserve"> земельных участков на </w:t>
      </w:r>
      <w:r>
        <w:rPr>
          <w:rFonts w:ascii="Times New Roman" w:hAnsi="Times New Roman"/>
          <w:sz w:val="28"/>
          <w:szCs w:val="28"/>
        </w:rPr>
        <w:t>19,66</w:t>
      </w:r>
      <w:r w:rsidR="00450559">
        <w:rPr>
          <w:rFonts w:ascii="Times New Roman" w:hAnsi="Times New Roman"/>
          <w:sz w:val="28"/>
          <w:szCs w:val="28"/>
        </w:rPr>
        <w:t xml:space="preserve"> тыс. рублей или </w:t>
      </w:r>
      <w:r>
        <w:rPr>
          <w:rFonts w:ascii="Times New Roman" w:hAnsi="Times New Roman"/>
          <w:sz w:val="28"/>
          <w:szCs w:val="28"/>
        </w:rPr>
        <w:t>на 11,3%</w:t>
      </w:r>
      <w:r w:rsidR="00450559">
        <w:rPr>
          <w:rFonts w:ascii="Times New Roman" w:hAnsi="Times New Roman"/>
          <w:sz w:val="28"/>
          <w:szCs w:val="28"/>
        </w:rPr>
        <w:t>,</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w:t>
      </w:r>
      <w:r w:rsidR="00450559" w:rsidRPr="00F333C7">
        <w:rPr>
          <w:rFonts w:ascii="Times New Roman" w:hAnsi="Times New Roman"/>
          <w:sz w:val="28"/>
          <w:szCs w:val="28"/>
        </w:rPr>
        <w:t xml:space="preserve">доходов </w:t>
      </w:r>
      <w:r w:rsidR="00450559">
        <w:rPr>
          <w:rFonts w:ascii="Times New Roman" w:hAnsi="Times New Roman"/>
          <w:sz w:val="28"/>
          <w:szCs w:val="28"/>
        </w:rPr>
        <w:t xml:space="preserve">от аренды </w:t>
      </w:r>
      <w:r w:rsidR="00B14319">
        <w:rPr>
          <w:rFonts w:ascii="Times New Roman" w:hAnsi="Times New Roman"/>
          <w:sz w:val="28"/>
          <w:szCs w:val="28"/>
        </w:rPr>
        <w:t xml:space="preserve">муниципального имущества на </w:t>
      </w:r>
      <w:r w:rsidR="00450559">
        <w:rPr>
          <w:rFonts w:ascii="Times New Roman" w:hAnsi="Times New Roman"/>
          <w:sz w:val="28"/>
          <w:szCs w:val="28"/>
        </w:rPr>
        <w:t>4</w:t>
      </w:r>
      <w:r>
        <w:rPr>
          <w:rFonts w:ascii="Times New Roman" w:hAnsi="Times New Roman"/>
          <w:sz w:val="28"/>
          <w:szCs w:val="28"/>
        </w:rPr>
        <w:t>5,</w:t>
      </w:r>
      <w:r w:rsidR="00450559">
        <w:rPr>
          <w:rFonts w:ascii="Times New Roman" w:hAnsi="Times New Roman"/>
          <w:sz w:val="28"/>
          <w:szCs w:val="28"/>
        </w:rPr>
        <w:t>9</w:t>
      </w:r>
      <w:r>
        <w:rPr>
          <w:rFonts w:ascii="Times New Roman" w:hAnsi="Times New Roman"/>
          <w:sz w:val="28"/>
          <w:szCs w:val="28"/>
        </w:rPr>
        <w:t>2</w:t>
      </w:r>
      <w:r w:rsidR="00450559">
        <w:rPr>
          <w:rFonts w:ascii="Times New Roman" w:hAnsi="Times New Roman"/>
          <w:sz w:val="28"/>
          <w:szCs w:val="28"/>
        </w:rPr>
        <w:t xml:space="preserve"> тыс. рублей или на 1</w:t>
      </w:r>
      <w:r>
        <w:rPr>
          <w:rFonts w:ascii="Times New Roman" w:hAnsi="Times New Roman"/>
          <w:sz w:val="28"/>
          <w:szCs w:val="28"/>
        </w:rPr>
        <w:t>6</w:t>
      </w:r>
      <w:r w:rsidR="00450559">
        <w:rPr>
          <w:rFonts w:ascii="Times New Roman" w:hAnsi="Times New Roman"/>
          <w:sz w:val="28"/>
          <w:szCs w:val="28"/>
        </w:rPr>
        <w:t>,</w:t>
      </w:r>
      <w:r>
        <w:rPr>
          <w:rFonts w:ascii="Times New Roman" w:hAnsi="Times New Roman"/>
          <w:sz w:val="28"/>
          <w:szCs w:val="28"/>
        </w:rPr>
        <w:t>3</w:t>
      </w:r>
      <w:r w:rsidR="00450559">
        <w:rPr>
          <w:rFonts w:ascii="Times New Roman" w:hAnsi="Times New Roman"/>
          <w:sz w:val="28"/>
          <w:szCs w:val="28"/>
        </w:rPr>
        <w:t>%</w:t>
      </w:r>
      <w:r>
        <w:rPr>
          <w:rFonts w:ascii="Times New Roman" w:hAnsi="Times New Roman"/>
          <w:sz w:val="28"/>
          <w:szCs w:val="28"/>
        </w:rPr>
        <w:t>,</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 от прочих доходов от использования имущества на 17,8 тыс. рублей (в первоначальной редакции они не планировались),</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E76E3">
        <w:rPr>
          <w:rFonts w:ascii="Times New Roman" w:hAnsi="Times New Roman"/>
          <w:sz w:val="28"/>
          <w:szCs w:val="28"/>
        </w:rPr>
        <w:t xml:space="preserve">от продажи земель, право </w:t>
      </w:r>
      <w:proofErr w:type="gramStart"/>
      <w:r w:rsidR="006E76E3">
        <w:rPr>
          <w:rFonts w:ascii="Times New Roman" w:hAnsi="Times New Roman"/>
          <w:sz w:val="28"/>
          <w:szCs w:val="28"/>
        </w:rPr>
        <w:t>собственности</w:t>
      </w:r>
      <w:proofErr w:type="gramEnd"/>
      <w:r w:rsidR="006E76E3">
        <w:rPr>
          <w:rFonts w:ascii="Times New Roman" w:hAnsi="Times New Roman"/>
          <w:sz w:val="28"/>
          <w:szCs w:val="28"/>
        </w:rPr>
        <w:t xml:space="preserve"> на которые не разграничено </w:t>
      </w:r>
      <w:r>
        <w:rPr>
          <w:rFonts w:ascii="Times New Roman" w:hAnsi="Times New Roman"/>
          <w:sz w:val="28"/>
          <w:szCs w:val="28"/>
        </w:rPr>
        <w:t>в более чем 2,5 раза или на 30,72 тыс. рублей,</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260614" w:rsidRPr="00F333C7">
        <w:rPr>
          <w:rFonts w:ascii="Times New Roman" w:hAnsi="Times New Roman"/>
          <w:sz w:val="28"/>
          <w:szCs w:val="28"/>
        </w:rPr>
        <w:t xml:space="preserve">за счет поступивших штрафов, санкций </w:t>
      </w:r>
      <w:r w:rsidR="00260614">
        <w:rPr>
          <w:rFonts w:ascii="Times New Roman" w:hAnsi="Times New Roman"/>
          <w:sz w:val="28"/>
          <w:szCs w:val="28"/>
        </w:rPr>
        <w:t xml:space="preserve">на </w:t>
      </w:r>
      <w:r>
        <w:rPr>
          <w:rFonts w:ascii="Times New Roman" w:hAnsi="Times New Roman"/>
          <w:sz w:val="28"/>
          <w:szCs w:val="28"/>
        </w:rPr>
        <w:t>59,97</w:t>
      </w:r>
      <w:r w:rsidR="00260614">
        <w:rPr>
          <w:rFonts w:ascii="Times New Roman" w:hAnsi="Times New Roman"/>
          <w:sz w:val="28"/>
          <w:szCs w:val="28"/>
        </w:rPr>
        <w:t xml:space="preserve"> тыс. рублей</w:t>
      </w:r>
      <w:r w:rsidR="00290082">
        <w:rPr>
          <w:rFonts w:ascii="Times New Roman" w:hAnsi="Times New Roman"/>
          <w:sz w:val="28"/>
          <w:szCs w:val="28"/>
        </w:rPr>
        <w:t xml:space="preserve"> (</w:t>
      </w:r>
      <w:r w:rsidR="00B14319">
        <w:rPr>
          <w:rFonts w:ascii="Times New Roman" w:hAnsi="Times New Roman"/>
          <w:sz w:val="28"/>
          <w:szCs w:val="28"/>
        </w:rPr>
        <w:t>в первоначально</w:t>
      </w:r>
      <w:r>
        <w:rPr>
          <w:rFonts w:ascii="Times New Roman" w:hAnsi="Times New Roman"/>
          <w:sz w:val="28"/>
          <w:szCs w:val="28"/>
        </w:rPr>
        <w:t>й редакции</w:t>
      </w:r>
      <w:r w:rsidR="00B14319">
        <w:rPr>
          <w:rFonts w:ascii="Times New Roman" w:hAnsi="Times New Roman"/>
          <w:sz w:val="28"/>
          <w:szCs w:val="28"/>
        </w:rPr>
        <w:t xml:space="preserve"> они не планировались</w:t>
      </w:r>
      <w:r w:rsidR="00290082">
        <w:rPr>
          <w:rFonts w:ascii="Times New Roman" w:hAnsi="Times New Roman"/>
          <w:sz w:val="28"/>
          <w:szCs w:val="28"/>
        </w:rPr>
        <w:t>)</w:t>
      </w:r>
      <w:r>
        <w:rPr>
          <w:rFonts w:ascii="Times New Roman" w:hAnsi="Times New Roman"/>
          <w:sz w:val="28"/>
          <w:szCs w:val="28"/>
        </w:rPr>
        <w:t>,</w:t>
      </w:r>
    </w:p>
    <w:p w:rsidR="006152B1" w:rsidRDefault="006152B1" w:rsidP="006C3B08">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260614">
        <w:rPr>
          <w:rFonts w:ascii="Times New Roman" w:hAnsi="Times New Roman"/>
          <w:sz w:val="28"/>
          <w:szCs w:val="28"/>
        </w:rPr>
        <w:t xml:space="preserve">за счет поступлений от </w:t>
      </w:r>
      <w:r w:rsidR="00290082">
        <w:rPr>
          <w:rFonts w:ascii="Times New Roman" w:hAnsi="Times New Roman"/>
          <w:sz w:val="28"/>
          <w:szCs w:val="28"/>
        </w:rPr>
        <w:t xml:space="preserve">возмещения расходов, понесенных в связи с эксплуатацией муниципального имущества и </w:t>
      </w:r>
      <w:r w:rsidR="00260614">
        <w:rPr>
          <w:rFonts w:ascii="Times New Roman" w:hAnsi="Times New Roman"/>
          <w:sz w:val="28"/>
          <w:szCs w:val="28"/>
        </w:rPr>
        <w:t xml:space="preserve">компенсации затрат государства на </w:t>
      </w:r>
      <w:r>
        <w:rPr>
          <w:rFonts w:ascii="Times New Roman" w:hAnsi="Times New Roman"/>
          <w:sz w:val="28"/>
          <w:szCs w:val="28"/>
        </w:rPr>
        <w:t>17,81</w:t>
      </w:r>
      <w:r w:rsidR="00260614">
        <w:rPr>
          <w:rFonts w:ascii="Times New Roman" w:hAnsi="Times New Roman"/>
          <w:sz w:val="28"/>
          <w:szCs w:val="28"/>
        </w:rPr>
        <w:t xml:space="preserve"> тыс. рублей </w:t>
      </w:r>
      <w:r w:rsidR="00B14319">
        <w:rPr>
          <w:rFonts w:ascii="Times New Roman" w:hAnsi="Times New Roman"/>
          <w:sz w:val="28"/>
          <w:szCs w:val="28"/>
        </w:rPr>
        <w:t xml:space="preserve">или на </w:t>
      </w:r>
      <w:r>
        <w:rPr>
          <w:rFonts w:ascii="Times New Roman" w:hAnsi="Times New Roman"/>
          <w:sz w:val="28"/>
          <w:szCs w:val="28"/>
        </w:rPr>
        <w:t>52,1</w:t>
      </w:r>
      <w:r w:rsidR="00B14319">
        <w:rPr>
          <w:rFonts w:ascii="Times New Roman" w:hAnsi="Times New Roman"/>
          <w:sz w:val="28"/>
          <w:szCs w:val="28"/>
        </w:rPr>
        <w:t>%</w:t>
      </w:r>
      <w:r>
        <w:rPr>
          <w:rFonts w:ascii="Times New Roman" w:hAnsi="Times New Roman"/>
          <w:sz w:val="28"/>
          <w:szCs w:val="28"/>
        </w:rPr>
        <w:t>,</w:t>
      </w:r>
    </w:p>
    <w:p w:rsidR="00260614" w:rsidRDefault="006152B1" w:rsidP="006152B1">
      <w:pPr>
        <w:spacing w:after="120" w:line="240" w:lineRule="auto"/>
        <w:ind w:firstLine="720"/>
        <w:jc w:val="both"/>
        <w:rPr>
          <w:rFonts w:ascii="Times New Roman" w:hAnsi="Times New Roman"/>
          <w:sz w:val="28"/>
          <w:szCs w:val="28"/>
        </w:rPr>
      </w:pPr>
      <w:r>
        <w:rPr>
          <w:rFonts w:ascii="Times New Roman" w:hAnsi="Times New Roman"/>
          <w:sz w:val="28"/>
          <w:szCs w:val="28"/>
        </w:rPr>
        <w:t>- от продажи муниципального имущества в 2 раза или на 268,21 тыс. рублей</w:t>
      </w:r>
      <w:r w:rsidR="00260614">
        <w:rPr>
          <w:rFonts w:ascii="Times New Roman" w:hAnsi="Times New Roman"/>
          <w:sz w:val="28"/>
          <w:szCs w:val="28"/>
        </w:rPr>
        <w:t>.</w:t>
      </w:r>
    </w:p>
    <w:p w:rsidR="00FD5E06" w:rsidRDefault="00957AF5" w:rsidP="00FD5E06">
      <w:pPr>
        <w:spacing w:after="0" w:line="240" w:lineRule="auto"/>
        <w:ind w:firstLine="720"/>
        <w:jc w:val="both"/>
        <w:rPr>
          <w:rFonts w:ascii="Times New Roman" w:hAnsi="Times New Roman"/>
          <w:sz w:val="28"/>
          <w:szCs w:val="28"/>
        </w:rPr>
      </w:pPr>
      <w:r>
        <w:rPr>
          <w:rFonts w:ascii="Times New Roman" w:hAnsi="Times New Roman"/>
          <w:sz w:val="28"/>
          <w:szCs w:val="28"/>
        </w:rPr>
        <w:t>Р</w:t>
      </w:r>
      <w:r w:rsidR="00FD5E06" w:rsidRPr="008E0582">
        <w:rPr>
          <w:rFonts w:ascii="Times New Roman" w:hAnsi="Times New Roman"/>
          <w:sz w:val="28"/>
          <w:szCs w:val="28"/>
        </w:rPr>
        <w:t>асходн</w:t>
      </w:r>
      <w:r>
        <w:rPr>
          <w:rFonts w:ascii="Times New Roman" w:hAnsi="Times New Roman"/>
          <w:sz w:val="28"/>
          <w:szCs w:val="28"/>
        </w:rPr>
        <w:t>ая</w:t>
      </w:r>
      <w:r w:rsidR="00FD5E06" w:rsidRPr="008E0582">
        <w:rPr>
          <w:rFonts w:ascii="Times New Roman" w:hAnsi="Times New Roman"/>
          <w:sz w:val="28"/>
          <w:szCs w:val="28"/>
        </w:rPr>
        <w:t xml:space="preserve"> част</w:t>
      </w:r>
      <w:r>
        <w:rPr>
          <w:rFonts w:ascii="Times New Roman" w:hAnsi="Times New Roman"/>
          <w:sz w:val="28"/>
          <w:szCs w:val="28"/>
        </w:rPr>
        <w:t xml:space="preserve">ь бюджета </w:t>
      </w:r>
      <w:r w:rsidR="00FD5E06">
        <w:rPr>
          <w:rFonts w:ascii="Times New Roman" w:hAnsi="Times New Roman"/>
          <w:sz w:val="28"/>
          <w:szCs w:val="28"/>
        </w:rPr>
        <w:t>корректировались пять раз: распределялись сложившиеся на 01.01.20</w:t>
      </w:r>
      <w:r w:rsidR="00AF3FC4">
        <w:rPr>
          <w:rFonts w:ascii="Times New Roman" w:hAnsi="Times New Roman"/>
          <w:sz w:val="28"/>
          <w:szCs w:val="28"/>
        </w:rPr>
        <w:t>2</w:t>
      </w:r>
      <w:r w:rsidR="00C81ECD">
        <w:rPr>
          <w:rFonts w:ascii="Times New Roman" w:hAnsi="Times New Roman"/>
          <w:sz w:val="28"/>
          <w:szCs w:val="28"/>
        </w:rPr>
        <w:t>1</w:t>
      </w:r>
      <w:r w:rsidR="00FD5E06">
        <w:rPr>
          <w:rFonts w:ascii="Times New Roman" w:hAnsi="Times New Roman"/>
          <w:sz w:val="28"/>
          <w:szCs w:val="28"/>
        </w:rPr>
        <w:t xml:space="preserve"> года остатки средств городского бюджета, </w:t>
      </w:r>
      <w:r w:rsidR="002562FD">
        <w:rPr>
          <w:rFonts w:ascii="Times New Roman" w:hAnsi="Times New Roman"/>
          <w:sz w:val="28"/>
          <w:szCs w:val="28"/>
        </w:rPr>
        <w:t>безвозмездные поступления,</w:t>
      </w:r>
      <w:r w:rsidR="00FD5E06">
        <w:rPr>
          <w:rFonts w:ascii="Times New Roman" w:hAnsi="Times New Roman"/>
          <w:sz w:val="28"/>
          <w:szCs w:val="28"/>
        </w:rPr>
        <w:t xml:space="preserve"> предоставленные из областного и районного бюджетов, направлялись собственные доходы, поступившие сверх запланированных объемов.</w:t>
      </w:r>
    </w:p>
    <w:p w:rsidR="00957AF5" w:rsidRDefault="00FD5E06" w:rsidP="00FD5E06">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результате плановые расходы увеличились на </w:t>
      </w:r>
      <w:r w:rsidR="00957AF5">
        <w:rPr>
          <w:rFonts w:ascii="Times New Roman" w:hAnsi="Times New Roman"/>
          <w:sz w:val="28"/>
          <w:szCs w:val="28"/>
        </w:rPr>
        <w:t>6</w:t>
      </w:r>
      <w:r w:rsidR="00C81ECD">
        <w:rPr>
          <w:rFonts w:ascii="Times New Roman" w:hAnsi="Times New Roman"/>
          <w:sz w:val="28"/>
          <w:szCs w:val="28"/>
        </w:rPr>
        <w:t>905,3</w:t>
      </w:r>
      <w:r>
        <w:rPr>
          <w:rFonts w:ascii="Times New Roman" w:hAnsi="Times New Roman"/>
          <w:sz w:val="28"/>
          <w:szCs w:val="28"/>
        </w:rPr>
        <w:t xml:space="preserve"> тыс. рублей или </w:t>
      </w:r>
      <w:r w:rsidR="00C81ECD">
        <w:rPr>
          <w:rFonts w:ascii="Times New Roman" w:hAnsi="Times New Roman"/>
          <w:sz w:val="28"/>
          <w:szCs w:val="28"/>
        </w:rPr>
        <w:t>35,3</w:t>
      </w:r>
      <w:r>
        <w:rPr>
          <w:rFonts w:ascii="Times New Roman" w:hAnsi="Times New Roman"/>
          <w:sz w:val="28"/>
          <w:szCs w:val="28"/>
        </w:rPr>
        <w:t>%</w:t>
      </w:r>
      <w:r w:rsidR="00957AF5">
        <w:rPr>
          <w:rFonts w:ascii="Times New Roman" w:hAnsi="Times New Roman"/>
          <w:sz w:val="28"/>
          <w:szCs w:val="28"/>
        </w:rPr>
        <w:t xml:space="preserve">, составив в окончательном виде </w:t>
      </w:r>
      <w:r w:rsidR="00C81ECD">
        <w:rPr>
          <w:rFonts w:ascii="Times New Roman" w:hAnsi="Times New Roman"/>
          <w:sz w:val="28"/>
          <w:szCs w:val="28"/>
        </w:rPr>
        <w:t>26455,6</w:t>
      </w:r>
      <w:r w:rsidR="00957AF5">
        <w:rPr>
          <w:rFonts w:ascii="Times New Roman" w:hAnsi="Times New Roman"/>
          <w:sz w:val="28"/>
          <w:szCs w:val="28"/>
        </w:rPr>
        <w:t xml:space="preserve"> тыс. рублей.</w:t>
      </w:r>
    </w:p>
    <w:p w:rsidR="00C81ECD" w:rsidRDefault="00C81ECD" w:rsidP="00AF3FC4">
      <w:pPr>
        <w:spacing w:after="0" w:line="240" w:lineRule="auto"/>
        <w:ind w:firstLine="720"/>
        <w:jc w:val="both"/>
        <w:rPr>
          <w:rFonts w:ascii="Times New Roman" w:hAnsi="Times New Roman"/>
          <w:sz w:val="28"/>
          <w:szCs w:val="28"/>
        </w:rPr>
      </w:pPr>
      <w:r>
        <w:rPr>
          <w:rFonts w:ascii="Times New Roman" w:hAnsi="Times New Roman"/>
          <w:sz w:val="28"/>
          <w:szCs w:val="28"/>
        </w:rPr>
        <w:t>Наибольший рост</w:t>
      </w:r>
      <w:r w:rsidR="00FD5E06">
        <w:rPr>
          <w:rFonts w:ascii="Times New Roman" w:hAnsi="Times New Roman"/>
          <w:sz w:val="28"/>
          <w:szCs w:val="28"/>
        </w:rPr>
        <w:t xml:space="preserve"> отмеч</w:t>
      </w:r>
      <w:r w:rsidR="00957AF5">
        <w:rPr>
          <w:rFonts w:ascii="Times New Roman" w:hAnsi="Times New Roman"/>
          <w:sz w:val="28"/>
          <w:szCs w:val="28"/>
        </w:rPr>
        <w:t>ается по раздел</w:t>
      </w:r>
      <w:r>
        <w:rPr>
          <w:rFonts w:ascii="Times New Roman" w:hAnsi="Times New Roman"/>
          <w:sz w:val="28"/>
          <w:szCs w:val="28"/>
        </w:rPr>
        <w:t>ам:</w:t>
      </w:r>
    </w:p>
    <w:p w:rsidR="00E32D00" w:rsidRDefault="00C81ECD" w:rsidP="00E32D00">
      <w:pPr>
        <w:spacing w:after="0" w:line="240" w:lineRule="auto"/>
        <w:ind w:firstLine="720"/>
        <w:jc w:val="both"/>
        <w:rPr>
          <w:rFonts w:ascii="Times New Roman" w:hAnsi="Times New Roman"/>
          <w:sz w:val="28"/>
          <w:szCs w:val="28"/>
        </w:rPr>
      </w:pPr>
      <w:r>
        <w:rPr>
          <w:rFonts w:ascii="Times New Roman" w:hAnsi="Times New Roman"/>
          <w:sz w:val="28"/>
          <w:szCs w:val="28"/>
        </w:rPr>
        <w:t>-</w:t>
      </w:r>
      <w:r w:rsidR="00957AF5">
        <w:rPr>
          <w:rFonts w:ascii="Times New Roman" w:hAnsi="Times New Roman"/>
          <w:sz w:val="28"/>
          <w:szCs w:val="28"/>
        </w:rPr>
        <w:t xml:space="preserve"> 0400 «Национальная экономика»</w:t>
      </w:r>
      <w:r>
        <w:rPr>
          <w:rFonts w:ascii="Times New Roman" w:hAnsi="Times New Roman"/>
          <w:sz w:val="28"/>
          <w:szCs w:val="28"/>
        </w:rPr>
        <w:t xml:space="preserve"> на 5385,16 тыс. рублей или на 91,5%, в том числе </w:t>
      </w:r>
      <w:r w:rsidR="00957AF5">
        <w:rPr>
          <w:rFonts w:ascii="Times New Roman" w:hAnsi="Times New Roman"/>
          <w:sz w:val="28"/>
          <w:szCs w:val="28"/>
        </w:rPr>
        <w:t>по расходам</w:t>
      </w:r>
      <w:r w:rsidR="000A2FC6">
        <w:rPr>
          <w:rFonts w:ascii="Times New Roman" w:hAnsi="Times New Roman"/>
          <w:sz w:val="28"/>
          <w:szCs w:val="28"/>
        </w:rPr>
        <w:t xml:space="preserve"> на дорожную деятельность </w:t>
      </w:r>
      <w:r w:rsidR="00957AF5">
        <w:rPr>
          <w:rFonts w:ascii="Times New Roman" w:hAnsi="Times New Roman"/>
          <w:sz w:val="28"/>
          <w:szCs w:val="28"/>
        </w:rPr>
        <w:t xml:space="preserve">на </w:t>
      </w:r>
      <w:r>
        <w:rPr>
          <w:rFonts w:ascii="Times New Roman" w:hAnsi="Times New Roman"/>
          <w:sz w:val="28"/>
          <w:szCs w:val="28"/>
        </w:rPr>
        <w:t>5345,16 тыс. рублей или на 92,4%</w:t>
      </w:r>
      <w:r w:rsidR="00957AF5">
        <w:rPr>
          <w:rFonts w:ascii="Times New Roman" w:hAnsi="Times New Roman"/>
          <w:sz w:val="28"/>
          <w:szCs w:val="28"/>
        </w:rPr>
        <w:t xml:space="preserve"> за счет получения межбюджетных трансфертов из </w:t>
      </w:r>
      <w:r w:rsidR="00AF3FC4">
        <w:rPr>
          <w:rFonts w:ascii="Times New Roman" w:hAnsi="Times New Roman"/>
          <w:sz w:val="28"/>
          <w:szCs w:val="28"/>
        </w:rPr>
        <w:t>областного</w:t>
      </w:r>
      <w:r w:rsidR="00957AF5">
        <w:rPr>
          <w:rFonts w:ascii="Times New Roman" w:hAnsi="Times New Roman"/>
          <w:sz w:val="28"/>
          <w:szCs w:val="28"/>
        </w:rPr>
        <w:t xml:space="preserve"> бюджета</w:t>
      </w:r>
      <w:r w:rsidR="000A2FC6">
        <w:rPr>
          <w:rFonts w:ascii="Times New Roman" w:hAnsi="Times New Roman"/>
          <w:sz w:val="28"/>
          <w:szCs w:val="28"/>
        </w:rPr>
        <w:t>,</w:t>
      </w:r>
      <w:r w:rsidR="00E32D00">
        <w:rPr>
          <w:rFonts w:ascii="Times New Roman" w:hAnsi="Times New Roman"/>
          <w:sz w:val="28"/>
          <w:szCs w:val="28"/>
        </w:rPr>
        <w:t xml:space="preserve"> </w:t>
      </w:r>
      <w:r w:rsidR="00957AF5">
        <w:rPr>
          <w:rFonts w:ascii="Times New Roman" w:hAnsi="Times New Roman"/>
          <w:sz w:val="28"/>
          <w:szCs w:val="28"/>
        </w:rPr>
        <w:t>а также расходам по подразделу 0412 «</w:t>
      </w:r>
      <w:r w:rsidR="00B95048">
        <w:rPr>
          <w:rFonts w:ascii="Times New Roman" w:hAnsi="Times New Roman"/>
          <w:sz w:val="28"/>
          <w:szCs w:val="28"/>
        </w:rPr>
        <w:t>Другие вопросы в области н</w:t>
      </w:r>
      <w:r w:rsidR="00957AF5">
        <w:rPr>
          <w:rFonts w:ascii="Times New Roman" w:hAnsi="Times New Roman"/>
          <w:sz w:val="28"/>
          <w:szCs w:val="28"/>
        </w:rPr>
        <w:t>ациональн</w:t>
      </w:r>
      <w:r w:rsidR="00B95048">
        <w:rPr>
          <w:rFonts w:ascii="Times New Roman" w:hAnsi="Times New Roman"/>
          <w:sz w:val="28"/>
          <w:szCs w:val="28"/>
        </w:rPr>
        <w:t>ой</w:t>
      </w:r>
      <w:r w:rsidR="00957AF5">
        <w:rPr>
          <w:rFonts w:ascii="Times New Roman" w:hAnsi="Times New Roman"/>
          <w:sz w:val="28"/>
          <w:szCs w:val="28"/>
        </w:rPr>
        <w:t xml:space="preserve"> экономик</w:t>
      </w:r>
      <w:r w:rsidR="00B95048">
        <w:rPr>
          <w:rFonts w:ascii="Times New Roman" w:hAnsi="Times New Roman"/>
          <w:sz w:val="28"/>
          <w:szCs w:val="28"/>
        </w:rPr>
        <w:t>и</w:t>
      </w:r>
      <w:r w:rsidR="00957AF5">
        <w:rPr>
          <w:rFonts w:ascii="Times New Roman" w:hAnsi="Times New Roman"/>
          <w:sz w:val="28"/>
          <w:szCs w:val="28"/>
        </w:rPr>
        <w:t>»</w:t>
      </w:r>
      <w:r w:rsidR="00B95048">
        <w:rPr>
          <w:rFonts w:ascii="Times New Roman" w:hAnsi="Times New Roman"/>
          <w:sz w:val="28"/>
          <w:szCs w:val="28"/>
        </w:rPr>
        <w:t xml:space="preserve"> в сумме </w:t>
      </w:r>
      <w:r w:rsidR="00E32D00">
        <w:rPr>
          <w:rFonts w:ascii="Times New Roman" w:hAnsi="Times New Roman"/>
          <w:sz w:val="28"/>
          <w:szCs w:val="28"/>
        </w:rPr>
        <w:t>40</w:t>
      </w:r>
      <w:r w:rsidR="00B95048">
        <w:rPr>
          <w:rFonts w:ascii="Times New Roman" w:hAnsi="Times New Roman"/>
          <w:sz w:val="28"/>
          <w:szCs w:val="28"/>
        </w:rPr>
        <w:t xml:space="preserve"> тыс. рублей</w:t>
      </w:r>
      <w:r w:rsidR="00E32D00">
        <w:rPr>
          <w:rFonts w:ascii="Times New Roman" w:hAnsi="Times New Roman"/>
          <w:sz w:val="28"/>
          <w:szCs w:val="28"/>
        </w:rPr>
        <w:t>,</w:t>
      </w:r>
    </w:p>
    <w:p w:rsidR="00AF3FC4" w:rsidRDefault="00E32D00" w:rsidP="00E32D00">
      <w:pPr>
        <w:spacing w:after="0" w:line="240" w:lineRule="auto"/>
        <w:ind w:firstLine="720"/>
        <w:jc w:val="both"/>
        <w:rPr>
          <w:rFonts w:ascii="Times New Roman" w:hAnsi="Times New Roman"/>
          <w:sz w:val="28"/>
          <w:szCs w:val="28"/>
        </w:rPr>
      </w:pPr>
      <w:r>
        <w:rPr>
          <w:rFonts w:ascii="Times New Roman" w:hAnsi="Times New Roman"/>
          <w:sz w:val="28"/>
          <w:szCs w:val="28"/>
        </w:rPr>
        <w:t>-</w:t>
      </w:r>
      <w:r w:rsidR="00FD7959">
        <w:rPr>
          <w:rFonts w:ascii="Times New Roman" w:hAnsi="Times New Roman"/>
          <w:sz w:val="28"/>
          <w:szCs w:val="28"/>
        </w:rPr>
        <w:t xml:space="preserve"> 050</w:t>
      </w:r>
      <w:r>
        <w:rPr>
          <w:rFonts w:ascii="Times New Roman" w:hAnsi="Times New Roman"/>
          <w:sz w:val="28"/>
          <w:szCs w:val="28"/>
        </w:rPr>
        <w:t>0 «Жилищно-коммунальное хозяйство на 1015,45 тыс. рублей или на 20,4%, в том числе на к</w:t>
      </w:r>
      <w:r w:rsidR="00FD7959">
        <w:rPr>
          <w:rFonts w:ascii="Times New Roman" w:hAnsi="Times New Roman"/>
          <w:sz w:val="28"/>
          <w:szCs w:val="28"/>
        </w:rPr>
        <w:t>оммунальное хозяйство</w:t>
      </w:r>
      <w:r>
        <w:rPr>
          <w:rFonts w:ascii="Times New Roman" w:hAnsi="Times New Roman"/>
          <w:sz w:val="28"/>
          <w:szCs w:val="28"/>
        </w:rPr>
        <w:t xml:space="preserve"> в 2 раза или на 375,37</w:t>
      </w:r>
      <w:r w:rsidR="00FD7959">
        <w:rPr>
          <w:rFonts w:ascii="Times New Roman" w:hAnsi="Times New Roman"/>
          <w:sz w:val="28"/>
          <w:szCs w:val="28"/>
        </w:rPr>
        <w:t xml:space="preserve"> тыс. рублей</w:t>
      </w:r>
      <w:r>
        <w:rPr>
          <w:rFonts w:ascii="Times New Roman" w:hAnsi="Times New Roman"/>
          <w:sz w:val="28"/>
          <w:szCs w:val="28"/>
        </w:rPr>
        <w:t xml:space="preserve">, благоустройство на 630,08 тыс. рублей или </w:t>
      </w:r>
      <w:proofErr w:type="gramStart"/>
      <w:r>
        <w:rPr>
          <w:rFonts w:ascii="Times New Roman" w:hAnsi="Times New Roman"/>
          <w:sz w:val="28"/>
          <w:szCs w:val="28"/>
        </w:rPr>
        <w:t>на</w:t>
      </w:r>
      <w:proofErr w:type="gramEnd"/>
      <w:r>
        <w:rPr>
          <w:rFonts w:ascii="Times New Roman" w:hAnsi="Times New Roman"/>
          <w:sz w:val="28"/>
          <w:szCs w:val="28"/>
        </w:rPr>
        <w:t xml:space="preserve"> 13,9% </w:t>
      </w:r>
      <w:proofErr w:type="gramStart"/>
      <w:r>
        <w:rPr>
          <w:rFonts w:ascii="Times New Roman" w:hAnsi="Times New Roman"/>
          <w:sz w:val="28"/>
          <w:szCs w:val="28"/>
        </w:rPr>
        <w:t>за</w:t>
      </w:r>
      <w:proofErr w:type="gramEnd"/>
      <w:r>
        <w:rPr>
          <w:rFonts w:ascii="Times New Roman" w:hAnsi="Times New Roman"/>
          <w:sz w:val="28"/>
          <w:szCs w:val="28"/>
        </w:rPr>
        <w:t xml:space="preserve"> счет получения межбюджетных трансфертов из областного бюджета,</w:t>
      </w:r>
    </w:p>
    <w:p w:rsidR="00E32D00" w:rsidRDefault="00E32D00" w:rsidP="00E32D00">
      <w:pPr>
        <w:spacing w:after="0" w:line="240" w:lineRule="auto"/>
        <w:ind w:firstLine="720"/>
        <w:jc w:val="both"/>
        <w:rPr>
          <w:rFonts w:ascii="Times New Roman" w:hAnsi="Times New Roman"/>
          <w:sz w:val="28"/>
          <w:szCs w:val="28"/>
        </w:rPr>
      </w:pPr>
      <w:r>
        <w:rPr>
          <w:rFonts w:ascii="Times New Roman" w:hAnsi="Times New Roman"/>
          <w:sz w:val="28"/>
          <w:szCs w:val="28"/>
        </w:rPr>
        <w:t>- 0100 «Общегосударственны</w:t>
      </w:r>
      <w:r w:rsidR="000303E9">
        <w:rPr>
          <w:rFonts w:ascii="Times New Roman" w:hAnsi="Times New Roman"/>
          <w:sz w:val="28"/>
          <w:szCs w:val="28"/>
        </w:rPr>
        <w:t>е вопросы</w:t>
      </w:r>
      <w:r>
        <w:rPr>
          <w:rFonts w:ascii="Times New Roman" w:hAnsi="Times New Roman"/>
          <w:sz w:val="28"/>
          <w:szCs w:val="28"/>
        </w:rPr>
        <w:t>» на 494,69 тыс. рублей или 6,3%</w:t>
      </w:r>
      <w:r w:rsidR="000303E9">
        <w:rPr>
          <w:rFonts w:ascii="Times New Roman" w:hAnsi="Times New Roman"/>
          <w:sz w:val="28"/>
          <w:szCs w:val="28"/>
        </w:rPr>
        <w:t xml:space="preserve">, в том числе по другим общегосударственным вопросам на 424,69 тыс. </w:t>
      </w:r>
      <w:r w:rsidR="000303E9">
        <w:rPr>
          <w:rFonts w:ascii="Times New Roman" w:hAnsi="Times New Roman"/>
          <w:sz w:val="28"/>
          <w:szCs w:val="28"/>
        </w:rPr>
        <w:lastRenderedPageBreak/>
        <w:t>рублей или на 11,3%</w:t>
      </w:r>
      <w:r w:rsidR="000303E9" w:rsidRPr="000303E9">
        <w:rPr>
          <w:rFonts w:ascii="Times New Roman" w:hAnsi="Times New Roman"/>
          <w:sz w:val="28"/>
          <w:szCs w:val="28"/>
        </w:rPr>
        <w:t xml:space="preserve"> </w:t>
      </w:r>
      <w:r w:rsidR="000303E9">
        <w:rPr>
          <w:rFonts w:ascii="Times New Roman" w:hAnsi="Times New Roman"/>
          <w:sz w:val="28"/>
          <w:szCs w:val="28"/>
        </w:rPr>
        <w:t>за счет получения межбюджетных трансфертов из областного бюджета.</w:t>
      </w:r>
    </w:p>
    <w:p w:rsidR="00844FF2" w:rsidRPr="009B243A" w:rsidRDefault="00184F54" w:rsidP="00184F54">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3</w:t>
      </w:r>
      <w:r w:rsidR="00844FF2" w:rsidRPr="009B243A">
        <w:rPr>
          <w:rFonts w:ascii="Times New Roman" w:hAnsi="Times New Roman"/>
          <w:b/>
          <w:bCs/>
          <w:color w:val="000000"/>
          <w:sz w:val="28"/>
          <w:szCs w:val="28"/>
          <w:lang w:eastAsia="ru-RU"/>
        </w:rPr>
        <w:t xml:space="preserve">. Анализ исполнение бюджета </w:t>
      </w:r>
      <w:r w:rsidR="009A10E3">
        <w:rPr>
          <w:rFonts w:ascii="Times New Roman" w:hAnsi="Times New Roman"/>
          <w:b/>
          <w:bCs/>
          <w:color w:val="000000"/>
          <w:sz w:val="28"/>
          <w:szCs w:val="28"/>
          <w:lang w:eastAsia="ru-RU"/>
        </w:rPr>
        <w:t>города</w:t>
      </w:r>
      <w:r w:rsidR="00844FF2" w:rsidRPr="009B243A">
        <w:rPr>
          <w:rFonts w:ascii="Times New Roman" w:hAnsi="Times New Roman"/>
          <w:b/>
          <w:bCs/>
          <w:color w:val="000000"/>
          <w:sz w:val="28"/>
          <w:szCs w:val="28"/>
          <w:lang w:eastAsia="ru-RU"/>
        </w:rPr>
        <w:t xml:space="preserve"> по доходам</w:t>
      </w:r>
    </w:p>
    <w:p w:rsidR="00FD7959" w:rsidRDefault="00844FF2" w:rsidP="00533D9A">
      <w:pPr>
        <w:shd w:val="clear" w:color="auto" w:fill="FFFFFF"/>
        <w:spacing w:after="0" w:line="240" w:lineRule="auto"/>
        <w:ind w:firstLine="709"/>
        <w:jc w:val="both"/>
        <w:rPr>
          <w:rFonts w:ascii="Times New Roman" w:hAnsi="Times New Roman"/>
          <w:sz w:val="28"/>
          <w:szCs w:val="28"/>
          <w:lang w:eastAsia="ru-RU"/>
        </w:rPr>
      </w:pPr>
      <w:r w:rsidRPr="00DF5AF6">
        <w:rPr>
          <w:rFonts w:ascii="Times New Roman" w:hAnsi="Times New Roman"/>
          <w:sz w:val="28"/>
          <w:szCs w:val="28"/>
          <w:lang w:eastAsia="ru-RU"/>
        </w:rPr>
        <w:t>Исполнение бюджета по доходам за 20</w:t>
      </w:r>
      <w:r w:rsidR="00FD7959">
        <w:rPr>
          <w:rFonts w:ascii="Times New Roman" w:hAnsi="Times New Roman"/>
          <w:sz w:val="28"/>
          <w:szCs w:val="28"/>
          <w:lang w:eastAsia="ru-RU"/>
        </w:rPr>
        <w:t>2</w:t>
      </w:r>
      <w:r w:rsidR="00F14EB3">
        <w:rPr>
          <w:rFonts w:ascii="Times New Roman" w:hAnsi="Times New Roman"/>
          <w:sz w:val="28"/>
          <w:szCs w:val="28"/>
          <w:lang w:eastAsia="ru-RU"/>
        </w:rPr>
        <w:t>1</w:t>
      </w:r>
      <w:r w:rsidRPr="00DF5AF6">
        <w:rPr>
          <w:rFonts w:ascii="Times New Roman" w:hAnsi="Times New Roman"/>
          <w:sz w:val="28"/>
          <w:szCs w:val="28"/>
          <w:lang w:eastAsia="ru-RU"/>
        </w:rPr>
        <w:t xml:space="preserve"> год составило </w:t>
      </w:r>
      <w:r w:rsidR="00F14EB3">
        <w:rPr>
          <w:rFonts w:ascii="Times New Roman" w:hAnsi="Times New Roman"/>
          <w:sz w:val="28"/>
          <w:szCs w:val="28"/>
          <w:lang w:eastAsia="ru-RU"/>
        </w:rPr>
        <w:t xml:space="preserve">21399,533 </w:t>
      </w:r>
      <w:r w:rsidRPr="00DF5AF6">
        <w:rPr>
          <w:rFonts w:ascii="Times New Roman" w:hAnsi="Times New Roman"/>
          <w:sz w:val="28"/>
          <w:szCs w:val="28"/>
          <w:lang w:eastAsia="ru-RU"/>
        </w:rPr>
        <w:t>тыс.</w:t>
      </w:r>
      <w:r w:rsidR="006B618C" w:rsidRPr="00DF5AF6">
        <w:rPr>
          <w:rFonts w:ascii="Times New Roman" w:hAnsi="Times New Roman"/>
          <w:sz w:val="28"/>
          <w:szCs w:val="28"/>
          <w:lang w:eastAsia="ru-RU"/>
        </w:rPr>
        <w:t xml:space="preserve"> </w:t>
      </w:r>
      <w:r w:rsidR="002B743C">
        <w:rPr>
          <w:rFonts w:ascii="Times New Roman" w:hAnsi="Times New Roman"/>
          <w:sz w:val="28"/>
          <w:szCs w:val="28"/>
          <w:lang w:eastAsia="ru-RU"/>
        </w:rPr>
        <w:t>рублей</w:t>
      </w:r>
      <w:r w:rsidRPr="00DF5AF6">
        <w:rPr>
          <w:rFonts w:ascii="Times New Roman" w:hAnsi="Times New Roman"/>
          <w:sz w:val="28"/>
          <w:szCs w:val="28"/>
          <w:lang w:eastAsia="ru-RU"/>
        </w:rPr>
        <w:t xml:space="preserve"> или </w:t>
      </w:r>
      <w:r w:rsidR="00F14EB3">
        <w:rPr>
          <w:rFonts w:ascii="Times New Roman" w:hAnsi="Times New Roman"/>
          <w:sz w:val="28"/>
          <w:szCs w:val="28"/>
          <w:lang w:eastAsia="ru-RU"/>
        </w:rPr>
        <w:t>95,4</w:t>
      </w:r>
      <w:r w:rsidRPr="00DF5AF6">
        <w:rPr>
          <w:rFonts w:ascii="Times New Roman" w:hAnsi="Times New Roman"/>
          <w:sz w:val="28"/>
          <w:szCs w:val="28"/>
          <w:lang w:eastAsia="ru-RU"/>
        </w:rPr>
        <w:t>% к уточненному плану</w:t>
      </w:r>
      <w:r w:rsidR="00F14EB3">
        <w:rPr>
          <w:rFonts w:ascii="Times New Roman" w:hAnsi="Times New Roman"/>
          <w:sz w:val="28"/>
          <w:szCs w:val="28"/>
          <w:lang w:eastAsia="ru-RU"/>
        </w:rPr>
        <w:t>, что ниже к прошлому отчетному периоду на 14755,9 тыс. рублей или на 40,8%. Не исполнено 1042,4 тыс. рублей,</w:t>
      </w:r>
      <w:r w:rsidR="00FD7959">
        <w:rPr>
          <w:rFonts w:ascii="Times New Roman" w:hAnsi="Times New Roman"/>
          <w:sz w:val="28"/>
          <w:szCs w:val="28"/>
          <w:lang w:eastAsia="ru-RU"/>
        </w:rPr>
        <w:t xml:space="preserve"> в том числе:</w:t>
      </w:r>
    </w:p>
    <w:p w:rsidR="002B743C" w:rsidRDefault="00FD7959" w:rsidP="00533D9A">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налоговым доходам на </w:t>
      </w:r>
      <w:r w:rsidR="00F14EB3">
        <w:rPr>
          <w:rFonts w:ascii="Times New Roman" w:hAnsi="Times New Roman"/>
          <w:sz w:val="28"/>
          <w:szCs w:val="28"/>
          <w:lang w:eastAsia="ru-RU"/>
        </w:rPr>
        <w:t>175,1</w:t>
      </w:r>
      <w:r>
        <w:rPr>
          <w:rFonts w:ascii="Times New Roman" w:hAnsi="Times New Roman"/>
          <w:sz w:val="28"/>
          <w:szCs w:val="28"/>
          <w:lang w:eastAsia="ru-RU"/>
        </w:rPr>
        <w:t xml:space="preserve"> тыс. </w:t>
      </w:r>
      <w:r w:rsidR="00184F54" w:rsidRPr="00DF5AF6">
        <w:rPr>
          <w:rFonts w:ascii="Times New Roman" w:hAnsi="Times New Roman"/>
          <w:sz w:val="28"/>
          <w:szCs w:val="28"/>
          <w:lang w:eastAsia="ru-RU"/>
        </w:rPr>
        <w:t>рублей</w:t>
      </w:r>
      <w:r w:rsidR="002B743C">
        <w:rPr>
          <w:rFonts w:ascii="Times New Roman" w:hAnsi="Times New Roman"/>
          <w:sz w:val="28"/>
          <w:szCs w:val="28"/>
          <w:lang w:eastAsia="ru-RU"/>
        </w:rPr>
        <w:t xml:space="preserve"> или на </w:t>
      </w:r>
      <w:r w:rsidR="00F14EB3">
        <w:rPr>
          <w:rFonts w:ascii="Times New Roman" w:hAnsi="Times New Roman"/>
          <w:sz w:val="28"/>
          <w:szCs w:val="28"/>
          <w:lang w:eastAsia="ru-RU"/>
        </w:rPr>
        <w:t>1,</w:t>
      </w:r>
      <w:r>
        <w:rPr>
          <w:rFonts w:ascii="Times New Roman" w:hAnsi="Times New Roman"/>
          <w:sz w:val="28"/>
          <w:szCs w:val="28"/>
          <w:lang w:eastAsia="ru-RU"/>
        </w:rPr>
        <w:t>3</w:t>
      </w:r>
      <w:r w:rsidR="002B743C">
        <w:rPr>
          <w:rFonts w:ascii="Times New Roman" w:hAnsi="Times New Roman"/>
          <w:sz w:val="28"/>
          <w:szCs w:val="28"/>
          <w:lang w:eastAsia="ru-RU"/>
        </w:rPr>
        <w:t>%</w:t>
      </w:r>
      <w:r>
        <w:rPr>
          <w:rFonts w:ascii="Times New Roman" w:hAnsi="Times New Roman"/>
          <w:sz w:val="28"/>
          <w:szCs w:val="28"/>
          <w:lang w:eastAsia="ru-RU"/>
        </w:rPr>
        <w:t>,</w:t>
      </w:r>
    </w:p>
    <w:p w:rsidR="00543BF0" w:rsidRDefault="002B743C" w:rsidP="002B743C">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FD7959">
        <w:rPr>
          <w:rFonts w:ascii="Times New Roman" w:hAnsi="Times New Roman"/>
          <w:sz w:val="28"/>
          <w:szCs w:val="28"/>
          <w:lang w:eastAsia="ru-RU"/>
        </w:rPr>
        <w:t>по</w:t>
      </w:r>
      <w:r>
        <w:rPr>
          <w:rFonts w:ascii="Times New Roman" w:hAnsi="Times New Roman"/>
          <w:sz w:val="28"/>
          <w:szCs w:val="28"/>
          <w:lang w:eastAsia="ru-RU"/>
        </w:rPr>
        <w:t xml:space="preserve"> неналоговы</w:t>
      </w:r>
      <w:r w:rsidR="00FD7959">
        <w:rPr>
          <w:rFonts w:ascii="Times New Roman" w:hAnsi="Times New Roman"/>
          <w:sz w:val="28"/>
          <w:szCs w:val="28"/>
          <w:lang w:eastAsia="ru-RU"/>
        </w:rPr>
        <w:t>м доходам</w:t>
      </w:r>
      <w:r>
        <w:rPr>
          <w:rFonts w:ascii="Times New Roman" w:hAnsi="Times New Roman"/>
          <w:sz w:val="28"/>
          <w:szCs w:val="28"/>
          <w:lang w:eastAsia="ru-RU"/>
        </w:rPr>
        <w:t xml:space="preserve"> на </w:t>
      </w:r>
      <w:r w:rsidR="00F14EB3">
        <w:rPr>
          <w:rFonts w:ascii="Times New Roman" w:hAnsi="Times New Roman"/>
          <w:sz w:val="28"/>
          <w:szCs w:val="28"/>
          <w:lang w:eastAsia="ru-RU"/>
        </w:rPr>
        <w:t>86,2</w:t>
      </w:r>
      <w:r w:rsidR="00FD7959">
        <w:rPr>
          <w:rFonts w:ascii="Times New Roman" w:hAnsi="Times New Roman"/>
          <w:sz w:val="28"/>
          <w:szCs w:val="28"/>
          <w:lang w:eastAsia="ru-RU"/>
        </w:rPr>
        <w:t xml:space="preserve"> тыс. рублей или на </w:t>
      </w:r>
      <w:r w:rsidR="00F14EB3">
        <w:rPr>
          <w:rFonts w:ascii="Times New Roman" w:hAnsi="Times New Roman"/>
          <w:sz w:val="28"/>
          <w:szCs w:val="28"/>
          <w:lang w:eastAsia="ru-RU"/>
        </w:rPr>
        <w:t>6,6</w:t>
      </w:r>
      <w:r>
        <w:rPr>
          <w:rFonts w:ascii="Times New Roman" w:hAnsi="Times New Roman"/>
          <w:sz w:val="28"/>
          <w:szCs w:val="28"/>
          <w:lang w:eastAsia="ru-RU"/>
        </w:rPr>
        <w:t>%</w:t>
      </w:r>
      <w:r w:rsidR="00FD7959">
        <w:rPr>
          <w:rFonts w:ascii="Times New Roman" w:hAnsi="Times New Roman"/>
          <w:sz w:val="28"/>
          <w:szCs w:val="28"/>
          <w:lang w:eastAsia="ru-RU"/>
        </w:rPr>
        <w:t>,</w:t>
      </w:r>
    </w:p>
    <w:p w:rsidR="002B743C" w:rsidRDefault="00543BF0" w:rsidP="002B743C">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002B743C">
        <w:rPr>
          <w:rFonts w:ascii="Times New Roman" w:hAnsi="Times New Roman"/>
          <w:sz w:val="28"/>
          <w:szCs w:val="28"/>
          <w:lang w:eastAsia="ru-RU"/>
        </w:rPr>
        <w:t xml:space="preserve"> безвозмездных поступлений на </w:t>
      </w:r>
      <w:r w:rsidR="00F14EB3">
        <w:rPr>
          <w:rFonts w:ascii="Times New Roman" w:hAnsi="Times New Roman"/>
          <w:sz w:val="28"/>
          <w:szCs w:val="28"/>
          <w:lang w:eastAsia="ru-RU"/>
        </w:rPr>
        <w:t>781,1 тыс. рублей или на 9,9</w:t>
      </w:r>
      <w:r>
        <w:rPr>
          <w:rFonts w:ascii="Times New Roman" w:hAnsi="Times New Roman"/>
          <w:sz w:val="28"/>
          <w:szCs w:val="28"/>
          <w:lang w:eastAsia="ru-RU"/>
        </w:rPr>
        <w:t>%.</w:t>
      </w:r>
    </w:p>
    <w:p w:rsidR="00B564B5" w:rsidRDefault="00B564B5" w:rsidP="00B564B5">
      <w:pPr>
        <w:spacing w:after="0" w:line="240" w:lineRule="auto"/>
        <w:ind w:firstLine="708"/>
        <w:jc w:val="both"/>
        <w:rPr>
          <w:rFonts w:ascii="Times New Roman" w:hAnsi="Times New Roman"/>
          <w:sz w:val="28"/>
          <w:szCs w:val="28"/>
        </w:rPr>
      </w:pPr>
      <w:r w:rsidRPr="008509F7">
        <w:rPr>
          <w:rFonts w:ascii="Times New Roman" w:hAnsi="Times New Roman"/>
          <w:sz w:val="28"/>
          <w:szCs w:val="28"/>
        </w:rPr>
        <w:t>Удельный вес налоговых и неналоговых доходов района в общем объеме поступлений по итогам 20</w:t>
      </w:r>
      <w:r>
        <w:rPr>
          <w:rFonts w:ascii="Times New Roman" w:hAnsi="Times New Roman"/>
          <w:sz w:val="28"/>
          <w:szCs w:val="28"/>
        </w:rPr>
        <w:t>2</w:t>
      </w:r>
      <w:r w:rsidR="00F14EB3">
        <w:rPr>
          <w:rFonts w:ascii="Times New Roman" w:hAnsi="Times New Roman"/>
          <w:sz w:val="28"/>
          <w:szCs w:val="28"/>
        </w:rPr>
        <w:t>1</w:t>
      </w:r>
      <w:r w:rsidRPr="008509F7">
        <w:rPr>
          <w:rFonts w:ascii="Times New Roman" w:hAnsi="Times New Roman"/>
          <w:sz w:val="28"/>
          <w:szCs w:val="28"/>
        </w:rPr>
        <w:t xml:space="preserve"> года </w:t>
      </w:r>
      <w:r>
        <w:rPr>
          <w:rFonts w:ascii="Times New Roman" w:hAnsi="Times New Roman"/>
          <w:sz w:val="28"/>
          <w:szCs w:val="28"/>
        </w:rPr>
        <w:t xml:space="preserve">составил </w:t>
      </w:r>
      <w:r w:rsidR="00F14EB3">
        <w:rPr>
          <w:rFonts w:ascii="Times New Roman" w:hAnsi="Times New Roman"/>
          <w:sz w:val="28"/>
          <w:szCs w:val="28"/>
        </w:rPr>
        <w:t>66,8</w:t>
      </w:r>
      <w:r>
        <w:rPr>
          <w:rFonts w:ascii="Times New Roman" w:hAnsi="Times New Roman"/>
          <w:sz w:val="28"/>
          <w:szCs w:val="28"/>
        </w:rPr>
        <w:t xml:space="preserve">%, </w:t>
      </w:r>
      <w:r w:rsidR="00F14EB3">
        <w:rPr>
          <w:rFonts w:ascii="Times New Roman" w:hAnsi="Times New Roman"/>
          <w:sz w:val="28"/>
          <w:szCs w:val="28"/>
        </w:rPr>
        <w:t xml:space="preserve">что выше </w:t>
      </w:r>
      <w:r>
        <w:rPr>
          <w:rFonts w:ascii="Times New Roman" w:hAnsi="Times New Roman"/>
          <w:sz w:val="28"/>
          <w:szCs w:val="28"/>
        </w:rPr>
        <w:t xml:space="preserve">к </w:t>
      </w:r>
      <w:r w:rsidR="00F14EB3">
        <w:rPr>
          <w:rFonts w:ascii="Times New Roman" w:hAnsi="Times New Roman"/>
          <w:sz w:val="28"/>
          <w:szCs w:val="28"/>
        </w:rPr>
        <w:t xml:space="preserve">уровню </w:t>
      </w:r>
      <w:r>
        <w:rPr>
          <w:rFonts w:ascii="Times New Roman" w:hAnsi="Times New Roman"/>
          <w:sz w:val="28"/>
          <w:szCs w:val="28"/>
        </w:rPr>
        <w:t>20</w:t>
      </w:r>
      <w:r w:rsidR="00F14EB3">
        <w:rPr>
          <w:rFonts w:ascii="Times New Roman" w:hAnsi="Times New Roman"/>
          <w:sz w:val="28"/>
          <w:szCs w:val="28"/>
        </w:rPr>
        <w:t>20 года</w:t>
      </w:r>
      <w:r>
        <w:rPr>
          <w:rFonts w:ascii="Times New Roman" w:hAnsi="Times New Roman"/>
          <w:sz w:val="28"/>
          <w:szCs w:val="28"/>
        </w:rPr>
        <w:t xml:space="preserve"> на 2</w:t>
      </w:r>
      <w:r w:rsidR="00F14EB3">
        <w:rPr>
          <w:rFonts w:ascii="Times New Roman" w:hAnsi="Times New Roman"/>
          <w:sz w:val="28"/>
          <w:szCs w:val="28"/>
        </w:rPr>
        <w:t>7,5</w:t>
      </w:r>
      <w:r>
        <w:rPr>
          <w:rFonts w:ascii="Times New Roman" w:hAnsi="Times New Roman"/>
          <w:sz w:val="28"/>
          <w:szCs w:val="28"/>
        </w:rPr>
        <w:t xml:space="preserve">% за счет </w:t>
      </w:r>
      <w:r w:rsidR="00F14EB3">
        <w:rPr>
          <w:rFonts w:ascii="Times New Roman" w:hAnsi="Times New Roman"/>
          <w:sz w:val="28"/>
          <w:szCs w:val="28"/>
        </w:rPr>
        <w:t xml:space="preserve">снижения </w:t>
      </w:r>
      <w:r>
        <w:rPr>
          <w:rFonts w:ascii="Times New Roman" w:hAnsi="Times New Roman"/>
          <w:sz w:val="28"/>
          <w:szCs w:val="28"/>
        </w:rPr>
        <w:t xml:space="preserve">в отчетном году </w:t>
      </w:r>
      <w:r w:rsidR="00F14EB3">
        <w:rPr>
          <w:rFonts w:ascii="Times New Roman" w:hAnsi="Times New Roman"/>
          <w:sz w:val="28"/>
          <w:szCs w:val="28"/>
        </w:rPr>
        <w:t>межбюджетных трансфертов.</w:t>
      </w:r>
    </w:p>
    <w:p w:rsidR="00C8155A" w:rsidRPr="008509F7" w:rsidRDefault="00C8155A" w:rsidP="00C8155A">
      <w:pPr>
        <w:spacing w:after="0" w:line="240" w:lineRule="auto"/>
        <w:ind w:firstLine="708"/>
        <w:jc w:val="both"/>
        <w:rPr>
          <w:rFonts w:ascii="Times New Roman" w:hAnsi="Times New Roman"/>
          <w:sz w:val="28"/>
          <w:szCs w:val="28"/>
        </w:rPr>
      </w:pPr>
      <w:r w:rsidRPr="008509F7">
        <w:rPr>
          <w:rFonts w:ascii="Times New Roman" w:hAnsi="Times New Roman"/>
          <w:sz w:val="28"/>
          <w:szCs w:val="28"/>
        </w:rPr>
        <w:t>Основные показатели исполнения доходной части бюджета за последние три года представлены в таблице.</w:t>
      </w:r>
    </w:p>
    <w:p w:rsidR="00C8155A" w:rsidRPr="00C9156C" w:rsidRDefault="00C8155A" w:rsidP="00C8155A">
      <w:pPr>
        <w:spacing w:after="0" w:line="240" w:lineRule="auto"/>
        <w:ind w:firstLine="709"/>
        <w:jc w:val="center"/>
        <w:rPr>
          <w:rFonts w:ascii="Times New Roman" w:hAnsi="Times New Roman"/>
          <w:b/>
          <w:sz w:val="28"/>
          <w:szCs w:val="28"/>
        </w:rPr>
      </w:pPr>
      <w:r w:rsidRPr="00C9156C">
        <w:rPr>
          <w:rFonts w:ascii="Times New Roman" w:hAnsi="Times New Roman"/>
          <w:b/>
          <w:sz w:val="28"/>
          <w:szCs w:val="28"/>
        </w:rPr>
        <w:t>Исполнение плана по доходам за 201</w:t>
      </w:r>
      <w:r w:rsidR="00B76D83">
        <w:rPr>
          <w:rFonts w:ascii="Times New Roman" w:hAnsi="Times New Roman"/>
          <w:b/>
          <w:sz w:val="28"/>
          <w:szCs w:val="28"/>
        </w:rPr>
        <w:t>9</w:t>
      </w:r>
      <w:r>
        <w:rPr>
          <w:rFonts w:ascii="Times New Roman" w:hAnsi="Times New Roman"/>
          <w:b/>
          <w:sz w:val="28"/>
          <w:szCs w:val="28"/>
        </w:rPr>
        <w:t>-202</w:t>
      </w:r>
      <w:r w:rsidR="00B76D83">
        <w:rPr>
          <w:rFonts w:ascii="Times New Roman" w:hAnsi="Times New Roman"/>
          <w:b/>
          <w:sz w:val="28"/>
          <w:szCs w:val="28"/>
        </w:rPr>
        <w:t>1</w:t>
      </w:r>
      <w:r>
        <w:rPr>
          <w:rFonts w:ascii="Times New Roman" w:hAnsi="Times New Roman"/>
          <w:b/>
          <w:sz w:val="28"/>
          <w:szCs w:val="28"/>
        </w:rPr>
        <w:t xml:space="preserve"> годы.</w:t>
      </w:r>
    </w:p>
    <w:tbl>
      <w:tblPr>
        <w:tblpPr w:leftFromText="180" w:rightFromText="180" w:vertAnchor="text" w:horzAnchor="margin" w:tblpXSpec="center" w:tblpY="238"/>
        <w:tblW w:w="88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2193"/>
        <w:gridCol w:w="1134"/>
        <w:gridCol w:w="1276"/>
        <w:gridCol w:w="1134"/>
        <w:gridCol w:w="1134"/>
        <w:gridCol w:w="992"/>
        <w:gridCol w:w="1017"/>
      </w:tblGrid>
      <w:tr w:rsidR="00062F11" w:rsidRPr="00C9156C" w:rsidTr="00720265">
        <w:trPr>
          <w:trHeight w:val="1038"/>
          <w:tblCellSpacing w:w="20" w:type="dxa"/>
        </w:trPr>
        <w:tc>
          <w:tcPr>
            <w:tcW w:w="2133" w:type="dxa"/>
            <w:shd w:val="clear" w:color="auto" w:fill="auto"/>
          </w:tcPr>
          <w:p w:rsidR="00062F11" w:rsidRPr="00C9156C" w:rsidRDefault="00062F11" w:rsidP="00C8155A">
            <w:pPr>
              <w:spacing w:after="0" w:line="240" w:lineRule="auto"/>
              <w:jc w:val="both"/>
              <w:rPr>
                <w:rFonts w:ascii="Times New Roman" w:hAnsi="Times New Roman"/>
                <w:b/>
                <w:sz w:val="20"/>
                <w:szCs w:val="20"/>
              </w:rPr>
            </w:pPr>
            <w:r w:rsidRPr="00C9156C">
              <w:rPr>
                <w:rFonts w:ascii="Times New Roman" w:hAnsi="Times New Roman"/>
                <w:b/>
                <w:sz w:val="20"/>
                <w:szCs w:val="20"/>
              </w:rPr>
              <w:t>Показатели</w:t>
            </w:r>
          </w:p>
        </w:tc>
        <w:tc>
          <w:tcPr>
            <w:tcW w:w="1094" w:type="dxa"/>
            <w:shd w:val="clear" w:color="auto" w:fill="auto"/>
          </w:tcPr>
          <w:p w:rsidR="00062F11" w:rsidRPr="00C9156C" w:rsidRDefault="00062F11" w:rsidP="00B76D83">
            <w:pPr>
              <w:spacing w:after="0" w:line="240" w:lineRule="auto"/>
              <w:rPr>
                <w:rFonts w:ascii="Times New Roman" w:hAnsi="Times New Roman"/>
                <w:b/>
                <w:sz w:val="20"/>
                <w:szCs w:val="20"/>
              </w:rPr>
            </w:pPr>
            <w:r w:rsidRPr="00C9156C">
              <w:rPr>
                <w:rFonts w:ascii="Times New Roman" w:hAnsi="Times New Roman"/>
                <w:b/>
                <w:sz w:val="20"/>
                <w:szCs w:val="20"/>
              </w:rPr>
              <w:t>Исполнено в 201</w:t>
            </w:r>
            <w:r w:rsidR="00B76D83">
              <w:rPr>
                <w:rFonts w:ascii="Times New Roman" w:hAnsi="Times New Roman"/>
                <w:b/>
                <w:sz w:val="20"/>
                <w:szCs w:val="20"/>
              </w:rPr>
              <w:t>9</w:t>
            </w:r>
            <w:r w:rsidRPr="00C9156C">
              <w:rPr>
                <w:rFonts w:ascii="Times New Roman" w:hAnsi="Times New Roman"/>
                <w:b/>
                <w:sz w:val="20"/>
                <w:szCs w:val="20"/>
              </w:rPr>
              <w:t xml:space="preserve"> году (тыс. руб.)</w:t>
            </w:r>
          </w:p>
        </w:tc>
        <w:tc>
          <w:tcPr>
            <w:tcW w:w="1236" w:type="dxa"/>
            <w:shd w:val="clear" w:color="auto" w:fill="auto"/>
          </w:tcPr>
          <w:p w:rsidR="00062F11" w:rsidRPr="008509F7" w:rsidRDefault="00062F11" w:rsidP="00B76D83">
            <w:pPr>
              <w:spacing w:after="0" w:line="240" w:lineRule="auto"/>
              <w:rPr>
                <w:rFonts w:ascii="Times New Roman" w:hAnsi="Times New Roman"/>
                <w:b/>
                <w:sz w:val="20"/>
                <w:szCs w:val="20"/>
              </w:rPr>
            </w:pPr>
            <w:r w:rsidRPr="008509F7">
              <w:rPr>
                <w:rFonts w:ascii="Times New Roman" w:hAnsi="Times New Roman"/>
                <w:b/>
                <w:sz w:val="20"/>
                <w:szCs w:val="20"/>
              </w:rPr>
              <w:t>Исполнено в 20</w:t>
            </w:r>
            <w:r w:rsidR="00B76D83">
              <w:rPr>
                <w:rFonts w:ascii="Times New Roman" w:hAnsi="Times New Roman"/>
                <w:b/>
                <w:sz w:val="20"/>
                <w:szCs w:val="20"/>
              </w:rPr>
              <w:t>20</w:t>
            </w:r>
            <w:r w:rsidRPr="008509F7">
              <w:rPr>
                <w:rFonts w:ascii="Times New Roman" w:hAnsi="Times New Roman"/>
                <w:b/>
                <w:sz w:val="20"/>
                <w:szCs w:val="20"/>
              </w:rPr>
              <w:t xml:space="preserve"> году (тыс. руб.)</w:t>
            </w:r>
          </w:p>
        </w:tc>
        <w:tc>
          <w:tcPr>
            <w:tcW w:w="1094" w:type="dxa"/>
            <w:shd w:val="clear" w:color="auto" w:fill="auto"/>
          </w:tcPr>
          <w:p w:rsidR="00062F11" w:rsidRPr="00C9156C" w:rsidRDefault="00062F11" w:rsidP="00B76D83">
            <w:pPr>
              <w:spacing w:after="0" w:line="240" w:lineRule="auto"/>
              <w:rPr>
                <w:rFonts w:ascii="Times New Roman" w:hAnsi="Times New Roman"/>
                <w:b/>
                <w:sz w:val="20"/>
                <w:szCs w:val="20"/>
              </w:rPr>
            </w:pPr>
            <w:r w:rsidRPr="00C9156C">
              <w:rPr>
                <w:rFonts w:ascii="Times New Roman" w:hAnsi="Times New Roman"/>
                <w:b/>
                <w:sz w:val="20"/>
                <w:szCs w:val="20"/>
              </w:rPr>
              <w:t>Утверждено на 20</w:t>
            </w:r>
            <w:r>
              <w:rPr>
                <w:rFonts w:ascii="Times New Roman" w:hAnsi="Times New Roman"/>
                <w:b/>
                <w:sz w:val="20"/>
                <w:szCs w:val="20"/>
              </w:rPr>
              <w:t>2</w:t>
            </w:r>
            <w:r w:rsidR="00B76D83">
              <w:rPr>
                <w:rFonts w:ascii="Times New Roman" w:hAnsi="Times New Roman"/>
                <w:b/>
                <w:sz w:val="20"/>
                <w:szCs w:val="20"/>
              </w:rPr>
              <w:t>1</w:t>
            </w:r>
            <w:r w:rsidRPr="00C9156C">
              <w:rPr>
                <w:rFonts w:ascii="Times New Roman" w:hAnsi="Times New Roman"/>
                <w:b/>
                <w:sz w:val="20"/>
                <w:szCs w:val="20"/>
              </w:rPr>
              <w:t xml:space="preserve"> год (тыс. руб.)</w:t>
            </w:r>
          </w:p>
        </w:tc>
        <w:tc>
          <w:tcPr>
            <w:tcW w:w="1094" w:type="dxa"/>
            <w:shd w:val="clear" w:color="auto" w:fill="auto"/>
          </w:tcPr>
          <w:p w:rsidR="00062F11" w:rsidRPr="00C9156C" w:rsidRDefault="00062F11" w:rsidP="00B76D83">
            <w:pPr>
              <w:spacing w:after="0" w:line="240" w:lineRule="auto"/>
              <w:jc w:val="both"/>
              <w:rPr>
                <w:rFonts w:ascii="Times New Roman" w:hAnsi="Times New Roman"/>
                <w:b/>
                <w:sz w:val="20"/>
                <w:szCs w:val="20"/>
              </w:rPr>
            </w:pPr>
            <w:r w:rsidRPr="00C9156C">
              <w:rPr>
                <w:rFonts w:ascii="Times New Roman" w:hAnsi="Times New Roman"/>
                <w:b/>
                <w:sz w:val="20"/>
                <w:szCs w:val="20"/>
              </w:rPr>
              <w:t>Исполнено в 20</w:t>
            </w:r>
            <w:r>
              <w:rPr>
                <w:rFonts w:ascii="Times New Roman" w:hAnsi="Times New Roman"/>
                <w:b/>
                <w:sz w:val="20"/>
                <w:szCs w:val="20"/>
              </w:rPr>
              <w:t>2</w:t>
            </w:r>
            <w:r w:rsidR="00B76D83">
              <w:rPr>
                <w:rFonts w:ascii="Times New Roman" w:hAnsi="Times New Roman"/>
                <w:b/>
                <w:sz w:val="20"/>
                <w:szCs w:val="20"/>
              </w:rPr>
              <w:t>1</w:t>
            </w:r>
            <w:r w:rsidRPr="00C9156C">
              <w:rPr>
                <w:rFonts w:ascii="Times New Roman" w:hAnsi="Times New Roman"/>
                <w:b/>
                <w:sz w:val="20"/>
                <w:szCs w:val="20"/>
              </w:rPr>
              <w:t xml:space="preserve"> году (тыс. руб.)</w:t>
            </w:r>
          </w:p>
        </w:tc>
        <w:tc>
          <w:tcPr>
            <w:tcW w:w="952" w:type="dxa"/>
            <w:shd w:val="clear" w:color="auto" w:fill="auto"/>
          </w:tcPr>
          <w:p w:rsidR="00062F11" w:rsidRPr="00C9156C" w:rsidRDefault="00062F11" w:rsidP="00B76D83">
            <w:pPr>
              <w:spacing w:after="0" w:line="240" w:lineRule="auto"/>
              <w:jc w:val="both"/>
              <w:rPr>
                <w:rFonts w:ascii="Times New Roman" w:hAnsi="Times New Roman"/>
                <w:b/>
                <w:i/>
                <w:sz w:val="20"/>
                <w:szCs w:val="20"/>
              </w:rPr>
            </w:pPr>
            <w:r w:rsidRPr="00C9156C">
              <w:rPr>
                <w:rFonts w:ascii="Times New Roman" w:hAnsi="Times New Roman"/>
                <w:b/>
                <w:i/>
                <w:sz w:val="20"/>
                <w:szCs w:val="20"/>
              </w:rPr>
              <w:t xml:space="preserve">% исполнения к плану </w:t>
            </w:r>
          </w:p>
        </w:tc>
        <w:tc>
          <w:tcPr>
            <w:tcW w:w="957" w:type="dxa"/>
            <w:shd w:val="clear" w:color="auto" w:fill="auto"/>
          </w:tcPr>
          <w:p w:rsidR="00062F11" w:rsidRPr="00C9156C" w:rsidRDefault="00062F11" w:rsidP="00B76D83">
            <w:pPr>
              <w:spacing w:after="0" w:line="240" w:lineRule="auto"/>
              <w:jc w:val="both"/>
              <w:rPr>
                <w:rFonts w:ascii="Times New Roman" w:hAnsi="Times New Roman"/>
                <w:b/>
                <w:i/>
                <w:sz w:val="20"/>
                <w:szCs w:val="20"/>
              </w:rPr>
            </w:pPr>
            <w:r w:rsidRPr="00C9156C">
              <w:rPr>
                <w:rFonts w:ascii="Times New Roman" w:hAnsi="Times New Roman"/>
                <w:b/>
                <w:i/>
                <w:sz w:val="20"/>
                <w:szCs w:val="20"/>
              </w:rPr>
              <w:t>% исполнения к 20</w:t>
            </w:r>
            <w:r w:rsidR="00B76D83">
              <w:rPr>
                <w:rFonts w:ascii="Times New Roman" w:hAnsi="Times New Roman"/>
                <w:b/>
                <w:i/>
                <w:sz w:val="20"/>
                <w:szCs w:val="20"/>
              </w:rPr>
              <w:t>20</w:t>
            </w:r>
            <w:r w:rsidRPr="00C9156C">
              <w:rPr>
                <w:rFonts w:ascii="Times New Roman" w:hAnsi="Times New Roman"/>
                <w:b/>
                <w:i/>
                <w:sz w:val="20"/>
                <w:szCs w:val="20"/>
              </w:rPr>
              <w:t xml:space="preserve"> году</w:t>
            </w:r>
          </w:p>
        </w:tc>
      </w:tr>
      <w:tr w:rsidR="00B76D83" w:rsidRPr="00C9156C" w:rsidTr="00720265">
        <w:trPr>
          <w:trHeight w:val="189"/>
          <w:tblCellSpacing w:w="20" w:type="dxa"/>
        </w:trPr>
        <w:tc>
          <w:tcPr>
            <w:tcW w:w="2133"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 xml:space="preserve">Итого </w:t>
            </w:r>
          </w:p>
        </w:tc>
        <w:tc>
          <w:tcPr>
            <w:tcW w:w="1094" w:type="dxa"/>
            <w:shd w:val="clear" w:color="auto" w:fill="auto"/>
          </w:tcPr>
          <w:p w:rsidR="00B76D83"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21529,4</w:t>
            </w:r>
          </w:p>
        </w:tc>
        <w:tc>
          <w:tcPr>
            <w:tcW w:w="1236"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36155,4</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22441,95</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21399,53</w:t>
            </w:r>
          </w:p>
        </w:tc>
        <w:tc>
          <w:tcPr>
            <w:tcW w:w="952" w:type="dxa"/>
            <w:shd w:val="clear" w:color="auto" w:fill="auto"/>
          </w:tcPr>
          <w:p w:rsidR="00B76D83"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95,4</w:t>
            </w:r>
          </w:p>
        </w:tc>
        <w:tc>
          <w:tcPr>
            <w:tcW w:w="957" w:type="dxa"/>
            <w:shd w:val="clear" w:color="auto" w:fill="auto"/>
          </w:tcPr>
          <w:p w:rsidR="00B76D83"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59,2</w:t>
            </w:r>
          </w:p>
        </w:tc>
      </w:tr>
      <w:tr w:rsidR="00B76D83" w:rsidRPr="00C9156C" w:rsidTr="00720265">
        <w:trPr>
          <w:trHeight w:val="393"/>
          <w:tblCellSpacing w:w="20" w:type="dxa"/>
        </w:trPr>
        <w:tc>
          <w:tcPr>
            <w:tcW w:w="2133"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sidRPr="00C9156C">
              <w:rPr>
                <w:rFonts w:ascii="Times New Roman" w:hAnsi="Times New Roman"/>
                <w:b/>
                <w:sz w:val="20"/>
                <w:szCs w:val="20"/>
              </w:rPr>
              <w:t>Налоговые доходы</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12538,2</w:t>
            </w:r>
          </w:p>
        </w:tc>
        <w:tc>
          <w:tcPr>
            <w:tcW w:w="1236"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12670,5</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13242,21</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13067,09</w:t>
            </w:r>
          </w:p>
        </w:tc>
        <w:tc>
          <w:tcPr>
            <w:tcW w:w="952"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98,7</w:t>
            </w:r>
          </w:p>
        </w:tc>
        <w:tc>
          <w:tcPr>
            <w:tcW w:w="957"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103,1</w:t>
            </w:r>
          </w:p>
        </w:tc>
      </w:tr>
      <w:tr w:rsidR="00B76D83" w:rsidRPr="00C9156C" w:rsidTr="00720265">
        <w:trPr>
          <w:trHeight w:val="128"/>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sidRPr="00950B96">
              <w:rPr>
                <w:rFonts w:ascii="Times New Roman" w:hAnsi="Times New Roman"/>
                <w:sz w:val="20"/>
                <w:szCs w:val="20"/>
              </w:rPr>
              <w:t>НДФЛ</w:t>
            </w:r>
          </w:p>
        </w:tc>
        <w:tc>
          <w:tcPr>
            <w:tcW w:w="1094"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7685,1</w:t>
            </w:r>
          </w:p>
        </w:tc>
        <w:tc>
          <w:tcPr>
            <w:tcW w:w="1236"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8195,9</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8167,97</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8030,89</w:t>
            </w:r>
          </w:p>
        </w:tc>
        <w:tc>
          <w:tcPr>
            <w:tcW w:w="952"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98,3</w:t>
            </w:r>
          </w:p>
        </w:tc>
        <w:tc>
          <w:tcPr>
            <w:tcW w:w="957"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98</w:t>
            </w:r>
          </w:p>
        </w:tc>
      </w:tr>
      <w:tr w:rsidR="00B76D83" w:rsidRPr="00C9156C" w:rsidTr="00720265">
        <w:trPr>
          <w:trHeight w:val="249"/>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sidRPr="00950B96">
              <w:rPr>
                <w:rFonts w:ascii="Times New Roman" w:hAnsi="Times New Roman"/>
                <w:sz w:val="20"/>
                <w:szCs w:val="20"/>
              </w:rPr>
              <w:t xml:space="preserve">Налог </w:t>
            </w:r>
            <w:proofErr w:type="gramStart"/>
            <w:r w:rsidRPr="00950B96">
              <w:rPr>
                <w:rFonts w:ascii="Times New Roman" w:hAnsi="Times New Roman"/>
                <w:sz w:val="20"/>
                <w:szCs w:val="20"/>
              </w:rPr>
              <w:t>на</w:t>
            </w:r>
            <w:proofErr w:type="gramEnd"/>
            <w:r w:rsidRPr="00950B96">
              <w:rPr>
                <w:rFonts w:ascii="Times New Roman" w:hAnsi="Times New Roman"/>
                <w:sz w:val="20"/>
                <w:szCs w:val="20"/>
              </w:rPr>
              <w:t xml:space="preserve"> имуществ</w:t>
            </w:r>
          </w:p>
        </w:tc>
        <w:tc>
          <w:tcPr>
            <w:tcW w:w="1094"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1319,7</w:t>
            </w:r>
          </w:p>
        </w:tc>
        <w:tc>
          <w:tcPr>
            <w:tcW w:w="1236"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1528,4</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2032,86</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2054,38</w:t>
            </w:r>
          </w:p>
        </w:tc>
        <w:tc>
          <w:tcPr>
            <w:tcW w:w="952"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101,1</w:t>
            </w:r>
          </w:p>
        </w:tc>
        <w:tc>
          <w:tcPr>
            <w:tcW w:w="957"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134,4</w:t>
            </w:r>
          </w:p>
        </w:tc>
      </w:tr>
      <w:tr w:rsidR="00B76D83" w:rsidRPr="00C9156C" w:rsidTr="00720265">
        <w:trPr>
          <w:trHeight w:val="128"/>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Земельный налог</w:t>
            </w:r>
          </w:p>
        </w:tc>
        <w:tc>
          <w:tcPr>
            <w:tcW w:w="1094"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2269,7</w:t>
            </w:r>
          </w:p>
        </w:tc>
        <w:tc>
          <w:tcPr>
            <w:tcW w:w="1236"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2113,9</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1934,86</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1940,39</w:t>
            </w:r>
          </w:p>
        </w:tc>
        <w:tc>
          <w:tcPr>
            <w:tcW w:w="952"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100,3</w:t>
            </w:r>
          </w:p>
        </w:tc>
        <w:tc>
          <w:tcPr>
            <w:tcW w:w="957"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91,8</w:t>
            </w:r>
          </w:p>
        </w:tc>
      </w:tr>
      <w:tr w:rsidR="00B76D83" w:rsidRPr="00C9156C" w:rsidTr="00720265">
        <w:trPr>
          <w:trHeight w:val="128"/>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Акцизы</w:t>
            </w:r>
          </w:p>
        </w:tc>
        <w:tc>
          <w:tcPr>
            <w:tcW w:w="1094"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919,7</w:t>
            </w:r>
          </w:p>
        </w:tc>
        <w:tc>
          <w:tcPr>
            <w:tcW w:w="1236"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845,7</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1090,64</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1025,55</w:t>
            </w:r>
          </w:p>
        </w:tc>
        <w:tc>
          <w:tcPr>
            <w:tcW w:w="952"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94</w:t>
            </w:r>
          </w:p>
        </w:tc>
        <w:tc>
          <w:tcPr>
            <w:tcW w:w="957"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121,3</w:t>
            </w:r>
          </w:p>
        </w:tc>
      </w:tr>
      <w:tr w:rsidR="00B76D83" w:rsidRPr="00C9156C" w:rsidTr="00720265">
        <w:trPr>
          <w:trHeight w:val="128"/>
          <w:tblCellSpacing w:w="20" w:type="dxa"/>
        </w:trPr>
        <w:tc>
          <w:tcPr>
            <w:tcW w:w="2133"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ЕСХН</w:t>
            </w:r>
          </w:p>
        </w:tc>
        <w:tc>
          <w:tcPr>
            <w:tcW w:w="1094"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344</w:t>
            </w:r>
          </w:p>
        </w:tc>
        <w:tc>
          <w:tcPr>
            <w:tcW w:w="1236" w:type="dxa"/>
            <w:shd w:val="clear" w:color="auto" w:fill="auto"/>
          </w:tcPr>
          <w:p w:rsidR="00B76D83" w:rsidRPr="00D073F7"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-13,4</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15,88</w:t>
            </w:r>
          </w:p>
        </w:tc>
        <w:tc>
          <w:tcPr>
            <w:tcW w:w="1094" w:type="dxa"/>
            <w:shd w:val="clear" w:color="auto" w:fill="auto"/>
          </w:tcPr>
          <w:p w:rsidR="00B76D83" w:rsidRPr="00D073F7"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15,88</w:t>
            </w:r>
          </w:p>
        </w:tc>
        <w:tc>
          <w:tcPr>
            <w:tcW w:w="952" w:type="dxa"/>
            <w:shd w:val="clear" w:color="auto" w:fill="auto"/>
          </w:tcPr>
          <w:p w:rsidR="00B76D83" w:rsidRPr="00DB41AE"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DB41AE"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w:t>
            </w:r>
          </w:p>
        </w:tc>
      </w:tr>
      <w:tr w:rsidR="00B76D83" w:rsidRPr="00C9156C" w:rsidTr="00720265">
        <w:trPr>
          <w:trHeight w:val="409"/>
          <w:tblCellSpacing w:w="20" w:type="dxa"/>
        </w:trPr>
        <w:tc>
          <w:tcPr>
            <w:tcW w:w="2133"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sidRPr="00C9156C">
              <w:rPr>
                <w:rFonts w:ascii="Times New Roman" w:hAnsi="Times New Roman"/>
                <w:b/>
                <w:sz w:val="20"/>
                <w:szCs w:val="20"/>
              </w:rPr>
              <w:t>Неналоговые доходы</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705,3</w:t>
            </w:r>
          </w:p>
        </w:tc>
        <w:tc>
          <w:tcPr>
            <w:tcW w:w="1236"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1541,5</w:t>
            </w:r>
          </w:p>
        </w:tc>
        <w:tc>
          <w:tcPr>
            <w:tcW w:w="1094"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1304,79</w:t>
            </w:r>
          </w:p>
        </w:tc>
        <w:tc>
          <w:tcPr>
            <w:tcW w:w="1094"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1218,89</w:t>
            </w:r>
          </w:p>
        </w:tc>
        <w:tc>
          <w:tcPr>
            <w:tcW w:w="952" w:type="dxa"/>
            <w:shd w:val="clear" w:color="auto" w:fill="auto"/>
          </w:tcPr>
          <w:p w:rsidR="00B76D83" w:rsidRPr="00C9156C" w:rsidRDefault="000F3FD5" w:rsidP="00B76D83">
            <w:pPr>
              <w:spacing w:after="0" w:line="240" w:lineRule="auto"/>
              <w:jc w:val="center"/>
              <w:rPr>
                <w:rFonts w:ascii="Times New Roman" w:hAnsi="Times New Roman"/>
                <w:b/>
                <w:sz w:val="20"/>
                <w:szCs w:val="20"/>
              </w:rPr>
            </w:pPr>
            <w:r>
              <w:rPr>
                <w:rFonts w:ascii="Times New Roman" w:hAnsi="Times New Roman"/>
                <w:b/>
                <w:sz w:val="20"/>
                <w:szCs w:val="20"/>
              </w:rPr>
              <w:t>93,4</w:t>
            </w:r>
          </w:p>
        </w:tc>
        <w:tc>
          <w:tcPr>
            <w:tcW w:w="957" w:type="dxa"/>
            <w:shd w:val="clear" w:color="auto" w:fill="auto"/>
          </w:tcPr>
          <w:p w:rsidR="00B76D83" w:rsidRPr="00C9156C" w:rsidRDefault="000F3FD5" w:rsidP="00B76D83">
            <w:pPr>
              <w:spacing w:after="0" w:line="240" w:lineRule="auto"/>
              <w:jc w:val="center"/>
              <w:rPr>
                <w:rFonts w:ascii="Times New Roman" w:hAnsi="Times New Roman"/>
                <w:b/>
                <w:sz w:val="20"/>
                <w:szCs w:val="20"/>
              </w:rPr>
            </w:pPr>
            <w:r>
              <w:rPr>
                <w:rFonts w:ascii="Times New Roman" w:hAnsi="Times New Roman"/>
                <w:b/>
                <w:sz w:val="20"/>
                <w:szCs w:val="20"/>
              </w:rPr>
              <w:t>79,1</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sidRPr="00950B96">
              <w:rPr>
                <w:rFonts w:ascii="Times New Roman" w:hAnsi="Times New Roman"/>
                <w:sz w:val="20"/>
                <w:szCs w:val="20"/>
              </w:rPr>
              <w:t>Доходы от аренды земли</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218,8</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228</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194,16</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194,16</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85,2</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sidRPr="00950B96">
              <w:rPr>
                <w:rFonts w:ascii="Times New Roman" w:hAnsi="Times New Roman"/>
                <w:sz w:val="20"/>
                <w:szCs w:val="20"/>
              </w:rPr>
              <w:t xml:space="preserve">Доходы от аренды </w:t>
            </w:r>
            <w:r>
              <w:rPr>
                <w:rFonts w:ascii="Times New Roman" w:hAnsi="Times New Roman"/>
                <w:sz w:val="20"/>
                <w:szCs w:val="20"/>
              </w:rPr>
              <w:t>имущества</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312,3</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281</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328,22</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328,22</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116,8</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Прочие доходы от имущества</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17,8</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17,8</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17,8</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Доходы от компенсации затрат государства</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39,1</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39,5</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52</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52</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131,7</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Доходы от продажи имущества</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46,7</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518,21</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518,21</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Доходы от продажи земли</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63,7</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108,1</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48,22</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48,22</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44,6</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Штрафы</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23,8</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864,7</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59,97</w:t>
            </w:r>
          </w:p>
        </w:tc>
        <w:tc>
          <w:tcPr>
            <w:tcW w:w="1094" w:type="dxa"/>
            <w:shd w:val="clear" w:color="auto" w:fill="auto"/>
          </w:tcPr>
          <w:p w:rsidR="00B76D83" w:rsidRPr="00950B96"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59,97</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6,9</w:t>
            </w:r>
          </w:p>
        </w:tc>
      </w:tr>
      <w:tr w:rsidR="00B76D83" w:rsidRPr="00C9156C" w:rsidTr="00720265">
        <w:trPr>
          <w:trHeight w:val="210"/>
          <w:tblCellSpacing w:w="20" w:type="dxa"/>
        </w:trPr>
        <w:tc>
          <w:tcPr>
            <w:tcW w:w="2133"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Прочие неналоговые доходы</w:t>
            </w:r>
          </w:p>
        </w:tc>
        <w:tc>
          <w:tcPr>
            <w:tcW w:w="1094"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0,9</w:t>
            </w:r>
          </w:p>
        </w:tc>
        <w:tc>
          <w:tcPr>
            <w:tcW w:w="1236" w:type="dxa"/>
            <w:shd w:val="clear" w:color="auto" w:fill="auto"/>
          </w:tcPr>
          <w:p w:rsidR="00B76D83" w:rsidRPr="00950B96"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2,5</w:t>
            </w:r>
          </w:p>
        </w:tc>
        <w:tc>
          <w:tcPr>
            <w:tcW w:w="1094"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1094"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952"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957" w:type="dxa"/>
            <w:shd w:val="clear" w:color="auto" w:fill="auto"/>
          </w:tcPr>
          <w:p w:rsidR="00B76D83" w:rsidRPr="00950B96" w:rsidRDefault="000F3FD5" w:rsidP="00B76D83">
            <w:pPr>
              <w:spacing w:after="0" w:line="240" w:lineRule="auto"/>
              <w:jc w:val="center"/>
              <w:rPr>
                <w:rFonts w:ascii="Times New Roman" w:hAnsi="Times New Roman"/>
                <w:sz w:val="20"/>
                <w:szCs w:val="20"/>
              </w:rPr>
            </w:pPr>
            <w:r>
              <w:rPr>
                <w:rFonts w:ascii="Times New Roman" w:hAnsi="Times New Roman"/>
                <w:sz w:val="20"/>
                <w:szCs w:val="20"/>
              </w:rPr>
              <w:t>-</w:t>
            </w:r>
          </w:p>
        </w:tc>
      </w:tr>
      <w:tr w:rsidR="00B76D83" w:rsidRPr="00C9156C" w:rsidTr="00720265">
        <w:trPr>
          <w:trHeight w:val="210"/>
          <w:tblCellSpacing w:w="20" w:type="dxa"/>
        </w:trPr>
        <w:tc>
          <w:tcPr>
            <w:tcW w:w="2133" w:type="dxa"/>
            <w:shd w:val="clear" w:color="auto" w:fill="auto"/>
          </w:tcPr>
          <w:p w:rsidR="00B76D83" w:rsidRDefault="008B56AE" w:rsidP="00B76D83">
            <w:pPr>
              <w:spacing w:after="0" w:line="240" w:lineRule="auto"/>
              <w:jc w:val="center"/>
              <w:rPr>
                <w:rFonts w:ascii="Times New Roman" w:hAnsi="Times New Roman"/>
                <w:sz w:val="20"/>
                <w:szCs w:val="20"/>
              </w:rPr>
            </w:pPr>
            <w:r>
              <w:rPr>
                <w:rFonts w:ascii="Times New Roman" w:hAnsi="Times New Roman"/>
                <w:sz w:val="20"/>
                <w:szCs w:val="20"/>
              </w:rPr>
              <w:lastRenderedPageBreak/>
              <w:t>Инициативные платежи</w:t>
            </w:r>
          </w:p>
        </w:tc>
        <w:tc>
          <w:tcPr>
            <w:tcW w:w="1094"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1236"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1094" w:type="dxa"/>
            <w:shd w:val="clear" w:color="auto" w:fill="auto"/>
          </w:tcPr>
          <w:p w:rsidR="00B76D83" w:rsidRDefault="008B56AE" w:rsidP="00B76D83">
            <w:pPr>
              <w:spacing w:after="0" w:line="240" w:lineRule="auto"/>
              <w:jc w:val="center"/>
              <w:rPr>
                <w:rFonts w:ascii="Times New Roman" w:hAnsi="Times New Roman"/>
                <w:sz w:val="20"/>
                <w:szCs w:val="20"/>
              </w:rPr>
            </w:pPr>
            <w:r>
              <w:rPr>
                <w:rFonts w:ascii="Times New Roman" w:hAnsi="Times New Roman"/>
                <w:sz w:val="20"/>
                <w:szCs w:val="20"/>
              </w:rPr>
              <w:t>86,2</w:t>
            </w:r>
          </w:p>
        </w:tc>
        <w:tc>
          <w:tcPr>
            <w:tcW w:w="1094"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952"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c>
          <w:tcPr>
            <w:tcW w:w="957" w:type="dxa"/>
            <w:shd w:val="clear" w:color="auto" w:fill="auto"/>
          </w:tcPr>
          <w:p w:rsidR="00B76D83" w:rsidRDefault="00B76D83" w:rsidP="00B76D83">
            <w:pPr>
              <w:spacing w:after="0" w:line="240" w:lineRule="auto"/>
              <w:jc w:val="center"/>
              <w:rPr>
                <w:rFonts w:ascii="Times New Roman" w:hAnsi="Times New Roman"/>
                <w:sz w:val="20"/>
                <w:szCs w:val="20"/>
              </w:rPr>
            </w:pPr>
            <w:r>
              <w:rPr>
                <w:rFonts w:ascii="Times New Roman" w:hAnsi="Times New Roman"/>
                <w:sz w:val="20"/>
                <w:szCs w:val="20"/>
              </w:rPr>
              <w:t>-</w:t>
            </w:r>
          </w:p>
        </w:tc>
      </w:tr>
      <w:tr w:rsidR="00B76D83" w:rsidRPr="00C9156C" w:rsidTr="00720265">
        <w:trPr>
          <w:trHeight w:val="489"/>
          <w:tblCellSpacing w:w="20" w:type="dxa"/>
        </w:trPr>
        <w:tc>
          <w:tcPr>
            <w:tcW w:w="2133"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sidRPr="00C9156C">
              <w:rPr>
                <w:rFonts w:ascii="Times New Roman" w:hAnsi="Times New Roman"/>
                <w:b/>
                <w:sz w:val="20"/>
                <w:szCs w:val="20"/>
              </w:rPr>
              <w:t>Безвозмездные поступления</w:t>
            </w:r>
          </w:p>
        </w:tc>
        <w:tc>
          <w:tcPr>
            <w:tcW w:w="1094"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8285,8</w:t>
            </w:r>
          </w:p>
        </w:tc>
        <w:tc>
          <w:tcPr>
            <w:tcW w:w="1236" w:type="dxa"/>
            <w:shd w:val="clear" w:color="auto" w:fill="auto"/>
          </w:tcPr>
          <w:p w:rsidR="00B76D83" w:rsidRPr="00C9156C" w:rsidRDefault="00B76D83" w:rsidP="00B76D83">
            <w:pPr>
              <w:spacing w:after="0" w:line="240" w:lineRule="auto"/>
              <w:jc w:val="center"/>
              <w:rPr>
                <w:rFonts w:ascii="Times New Roman" w:hAnsi="Times New Roman"/>
                <w:b/>
                <w:sz w:val="20"/>
                <w:szCs w:val="20"/>
              </w:rPr>
            </w:pPr>
            <w:r>
              <w:rPr>
                <w:rFonts w:ascii="Times New Roman" w:hAnsi="Times New Roman"/>
                <w:b/>
                <w:sz w:val="20"/>
                <w:szCs w:val="20"/>
              </w:rPr>
              <w:t>21943,3</w:t>
            </w:r>
          </w:p>
        </w:tc>
        <w:tc>
          <w:tcPr>
            <w:tcW w:w="1094"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7894,95</w:t>
            </w:r>
          </w:p>
        </w:tc>
        <w:tc>
          <w:tcPr>
            <w:tcW w:w="1094"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7113,85</w:t>
            </w:r>
          </w:p>
        </w:tc>
        <w:tc>
          <w:tcPr>
            <w:tcW w:w="952"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90,1</w:t>
            </w:r>
          </w:p>
        </w:tc>
        <w:tc>
          <w:tcPr>
            <w:tcW w:w="957" w:type="dxa"/>
            <w:shd w:val="clear" w:color="auto" w:fill="auto"/>
          </w:tcPr>
          <w:p w:rsidR="00B76D83" w:rsidRPr="00C9156C" w:rsidRDefault="008B56AE" w:rsidP="00B76D83">
            <w:pPr>
              <w:spacing w:after="0" w:line="240" w:lineRule="auto"/>
              <w:jc w:val="center"/>
              <w:rPr>
                <w:rFonts w:ascii="Times New Roman" w:hAnsi="Times New Roman"/>
                <w:b/>
                <w:sz w:val="20"/>
                <w:szCs w:val="20"/>
              </w:rPr>
            </w:pPr>
            <w:r>
              <w:rPr>
                <w:rFonts w:ascii="Times New Roman" w:hAnsi="Times New Roman"/>
                <w:b/>
                <w:sz w:val="20"/>
                <w:szCs w:val="20"/>
              </w:rPr>
              <w:t>32,4</w:t>
            </w:r>
          </w:p>
        </w:tc>
      </w:tr>
      <w:tr w:rsidR="008B56AE" w:rsidRPr="00C9156C" w:rsidTr="00720265">
        <w:trPr>
          <w:trHeight w:val="255"/>
          <w:tblCellSpacing w:w="20" w:type="dxa"/>
        </w:trPr>
        <w:tc>
          <w:tcPr>
            <w:tcW w:w="2133"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 xml:space="preserve">Дотации </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1461,9</w:t>
            </w:r>
          </w:p>
        </w:tc>
        <w:tc>
          <w:tcPr>
            <w:tcW w:w="1236"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1352</w:t>
            </w:r>
          </w:p>
        </w:tc>
        <w:tc>
          <w:tcPr>
            <w:tcW w:w="1094" w:type="dxa"/>
            <w:shd w:val="clear" w:color="auto" w:fill="auto"/>
          </w:tcPr>
          <w:p w:rsidR="008B56AE" w:rsidRPr="00C9156C" w:rsidRDefault="008B56AE" w:rsidP="008B56AE">
            <w:pPr>
              <w:spacing w:after="0" w:line="240" w:lineRule="auto"/>
              <w:jc w:val="center"/>
              <w:rPr>
                <w:rFonts w:ascii="Times New Roman" w:hAnsi="Times New Roman"/>
                <w:b/>
                <w:sz w:val="20"/>
                <w:szCs w:val="20"/>
              </w:rPr>
            </w:pPr>
            <w:r>
              <w:rPr>
                <w:rFonts w:ascii="Times New Roman" w:hAnsi="Times New Roman"/>
                <w:b/>
                <w:sz w:val="20"/>
                <w:szCs w:val="20"/>
              </w:rPr>
              <w:t>1406,1</w:t>
            </w:r>
          </w:p>
        </w:tc>
        <w:tc>
          <w:tcPr>
            <w:tcW w:w="1094" w:type="dxa"/>
            <w:shd w:val="clear" w:color="auto" w:fill="auto"/>
          </w:tcPr>
          <w:p w:rsidR="008B56AE" w:rsidRPr="00C9156C" w:rsidRDefault="008B56AE" w:rsidP="008B56AE">
            <w:pPr>
              <w:spacing w:after="0" w:line="240" w:lineRule="auto"/>
              <w:jc w:val="center"/>
              <w:rPr>
                <w:rFonts w:ascii="Times New Roman" w:hAnsi="Times New Roman"/>
                <w:b/>
                <w:sz w:val="20"/>
                <w:szCs w:val="20"/>
              </w:rPr>
            </w:pPr>
            <w:r>
              <w:rPr>
                <w:rFonts w:ascii="Times New Roman" w:hAnsi="Times New Roman"/>
                <w:b/>
                <w:sz w:val="20"/>
                <w:szCs w:val="20"/>
              </w:rPr>
              <w:t>1406,1</w:t>
            </w:r>
          </w:p>
        </w:tc>
        <w:tc>
          <w:tcPr>
            <w:tcW w:w="952" w:type="dxa"/>
            <w:shd w:val="clear" w:color="auto" w:fill="auto"/>
          </w:tcPr>
          <w:p w:rsidR="008B56AE" w:rsidRPr="00C9156C" w:rsidRDefault="008B56AE" w:rsidP="008B56AE">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57" w:type="dxa"/>
            <w:shd w:val="clear" w:color="auto" w:fill="auto"/>
          </w:tcPr>
          <w:p w:rsidR="008B56AE" w:rsidRPr="00C9156C" w:rsidRDefault="008B56AE" w:rsidP="008B56AE">
            <w:pPr>
              <w:spacing w:after="0" w:line="240" w:lineRule="auto"/>
              <w:jc w:val="center"/>
              <w:rPr>
                <w:rFonts w:ascii="Times New Roman" w:hAnsi="Times New Roman"/>
                <w:b/>
                <w:sz w:val="20"/>
                <w:szCs w:val="20"/>
              </w:rPr>
            </w:pPr>
            <w:r>
              <w:rPr>
                <w:rFonts w:ascii="Times New Roman" w:hAnsi="Times New Roman"/>
                <w:b/>
                <w:sz w:val="20"/>
                <w:szCs w:val="20"/>
              </w:rPr>
              <w:t>104</w:t>
            </w:r>
          </w:p>
        </w:tc>
      </w:tr>
      <w:tr w:rsidR="008B56AE" w:rsidRPr="00C9156C" w:rsidTr="00720265">
        <w:trPr>
          <w:trHeight w:val="217"/>
          <w:tblCellSpacing w:w="20" w:type="dxa"/>
        </w:trPr>
        <w:tc>
          <w:tcPr>
            <w:tcW w:w="2133"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 xml:space="preserve">Субсидии </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581,8</w:t>
            </w:r>
          </w:p>
        </w:tc>
        <w:tc>
          <w:tcPr>
            <w:tcW w:w="1236"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20348,3</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3432,6</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2652,9</w:t>
            </w:r>
          </w:p>
        </w:tc>
        <w:tc>
          <w:tcPr>
            <w:tcW w:w="952"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77,3</w:t>
            </w:r>
          </w:p>
        </w:tc>
        <w:tc>
          <w:tcPr>
            <w:tcW w:w="957"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13</w:t>
            </w:r>
          </w:p>
        </w:tc>
      </w:tr>
      <w:tr w:rsidR="008B56AE" w:rsidRPr="00C9156C" w:rsidTr="00720265">
        <w:trPr>
          <w:trHeight w:val="206"/>
          <w:tblCellSpacing w:w="20" w:type="dxa"/>
        </w:trPr>
        <w:tc>
          <w:tcPr>
            <w:tcW w:w="2133"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 xml:space="preserve">Субвенции </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195,9</w:t>
            </w:r>
          </w:p>
        </w:tc>
        <w:tc>
          <w:tcPr>
            <w:tcW w:w="1236"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222,2</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226,5</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226,5</w:t>
            </w:r>
          </w:p>
        </w:tc>
        <w:tc>
          <w:tcPr>
            <w:tcW w:w="952"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101,9</w:t>
            </w:r>
          </w:p>
        </w:tc>
      </w:tr>
      <w:tr w:rsidR="008B56AE" w:rsidRPr="00C9156C" w:rsidTr="00720265">
        <w:trPr>
          <w:trHeight w:val="183"/>
          <w:tblCellSpacing w:w="20" w:type="dxa"/>
        </w:trPr>
        <w:tc>
          <w:tcPr>
            <w:tcW w:w="2133"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Иные МБТ</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4881,1</w:t>
            </w:r>
          </w:p>
        </w:tc>
        <w:tc>
          <w:tcPr>
            <w:tcW w:w="1236"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800</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798,6</w:t>
            </w:r>
          </w:p>
        </w:tc>
        <w:tc>
          <w:tcPr>
            <w:tcW w:w="952"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99,8</w:t>
            </w:r>
          </w:p>
        </w:tc>
        <w:tc>
          <w:tcPr>
            <w:tcW w:w="957"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w:t>
            </w:r>
          </w:p>
        </w:tc>
      </w:tr>
      <w:tr w:rsidR="008B56AE" w:rsidRPr="00C9156C" w:rsidTr="00720265">
        <w:trPr>
          <w:trHeight w:val="172"/>
          <w:tblCellSpacing w:w="20" w:type="dxa"/>
        </w:trPr>
        <w:tc>
          <w:tcPr>
            <w:tcW w:w="2133"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Прочие безвозмездные поступления</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1165</w:t>
            </w:r>
          </w:p>
        </w:tc>
        <w:tc>
          <w:tcPr>
            <w:tcW w:w="1236"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20,8</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2029,8</w:t>
            </w:r>
          </w:p>
        </w:tc>
        <w:tc>
          <w:tcPr>
            <w:tcW w:w="1094"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2029,8</w:t>
            </w:r>
          </w:p>
        </w:tc>
        <w:tc>
          <w:tcPr>
            <w:tcW w:w="952" w:type="dxa"/>
            <w:shd w:val="clear" w:color="auto" w:fill="auto"/>
          </w:tcPr>
          <w:p w:rsidR="008B56AE" w:rsidRPr="00FD644A" w:rsidRDefault="008B56AE" w:rsidP="008B56AE">
            <w:pPr>
              <w:spacing w:after="0" w:line="240" w:lineRule="auto"/>
              <w:jc w:val="center"/>
              <w:rPr>
                <w:rFonts w:ascii="Times New Roman" w:hAnsi="Times New Roman"/>
                <w:sz w:val="20"/>
                <w:szCs w:val="20"/>
              </w:rPr>
            </w:pPr>
            <w:r>
              <w:rPr>
                <w:rFonts w:ascii="Times New Roman" w:hAnsi="Times New Roman"/>
                <w:sz w:val="20"/>
                <w:szCs w:val="20"/>
              </w:rPr>
              <w:t>100</w:t>
            </w:r>
          </w:p>
        </w:tc>
        <w:tc>
          <w:tcPr>
            <w:tcW w:w="957" w:type="dxa"/>
            <w:shd w:val="clear" w:color="auto" w:fill="auto"/>
          </w:tcPr>
          <w:p w:rsidR="008B56AE" w:rsidRPr="00FD644A" w:rsidRDefault="000F3FD5" w:rsidP="008B56AE">
            <w:pPr>
              <w:spacing w:after="0" w:line="240" w:lineRule="auto"/>
              <w:jc w:val="center"/>
              <w:rPr>
                <w:rFonts w:ascii="Times New Roman" w:hAnsi="Times New Roman"/>
                <w:sz w:val="20"/>
                <w:szCs w:val="20"/>
              </w:rPr>
            </w:pPr>
            <w:r>
              <w:rPr>
                <w:rFonts w:ascii="Times New Roman" w:hAnsi="Times New Roman"/>
                <w:sz w:val="20"/>
                <w:szCs w:val="20"/>
              </w:rPr>
              <w:t>9758,6</w:t>
            </w:r>
          </w:p>
        </w:tc>
      </w:tr>
    </w:tbl>
    <w:p w:rsidR="002017C4" w:rsidRDefault="004D3755" w:rsidP="00B46B77">
      <w:pPr>
        <w:spacing w:after="0" w:line="240" w:lineRule="auto"/>
        <w:ind w:firstLine="708"/>
        <w:jc w:val="both"/>
        <w:rPr>
          <w:rFonts w:ascii="Times New Roman" w:hAnsi="Times New Roman"/>
          <w:sz w:val="28"/>
          <w:szCs w:val="28"/>
        </w:rPr>
      </w:pPr>
      <w:r w:rsidRPr="00293FB3">
        <w:rPr>
          <w:rFonts w:ascii="Times New Roman" w:hAnsi="Times New Roman"/>
          <w:b/>
          <w:sz w:val="28"/>
          <w:szCs w:val="28"/>
        </w:rPr>
        <w:t>Н</w:t>
      </w:r>
      <w:r w:rsidR="00844FF2" w:rsidRPr="00293FB3">
        <w:rPr>
          <w:rFonts w:ascii="Times New Roman" w:hAnsi="Times New Roman"/>
          <w:b/>
          <w:sz w:val="28"/>
          <w:szCs w:val="28"/>
        </w:rPr>
        <w:t>алоговые поступления</w:t>
      </w:r>
      <w:r w:rsidRPr="007F3294">
        <w:rPr>
          <w:rFonts w:ascii="Times New Roman" w:hAnsi="Times New Roman"/>
          <w:sz w:val="28"/>
          <w:szCs w:val="28"/>
        </w:rPr>
        <w:t xml:space="preserve"> бюджета города</w:t>
      </w:r>
      <w:r w:rsidR="00844FF2" w:rsidRPr="007F3294">
        <w:rPr>
          <w:rFonts w:ascii="Times New Roman" w:hAnsi="Times New Roman"/>
          <w:sz w:val="28"/>
          <w:szCs w:val="28"/>
        </w:rPr>
        <w:t xml:space="preserve"> составили </w:t>
      </w:r>
      <w:r w:rsidRPr="007F3294">
        <w:rPr>
          <w:rFonts w:ascii="Times New Roman" w:hAnsi="Times New Roman"/>
          <w:sz w:val="28"/>
          <w:szCs w:val="28"/>
        </w:rPr>
        <w:t>в 20</w:t>
      </w:r>
      <w:r w:rsidR="00043D07">
        <w:rPr>
          <w:rFonts w:ascii="Times New Roman" w:hAnsi="Times New Roman"/>
          <w:sz w:val="28"/>
          <w:szCs w:val="28"/>
        </w:rPr>
        <w:t>2</w:t>
      </w:r>
      <w:r w:rsidR="000F3FD5">
        <w:rPr>
          <w:rFonts w:ascii="Times New Roman" w:hAnsi="Times New Roman"/>
          <w:sz w:val="28"/>
          <w:szCs w:val="28"/>
        </w:rPr>
        <w:t>1</w:t>
      </w:r>
      <w:r w:rsidRPr="007F3294">
        <w:rPr>
          <w:rFonts w:ascii="Times New Roman" w:hAnsi="Times New Roman"/>
          <w:sz w:val="28"/>
          <w:szCs w:val="28"/>
        </w:rPr>
        <w:t xml:space="preserve"> году </w:t>
      </w:r>
      <w:r w:rsidR="00517F9B">
        <w:rPr>
          <w:rFonts w:ascii="Times New Roman" w:hAnsi="Times New Roman"/>
          <w:sz w:val="28"/>
          <w:szCs w:val="28"/>
        </w:rPr>
        <w:t>1</w:t>
      </w:r>
      <w:r w:rsidR="000F3FD5">
        <w:rPr>
          <w:rFonts w:ascii="Times New Roman" w:hAnsi="Times New Roman"/>
          <w:sz w:val="28"/>
          <w:szCs w:val="28"/>
        </w:rPr>
        <w:t>3067,094</w:t>
      </w:r>
      <w:r w:rsidR="006A73AB" w:rsidRPr="007F3294">
        <w:rPr>
          <w:rFonts w:ascii="Times New Roman" w:hAnsi="Times New Roman"/>
          <w:sz w:val="28"/>
          <w:szCs w:val="28"/>
        </w:rPr>
        <w:t xml:space="preserve"> тыс. руб. или </w:t>
      </w:r>
      <w:r w:rsidR="000F3FD5">
        <w:rPr>
          <w:rFonts w:ascii="Times New Roman" w:hAnsi="Times New Roman"/>
          <w:sz w:val="28"/>
          <w:szCs w:val="28"/>
        </w:rPr>
        <w:t>61,1</w:t>
      </w:r>
      <w:r w:rsidR="00844FF2" w:rsidRPr="007F3294">
        <w:rPr>
          <w:rFonts w:ascii="Times New Roman" w:hAnsi="Times New Roman"/>
          <w:sz w:val="28"/>
          <w:szCs w:val="28"/>
        </w:rPr>
        <w:t xml:space="preserve">% доходов </w:t>
      </w:r>
      <w:r w:rsidR="009F3FF2" w:rsidRPr="007F3294">
        <w:rPr>
          <w:rFonts w:ascii="Times New Roman" w:hAnsi="Times New Roman"/>
          <w:sz w:val="28"/>
          <w:szCs w:val="28"/>
        </w:rPr>
        <w:t xml:space="preserve">городского </w:t>
      </w:r>
      <w:r w:rsidR="00844FF2" w:rsidRPr="007F3294">
        <w:rPr>
          <w:rFonts w:ascii="Times New Roman" w:hAnsi="Times New Roman"/>
          <w:sz w:val="28"/>
          <w:szCs w:val="28"/>
        </w:rPr>
        <w:t xml:space="preserve">бюджета. Свыше запланированных уточненных назначений поступило </w:t>
      </w:r>
      <w:r w:rsidR="000F3FD5">
        <w:rPr>
          <w:rFonts w:ascii="Times New Roman" w:hAnsi="Times New Roman"/>
          <w:sz w:val="28"/>
          <w:szCs w:val="28"/>
        </w:rPr>
        <w:t>2</w:t>
      </w:r>
      <w:r w:rsidR="00720265">
        <w:rPr>
          <w:rFonts w:ascii="Times New Roman" w:hAnsi="Times New Roman"/>
          <w:sz w:val="28"/>
          <w:szCs w:val="28"/>
        </w:rPr>
        <w:t>7</w:t>
      </w:r>
      <w:r w:rsidR="006A73AB" w:rsidRPr="007F3294">
        <w:rPr>
          <w:rFonts w:ascii="Times New Roman" w:hAnsi="Times New Roman"/>
          <w:sz w:val="28"/>
          <w:szCs w:val="28"/>
        </w:rPr>
        <w:t xml:space="preserve"> </w:t>
      </w:r>
      <w:r w:rsidR="00844FF2" w:rsidRPr="007F3294">
        <w:rPr>
          <w:rFonts w:ascii="Times New Roman" w:hAnsi="Times New Roman"/>
          <w:sz w:val="28"/>
          <w:szCs w:val="28"/>
        </w:rPr>
        <w:t>тыс. руб</w:t>
      </w:r>
      <w:r w:rsidR="005A7070">
        <w:rPr>
          <w:rFonts w:ascii="Times New Roman" w:hAnsi="Times New Roman"/>
          <w:sz w:val="28"/>
          <w:szCs w:val="28"/>
        </w:rPr>
        <w:t>лей</w:t>
      </w:r>
      <w:r w:rsidR="000F3FD5">
        <w:rPr>
          <w:rFonts w:ascii="Times New Roman" w:hAnsi="Times New Roman"/>
          <w:sz w:val="28"/>
          <w:szCs w:val="28"/>
        </w:rPr>
        <w:t xml:space="preserve">, в том числе по </w:t>
      </w:r>
      <w:r w:rsidR="00002FC3">
        <w:rPr>
          <w:rFonts w:ascii="Times New Roman" w:hAnsi="Times New Roman"/>
          <w:sz w:val="28"/>
          <w:szCs w:val="28"/>
        </w:rPr>
        <w:t>земельн</w:t>
      </w:r>
      <w:r w:rsidR="000F3FD5">
        <w:rPr>
          <w:rFonts w:ascii="Times New Roman" w:hAnsi="Times New Roman"/>
          <w:sz w:val="28"/>
          <w:szCs w:val="28"/>
        </w:rPr>
        <w:t xml:space="preserve">ому </w:t>
      </w:r>
      <w:r w:rsidR="00002FC3">
        <w:rPr>
          <w:rFonts w:ascii="Times New Roman" w:hAnsi="Times New Roman"/>
          <w:sz w:val="28"/>
          <w:szCs w:val="28"/>
        </w:rPr>
        <w:t>налог</w:t>
      </w:r>
      <w:r w:rsidR="000F3FD5">
        <w:rPr>
          <w:rFonts w:ascii="Times New Roman" w:hAnsi="Times New Roman"/>
          <w:sz w:val="28"/>
          <w:szCs w:val="28"/>
        </w:rPr>
        <w:t>у</w:t>
      </w:r>
      <w:r w:rsidR="00002FC3">
        <w:rPr>
          <w:rFonts w:ascii="Times New Roman" w:hAnsi="Times New Roman"/>
          <w:sz w:val="28"/>
          <w:szCs w:val="28"/>
        </w:rPr>
        <w:t xml:space="preserve"> – </w:t>
      </w:r>
      <w:r w:rsidR="000F3FD5">
        <w:rPr>
          <w:rFonts w:ascii="Times New Roman" w:hAnsi="Times New Roman"/>
          <w:sz w:val="28"/>
          <w:szCs w:val="28"/>
        </w:rPr>
        <w:t>5</w:t>
      </w:r>
      <w:r w:rsidR="00720265">
        <w:rPr>
          <w:rFonts w:ascii="Times New Roman" w:hAnsi="Times New Roman"/>
          <w:sz w:val="28"/>
          <w:szCs w:val="28"/>
        </w:rPr>
        <w:t>,5</w:t>
      </w:r>
      <w:r w:rsidR="00002FC3">
        <w:rPr>
          <w:rFonts w:ascii="Times New Roman" w:hAnsi="Times New Roman"/>
          <w:sz w:val="28"/>
          <w:szCs w:val="28"/>
        </w:rPr>
        <w:t xml:space="preserve"> тыс. рублей</w:t>
      </w:r>
      <w:r w:rsidR="000F3FD5">
        <w:rPr>
          <w:rFonts w:ascii="Times New Roman" w:hAnsi="Times New Roman"/>
          <w:sz w:val="28"/>
          <w:szCs w:val="28"/>
        </w:rPr>
        <w:t xml:space="preserve"> и</w:t>
      </w:r>
      <w:r w:rsidR="00002FC3">
        <w:rPr>
          <w:rFonts w:ascii="Times New Roman" w:hAnsi="Times New Roman"/>
          <w:sz w:val="28"/>
          <w:szCs w:val="28"/>
        </w:rPr>
        <w:t xml:space="preserve"> налог</w:t>
      </w:r>
      <w:r w:rsidR="000F3FD5">
        <w:rPr>
          <w:rFonts w:ascii="Times New Roman" w:hAnsi="Times New Roman"/>
          <w:sz w:val="28"/>
          <w:szCs w:val="28"/>
        </w:rPr>
        <w:t>у на имущество 21,5</w:t>
      </w:r>
      <w:r w:rsidR="00720265">
        <w:rPr>
          <w:rFonts w:ascii="Times New Roman" w:hAnsi="Times New Roman"/>
          <w:sz w:val="28"/>
          <w:szCs w:val="28"/>
        </w:rPr>
        <w:t xml:space="preserve"> </w:t>
      </w:r>
      <w:r w:rsidR="00002FC3">
        <w:rPr>
          <w:rFonts w:ascii="Times New Roman" w:hAnsi="Times New Roman"/>
          <w:sz w:val="28"/>
          <w:szCs w:val="28"/>
        </w:rPr>
        <w:t>тыс. рублей</w:t>
      </w:r>
      <w:r w:rsidR="00844FF2" w:rsidRPr="007F3294">
        <w:rPr>
          <w:rFonts w:ascii="Times New Roman" w:hAnsi="Times New Roman"/>
          <w:sz w:val="28"/>
          <w:szCs w:val="28"/>
        </w:rPr>
        <w:t>.</w:t>
      </w:r>
      <w:r w:rsidR="000F3FD5">
        <w:rPr>
          <w:rFonts w:ascii="Times New Roman" w:hAnsi="Times New Roman"/>
          <w:sz w:val="28"/>
          <w:szCs w:val="28"/>
        </w:rPr>
        <w:t xml:space="preserve"> Доход от ЕСХН поступил на уровне </w:t>
      </w:r>
      <w:proofErr w:type="gramStart"/>
      <w:r w:rsidR="000F3FD5">
        <w:rPr>
          <w:rFonts w:ascii="Times New Roman" w:hAnsi="Times New Roman"/>
          <w:sz w:val="28"/>
          <w:szCs w:val="28"/>
        </w:rPr>
        <w:t>запланированного</w:t>
      </w:r>
      <w:proofErr w:type="gramEnd"/>
      <w:r w:rsidR="000F3FD5">
        <w:rPr>
          <w:rFonts w:ascii="Times New Roman" w:hAnsi="Times New Roman"/>
          <w:sz w:val="28"/>
          <w:szCs w:val="28"/>
        </w:rPr>
        <w:t xml:space="preserve"> в сумме 15,883 тыс. рублей.</w:t>
      </w:r>
    </w:p>
    <w:p w:rsidR="007F3294" w:rsidRDefault="000F3FD5" w:rsidP="00B46B77">
      <w:pPr>
        <w:spacing w:after="0" w:line="240" w:lineRule="auto"/>
        <w:ind w:firstLine="708"/>
        <w:jc w:val="both"/>
        <w:rPr>
          <w:rFonts w:ascii="Times New Roman" w:hAnsi="Times New Roman"/>
          <w:sz w:val="28"/>
          <w:szCs w:val="28"/>
        </w:rPr>
      </w:pPr>
      <w:r>
        <w:rPr>
          <w:rFonts w:ascii="Times New Roman" w:hAnsi="Times New Roman"/>
          <w:sz w:val="28"/>
          <w:szCs w:val="28"/>
        </w:rPr>
        <w:t>По ос</w:t>
      </w:r>
      <w:r w:rsidR="00720265">
        <w:rPr>
          <w:rFonts w:ascii="Times New Roman" w:hAnsi="Times New Roman"/>
          <w:sz w:val="28"/>
          <w:szCs w:val="28"/>
        </w:rPr>
        <w:t>тальны</w:t>
      </w:r>
      <w:r>
        <w:rPr>
          <w:rFonts w:ascii="Times New Roman" w:hAnsi="Times New Roman"/>
          <w:sz w:val="28"/>
          <w:szCs w:val="28"/>
        </w:rPr>
        <w:t>м поступлениям</w:t>
      </w:r>
      <w:r w:rsidRPr="000F3FD5">
        <w:rPr>
          <w:rFonts w:ascii="Times New Roman" w:hAnsi="Times New Roman"/>
          <w:b/>
          <w:sz w:val="28"/>
          <w:szCs w:val="28"/>
        </w:rPr>
        <w:t xml:space="preserve"> </w:t>
      </w:r>
      <w:r w:rsidRPr="00720265">
        <w:rPr>
          <w:rFonts w:ascii="Times New Roman" w:hAnsi="Times New Roman"/>
          <w:b/>
          <w:sz w:val="28"/>
          <w:szCs w:val="28"/>
        </w:rPr>
        <w:t>уточненные показатели</w:t>
      </w:r>
      <w:r w:rsidR="00720265">
        <w:rPr>
          <w:rFonts w:ascii="Times New Roman" w:hAnsi="Times New Roman"/>
          <w:sz w:val="28"/>
          <w:szCs w:val="28"/>
        </w:rPr>
        <w:t xml:space="preserve"> </w:t>
      </w:r>
      <w:r>
        <w:rPr>
          <w:rFonts w:ascii="Times New Roman" w:hAnsi="Times New Roman"/>
          <w:sz w:val="28"/>
          <w:szCs w:val="28"/>
        </w:rPr>
        <w:t>н</w:t>
      </w:r>
      <w:r w:rsidR="007F3294" w:rsidRPr="00720265">
        <w:rPr>
          <w:rFonts w:ascii="Times New Roman" w:hAnsi="Times New Roman"/>
          <w:b/>
          <w:sz w:val="28"/>
          <w:szCs w:val="28"/>
        </w:rPr>
        <w:t>е выполне</w:t>
      </w:r>
      <w:r w:rsidR="00002FC3" w:rsidRPr="00720265">
        <w:rPr>
          <w:rFonts w:ascii="Times New Roman" w:hAnsi="Times New Roman"/>
          <w:b/>
          <w:sz w:val="28"/>
          <w:szCs w:val="28"/>
        </w:rPr>
        <w:t>ны</w:t>
      </w:r>
      <w:r>
        <w:rPr>
          <w:rFonts w:ascii="Times New Roman" w:hAnsi="Times New Roman"/>
          <w:b/>
          <w:sz w:val="28"/>
          <w:szCs w:val="28"/>
        </w:rPr>
        <w:t>.</w:t>
      </w:r>
    </w:p>
    <w:p w:rsidR="00002FC3" w:rsidRDefault="00720265" w:rsidP="007F3294">
      <w:pPr>
        <w:spacing w:after="0" w:line="240" w:lineRule="auto"/>
        <w:ind w:firstLine="709"/>
        <w:jc w:val="both"/>
        <w:rPr>
          <w:rFonts w:ascii="Times New Roman" w:hAnsi="Times New Roman"/>
          <w:sz w:val="28"/>
          <w:szCs w:val="28"/>
        </w:rPr>
      </w:pPr>
      <w:r>
        <w:rPr>
          <w:rFonts w:ascii="Times New Roman" w:hAnsi="Times New Roman"/>
          <w:sz w:val="28"/>
          <w:szCs w:val="28"/>
        </w:rPr>
        <w:t>По отношению к 20</w:t>
      </w:r>
      <w:r w:rsidR="000F3FD5">
        <w:rPr>
          <w:rFonts w:ascii="Times New Roman" w:hAnsi="Times New Roman"/>
          <w:sz w:val="28"/>
          <w:szCs w:val="28"/>
        </w:rPr>
        <w:t>20</w:t>
      </w:r>
      <w:r>
        <w:rPr>
          <w:rFonts w:ascii="Times New Roman" w:hAnsi="Times New Roman"/>
          <w:sz w:val="28"/>
          <w:szCs w:val="28"/>
        </w:rPr>
        <w:t xml:space="preserve"> году </w:t>
      </w:r>
      <w:r w:rsidR="002F0126">
        <w:rPr>
          <w:rFonts w:ascii="Times New Roman" w:hAnsi="Times New Roman"/>
          <w:sz w:val="28"/>
          <w:szCs w:val="28"/>
        </w:rPr>
        <w:t>р</w:t>
      </w:r>
      <w:r w:rsidR="007F3294" w:rsidRPr="001D5305">
        <w:rPr>
          <w:rFonts w:ascii="Times New Roman" w:hAnsi="Times New Roman"/>
          <w:sz w:val="28"/>
          <w:szCs w:val="28"/>
        </w:rPr>
        <w:t>ост налоговых доходов отмеч</w:t>
      </w:r>
      <w:r w:rsidR="005A7070">
        <w:rPr>
          <w:rFonts w:ascii="Times New Roman" w:hAnsi="Times New Roman"/>
          <w:sz w:val="28"/>
          <w:szCs w:val="28"/>
        </w:rPr>
        <w:t>ен</w:t>
      </w:r>
      <w:r w:rsidR="00002FC3">
        <w:rPr>
          <w:rFonts w:ascii="Times New Roman" w:hAnsi="Times New Roman"/>
          <w:sz w:val="28"/>
          <w:szCs w:val="28"/>
        </w:rPr>
        <w:t>:</w:t>
      </w:r>
    </w:p>
    <w:p w:rsidR="002F0126" w:rsidRDefault="002F0126" w:rsidP="002F012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налогу на имущество на </w:t>
      </w:r>
      <w:r w:rsidR="00F12621">
        <w:rPr>
          <w:rFonts w:ascii="Times New Roman" w:hAnsi="Times New Roman"/>
          <w:sz w:val="28"/>
          <w:szCs w:val="28"/>
        </w:rPr>
        <w:t>526 тыс. рублей или на 34,4</w:t>
      </w:r>
      <w:r>
        <w:rPr>
          <w:rFonts w:ascii="Times New Roman" w:hAnsi="Times New Roman"/>
          <w:sz w:val="28"/>
          <w:szCs w:val="28"/>
        </w:rPr>
        <w:t>%.</w:t>
      </w:r>
    </w:p>
    <w:p w:rsidR="00F12621" w:rsidRDefault="00F12621" w:rsidP="00F12621">
      <w:pPr>
        <w:spacing w:after="0" w:line="240" w:lineRule="auto"/>
        <w:ind w:firstLine="709"/>
        <w:jc w:val="both"/>
        <w:rPr>
          <w:rFonts w:ascii="Times New Roman" w:hAnsi="Times New Roman"/>
          <w:sz w:val="28"/>
          <w:szCs w:val="28"/>
        </w:rPr>
      </w:pPr>
      <w:r>
        <w:rPr>
          <w:rFonts w:ascii="Times New Roman" w:hAnsi="Times New Roman"/>
          <w:sz w:val="28"/>
          <w:szCs w:val="28"/>
        </w:rPr>
        <w:t>- по акцизам на 179,9 тыс. рублей или на 21,3%,</w:t>
      </w:r>
    </w:p>
    <w:p w:rsidR="00F12621" w:rsidRDefault="00F12621" w:rsidP="002F0126">
      <w:pPr>
        <w:spacing w:after="0" w:line="240" w:lineRule="auto"/>
        <w:ind w:firstLine="709"/>
        <w:jc w:val="both"/>
        <w:rPr>
          <w:rFonts w:ascii="Times New Roman" w:hAnsi="Times New Roman"/>
          <w:sz w:val="28"/>
          <w:szCs w:val="28"/>
        </w:rPr>
      </w:pPr>
      <w:r>
        <w:rPr>
          <w:rFonts w:ascii="Times New Roman" w:hAnsi="Times New Roman"/>
          <w:sz w:val="28"/>
          <w:szCs w:val="28"/>
        </w:rPr>
        <w:t>- по ЕСХН на 29,3 тыс. рублей.</w:t>
      </w:r>
    </w:p>
    <w:p w:rsidR="002F0126" w:rsidRDefault="002F0126" w:rsidP="007F3294">
      <w:pPr>
        <w:spacing w:after="0" w:line="240" w:lineRule="auto"/>
        <w:ind w:firstLine="709"/>
        <w:jc w:val="both"/>
        <w:rPr>
          <w:rFonts w:ascii="Times New Roman" w:hAnsi="Times New Roman"/>
          <w:sz w:val="28"/>
          <w:szCs w:val="28"/>
        </w:rPr>
      </w:pPr>
      <w:r>
        <w:rPr>
          <w:rFonts w:ascii="Times New Roman" w:hAnsi="Times New Roman"/>
          <w:sz w:val="28"/>
          <w:szCs w:val="28"/>
        </w:rPr>
        <w:t>Снижение налоговых доходов к уровню 20</w:t>
      </w:r>
      <w:r w:rsidR="00F12621">
        <w:rPr>
          <w:rFonts w:ascii="Times New Roman" w:hAnsi="Times New Roman"/>
          <w:sz w:val="28"/>
          <w:szCs w:val="28"/>
        </w:rPr>
        <w:t xml:space="preserve">20 </w:t>
      </w:r>
      <w:r>
        <w:rPr>
          <w:rFonts w:ascii="Times New Roman" w:hAnsi="Times New Roman"/>
          <w:sz w:val="28"/>
          <w:szCs w:val="28"/>
        </w:rPr>
        <w:t>года отмечен</w:t>
      </w:r>
      <w:r w:rsidR="00F12621">
        <w:rPr>
          <w:rFonts w:ascii="Times New Roman" w:hAnsi="Times New Roman"/>
          <w:sz w:val="28"/>
          <w:szCs w:val="28"/>
        </w:rPr>
        <w:t>о</w:t>
      </w:r>
      <w:r>
        <w:rPr>
          <w:rFonts w:ascii="Times New Roman" w:hAnsi="Times New Roman"/>
          <w:sz w:val="28"/>
          <w:szCs w:val="28"/>
        </w:rPr>
        <w:t>:</w:t>
      </w:r>
    </w:p>
    <w:p w:rsidR="00F12621" w:rsidRDefault="00F12621" w:rsidP="00F12621">
      <w:pPr>
        <w:spacing w:after="0" w:line="240" w:lineRule="auto"/>
        <w:ind w:firstLine="709"/>
        <w:jc w:val="both"/>
        <w:rPr>
          <w:rFonts w:ascii="Times New Roman" w:hAnsi="Times New Roman"/>
          <w:sz w:val="28"/>
          <w:szCs w:val="28"/>
        </w:rPr>
      </w:pPr>
      <w:r>
        <w:rPr>
          <w:rFonts w:ascii="Times New Roman" w:hAnsi="Times New Roman"/>
          <w:sz w:val="28"/>
          <w:szCs w:val="28"/>
        </w:rPr>
        <w:t>- по НДФЛ на 165 тыс. рублей или на 2%,</w:t>
      </w:r>
    </w:p>
    <w:p w:rsidR="00002FC3" w:rsidRDefault="00002FC3" w:rsidP="00F12621">
      <w:pPr>
        <w:spacing w:after="120" w:line="240" w:lineRule="auto"/>
        <w:ind w:firstLine="709"/>
        <w:jc w:val="both"/>
        <w:rPr>
          <w:rFonts w:ascii="Times New Roman" w:hAnsi="Times New Roman"/>
          <w:sz w:val="28"/>
          <w:szCs w:val="28"/>
        </w:rPr>
      </w:pPr>
      <w:r>
        <w:rPr>
          <w:rFonts w:ascii="Times New Roman" w:hAnsi="Times New Roman"/>
          <w:sz w:val="28"/>
          <w:szCs w:val="28"/>
        </w:rPr>
        <w:t xml:space="preserve">- </w:t>
      </w:r>
      <w:r w:rsidR="00722BDA">
        <w:rPr>
          <w:rFonts w:ascii="Times New Roman" w:hAnsi="Times New Roman"/>
          <w:sz w:val="28"/>
          <w:szCs w:val="28"/>
        </w:rPr>
        <w:t xml:space="preserve">по </w:t>
      </w:r>
      <w:r w:rsidR="005A7070">
        <w:rPr>
          <w:rFonts w:ascii="Times New Roman" w:hAnsi="Times New Roman"/>
          <w:sz w:val="28"/>
          <w:szCs w:val="28"/>
        </w:rPr>
        <w:t xml:space="preserve">земельному налогу на </w:t>
      </w:r>
      <w:r w:rsidR="002F0126">
        <w:rPr>
          <w:rFonts w:ascii="Times New Roman" w:hAnsi="Times New Roman"/>
          <w:sz w:val="28"/>
          <w:szCs w:val="28"/>
        </w:rPr>
        <w:t>1</w:t>
      </w:r>
      <w:r w:rsidR="00F12621">
        <w:rPr>
          <w:rFonts w:ascii="Times New Roman" w:hAnsi="Times New Roman"/>
          <w:sz w:val="28"/>
          <w:szCs w:val="28"/>
        </w:rPr>
        <w:t>73,6</w:t>
      </w:r>
      <w:r w:rsidR="005A7070">
        <w:rPr>
          <w:rFonts w:ascii="Times New Roman" w:hAnsi="Times New Roman"/>
          <w:sz w:val="28"/>
          <w:szCs w:val="28"/>
        </w:rPr>
        <w:t xml:space="preserve"> тыс. рублей или на </w:t>
      </w:r>
      <w:r w:rsidR="00F12621">
        <w:rPr>
          <w:rFonts w:ascii="Times New Roman" w:hAnsi="Times New Roman"/>
          <w:sz w:val="28"/>
          <w:szCs w:val="28"/>
        </w:rPr>
        <w:t>8</w:t>
      </w:r>
      <w:r w:rsidR="002F0126">
        <w:rPr>
          <w:rFonts w:ascii="Times New Roman" w:hAnsi="Times New Roman"/>
          <w:sz w:val="28"/>
          <w:szCs w:val="28"/>
        </w:rPr>
        <w:t>,</w:t>
      </w:r>
      <w:r w:rsidR="00F12621">
        <w:rPr>
          <w:rFonts w:ascii="Times New Roman" w:hAnsi="Times New Roman"/>
          <w:sz w:val="28"/>
          <w:szCs w:val="28"/>
        </w:rPr>
        <w:t>2</w:t>
      </w:r>
      <w:r w:rsidR="005A7070">
        <w:rPr>
          <w:rFonts w:ascii="Times New Roman" w:hAnsi="Times New Roman"/>
          <w:sz w:val="28"/>
          <w:szCs w:val="28"/>
        </w:rPr>
        <w:t>%</w:t>
      </w:r>
      <w:r w:rsidR="00F12621">
        <w:rPr>
          <w:rFonts w:ascii="Times New Roman" w:hAnsi="Times New Roman"/>
          <w:sz w:val="28"/>
          <w:szCs w:val="28"/>
        </w:rPr>
        <w:t>.</w:t>
      </w:r>
    </w:p>
    <w:p w:rsidR="00F52713" w:rsidRDefault="00844FF2" w:rsidP="00947A8E">
      <w:pPr>
        <w:spacing w:after="0" w:line="240" w:lineRule="auto"/>
        <w:ind w:firstLine="709"/>
        <w:jc w:val="both"/>
        <w:rPr>
          <w:rFonts w:ascii="Times New Roman" w:hAnsi="Times New Roman"/>
          <w:sz w:val="28"/>
          <w:szCs w:val="28"/>
        </w:rPr>
      </w:pPr>
      <w:r w:rsidRPr="00924252">
        <w:rPr>
          <w:rFonts w:ascii="Times New Roman" w:hAnsi="Times New Roman"/>
          <w:sz w:val="28"/>
          <w:szCs w:val="28"/>
        </w:rPr>
        <w:t xml:space="preserve">В общей сумме доходов </w:t>
      </w:r>
      <w:r w:rsidRPr="00293FB3">
        <w:rPr>
          <w:rFonts w:ascii="Times New Roman" w:hAnsi="Times New Roman"/>
          <w:b/>
          <w:sz w:val="28"/>
          <w:szCs w:val="28"/>
        </w:rPr>
        <w:t>неналоговые поступления</w:t>
      </w:r>
      <w:r w:rsidRPr="00924252">
        <w:rPr>
          <w:rFonts w:ascii="Times New Roman" w:hAnsi="Times New Roman"/>
          <w:sz w:val="28"/>
          <w:szCs w:val="28"/>
        </w:rPr>
        <w:t xml:space="preserve"> составили </w:t>
      </w:r>
      <w:r w:rsidR="00F12621">
        <w:rPr>
          <w:rFonts w:ascii="Times New Roman" w:hAnsi="Times New Roman"/>
          <w:sz w:val="28"/>
          <w:szCs w:val="28"/>
        </w:rPr>
        <w:t xml:space="preserve">1218,586 </w:t>
      </w:r>
      <w:r w:rsidRPr="00924252">
        <w:rPr>
          <w:rFonts w:ascii="Times New Roman" w:hAnsi="Times New Roman"/>
          <w:sz w:val="28"/>
          <w:szCs w:val="28"/>
        </w:rPr>
        <w:t xml:space="preserve">тыс. руб. или </w:t>
      </w:r>
      <w:r w:rsidR="00F12621">
        <w:rPr>
          <w:rFonts w:ascii="Times New Roman" w:hAnsi="Times New Roman"/>
          <w:sz w:val="28"/>
          <w:szCs w:val="28"/>
        </w:rPr>
        <w:t>5,7</w:t>
      </w:r>
      <w:r w:rsidRPr="00924252">
        <w:rPr>
          <w:rFonts w:ascii="Times New Roman" w:hAnsi="Times New Roman"/>
          <w:sz w:val="28"/>
          <w:szCs w:val="28"/>
        </w:rPr>
        <w:t>%</w:t>
      </w:r>
      <w:r w:rsidR="0068588B" w:rsidRPr="00924252">
        <w:rPr>
          <w:rFonts w:ascii="Times New Roman" w:hAnsi="Times New Roman"/>
          <w:sz w:val="28"/>
          <w:szCs w:val="28"/>
        </w:rPr>
        <w:t xml:space="preserve"> доходов городского бюджета</w:t>
      </w:r>
      <w:r w:rsidRPr="00924252">
        <w:rPr>
          <w:rFonts w:ascii="Times New Roman" w:hAnsi="Times New Roman"/>
          <w:sz w:val="28"/>
          <w:szCs w:val="28"/>
        </w:rPr>
        <w:t xml:space="preserve">. Уточненные бюджетные назначения выполнены на </w:t>
      </w:r>
      <w:r w:rsidR="00F12621">
        <w:rPr>
          <w:rFonts w:ascii="Times New Roman" w:hAnsi="Times New Roman"/>
          <w:sz w:val="28"/>
          <w:szCs w:val="28"/>
        </w:rPr>
        <w:t>93,4</w:t>
      </w:r>
      <w:r w:rsidR="0013568A">
        <w:rPr>
          <w:rFonts w:ascii="Times New Roman" w:hAnsi="Times New Roman"/>
          <w:sz w:val="28"/>
          <w:szCs w:val="28"/>
        </w:rPr>
        <w:t>%, не выполнены прогнозируемые инициативные платежи населения для реализации ППМИ в сумме 86,2 тыс. рублей.</w:t>
      </w:r>
    </w:p>
    <w:p w:rsidR="0013568A" w:rsidRDefault="00F52713" w:rsidP="00947A8E">
      <w:pPr>
        <w:spacing w:after="0" w:line="240" w:lineRule="auto"/>
        <w:ind w:firstLine="709"/>
        <w:jc w:val="both"/>
        <w:rPr>
          <w:rFonts w:ascii="Times New Roman" w:hAnsi="Times New Roman"/>
          <w:sz w:val="28"/>
          <w:szCs w:val="28"/>
        </w:rPr>
      </w:pPr>
      <w:r>
        <w:rPr>
          <w:rFonts w:ascii="Times New Roman" w:hAnsi="Times New Roman"/>
          <w:sz w:val="28"/>
          <w:szCs w:val="28"/>
        </w:rPr>
        <w:t>К уровню 2020 года поступления снизились на 322,9 тыс. рублей или 20,9%,</w:t>
      </w:r>
      <w:r w:rsidRPr="00F52713">
        <w:rPr>
          <w:rFonts w:ascii="Times New Roman" w:hAnsi="Times New Roman"/>
          <w:sz w:val="28"/>
          <w:szCs w:val="28"/>
        </w:rPr>
        <w:t xml:space="preserve"> </w:t>
      </w:r>
      <w:r>
        <w:rPr>
          <w:rFonts w:ascii="Times New Roman" w:hAnsi="Times New Roman"/>
          <w:sz w:val="28"/>
          <w:szCs w:val="28"/>
        </w:rPr>
        <w:t>что обусловлено снижением поступлений</w:t>
      </w:r>
      <w:r w:rsidR="0013568A">
        <w:rPr>
          <w:rFonts w:ascii="Times New Roman" w:hAnsi="Times New Roman"/>
          <w:sz w:val="28"/>
          <w:szCs w:val="28"/>
        </w:rPr>
        <w:t>:</w:t>
      </w:r>
    </w:p>
    <w:p w:rsidR="0013568A" w:rsidRDefault="0013568A" w:rsidP="00947A8E">
      <w:pPr>
        <w:spacing w:after="0" w:line="240" w:lineRule="auto"/>
        <w:ind w:firstLine="709"/>
        <w:jc w:val="both"/>
        <w:rPr>
          <w:rFonts w:ascii="Times New Roman" w:hAnsi="Times New Roman"/>
          <w:sz w:val="28"/>
          <w:szCs w:val="28"/>
        </w:rPr>
      </w:pPr>
      <w:r>
        <w:rPr>
          <w:rFonts w:ascii="Times New Roman" w:hAnsi="Times New Roman"/>
          <w:sz w:val="28"/>
          <w:szCs w:val="28"/>
        </w:rPr>
        <w:t>-</w:t>
      </w:r>
      <w:r w:rsidR="00F52713">
        <w:rPr>
          <w:rFonts w:ascii="Times New Roman" w:hAnsi="Times New Roman"/>
          <w:sz w:val="28"/>
          <w:szCs w:val="28"/>
        </w:rPr>
        <w:t xml:space="preserve"> от штрафов и санкций на 804,7 тыс. рублей или на 93,1%</w:t>
      </w:r>
      <w:r>
        <w:rPr>
          <w:rFonts w:ascii="Times New Roman" w:hAnsi="Times New Roman"/>
          <w:sz w:val="28"/>
          <w:szCs w:val="28"/>
        </w:rPr>
        <w:t>,</w:t>
      </w:r>
    </w:p>
    <w:p w:rsidR="0013568A" w:rsidRDefault="0013568A" w:rsidP="00947A8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52713">
        <w:rPr>
          <w:rFonts w:ascii="Times New Roman" w:hAnsi="Times New Roman"/>
          <w:sz w:val="28"/>
          <w:szCs w:val="28"/>
        </w:rPr>
        <w:t>аренды земли на 33,8 тыс. рублей или на 14,8%</w:t>
      </w:r>
      <w:r>
        <w:rPr>
          <w:rFonts w:ascii="Times New Roman" w:hAnsi="Times New Roman"/>
          <w:sz w:val="28"/>
          <w:szCs w:val="28"/>
        </w:rPr>
        <w:t>,</w:t>
      </w:r>
    </w:p>
    <w:p w:rsidR="00AE6DC6" w:rsidRDefault="0013568A" w:rsidP="00947A8E">
      <w:pPr>
        <w:spacing w:after="0" w:line="240" w:lineRule="auto"/>
        <w:ind w:firstLine="709"/>
        <w:jc w:val="both"/>
        <w:rPr>
          <w:rFonts w:ascii="Times New Roman" w:hAnsi="Times New Roman"/>
          <w:sz w:val="28"/>
          <w:szCs w:val="28"/>
        </w:rPr>
      </w:pPr>
      <w:r>
        <w:rPr>
          <w:rFonts w:ascii="Times New Roman" w:hAnsi="Times New Roman"/>
          <w:sz w:val="28"/>
          <w:szCs w:val="28"/>
        </w:rPr>
        <w:t>- продажи земли на 59,9 тыс. рублей или на 55,4%.</w:t>
      </w:r>
      <w:r w:rsidR="00F52713">
        <w:rPr>
          <w:rFonts w:ascii="Times New Roman" w:hAnsi="Times New Roman"/>
          <w:sz w:val="28"/>
          <w:szCs w:val="28"/>
        </w:rPr>
        <w:t>.</w:t>
      </w:r>
    </w:p>
    <w:p w:rsidR="00F52713" w:rsidRPr="00F52713" w:rsidRDefault="005E7252" w:rsidP="005955A3">
      <w:pPr>
        <w:spacing w:after="0" w:line="240" w:lineRule="auto"/>
        <w:ind w:firstLine="709"/>
        <w:jc w:val="both"/>
        <w:rPr>
          <w:rFonts w:ascii="Times New Roman" w:hAnsi="Times New Roman"/>
          <w:sz w:val="28"/>
          <w:szCs w:val="28"/>
        </w:rPr>
      </w:pPr>
      <w:r w:rsidRPr="00F52713">
        <w:rPr>
          <w:rFonts w:ascii="Times New Roman" w:hAnsi="Times New Roman"/>
          <w:sz w:val="28"/>
          <w:szCs w:val="28"/>
        </w:rPr>
        <w:t>Наибольший удельный вес в структуре неналоговых доходов городского поселения</w:t>
      </w:r>
      <w:r w:rsidR="00F12621" w:rsidRPr="00F52713">
        <w:rPr>
          <w:rFonts w:ascii="Times New Roman" w:hAnsi="Times New Roman"/>
          <w:sz w:val="28"/>
          <w:szCs w:val="28"/>
        </w:rPr>
        <w:t xml:space="preserve"> в 2021 году</w:t>
      </w:r>
      <w:r w:rsidRPr="00F52713">
        <w:rPr>
          <w:rFonts w:ascii="Times New Roman" w:hAnsi="Times New Roman"/>
          <w:sz w:val="28"/>
          <w:szCs w:val="28"/>
        </w:rPr>
        <w:t xml:space="preserve"> занимают</w:t>
      </w:r>
      <w:r w:rsidR="00F52713" w:rsidRPr="00F52713">
        <w:rPr>
          <w:rFonts w:ascii="Times New Roman" w:hAnsi="Times New Roman"/>
          <w:sz w:val="28"/>
          <w:szCs w:val="28"/>
        </w:rPr>
        <w:t>:</w:t>
      </w:r>
    </w:p>
    <w:p w:rsidR="00F52713" w:rsidRPr="00F52713" w:rsidRDefault="00F52713" w:rsidP="005955A3">
      <w:pPr>
        <w:spacing w:after="0" w:line="240" w:lineRule="auto"/>
        <w:ind w:firstLine="709"/>
        <w:jc w:val="both"/>
        <w:rPr>
          <w:rFonts w:ascii="Times New Roman" w:hAnsi="Times New Roman"/>
          <w:sz w:val="28"/>
          <w:szCs w:val="28"/>
        </w:rPr>
      </w:pPr>
      <w:r w:rsidRPr="00F52713">
        <w:rPr>
          <w:rFonts w:ascii="Times New Roman" w:hAnsi="Times New Roman"/>
          <w:sz w:val="28"/>
          <w:szCs w:val="28"/>
        </w:rPr>
        <w:t>-</w:t>
      </w:r>
      <w:r w:rsidR="005E7252" w:rsidRPr="00F52713">
        <w:rPr>
          <w:rFonts w:ascii="Times New Roman" w:hAnsi="Times New Roman"/>
          <w:sz w:val="28"/>
          <w:szCs w:val="28"/>
        </w:rPr>
        <w:t xml:space="preserve"> доходы от</w:t>
      </w:r>
      <w:r w:rsidR="00F12621" w:rsidRPr="00F52713">
        <w:rPr>
          <w:rFonts w:ascii="Times New Roman" w:hAnsi="Times New Roman"/>
          <w:sz w:val="28"/>
          <w:szCs w:val="28"/>
        </w:rPr>
        <w:t xml:space="preserve"> продажи</w:t>
      </w:r>
      <w:r w:rsidR="005E7252" w:rsidRPr="00F52713">
        <w:rPr>
          <w:rFonts w:ascii="Times New Roman" w:hAnsi="Times New Roman"/>
          <w:sz w:val="28"/>
          <w:szCs w:val="28"/>
        </w:rPr>
        <w:t xml:space="preserve"> имущества – </w:t>
      </w:r>
      <w:r w:rsidR="00F12621" w:rsidRPr="00F52713">
        <w:rPr>
          <w:rFonts w:ascii="Times New Roman" w:hAnsi="Times New Roman"/>
          <w:sz w:val="28"/>
          <w:szCs w:val="28"/>
        </w:rPr>
        <w:t>2,4</w:t>
      </w:r>
      <w:r w:rsidR="002F0126" w:rsidRPr="00F52713">
        <w:rPr>
          <w:rFonts w:ascii="Times New Roman" w:hAnsi="Times New Roman"/>
          <w:sz w:val="28"/>
          <w:szCs w:val="28"/>
        </w:rPr>
        <w:t>%</w:t>
      </w:r>
      <w:r w:rsidRPr="00F52713">
        <w:rPr>
          <w:rFonts w:ascii="Times New Roman" w:hAnsi="Times New Roman"/>
          <w:sz w:val="28"/>
          <w:szCs w:val="28"/>
        </w:rPr>
        <w:t xml:space="preserve"> в сумме 518,21 тыс. рублей (в 2020 году продажа имущества не осуществлялась),</w:t>
      </w:r>
    </w:p>
    <w:p w:rsidR="00F52713" w:rsidRPr="00F52713" w:rsidRDefault="00F52713" w:rsidP="005955A3">
      <w:pPr>
        <w:spacing w:after="0" w:line="240" w:lineRule="auto"/>
        <w:ind w:firstLine="709"/>
        <w:jc w:val="both"/>
        <w:rPr>
          <w:rFonts w:ascii="Times New Roman" w:hAnsi="Times New Roman"/>
          <w:sz w:val="28"/>
          <w:szCs w:val="28"/>
        </w:rPr>
      </w:pPr>
      <w:r w:rsidRPr="00F52713">
        <w:rPr>
          <w:rFonts w:ascii="Times New Roman" w:hAnsi="Times New Roman"/>
          <w:sz w:val="28"/>
          <w:szCs w:val="28"/>
        </w:rPr>
        <w:t>- доходы от аренды муниципального имущества – 1,5% в сумме 328,22 тыс. рублей</w:t>
      </w:r>
      <w:r w:rsidR="002F0126" w:rsidRPr="00F52713">
        <w:rPr>
          <w:rFonts w:ascii="Times New Roman" w:hAnsi="Times New Roman"/>
          <w:sz w:val="28"/>
          <w:szCs w:val="28"/>
        </w:rPr>
        <w:t>.</w:t>
      </w:r>
    </w:p>
    <w:p w:rsidR="002D3724" w:rsidRPr="00743E34" w:rsidRDefault="00F12621" w:rsidP="005955A3">
      <w:pPr>
        <w:spacing w:after="0" w:line="240" w:lineRule="auto"/>
        <w:ind w:firstLine="709"/>
        <w:jc w:val="both"/>
        <w:rPr>
          <w:rFonts w:ascii="Times New Roman" w:hAnsi="Times New Roman"/>
          <w:sz w:val="28"/>
          <w:szCs w:val="28"/>
        </w:rPr>
      </w:pPr>
      <w:r w:rsidRPr="00743E34">
        <w:rPr>
          <w:rFonts w:ascii="Times New Roman" w:hAnsi="Times New Roman"/>
          <w:sz w:val="28"/>
          <w:szCs w:val="28"/>
        </w:rPr>
        <w:t xml:space="preserve">В 2021 году </w:t>
      </w:r>
      <w:r w:rsidR="002D3724" w:rsidRPr="00743E34">
        <w:rPr>
          <w:rFonts w:ascii="Times New Roman" w:hAnsi="Times New Roman"/>
          <w:sz w:val="28"/>
          <w:szCs w:val="28"/>
        </w:rPr>
        <w:t>в рамках прогнозного плана приватизации проданы следующие объекты:</w:t>
      </w:r>
    </w:p>
    <w:p w:rsidR="002D3724" w:rsidRPr="00743E34" w:rsidRDefault="002D3724" w:rsidP="005955A3">
      <w:pPr>
        <w:spacing w:after="0" w:line="240" w:lineRule="auto"/>
        <w:ind w:firstLine="709"/>
        <w:jc w:val="both"/>
        <w:rPr>
          <w:rFonts w:ascii="Times New Roman" w:hAnsi="Times New Roman"/>
          <w:sz w:val="28"/>
          <w:szCs w:val="28"/>
        </w:rPr>
      </w:pPr>
      <w:proofErr w:type="gramStart"/>
      <w:r w:rsidRPr="00743E34">
        <w:rPr>
          <w:rFonts w:ascii="Times New Roman" w:hAnsi="Times New Roman"/>
          <w:sz w:val="28"/>
          <w:szCs w:val="28"/>
        </w:rPr>
        <w:lastRenderedPageBreak/>
        <w:t>- посредством публичного предложения - комплексная трансформаторная подстанция КТП-38 (г. Малмыж ул. Чернышевского, д.3 ООО «Вятская сетевая компания» на сумму 410,65 тыс. рублей,</w:t>
      </w:r>
      <w:proofErr w:type="gramEnd"/>
    </w:p>
    <w:p w:rsidR="00EA36BC" w:rsidRDefault="002D3724" w:rsidP="005955A3">
      <w:pPr>
        <w:spacing w:after="0" w:line="240" w:lineRule="auto"/>
        <w:ind w:firstLine="709"/>
        <w:jc w:val="both"/>
        <w:rPr>
          <w:rFonts w:ascii="Times New Roman" w:hAnsi="Times New Roman"/>
          <w:sz w:val="28"/>
          <w:szCs w:val="28"/>
        </w:rPr>
      </w:pPr>
      <w:r w:rsidRPr="00743E34">
        <w:rPr>
          <w:rFonts w:ascii="Times New Roman" w:hAnsi="Times New Roman"/>
          <w:sz w:val="28"/>
          <w:szCs w:val="28"/>
        </w:rPr>
        <w:t xml:space="preserve">- путем проведения </w:t>
      </w:r>
      <w:r w:rsidR="000E6C9D" w:rsidRPr="00743E34">
        <w:rPr>
          <w:rFonts w:ascii="Times New Roman" w:hAnsi="Times New Roman"/>
          <w:sz w:val="28"/>
          <w:szCs w:val="28"/>
        </w:rPr>
        <w:t>аукцион</w:t>
      </w:r>
      <w:r w:rsidRPr="00743E34">
        <w:rPr>
          <w:rFonts w:ascii="Times New Roman" w:hAnsi="Times New Roman"/>
          <w:sz w:val="28"/>
          <w:szCs w:val="28"/>
        </w:rPr>
        <w:t>а -</w:t>
      </w:r>
      <w:r w:rsidR="000E6C9D" w:rsidRPr="00743E34">
        <w:rPr>
          <w:rFonts w:ascii="Times New Roman" w:hAnsi="Times New Roman"/>
          <w:sz w:val="28"/>
          <w:szCs w:val="28"/>
        </w:rPr>
        <w:t xml:space="preserve"> нежилое помещение</w:t>
      </w:r>
      <w:r w:rsidR="00F12621" w:rsidRPr="00743E34">
        <w:rPr>
          <w:rFonts w:ascii="Times New Roman" w:hAnsi="Times New Roman"/>
          <w:sz w:val="28"/>
          <w:szCs w:val="28"/>
        </w:rPr>
        <w:t xml:space="preserve"> </w:t>
      </w:r>
      <w:proofErr w:type="gramStart"/>
      <w:r w:rsidR="000E6C9D" w:rsidRPr="00743E34">
        <w:rPr>
          <w:rFonts w:ascii="Times New Roman" w:hAnsi="Times New Roman"/>
          <w:sz w:val="28"/>
          <w:szCs w:val="28"/>
        </w:rPr>
        <w:t>г</w:t>
      </w:r>
      <w:proofErr w:type="gramEnd"/>
      <w:r w:rsidR="000E6C9D" w:rsidRPr="00743E34">
        <w:rPr>
          <w:rFonts w:ascii="Times New Roman" w:hAnsi="Times New Roman"/>
          <w:sz w:val="28"/>
          <w:szCs w:val="28"/>
        </w:rPr>
        <w:t>. Малмыж ул. Урицкого д.7 пом.14</w:t>
      </w:r>
      <w:r w:rsidR="00531A8A" w:rsidRPr="00743E34">
        <w:rPr>
          <w:rFonts w:ascii="Times New Roman" w:hAnsi="Times New Roman"/>
          <w:sz w:val="28"/>
          <w:szCs w:val="28"/>
        </w:rPr>
        <w:t xml:space="preserve"> </w:t>
      </w:r>
      <w:r w:rsidRPr="00743E34">
        <w:rPr>
          <w:rFonts w:ascii="Times New Roman" w:hAnsi="Times New Roman"/>
          <w:sz w:val="28"/>
          <w:szCs w:val="28"/>
        </w:rPr>
        <w:t xml:space="preserve">Колесникову А.В. </w:t>
      </w:r>
      <w:r w:rsidR="00531A8A" w:rsidRPr="00743E34">
        <w:rPr>
          <w:rFonts w:ascii="Times New Roman" w:hAnsi="Times New Roman"/>
          <w:sz w:val="28"/>
          <w:szCs w:val="28"/>
        </w:rPr>
        <w:t xml:space="preserve">по цене </w:t>
      </w:r>
      <w:r w:rsidRPr="00743E34">
        <w:rPr>
          <w:rFonts w:ascii="Times New Roman" w:hAnsi="Times New Roman"/>
          <w:sz w:val="28"/>
          <w:szCs w:val="28"/>
        </w:rPr>
        <w:t>176 тыс. рублей.</w:t>
      </w:r>
    </w:p>
    <w:p w:rsidR="0013568A" w:rsidRDefault="00293FB3" w:rsidP="0013568A">
      <w:pPr>
        <w:spacing w:after="0" w:line="240" w:lineRule="auto"/>
        <w:ind w:firstLine="709"/>
        <w:jc w:val="both"/>
        <w:rPr>
          <w:rFonts w:ascii="Times New Roman" w:hAnsi="Times New Roman"/>
          <w:sz w:val="28"/>
          <w:szCs w:val="28"/>
        </w:rPr>
      </w:pPr>
      <w:r w:rsidRPr="00877478">
        <w:rPr>
          <w:rFonts w:ascii="Times New Roman" w:hAnsi="Times New Roman"/>
          <w:b/>
          <w:sz w:val="28"/>
          <w:szCs w:val="28"/>
        </w:rPr>
        <w:t>Безвозмездные поступления</w:t>
      </w:r>
      <w:r w:rsidRPr="00352A37">
        <w:rPr>
          <w:rFonts w:ascii="Times New Roman" w:hAnsi="Times New Roman"/>
          <w:sz w:val="28"/>
          <w:szCs w:val="28"/>
        </w:rPr>
        <w:t xml:space="preserve"> в бюджет </w:t>
      </w:r>
      <w:r>
        <w:rPr>
          <w:rFonts w:ascii="Times New Roman" w:hAnsi="Times New Roman"/>
          <w:sz w:val="28"/>
          <w:szCs w:val="28"/>
        </w:rPr>
        <w:t xml:space="preserve">городского поселения </w:t>
      </w:r>
      <w:r w:rsidRPr="00352A37">
        <w:rPr>
          <w:rFonts w:ascii="Times New Roman" w:hAnsi="Times New Roman"/>
          <w:sz w:val="28"/>
          <w:szCs w:val="28"/>
        </w:rPr>
        <w:t>в 2</w:t>
      </w:r>
      <w:r>
        <w:rPr>
          <w:rFonts w:ascii="Times New Roman" w:hAnsi="Times New Roman"/>
          <w:sz w:val="28"/>
          <w:szCs w:val="28"/>
        </w:rPr>
        <w:t>0</w:t>
      </w:r>
      <w:r w:rsidR="0013568A">
        <w:rPr>
          <w:rFonts w:ascii="Times New Roman" w:hAnsi="Times New Roman"/>
          <w:sz w:val="28"/>
          <w:szCs w:val="28"/>
        </w:rPr>
        <w:t>21</w:t>
      </w:r>
      <w:r w:rsidRPr="00352A37">
        <w:rPr>
          <w:rFonts w:ascii="Times New Roman" w:hAnsi="Times New Roman"/>
          <w:sz w:val="28"/>
          <w:szCs w:val="28"/>
        </w:rPr>
        <w:t xml:space="preserve"> году составили </w:t>
      </w:r>
      <w:r w:rsidR="0013568A">
        <w:rPr>
          <w:rFonts w:ascii="Times New Roman" w:hAnsi="Times New Roman"/>
          <w:sz w:val="28"/>
          <w:szCs w:val="28"/>
        </w:rPr>
        <w:t>7113,85</w:t>
      </w:r>
      <w:r w:rsidR="009B2C53">
        <w:rPr>
          <w:rFonts w:ascii="Times New Roman" w:hAnsi="Times New Roman"/>
          <w:sz w:val="28"/>
          <w:szCs w:val="28"/>
        </w:rPr>
        <w:t xml:space="preserve"> </w:t>
      </w:r>
      <w:r w:rsidRPr="00352A37">
        <w:rPr>
          <w:rFonts w:ascii="Times New Roman" w:hAnsi="Times New Roman"/>
          <w:sz w:val="28"/>
          <w:szCs w:val="28"/>
        </w:rPr>
        <w:t>тыс. рублей, что состав</w:t>
      </w:r>
      <w:r w:rsidR="0013568A">
        <w:rPr>
          <w:rFonts w:ascii="Times New Roman" w:hAnsi="Times New Roman"/>
          <w:sz w:val="28"/>
          <w:szCs w:val="28"/>
        </w:rPr>
        <w:t>и</w:t>
      </w:r>
      <w:r w:rsidRPr="00352A37">
        <w:rPr>
          <w:rFonts w:ascii="Times New Roman" w:hAnsi="Times New Roman"/>
          <w:sz w:val="28"/>
          <w:szCs w:val="28"/>
        </w:rPr>
        <w:t>л</w:t>
      </w:r>
      <w:r w:rsidR="0013568A">
        <w:rPr>
          <w:rFonts w:ascii="Times New Roman" w:hAnsi="Times New Roman"/>
          <w:sz w:val="28"/>
          <w:szCs w:val="28"/>
        </w:rPr>
        <w:t>о</w:t>
      </w:r>
      <w:r w:rsidRPr="00352A37">
        <w:rPr>
          <w:rFonts w:ascii="Times New Roman" w:hAnsi="Times New Roman"/>
          <w:sz w:val="28"/>
          <w:szCs w:val="28"/>
        </w:rPr>
        <w:t xml:space="preserve"> </w:t>
      </w:r>
      <w:r w:rsidR="0013568A">
        <w:rPr>
          <w:rFonts w:ascii="Times New Roman" w:hAnsi="Times New Roman"/>
          <w:sz w:val="28"/>
          <w:szCs w:val="28"/>
        </w:rPr>
        <w:t>33,2</w:t>
      </w:r>
      <w:r w:rsidRPr="00352A37">
        <w:rPr>
          <w:rFonts w:ascii="Times New Roman" w:hAnsi="Times New Roman"/>
          <w:sz w:val="28"/>
          <w:szCs w:val="28"/>
        </w:rPr>
        <w:t xml:space="preserve">% от общего объема доходов бюджета </w:t>
      </w:r>
      <w:r>
        <w:rPr>
          <w:rFonts w:ascii="Times New Roman" w:hAnsi="Times New Roman"/>
          <w:sz w:val="28"/>
          <w:szCs w:val="28"/>
        </w:rPr>
        <w:t>поселения</w:t>
      </w:r>
      <w:r w:rsidRPr="00352A37">
        <w:rPr>
          <w:rFonts w:ascii="Times New Roman" w:hAnsi="Times New Roman"/>
          <w:sz w:val="28"/>
          <w:szCs w:val="28"/>
        </w:rPr>
        <w:t>.</w:t>
      </w:r>
    </w:p>
    <w:p w:rsidR="00293FB3" w:rsidRPr="00352A37" w:rsidRDefault="00293FB3" w:rsidP="00F12621">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Показатель </w:t>
      </w:r>
      <w:r w:rsidR="0013568A">
        <w:rPr>
          <w:rFonts w:ascii="Times New Roman" w:hAnsi="Times New Roman"/>
          <w:sz w:val="28"/>
          <w:szCs w:val="28"/>
        </w:rPr>
        <w:t>значительно снизился</w:t>
      </w:r>
      <w:r>
        <w:rPr>
          <w:rFonts w:ascii="Times New Roman" w:hAnsi="Times New Roman"/>
          <w:sz w:val="28"/>
          <w:szCs w:val="28"/>
        </w:rPr>
        <w:t xml:space="preserve"> к уровню 20</w:t>
      </w:r>
      <w:r w:rsidR="0013568A">
        <w:rPr>
          <w:rFonts w:ascii="Times New Roman" w:hAnsi="Times New Roman"/>
          <w:sz w:val="28"/>
          <w:szCs w:val="28"/>
        </w:rPr>
        <w:t>20</w:t>
      </w:r>
      <w:r>
        <w:rPr>
          <w:rFonts w:ascii="Times New Roman" w:hAnsi="Times New Roman"/>
          <w:sz w:val="28"/>
          <w:szCs w:val="28"/>
        </w:rPr>
        <w:t xml:space="preserve"> года на</w:t>
      </w:r>
      <w:r w:rsidR="00741F47">
        <w:rPr>
          <w:rFonts w:ascii="Times New Roman" w:hAnsi="Times New Roman"/>
          <w:sz w:val="28"/>
          <w:szCs w:val="28"/>
        </w:rPr>
        <w:t xml:space="preserve"> </w:t>
      </w:r>
      <w:r w:rsidR="009B2C53">
        <w:rPr>
          <w:rFonts w:ascii="Times New Roman" w:hAnsi="Times New Roman"/>
          <w:sz w:val="28"/>
          <w:szCs w:val="28"/>
        </w:rPr>
        <w:t>1</w:t>
      </w:r>
      <w:r w:rsidR="0013568A">
        <w:rPr>
          <w:rFonts w:ascii="Times New Roman" w:hAnsi="Times New Roman"/>
          <w:sz w:val="28"/>
          <w:szCs w:val="28"/>
        </w:rPr>
        <w:t>4829,5</w:t>
      </w:r>
      <w:r w:rsidR="009B2C53">
        <w:rPr>
          <w:rFonts w:ascii="Times New Roman" w:hAnsi="Times New Roman"/>
          <w:sz w:val="28"/>
          <w:szCs w:val="28"/>
        </w:rPr>
        <w:t xml:space="preserve"> </w:t>
      </w:r>
      <w:r>
        <w:rPr>
          <w:rFonts w:ascii="Times New Roman" w:hAnsi="Times New Roman"/>
          <w:sz w:val="28"/>
          <w:szCs w:val="28"/>
        </w:rPr>
        <w:t xml:space="preserve">тыс. рублей или </w:t>
      </w:r>
      <w:r w:rsidR="00E81EBA">
        <w:rPr>
          <w:rFonts w:ascii="Times New Roman" w:hAnsi="Times New Roman"/>
          <w:sz w:val="28"/>
          <w:szCs w:val="28"/>
        </w:rPr>
        <w:t xml:space="preserve">на </w:t>
      </w:r>
      <w:r w:rsidR="009B2C53">
        <w:rPr>
          <w:rFonts w:ascii="Times New Roman" w:hAnsi="Times New Roman"/>
          <w:sz w:val="28"/>
          <w:szCs w:val="28"/>
        </w:rPr>
        <w:t>6</w:t>
      </w:r>
      <w:r w:rsidR="0013568A">
        <w:rPr>
          <w:rFonts w:ascii="Times New Roman" w:hAnsi="Times New Roman"/>
          <w:sz w:val="28"/>
          <w:szCs w:val="28"/>
        </w:rPr>
        <w:t>7,6</w:t>
      </w:r>
      <w:r w:rsidR="00E81EBA">
        <w:rPr>
          <w:rFonts w:ascii="Times New Roman" w:hAnsi="Times New Roman"/>
          <w:sz w:val="28"/>
          <w:szCs w:val="28"/>
        </w:rPr>
        <w:t xml:space="preserve">%, за счет </w:t>
      </w:r>
      <w:r w:rsidR="0013568A">
        <w:rPr>
          <w:rFonts w:ascii="Times New Roman" w:hAnsi="Times New Roman"/>
          <w:sz w:val="28"/>
          <w:szCs w:val="28"/>
        </w:rPr>
        <w:t>отсутствия ряда субсидий</w:t>
      </w:r>
      <w:r w:rsidR="00E81EBA">
        <w:rPr>
          <w:rFonts w:ascii="Times New Roman" w:hAnsi="Times New Roman"/>
          <w:sz w:val="28"/>
          <w:szCs w:val="28"/>
        </w:rPr>
        <w:t xml:space="preserve"> из областного бюджета</w:t>
      </w:r>
      <w:r w:rsidR="0013568A">
        <w:rPr>
          <w:rFonts w:ascii="Times New Roman" w:hAnsi="Times New Roman"/>
          <w:sz w:val="28"/>
          <w:szCs w:val="28"/>
        </w:rPr>
        <w:t>, предоставленных в прошлом отчетном году.</w:t>
      </w:r>
    </w:p>
    <w:p w:rsidR="00293FB3" w:rsidRPr="00352A37" w:rsidRDefault="00293FB3" w:rsidP="0013568A">
      <w:pPr>
        <w:spacing w:after="0" w:line="240" w:lineRule="auto"/>
        <w:ind w:firstLine="709"/>
        <w:jc w:val="both"/>
        <w:rPr>
          <w:rFonts w:ascii="Times New Roman" w:hAnsi="Times New Roman"/>
          <w:sz w:val="28"/>
          <w:szCs w:val="28"/>
        </w:rPr>
      </w:pPr>
      <w:r w:rsidRPr="00352A37">
        <w:rPr>
          <w:rFonts w:ascii="Times New Roman" w:hAnsi="Times New Roman"/>
          <w:sz w:val="28"/>
          <w:szCs w:val="28"/>
        </w:rPr>
        <w:t xml:space="preserve">Уточненный план по безвозмездным поступлениям исполнен на </w:t>
      </w:r>
      <w:r w:rsidR="0013568A">
        <w:rPr>
          <w:rFonts w:ascii="Times New Roman" w:hAnsi="Times New Roman"/>
          <w:sz w:val="28"/>
          <w:szCs w:val="28"/>
        </w:rPr>
        <w:t>90,1</w:t>
      </w:r>
      <w:r w:rsidRPr="00352A37">
        <w:rPr>
          <w:rFonts w:ascii="Times New Roman" w:hAnsi="Times New Roman"/>
          <w:sz w:val="28"/>
          <w:szCs w:val="28"/>
        </w:rPr>
        <w:t>%</w:t>
      </w:r>
      <w:r w:rsidR="00741F47">
        <w:rPr>
          <w:rFonts w:ascii="Times New Roman" w:hAnsi="Times New Roman"/>
          <w:sz w:val="28"/>
          <w:szCs w:val="28"/>
        </w:rPr>
        <w:t>.</w:t>
      </w:r>
      <w:r w:rsidR="0013568A">
        <w:rPr>
          <w:rFonts w:ascii="Times New Roman" w:hAnsi="Times New Roman"/>
          <w:sz w:val="28"/>
          <w:szCs w:val="28"/>
        </w:rPr>
        <w:t xml:space="preserve"> Не исполнено 781,1 тыс. рублей, в том числе субсидии – 779,7 тыс. рублей и иных МБТ -1,4 тыс. рублей.</w:t>
      </w:r>
    </w:p>
    <w:p w:rsidR="00913E00" w:rsidRDefault="00E81EBA" w:rsidP="00937370">
      <w:pPr>
        <w:spacing w:after="0" w:line="240" w:lineRule="auto"/>
        <w:ind w:firstLine="709"/>
        <w:jc w:val="both"/>
        <w:rPr>
          <w:rFonts w:ascii="Times New Roman" w:hAnsi="Times New Roman"/>
          <w:sz w:val="28"/>
          <w:szCs w:val="28"/>
        </w:rPr>
      </w:pPr>
      <w:r>
        <w:rPr>
          <w:rFonts w:ascii="Times New Roman" w:hAnsi="Times New Roman"/>
          <w:sz w:val="28"/>
          <w:szCs w:val="28"/>
        </w:rPr>
        <w:t>В 20</w:t>
      </w:r>
      <w:r w:rsidR="00741F47">
        <w:rPr>
          <w:rFonts w:ascii="Times New Roman" w:hAnsi="Times New Roman"/>
          <w:sz w:val="28"/>
          <w:szCs w:val="28"/>
        </w:rPr>
        <w:t>2</w:t>
      </w:r>
      <w:r w:rsidR="0013568A">
        <w:rPr>
          <w:rFonts w:ascii="Times New Roman" w:hAnsi="Times New Roman"/>
          <w:sz w:val="28"/>
          <w:szCs w:val="28"/>
        </w:rPr>
        <w:t>1</w:t>
      </w:r>
      <w:r w:rsidR="001A0995">
        <w:rPr>
          <w:rFonts w:ascii="Times New Roman" w:hAnsi="Times New Roman"/>
          <w:sz w:val="28"/>
          <w:szCs w:val="28"/>
        </w:rPr>
        <w:t xml:space="preserve"> году бюджету поселения </w:t>
      </w:r>
      <w:r w:rsidR="001F05D6">
        <w:rPr>
          <w:rFonts w:ascii="Times New Roman" w:hAnsi="Times New Roman"/>
          <w:sz w:val="28"/>
          <w:szCs w:val="28"/>
        </w:rPr>
        <w:t xml:space="preserve">в рамках межбюджетных отношений </w:t>
      </w:r>
      <w:r w:rsidR="00741F47">
        <w:rPr>
          <w:rFonts w:ascii="Times New Roman" w:hAnsi="Times New Roman"/>
          <w:sz w:val="28"/>
          <w:szCs w:val="28"/>
        </w:rPr>
        <w:t xml:space="preserve">также </w:t>
      </w:r>
      <w:r w:rsidR="001A0995">
        <w:rPr>
          <w:rFonts w:ascii="Times New Roman" w:hAnsi="Times New Roman"/>
          <w:sz w:val="28"/>
          <w:szCs w:val="28"/>
        </w:rPr>
        <w:t>были пред</w:t>
      </w:r>
      <w:r w:rsidR="00E02FCD">
        <w:rPr>
          <w:rFonts w:ascii="Times New Roman" w:hAnsi="Times New Roman"/>
          <w:sz w:val="28"/>
          <w:szCs w:val="28"/>
        </w:rPr>
        <w:t>о</w:t>
      </w:r>
      <w:r w:rsidR="001A0995">
        <w:rPr>
          <w:rFonts w:ascii="Times New Roman" w:hAnsi="Times New Roman"/>
          <w:sz w:val="28"/>
          <w:szCs w:val="28"/>
        </w:rPr>
        <w:t>ставлены</w:t>
      </w:r>
      <w:r w:rsidR="00913E00">
        <w:rPr>
          <w:rFonts w:ascii="Times New Roman" w:hAnsi="Times New Roman"/>
          <w:sz w:val="28"/>
          <w:szCs w:val="28"/>
        </w:rPr>
        <w:t>:</w:t>
      </w:r>
    </w:p>
    <w:p w:rsidR="00913E00" w:rsidRDefault="00913E00" w:rsidP="00937370">
      <w:pPr>
        <w:spacing w:after="0" w:line="240" w:lineRule="auto"/>
        <w:ind w:firstLine="709"/>
        <w:jc w:val="both"/>
        <w:rPr>
          <w:rFonts w:ascii="Times New Roman" w:hAnsi="Times New Roman"/>
          <w:sz w:val="28"/>
          <w:szCs w:val="28"/>
        </w:rPr>
      </w:pPr>
      <w:r>
        <w:rPr>
          <w:rFonts w:ascii="Times New Roman" w:hAnsi="Times New Roman"/>
          <w:sz w:val="28"/>
          <w:szCs w:val="28"/>
        </w:rPr>
        <w:t>-</w:t>
      </w:r>
      <w:r w:rsidR="001A0995">
        <w:rPr>
          <w:rFonts w:ascii="Times New Roman" w:hAnsi="Times New Roman"/>
          <w:sz w:val="28"/>
          <w:szCs w:val="28"/>
        </w:rPr>
        <w:t xml:space="preserve"> дотация на выравнивание бюджетной обеспеченности в разм</w:t>
      </w:r>
      <w:r w:rsidR="0056591C">
        <w:rPr>
          <w:rFonts w:ascii="Times New Roman" w:hAnsi="Times New Roman"/>
          <w:sz w:val="28"/>
          <w:szCs w:val="28"/>
        </w:rPr>
        <w:t>ере</w:t>
      </w:r>
      <w:r w:rsidR="0013568A">
        <w:rPr>
          <w:rFonts w:ascii="Times New Roman" w:hAnsi="Times New Roman"/>
          <w:sz w:val="28"/>
          <w:szCs w:val="28"/>
        </w:rPr>
        <w:t xml:space="preserve"> 1406,1</w:t>
      </w:r>
      <w:r w:rsidR="00741F47">
        <w:rPr>
          <w:rFonts w:ascii="Times New Roman" w:hAnsi="Times New Roman"/>
          <w:sz w:val="28"/>
          <w:szCs w:val="28"/>
        </w:rPr>
        <w:t xml:space="preserve"> </w:t>
      </w:r>
      <w:r w:rsidR="0056591C">
        <w:rPr>
          <w:rFonts w:ascii="Times New Roman" w:hAnsi="Times New Roman"/>
          <w:sz w:val="28"/>
          <w:szCs w:val="28"/>
        </w:rPr>
        <w:t>тыс. рублей</w:t>
      </w:r>
      <w:r w:rsidR="00741F47">
        <w:rPr>
          <w:rFonts w:ascii="Times New Roman" w:hAnsi="Times New Roman"/>
          <w:sz w:val="28"/>
          <w:szCs w:val="28"/>
        </w:rPr>
        <w:t xml:space="preserve"> с</w:t>
      </w:r>
      <w:r w:rsidR="0013568A">
        <w:rPr>
          <w:rFonts w:ascii="Times New Roman" w:hAnsi="Times New Roman"/>
          <w:sz w:val="28"/>
          <w:szCs w:val="28"/>
        </w:rPr>
        <w:t xml:space="preserve"> ростом </w:t>
      </w:r>
      <w:r w:rsidR="00741F47">
        <w:rPr>
          <w:rFonts w:ascii="Times New Roman" w:hAnsi="Times New Roman"/>
          <w:sz w:val="28"/>
          <w:szCs w:val="28"/>
        </w:rPr>
        <w:t>к уровню 20</w:t>
      </w:r>
      <w:r w:rsidR="0013568A">
        <w:rPr>
          <w:rFonts w:ascii="Times New Roman" w:hAnsi="Times New Roman"/>
          <w:sz w:val="28"/>
          <w:szCs w:val="28"/>
        </w:rPr>
        <w:t>20</w:t>
      </w:r>
      <w:r w:rsidR="00741F47">
        <w:rPr>
          <w:rFonts w:ascii="Times New Roman" w:hAnsi="Times New Roman"/>
          <w:sz w:val="28"/>
          <w:szCs w:val="28"/>
        </w:rPr>
        <w:t xml:space="preserve"> года на </w:t>
      </w:r>
      <w:r w:rsidR="0013568A">
        <w:rPr>
          <w:rFonts w:ascii="Times New Roman" w:hAnsi="Times New Roman"/>
          <w:sz w:val="28"/>
          <w:szCs w:val="28"/>
        </w:rPr>
        <w:t>54,1</w:t>
      </w:r>
      <w:r w:rsidR="00741F47">
        <w:rPr>
          <w:rFonts w:ascii="Times New Roman" w:hAnsi="Times New Roman"/>
          <w:sz w:val="28"/>
          <w:szCs w:val="28"/>
        </w:rPr>
        <w:t xml:space="preserve"> тыс. рублей или на </w:t>
      </w:r>
      <w:r w:rsidR="0013568A">
        <w:rPr>
          <w:rFonts w:ascii="Times New Roman" w:hAnsi="Times New Roman"/>
          <w:sz w:val="28"/>
          <w:szCs w:val="28"/>
        </w:rPr>
        <w:t>4</w:t>
      </w:r>
      <w:r w:rsidR="00741F47">
        <w:rPr>
          <w:rFonts w:ascii="Times New Roman" w:hAnsi="Times New Roman"/>
          <w:sz w:val="28"/>
          <w:szCs w:val="28"/>
        </w:rPr>
        <w:t>%</w:t>
      </w:r>
      <w:r w:rsidR="00351F87">
        <w:rPr>
          <w:rFonts w:ascii="Times New Roman" w:hAnsi="Times New Roman"/>
          <w:sz w:val="28"/>
          <w:szCs w:val="28"/>
        </w:rPr>
        <w:t>;</w:t>
      </w:r>
    </w:p>
    <w:p w:rsidR="00913E00" w:rsidRDefault="00913E00" w:rsidP="00937370">
      <w:pPr>
        <w:spacing w:after="0" w:line="240" w:lineRule="auto"/>
        <w:ind w:firstLine="709"/>
        <w:jc w:val="both"/>
        <w:rPr>
          <w:rFonts w:ascii="Times New Roman" w:hAnsi="Times New Roman"/>
          <w:sz w:val="28"/>
          <w:szCs w:val="28"/>
        </w:rPr>
      </w:pPr>
      <w:r>
        <w:rPr>
          <w:rFonts w:ascii="Times New Roman" w:hAnsi="Times New Roman"/>
          <w:sz w:val="28"/>
          <w:szCs w:val="28"/>
        </w:rPr>
        <w:t>- субвенция</w:t>
      </w:r>
      <w:r w:rsidRPr="00913E00">
        <w:rPr>
          <w:rFonts w:ascii="Times New Roman" w:hAnsi="Times New Roman"/>
          <w:sz w:val="28"/>
          <w:szCs w:val="28"/>
        </w:rPr>
        <w:t xml:space="preserve"> </w:t>
      </w:r>
      <w:r>
        <w:rPr>
          <w:rFonts w:ascii="Times New Roman" w:hAnsi="Times New Roman"/>
          <w:sz w:val="28"/>
          <w:szCs w:val="28"/>
        </w:rPr>
        <w:t xml:space="preserve">на обеспечение полномочий специалиста военно-учетной службы в сумме </w:t>
      </w:r>
      <w:r w:rsidR="00741F47">
        <w:rPr>
          <w:rFonts w:ascii="Times New Roman" w:hAnsi="Times New Roman"/>
          <w:sz w:val="28"/>
          <w:szCs w:val="28"/>
        </w:rPr>
        <w:t>2</w:t>
      </w:r>
      <w:r w:rsidR="0013568A">
        <w:rPr>
          <w:rFonts w:ascii="Times New Roman" w:hAnsi="Times New Roman"/>
          <w:sz w:val="28"/>
          <w:szCs w:val="28"/>
        </w:rPr>
        <w:t>26,5</w:t>
      </w:r>
      <w:r>
        <w:rPr>
          <w:rFonts w:ascii="Times New Roman" w:hAnsi="Times New Roman"/>
          <w:sz w:val="28"/>
          <w:szCs w:val="28"/>
        </w:rPr>
        <w:t xml:space="preserve"> тыс. рублей</w:t>
      </w:r>
      <w:r w:rsidR="0013568A">
        <w:rPr>
          <w:rFonts w:ascii="Times New Roman" w:hAnsi="Times New Roman"/>
          <w:sz w:val="28"/>
          <w:szCs w:val="28"/>
        </w:rPr>
        <w:t>,</w:t>
      </w:r>
      <w:r>
        <w:rPr>
          <w:rFonts w:ascii="Times New Roman" w:hAnsi="Times New Roman"/>
          <w:sz w:val="28"/>
          <w:szCs w:val="28"/>
        </w:rPr>
        <w:t xml:space="preserve"> </w:t>
      </w:r>
      <w:r w:rsidR="0013568A">
        <w:rPr>
          <w:rFonts w:ascii="Times New Roman" w:hAnsi="Times New Roman"/>
          <w:sz w:val="28"/>
          <w:szCs w:val="28"/>
        </w:rPr>
        <w:t xml:space="preserve">с ростом к уровню 2020 года на 4,3 тыс. рублей или на </w:t>
      </w:r>
      <w:r w:rsidR="00351F87">
        <w:rPr>
          <w:rFonts w:ascii="Times New Roman" w:hAnsi="Times New Roman"/>
          <w:sz w:val="28"/>
          <w:szCs w:val="28"/>
        </w:rPr>
        <w:t>1,9</w:t>
      </w:r>
      <w:r w:rsidR="0013568A">
        <w:rPr>
          <w:rFonts w:ascii="Times New Roman" w:hAnsi="Times New Roman"/>
          <w:sz w:val="28"/>
          <w:szCs w:val="28"/>
        </w:rPr>
        <w:t>%</w:t>
      </w:r>
      <w:r w:rsidR="00351F87">
        <w:rPr>
          <w:rFonts w:ascii="Times New Roman" w:hAnsi="Times New Roman"/>
          <w:sz w:val="28"/>
          <w:szCs w:val="28"/>
        </w:rPr>
        <w:t>;</w:t>
      </w:r>
    </w:p>
    <w:p w:rsidR="004E7877" w:rsidRDefault="00913E00" w:rsidP="0093737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6591C">
        <w:rPr>
          <w:rFonts w:ascii="Times New Roman" w:hAnsi="Times New Roman"/>
          <w:sz w:val="28"/>
          <w:szCs w:val="28"/>
        </w:rPr>
        <w:t>субсиди</w:t>
      </w:r>
      <w:r>
        <w:rPr>
          <w:rFonts w:ascii="Times New Roman" w:hAnsi="Times New Roman"/>
          <w:sz w:val="28"/>
          <w:szCs w:val="28"/>
        </w:rPr>
        <w:t>и</w:t>
      </w:r>
      <w:r w:rsidR="00102E4B">
        <w:rPr>
          <w:rFonts w:ascii="Times New Roman" w:hAnsi="Times New Roman"/>
          <w:sz w:val="28"/>
          <w:szCs w:val="28"/>
        </w:rPr>
        <w:t xml:space="preserve"> </w:t>
      </w:r>
      <w:r>
        <w:rPr>
          <w:rFonts w:ascii="Times New Roman" w:hAnsi="Times New Roman"/>
          <w:sz w:val="28"/>
          <w:szCs w:val="28"/>
        </w:rPr>
        <w:t>из областного бюджета</w:t>
      </w:r>
    </w:p>
    <w:p w:rsidR="004E7877" w:rsidRDefault="00102E4B" w:rsidP="009373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r w:rsidR="00913E00">
        <w:rPr>
          <w:rFonts w:ascii="Times New Roman" w:hAnsi="Times New Roman"/>
          <w:sz w:val="28"/>
          <w:szCs w:val="28"/>
        </w:rPr>
        <w:t xml:space="preserve">софинансирование инвестиционных программ и проектов развития общественной инфраструктуры в сумме </w:t>
      </w:r>
      <w:r w:rsidR="002562FD">
        <w:rPr>
          <w:rFonts w:ascii="Times New Roman" w:hAnsi="Times New Roman"/>
          <w:sz w:val="28"/>
          <w:szCs w:val="28"/>
        </w:rPr>
        <w:t>99,99</w:t>
      </w:r>
      <w:r w:rsidR="004E7877">
        <w:rPr>
          <w:rFonts w:ascii="Times New Roman" w:hAnsi="Times New Roman"/>
          <w:sz w:val="28"/>
          <w:szCs w:val="28"/>
        </w:rPr>
        <w:t xml:space="preserve"> </w:t>
      </w:r>
      <w:r w:rsidR="000E6C9D">
        <w:rPr>
          <w:rFonts w:ascii="Times New Roman" w:hAnsi="Times New Roman"/>
          <w:sz w:val="28"/>
          <w:szCs w:val="28"/>
        </w:rPr>
        <w:t>тыс. рублей,</w:t>
      </w:r>
    </w:p>
    <w:p w:rsidR="00913E00" w:rsidRDefault="004E7877" w:rsidP="00937370">
      <w:pPr>
        <w:spacing w:after="0" w:line="240" w:lineRule="auto"/>
        <w:ind w:firstLine="709"/>
        <w:jc w:val="both"/>
        <w:rPr>
          <w:rFonts w:ascii="Times New Roman" w:hAnsi="Times New Roman"/>
          <w:sz w:val="28"/>
          <w:szCs w:val="28"/>
        </w:rPr>
      </w:pPr>
      <w:r>
        <w:rPr>
          <w:rFonts w:ascii="Times New Roman" w:hAnsi="Times New Roman"/>
          <w:sz w:val="28"/>
          <w:szCs w:val="28"/>
        </w:rPr>
        <w:t>на реализацию программ формирования современной городской среды</w:t>
      </w:r>
      <w:r w:rsidR="00913E00">
        <w:rPr>
          <w:rFonts w:ascii="Times New Roman" w:hAnsi="Times New Roman"/>
          <w:sz w:val="28"/>
          <w:szCs w:val="28"/>
        </w:rPr>
        <w:t xml:space="preserve"> в сумме </w:t>
      </w:r>
      <w:r w:rsidR="002562FD">
        <w:rPr>
          <w:rFonts w:ascii="Times New Roman" w:hAnsi="Times New Roman"/>
          <w:sz w:val="28"/>
          <w:szCs w:val="28"/>
        </w:rPr>
        <w:t>2552,986</w:t>
      </w:r>
      <w:r w:rsidR="00351F87">
        <w:rPr>
          <w:rFonts w:ascii="Times New Roman" w:hAnsi="Times New Roman"/>
          <w:sz w:val="28"/>
          <w:szCs w:val="28"/>
        </w:rPr>
        <w:t xml:space="preserve"> тыс. рублей</w:t>
      </w:r>
      <w:r w:rsidR="002562FD">
        <w:rPr>
          <w:rFonts w:ascii="Times New Roman" w:hAnsi="Times New Roman"/>
          <w:sz w:val="28"/>
          <w:szCs w:val="28"/>
        </w:rPr>
        <w:t xml:space="preserve"> или 76,6% к выделенным средствам</w:t>
      </w:r>
      <w:r w:rsidR="00351F87">
        <w:rPr>
          <w:rFonts w:ascii="Times New Roman" w:hAnsi="Times New Roman"/>
          <w:sz w:val="28"/>
          <w:szCs w:val="28"/>
        </w:rPr>
        <w:t>;</w:t>
      </w:r>
    </w:p>
    <w:p w:rsidR="00351F87" w:rsidRDefault="00351F87" w:rsidP="0093737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иные межбюджетные трансферты </w:t>
      </w:r>
      <w:r w:rsidR="000E6C9D">
        <w:rPr>
          <w:rFonts w:ascii="Times New Roman" w:hAnsi="Times New Roman"/>
          <w:sz w:val="28"/>
          <w:szCs w:val="28"/>
        </w:rPr>
        <w:t>из бюджета района на решение социально значимых вопросов в 2021 году.</w:t>
      </w:r>
    </w:p>
    <w:p w:rsidR="00844FF2" w:rsidRPr="00552B73" w:rsidRDefault="00293FB3" w:rsidP="00667B6C">
      <w:pPr>
        <w:spacing w:after="120" w:line="240" w:lineRule="auto"/>
        <w:ind w:firstLine="709"/>
        <w:jc w:val="both"/>
        <w:rPr>
          <w:rFonts w:ascii="Times New Roman" w:hAnsi="Times New Roman"/>
          <w:iCs/>
          <w:color w:val="5A5A5A"/>
          <w:sz w:val="28"/>
          <w:szCs w:val="28"/>
          <w:lang w:eastAsia="ru-RU"/>
        </w:rPr>
      </w:pPr>
      <w:r w:rsidRPr="00DD7CF2">
        <w:rPr>
          <w:rFonts w:ascii="Times New Roman" w:hAnsi="Times New Roman"/>
          <w:sz w:val="28"/>
          <w:szCs w:val="28"/>
        </w:rPr>
        <w:t xml:space="preserve">Поступления от иных внебюджетных безвозмездных источников составили </w:t>
      </w:r>
      <w:r w:rsidR="004E7877" w:rsidRPr="00DD7CF2">
        <w:rPr>
          <w:rFonts w:ascii="Times New Roman" w:hAnsi="Times New Roman"/>
          <w:sz w:val="28"/>
          <w:szCs w:val="28"/>
        </w:rPr>
        <w:t>20</w:t>
      </w:r>
      <w:r w:rsidR="00351F87" w:rsidRPr="00DD7CF2">
        <w:rPr>
          <w:rFonts w:ascii="Times New Roman" w:hAnsi="Times New Roman"/>
          <w:sz w:val="28"/>
          <w:szCs w:val="28"/>
        </w:rPr>
        <w:t>29,75</w:t>
      </w:r>
      <w:r w:rsidRPr="00DD7CF2">
        <w:rPr>
          <w:rFonts w:ascii="Times New Roman" w:hAnsi="Times New Roman"/>
          <w:sz w:val="28"/>
          <w:szCs w:val="28"/>
        </w:rPr>
        <w:t xml:space="preserve"> тыс. рублей, что </w:t>
      </w:r>
      <w:r w:rsidR="00351F87" w:rsidRPr="00DD7CF2">
        <w:rPr>
          <w:rFonts w:ascii="Times New Roman" w:hAnsi="Times New Roman"/>
          <w:sz w:val="28"/>
          <w:szCs w:val="28"/>
        </w:rPr>
        <w:t>выше</w:t>
      </w:r>
      <w:r w:rsidRPr="00DD7CF2">
        <w:rPr>
          <w:rFonts w:ascii="Times New Roman" w:hAnsi="Times New Roman"/>
          <w:sz w:val="28"/>
          <w:szCs w:val="28"/>
        </w:rPr>
        <w:t xml:space="preserve"> уровн</w:t>
      </w:r>
      <w:r w:rsidR="00351F87" w:rsidRPr="00DD7CF2">
        <w:rPr>
          <w:rFonts w:ascii="Times New Roman" w:hAnsi="Times New Roman"/>
          <w:sz w:val="28"/>
          <w:szCs w:val="28"/>
        </w:rPr>
        <w:t>я</w:t>
      </w:r>
      <w:r w:rsidRPr="00DD7CF2">
        <w:rPr>
          <w:rFonts w:ascii="Times New Roman" w:hAnsi="Times New Roman"/>
          <w:sz w:val="28"/>
          <w:szCs w:val="28"/>
        </w:rPr>
        <w:t xml:space="preserve"> 20</w:t>
      </w:r>
      <w:r w:rsidR="00351F87" w:rsidRPr="00DD7CF2">
        <w:rPr>
          <w:rFonts w:ascii="Times New Roman" w:hAnsi="Times New Roman"/>
          <w:sz w:val="28"/>
          <w:szCs w:val="28"/>
        </w:rPr>
        <w:t>20</w:t>
      </w:r>
      <w:r w:rsidRPr="00DD7CF2">
        <w:rPr>
          <w:rFonts w:ascii="Times New Roman" w:hAnsi="Times New Roman"/>
          <w:sz w:val="28"/>
          <w:szCs w:val="28"/>
        </w:rPr>
        <w:t xml:space="preserve"> года на </w:t>
      </w:r>
      <w:r w:rsidR="00351F87" w:rsidRPr="00DD7CF2">
        <w:rPr>
          <w:rFonts w:ascii="Times New Roman" w:hAnsi="Times New Roman"/>
          <w:sz w:val="28"/>
          <w:szCs w:val="28"/>
        </w:rPr>
        <w:t>2009 тыс. рублей</w:t>
      </w:r>
      <w:r w:rsidRPr="00DD7CF2">
        <w:rPr>
          <w:rFonts w:ascii="Times New Roman" w:hAnsi="Times New Roman"/>
          <w:sz w:val="28"/>
          <w:szCs w:val="28"/>
        </w:rPr>
        <w:t xml:space="preserve">. </w:t>
      </w:r>
      <w:r w:rsidR="00EB6618" w:rsidRPr="00DD7CF2">
        <w:rPr>
          <w:rFonts w:ascii="Times New Roman" w:hAnsi="Times New Roman"/>
          <w:sz w:val="28"/>
          <w:szCs w:val="28"/>
        </w:rPr>
        <w:t xml:space="preserve">Средства сформировались из </w:t>
      </w:r>
      <w:r w:rsidR="00552B73" w:rsidRPr="00DD7CF2">
        <w:rPr>
          <w:rFonts w:ascii="Times New Roman" w:hAnsi="Times New Roman"/>
          <w:sz w:val="28"/>
          <w:szCs w:val="28"/>
        </w:rPr>
        <w:t xml:space="preserve">добровольных пожертвований </w:t>
      </w:r>
      <w:r w:rsidR="00531A8A" w:rsidRPr="00DD7CF2">
        <w:rPr>
          <w:rFonts w:ascii="Times New Roman" w:hAnsi="Times New Roman"/>
          <w:sz w:val="28"/>
          <w:szCs w:val="28"/>
        </w:rPr>
        <w:t xml:space="preserve">ООО АПЕКС в сумме 2000 тыс. рублей на подготовку проектно-сметной документации моста и благотворительный взнос </w:t>
      </w:r>
      <w:r w:rsidR="00552B73" w:rsidRPr="00DD7CF2">
        <w:rPr>
          <w:rFonts w:ascii="Times New Roman" w:hAnsi="Times New Roman"/>
          <w:sz w:val="28"/>
          <w:szCs w:val="28"/>
        </w:rPr>
        <w:t>индивидуальных предпринимателей</w:t>
      </w:r>
      <w:r w:rsidR="00531A8A" w:rsidRPr="00DD7CF2">
        <w:rPr>
          <w:rFonts w:ascii="Times New Roman" w:hAnsi="Times New Roman"/>
          <w:sz w:val="28"/>
          <w:szCs w:val="28"/>
        </w:rPr>
        <w:t xml:space="preserve"> в сумме 29,75 тыс. рублей</w:t>
      </w:r>
      <w:r w:rsidR="00552B73" w:rsidRPr="00DD7CF2">
        <w:rPr>
          <w:rFonts w:ascii="Times New Roman" w:hAnsi="Times New Roman"/>
          <w:sz w:val="28"/>
          <w:szCs w:val="28"/>
        </w:rPr>
        <w:t>.</w:t>
      </w:r>
    </w:p>
    <w:p w:rsidR="008E72F8" w:rsidRDefault="00844FF2" w:rsidP="005361BE">
      <w:pPr>
        <w:spacing w:after="0" w:line="240" w:lineRule="auto"/>
        <w:ind w:firstLine="709"/>
        <w:jc w:val="both"/>
        <w:rPr>
          <w:rFonts w:ascii="Times New Roman" w:hAnsi="Times New Roman"/>
          <w:sz w:val="28"/>
          <w:szCs w:val="28"/>
        </w:rPr>
      </w:pPr>
      <w:r w:rsidRPr="00667B6C">
        <w:rPr>
          <w:rFonts w:ascii="Times New Roman" w:hAnsi="Times New Roman"/>
          <w:b/>
          <w:sz w:val="28"/>
          <w:szCs w:val="28"/>
        </w:rPr>
        <w:t xml:space="preserve">Расходная часть бюджета </w:t>
      </w:r>
      <w:r w:rsidR="00BB38C5" w:rsidRPr="00667B6C">
        <w:rPr>
          <w:rFonts w:ascii="Times New Roman" w:hAnsi="Times New Roman"/>
          <w:b/>
          <w:sz w:val="28"/>
          <w:szCs w:val="28"/>
        </w:rPr>
        <w:t>города</w:t>
      </w:r>
      <w:r w:rsidRPr="00667B6C">
        <w:rPr>
          <w:rFonts w:ascii="Times New Roman" w:hAnsi="Times New Roman"/>
          <w:b/>
          <w:sz w:val="28"/>
          <w:szCs w:val="28"/>
        </w:rPr>
        <w:t xml:space="preserve"> за 20</w:t>
      </w:r>
      <w:r w:rsidR="00862EE8" w:rsidRPr="00667B6C">
        <w:rPr>
          <w:rFonts w:ascii="Times New Roman" w:hAnsi="Times New Roman"/>
          <w:b/>
          <w:sz w:val="28"/>
          <w:szCs w:val="28"/>
        </w:rPr>
        <w:t>2</w:t>
      </w:r>
      <w:r w:rsidR="000E6C9D">
        <w:rPr>
          <w:rFonts w:ascii="Times New Roman" w:hAnsi="Times New Roman"/>
          <w:b/>
          <w:sz w:val="28"/>
          <w:szCs w:val="28"/>
        </w:rPr>
        <w:t>1</w:t>
      </w:r>
      <w:r w:rsidRPr="00667B6C">
        <w:rPr>
          <w:rFonts w:ascii="Times New Roman" w:hAnsi="Times New Roman"/>
          <w:b/>
          <w:sz w:val="28"/>
          <w:szCs w:val="28"/>
        </w:rPr>
        <w:t xml:space="preserve"> год</w:t>
      </w:r>
      <w:r w:rsidRPr="00C97A17">
        <w:rPr>
          <w:rFonts w:ascii="Times New Roman" w:hAnsi="Times New Roman"/>
          <w:sz w:val="28"/>
          <w:szCs w:val="28"/>
        </w:rPr>
        <w:t xml:space="preserve"> исполнена в объеме </w:t>
      </w:r>
      <w:r w:rsidR="00531A8A">
        <w:rPr>
          <w:rFonts w:ascii="Times New Roman" w:hAnsi="Times New Roman"/>
          <w:sz w:val="28"/>
          <w:szCs w:val="28"/>
        </w:rPr>
        <w:t xml:space="preserve">22205,172 </w:t>
      </w:r>
      <w:r w:rsidRPr="00C97A17">
        <w:rPr>
          <w:rFonts w:ascii="Times New Roman" w:hAnsi="Times New Roman"/>
          <w:sz w:val="28"/>
          <w:szCs w:val="28"/>
        </w:rPr>
        <w:t xml:space="preserve">тыс. рублей на </w:t>
      </w:r>
      <w:r w:rsidR="00531A8A">
        <w:rPr>
          <w:rFonts w:ascii="Times New Roman" w:hAnsi="Times New Roman"/>
          <w:sz w:val="28"/>
          <w:szCs w:val="28"/>
        </w:rPr>
        <w:t>85,1</w:t>
      </w:r>
      <w:r w:rsidRPr="00C97A17">
        <w:rPr>
          <w:rFonts w:ascii="Times New Roman" w:hAnsi="Times New Roman"/>
          <w:sz w:val="28"/>
          <w:szCs w:val="28"/>
        </w:rPr>
        <w:t>% к ут</w:t>
      </w:r>
      <w:r w:rsidR="00862EE8">
        <w:rPr>
          <w:rFonts w:ascii="Times New Roman" w:hAnsi="Times New Roman"/>
          <w:sz w:val="28"/>
          <w:szCs w:val="28"/>
        </w:rPr>
        <w:t>очненным бюджетным назначениям</w:t>
      </w:r>
      <w:r w:rsidR="00DD7CF2">
        <w:rPr>
          <w:rFonts w:ascii="Times New Roman" w:hAnsi="Times New Roman"/>
          <w:sz w:val="28"/>
          <w:szCs w:val="28"/>
        </w:rPr>
        <w:t xml:space="preserve">, что ниже </w:t>
      </w:r>
      <w:r w:rsidR="000E2EB4">
        <w:rPr>
          <w:rFonts w:ascii="Times New Roman" w:hAnsi="Times New Roman"/>
          <w:sz w:val="28"/>
          <w:szCs w:val="28"/>
        </w:rPr>
        <w:t>прошлого года на 11799,9 тыс. рублей или на 34,4%</w:t>
      </w:r>
      <w:r w:rsidR="00862EE8">
        <w:rPr>
          <w:rFonts w:ascii="Times New Roman" w:hAnsi="Times New Roman"/>
          <w:sz w:val="28"/>
          <w:szCs w:val="28"/>
        </w:rPr>
        <w:t>.</w:t>
      </w:r>
    </w:p>
    <w:p w:rsidR="000E2EB4" w:rsidRDefault="000E2EB4" w:rsidP="005361BE">
      <w:pPr>
        <w:spacing w:after="0" w:line="240" w:lineRule="auto"/>
        <w:ind w:firstLine="709"/>
        <w:jc w:val="both"/>
        <w:rPr>
          <w:rFonts w:ascii="Times New Roman" w:hAnsi="Times New Roman"/>
          <w:sz w:val="28"/>
          <w:szCs w:val="28"/>
        </w:rPr>
      </w:pPr>
      <w:r>
        <w:rPr>
          <w:rFonts w:ascii="Times New Roman" w:hAnsi="Times New Roman"/>
          <w:sz w:val="28"/>
          <w:szCs w:val="28"/>
        </w:rPr>
        <w:t>Причиной послужило снижение средств межбюджетных трансфертов в бюджете поселения.</w:t>
      </w:r>
    </w:p>
    <w:p w:rsidR="00844FF2" w:rsidRPr="00C97A17" w:rsidRDefault="00C97A17" w:rsidP="005361BE">
      <w:pPr>
        <w:spacing w:after="0" w:line="240" w:lineRule="auto"/>
        <w:ind w:firstLine="709"/>
        <w:jc w:val="both"/>
        <w:rPr>
          <w:rFonts w:ascii="Times New Roman" w:hAnsi="Times New Roman"/>
          <w:sz w:val="28"/>
          <w:szCs w:val="28"/>
        </w:rPr>
      </w:pPr>
      <w:r w:rsidRPr="00C97A17">
        <w:rPr>
          <w:rFonts w:ascii="Times New Roman" w:hAnsi="Times New Roman"/>
          <w:sz w:val="28"/>
          <w:szCs w:val="28"/>
        </w:rPr>
        <w:t xml:space="preserve">С учетом внесенных изменений </w:t>
      </w:r>
      <w:r w:rsidR="00862EE8">
        <w:rPr>
          <w:rFonts w:ascii="Times New Roman" w:hAnsi="Times New Roman"/>
          <w:sz w:val="28"/>
          <w:szCs w:val="28"/>
        </w:rPr>
        <w:t xml:space="preserve">в бюджет города </w:t>
      </w:r>
      <w:r w:rsidRPr="00C97A17">
        <w:rPr>
          <w:rFonts w:ascii="Times New Roman" w:hAnsi="Times New Roman"/>
          <w:sz w:val="28"/>
          <w:szCs w:val="28"/>
        </w:rPr>
        <w:t xml:space="preserve">бюджетные ассигнования </w:t>
      </w:r>
      <w:r w:rsidR="009452BA">
        <w:rPr>
          <w:rFonts w:ascii="Times New Roman" w:hAnsi="Times New Roman"/>
          <w:sz w:val="28"/>
          <w:szCs w:val="28"/>
        </w:rPr>
        <w:t>увеличены</w:t>
      </w:r>
      <w:r w:rsidRPr="00C97A17">
        <w:rPr>
          <w:rFonts w:ascii="Times New Roman" w:hAnsi="Times New Roman"/>
          <w:sz w:val="28"/>
          <w:szCs w:val="28"/>
        </w:rPr>
        <w:t xml:space="preserve"> на </w:t>
      </w:r>
      <w:r w:rsidR="00531A8A">
        <w:rPr>
          <w:rFonts w:ascii="Times New Roman" w:hAnsi="Times New Roman"/>
          <w:sz w:val="28"/>
          <w:szCs w:val="28"/>
        </w:rPr>
        <w:t xml:space="preserve">6905,3 </w:t>
      </w:r>
      <w:r w:rsidR="00844FF2" w:rsidRPr="00C97A17">
        <w:rPr>
          <w:rFonts w:ascii="Times New Roman" w:hAnsi="Times New Roman"/>
          <w:sz w:val="28"/>
          <w:szCs w:val="28"/>
        </w:rPr>
        <w:t>тыс. руб</w:t>
      </w:r>
      <w:r w:rsidRPr="00C97A17">
        <w:rPr>
          <w:rFonts w:ascii="Times New Roman" w:hAnsi="Times New Roman"/>
          <w:sz w:val="28"/>
          <w:szCs w:val="28"/>
        </w:rPr>
        <w:t>лей</w:t>
      </w:r>
      <w:r w:rsidR="00844FF2" w:rsidRPr="00C97A17">
        <w:rPr>
          <w:rFonts w:ascii="Times New Roman" w:hAnsi="Times New Roman"/>
          <w:sz w:val="28"/>
          <w:szCs w:val="28"/>
        </w:rPr>
        <w:t xml:space="preserve"> или на </w:t>
      </w:r>
      <w:r w:rsidR="00531A8A">
        <w:rPr>
          <w:rFonts w:ascii="Times New Roman" w:hAnsi="Times New Roman"/>
          <w:sz w:val="28"/>
          <w:szCs w:val="28"/>
        </w:rPr>
        <w:t>35,3</w:t>
      </w:r>
      <w:r w:rsidR="00CE381C" w:rsidRPr="00C97A17">
        <w:rPr>
          <w:rFonts w:ascii="Times New Roman" w:hAnsi="Times New Roman"/>
          <w:sz w:val="28"/>
          <w:szCs w:val="28"/>
        </w:rPr>
        <w:t xml:space="preserve">% </w:t>
      </w:r>
      <w:r w:rsidR="00844FF2" w:rsidRPr="00C97A17">
        <w:rPr>
          <w:rFonts w:ascii="Times New Roman" w:hAnsi="Times New Roman"/>
          <w:sz w:val="28"/>
          <w:szCs w:val="28"/>
        </w:rPr>
        <w:t>к первоначальному годовому плану.</w:t>
      </w:r>
    </w:p>
    <w:p w:rsidR="001953F9" w:rsidRPr="00E20454" w:rsidRDefault="001953F9" w:rsidP="001953F9">
      <w:pPr>
        <w:spacing w:after="0" w:line="240" w:lineRule="auto"/>
        <w:ind w:firstLine="357"/>
        <w:jc w:val="both"/>
        <w:rPr>
          <w:rFonts w:ascii="Times New Roman" w:hAnsi="Times New Roman"/>
          <w:sz w:val="28"/>
          <w:szCs w:val="28"/>
        </w:rPr>
      </w:pPr>
      <w:r w:rsidRPr="00E20454">
        <w:rPr>
          <w:rFonts w:ascii="Times New Roman" w:hAnsi="Times New Roman"/>
          <w:sz w:val="28"/>
          <w:szCs w:val="28"/>
        </w:rPr>
        <w:lastRenderedPageBreak/>
        <w:t>В таблице приведен анализ произведенных расходов в</w:t>
      </w:r>
      <w:r w:rsidR="009A10E3" w:rsidRPr="00E20454">
        <w:rPr>
          <w:rFonts w:ascii="Times New Roman" w:hAnsi="Times New Roman"/>
          <w:sz w:val="28"/>
          <w:szCs w:val="28"/>
        </w:rPr>
        <w:t xml:space="preserve"> разрезе разделов за последние </w:t>
      </w:r>
      <w:r w:rsidR="00C97A17" w:rsidRPr="00E20454">
        <w:rPr>
          <w:rFonts w:ascii="Times New Roman" w:hAnsi="Times New Roman"/>
          <w:sz w:val="28"/>
          <w:szCs w:val="28"/>
        </w:rPr>
        <w:t>три</w:t>
      </w:r>
      <w:r w:rsidRPr="00E20454">
        <w:rPr>
          <w:rFonts w:ascii="Times New Roman" w:hAnsi="Times New Roman"/>
          <w:sz w:val="28"/>
          <w:szCs w:val="28"/>
        </w:rPr>
        <w:t xml:space="preserve"> года.</w:t>
      </w:r>
    </w:p>
    <w:p w:rsidR="001953F9" w:rsidRPr="00E20454" w:rsidRDefault="001953F9" w:rsidP="00C97A17">
      <w:pPr>
        <w:spacing w:after="0" w:line="240" w:lineRule="auto"/>
        <w:ind w:firstLine="357"/>
        <w:jc w:val="center"/>
        <w:rPr>
          <w:rFonts w:ascii="Times New Roman" w:hAnsi="Times New Roman"/>
          <w:sz w:val="28"/>
          <w:szCs w:val="28"/>
        </w:rPr>
      </w:pPr>
      <w:r w:rsidRPr="00E20454">
        <w:rPr>
          <w:rFonts w:ascii="Times New Roman" w:hAnsi="Times New Roman"/>
          <w:sz w:val="28"/>
          <w:szCs w:val="28"/>
        </w:rPr>
        <w:t>Расходы бюджета Малмыжского</w:t>
      </w:r>
      <w:r w:rsidR="009A10E3" w:rsidRPr="00E20454">
        <w:rPr>
          <w:rFonts w:ascii="Times New Roman" w:hAnsi="Times New Roman"/>
          <w:sz w:val="28"/>
          <w:szCs w:val="28"/>
        </w:rPr>
        <w:t xml:space="preserve"> городского поселения</w:t>
      </w:r>
      <w:r w:rsidRPr="00E20454">
        <w:rPr>
          <w:rFonts w:ascii="Times New Roman" w:hAnsi="Times New Roman"/>
          <w:sz w:val="28"/>
          <w:szCs w:val="28"/>
        </w:rPr>
        <w:t xml:space="preserve"> по разделам функциональной классификации расходов за 201</w:t>
      </w:r>
      <w:r w:rsidR="00531A8A">
        <w:rPr>
          <w:rFonts w:ascii="Times New Roman" w:hAnsi="Times New Roman"/>
          <w:sz w:val="28"/>
          <w:szCs w:val="28"/>
        </w:rPr>
        <w:t>9</w:t>
      </w:r>
      <w:r w:rsidR="00862EE8">
        <w:rPr>
          <w:rFonts w:ascii="Times New Roman" w:hAnsi="Times New Roman"/>
          <w:sz w:val="28"/>
          <w:szCs w:val="28"/>
        </w:rPr>
        <w:t>-202</w:t>
      </w:r>
      <w:r w:rsidR="00531A8A">
        <w:rPr>
          <w:rFonts w:ascii="Times New Roman" w:hAnsi="Times New Roman"/>
          <w:sz w:val="28"/>
          <w:szCs w:val="28"/>
        </w:rPr>
        <w:t>1</w:t>
      </w:r>
      <w:r w:rsidRPr="00E20454">
        <w:rPr>
          <w:rFonts w:ascii="Times New Roman" w:hAnsi="Times New Roman"/>
          <w:sz w:val="28"/>
          <w:szCs w:val="28"/>
        </w:rPr>
        <w:t xml:space="preserve"> г.г. (тыс. рублей)</w:t>
      </w:r>
    </w:p>
    <w:tbl>
      <w:tblPr>
        <w:tblStyle w:val="ae"/>
        <w:tblW w:w="0" w:type="auto"/>
        <w:tblLook w:val="04A0"/>
      </w:tblPr>
      <w:tblGrid>
        <w:gridCol w:w="2309"/>
        <w:gridCol w:w="821"/>
        <w:gridCol w:w="1066"/>
        <w:gridCol w:w="1066"/>
        <w:gridCol w:w="966"/>
        <w:gridCol w:w="1466"/>
        <w:gridCol w:w="1877"/>
      </w:tblGrid>
      <w:tr w:rsidR="00EB72F8" w:rsidRPr="009B243A" w:rsidTr="009D5484">
        <w:tc>
          <w:tcPr>
            <w:tcW w:w="0" w:type="auto"/>
            <w:vMerge w:val="restart"/>
          </w:tcPr>
          <w:p w:rsidR="00EB72F8" w:rsidRPr="000C45B7" w:rsidRDefault="00EB72F8" w:rsidP="00410335">
            <w:pPr>
              <w:spacing w:after="0" w:line="240" w:lineRule="auto"/>
              <w:jc w:val="center"/>
              <w:rPr>
                <w:rFonts w:ascii="Times New Roman" w:hAnsi="Times New Roman"/>
                <w:b/>
                <w:sz w:val="20"/>
                <w:szCs w:val="20"/>
              </w:rPr>
            </w:pPr>
            <w:r w:rsidRPr="000C45B7">
              <w:rPr>
                <w:rFonts w:ascii="Times New Roman" w:hAnsi="Times New Roman"/>
                <w:b/>
                <w:sz w:val="20"/>
                <w:szCs w:val="20"/>
              </w:rPr>
              <w:t>Наименование раздела</w:t>
            </w:r>
          </w:p>
        </w:tc>
        <w:tc>
          <w:tcPr>
            <w:tcW w:w="0" w:type="auto"/>
            <w:vMerge w:val="restart"/>
          </w:tcPr>
          <w:p w:rsidR="00EB72F8" w:rsidRPr="000C45B7" w:rsidRDefault="00EB72F8" w:rsidP="00410335">
            <w:pPr>
              <w:spacing w:after="0" w:line="240" w:lineRule="auto"/>
              <w:jc w:val="right"/>
              <w:rPr>
                <w:rFonts w:ascii="Times New Roman" w:hAnsi="Times New Roman"/>
                <w:b/>
                <w:sz w:val="20"/>
                <w:szCs w:val="20"/>
              </w:rPr>
            </w:pPr>
            <w:r w:rsidRPr="000C45B7">
              <w:rPr>
                <w:rFonts w:ascii="Times New Roman" w:hAnsi="Times New Roman"/>
                <w:b/>
                <w:sz w:val="20"/>
                <w:szCs w:val="20"/>
              </w:rPr>
              <w:t xml:space="preserve">Раздел </w:t>
            </w:r>
          </w:p>
        </w:tc>
        <w:tc>
          <w:tcPr>
            <w:tcW w:w="0" w:type="auto"/>
            <w:gridSpan w:val="3"/>
          </w:tcPr>
          <w:p w:rsidR="00EB72F8" w:rsidRPr="000C45B7" w:rsidRDefault="00EB72F8" w:rsidP="000B0B0F">
            <w:pPr>
              <w:spacing w:after="0" w:line="240" w:lineRule="auto"/>
              <w:jc w:val="center"/>
              <w:rPr>
                <w:rFonts w:ascii="Times New Roman" w:hAnsi="Times New Roman"/>
                <w:b/>
                <w:sz w:val="20"/>
                <w:szCs w:val="20"/>
              </w:rPr>
            </w:pPr>
            <w:r w:rsidRPr="000C45B7">
              <w:rPr>
                <w:rFonts w:ascii="Times New Roman" w:hAnsi="Times New Roman"/>
                <w:b/>
                <w:sz w:val="20"/>
                <w:szCs w:val="20"/>
              </w:rPr>
              <w:t>Исполнено</w:t>
            </w:r>
          </w:p>
        </w:tc>
        <w:tc>
          <w:tcPr>
            <w:tcW w:w="0" w:type="auto"/>
            <w:vMerge w:val="restart"/>
          </w:tcPr>
          <w:p w:rsidR="00EB72F8" w:rsidRPr="000C45B7" w:rsidRDefault="00862EE8" w:rsidP="00531A8A">
            <w:pPr>
              <w:jc w:val="center"/>
              <w:rPr>
                <w:rFonts w:ascii="Times New Roman" w:hAnsi="Times New Roman"/>
                <w:b/>
                <w:bCs/>
                <w:sz w:val="20"/>
                <w:szCs w:val="20"/>
              </w:rPr>
            </w:pPr>
            <w:r>
              <w:rPr>
                <w:rFonts w:ascii="Times New Roman" w:hAnsi="Times New Roman"/>
                <w:b/>
                <w:bCs/>
                <w:sz w:val="20"/>
                <w:szCs w:val="20"/>
              </w:rPr>
              <w:t xml:space="preserve">Показатель изменений </w:t>
            </w:r>
            <w:r w:rsidR="00EB72F8" w:rsidRPr="000C45B7">
              <w:rPr>
                <w:rFonts w:ascii="Times New Roman" w:hAnsi="Times New Roman"/>
                <w:b/>
                <w:bCs/>
                <w:sz w:val="20"/>
                <w:szCs w:val="20"/>
              </w:rPr>
              <w:t>20</w:t>
            </w:r>
            <w:r>
              <w:rPr>
                <w:rFonts w:ascii="Times New Roman" w:hAnsi="Times New Roman"/>
                <w:b/>
                <w:bCs/>
                <w:sz w:val="20"/>
                <w:szCs w:val="20"/>
              </w:rPr>
              <w:t>2</w:t>
            </w:r>
            <w:r w:rsidR="00531A8A">
              <w:rPr>
                <w:rFonts w:ascii="Times New Roman" w:hAnsi="Times New Roman"/>
                <w:b/>
                <w:bCs/>
                <w:sz w:val="20"/>
                <w:szCs w:val="20"/>
              </w:rPr>
              <w:t>1</w:t>
            </w:r>
            <w:r w:rsidR="00EB72F8" w:rsidRPr="000C45B7">
              <w:rPr>
                <w:rFonts w:ascii="Times New Roman" w:hAnsi="Times New Roman"/>
                <w:b/>
                <w:bCs/>
                <w:sz w:val="20"/>
                <w:szCs w:val="20"/>
              </w:rPr>
              <w:t xml:space="preserve"> года к 20</w:t>
            </w:r>
            <w:r w:rsidR="00531A8A">
              <w:rPr>
                <w:rFonts w:ascii="Times New Roman" w:hAnsi="Times New Roman"/>
                <w:b/>
                <w:bCs/>
                <w:sz w:val="20"/>
                <w:szCs w:val="20"/>
              </w:rPr>
              <w:t>20</w:t>
            </w:r>
            <w:r w:rsidR="00EB72F8" w:rsidRPr="000C45B7">
              <w:rPr>
                <w:rFonts w:ascii="Times New Roman" w:hAnsi="Times New Roman"/>
                <w:b/>
                <w:bCs/>
                <w:sz w:val="20"/>
                <w:szCs w:val="20"/>
              </w:rPr>
              <w:t xml:space="preserve"> году, %</w:t>
            </w:r>
          </w:p>
        </w:tc>
        <w:tc>
          <w:tcPr>
            <w:tcW w:w="0" w:type="auto"/>
            <w:vMerge w:val="restart"/>
          </w:tcPr>
          <w:p w:rsidR="00EB72F8" w:rsidRPr="000C45B7" w:rsidRDefault="00EB72F8" w:rsidP="00531A8A">
            <w:pPr>
              <w:jc w:val="center"/>
              <w:rPr>
                <w:rFonts w:ascii="Times New Roman" w:hAnsi="Times New Roman"/>
                <w:b/>
                <w:bCs/>
                <w:sz w:val="20"/>
                <w:szCs w:val="20"/>
              </w:rPr>
            </w:pPr>
            <w:r w:rsidRPr="000C45B7">
              <w:rPr>
                <w:rFonts w:ascii="Times New Roman" w:hAnsi="Times New Roman"/>
                <w:b/>
                <w:bCs/>
                <w:sz w:val="20"/>
                <w:szCs w:val="20"/>
              </w:rPr>
              <w:t>доля в структуре фактически произведенных расходов 20</w:t>
            </w:r>
            <w:r w:rsidR="00862EE8">
              <w:rPr>
                <w:rFonts w:ascii="Times New Roman" w:hAnsi="Times New Roman"/>
                <w:b/>
                <w:bCs/>
                <w:sz w:val="20"/>
                <w:szCs w:val="20"/>
              </w:rPr>
              <w:t>2</w:t>
            </w:r>
            <w:r w:rsidR="00531A8A">
              <w:rPr>
                <w:rFonts w:ascii="Times New Roman" w:hAnsi="Times New Roman"/>
                <w:b/>
                <w:bCs/>
                <w:sz w:val="20"/>
                <w:szCs w:val="20"/>
              </w:rPr>
              <w:t>1</w:t>
            </w:r>
            <w:r w:rsidRPr="000C45B7">
              <w:rPr>
                <w:rFonts w:ascii="Times New Roman" w:hAnsi="Times New Roman"/>
                <w:b/>
                <w:bCs/>
                <w:sz w:val="20"/>
                <w:szCs w:val="20"/>
              </w:rPr>
              <w:t>г.</w:t>
            </w:r>
            <w:r w:rsidR="00531A8A">
              <w:rPr>
                <w:rFonts w:ascii="Times New Roman" w:hAnsi="Times New Roman"/>
                <w:b/>
                <w:bCs/>
                <w:sz w:val="20"/>
                <w:szCs w:val="20"/>
              </w:rPr>
              <w:t>, %</w:t>
            </w:r>
          </w:p>
        </w:tc>
      </w:tr>
      <w:tr w:rsidR="00EB72F8" w:rsidRPr="009B243A" w:rsidTr="00C97A17">
        <w:tc>
          <w:tcPr>
            <w:tcW w:w="0" w:type="auto"/>
            <w:vMerge/>
          </w:tcPr>
          <w:p w:rsidR="00EB72F8" w:rsidRPr="000C45B7" w:rsidRDefault="00EB72F8" w:rsidP="00410335">
            <w:pPr>
              <w:spacing w:after="0" w:line="240" w:lineRule="auto"/>
              <w:jc w:val="right"/>
              <w:rPr>
                <w:rFonts w:ascii="Times New Roman" w:hAnsi="Times New Roman"/>
                <w:b/>
                <w:sz w:val="20"/>
                <w:szCs w:val="20"/>
              </w:rPr>
            </w:pPr>
          </w:p>
        </w:tc>
        <w:tc>
          <w:tcPr>
            <w:tcW w:w="0" w:type="auto"/>
            <w:vMerge/>
          </w:tcPr>
          <w:p w:rsidR="00EB72F8" w:rsidRPr="000C45B7" w:rsidRDefault="00EB72F8" w:rsidP="00410335">
            <w:pPr>
              <w:spacing w:after="0" w:line="240" w:lineRule="auto"/>
              <w:jc w:val="right"/>
              <w:rPr>
                <w:rFonts w:ascii="Times New Roman" w:hAnsi="Times New Roman"/>
                <w:b/>
                <w:sz w:val="20"/>
                <w:szCs w:val="20"/>
              </w:rPr>
            </w:pPr>
          </w:p>
        </w:tc>
        <w:tc>
          <w:tcPr>
            <w:tcW w:w="0" w:type="auto"/>
          </w:tcPr>
          <w:p w:rsidR="00EB72F8" w:rsidRPr="000C45B7" w:rsidRDefault="008E72F8" w:rsidP="00531A8A">
            <w:pPr>
              <w:spacing w:after="0" w:line="240" w:lineRule="auto"/>
              <w:jc w:val="center"/>
              <w:rPr>
                <w:rFonts w:ascii="Times New Roman" w:hAnsi="Times New Roman"/>
                <w:b/>
                <w:sz w:val="20"/>
                <w:szCs w:val="20"/>
              </w:rPr>
            </w:pPr>
            <w:r>
              <w:rPr>
                <w:rFonts w:ascii="Times New Roman" w:hAnsi="Times New Roman"/>
                <w:b/>
                <w:sz w:val="20"/>
                <w:szCs w:val="20"/>
              </w:rPr>
              <w:t>201</w:t>
            </w:r>
            <w:r w:rsidR="00531A8A">
              <w:rPr>
                <w:rFonts w:ascii="Times New Roman" w:hAnsi="Times New Roman"/>
                <w:b/>
                <w:sz w:val="20"/>
                <w:szCs w:val="20"/>
              </w:rPr>
              <w:t>9</w:t>
            </w:r>
          </w:p>
        </w:tc>
        <w:tc>
          <w:tcPr>
            <w:tcW w:w="0" w:type="auto"/>
          </w:tcPr>
          <w:p w:rsidR="00EB72F8" w:rsidRPr="000C45B7" w:rsidRDefault="00EB72F8" w:rsidP="00531A8A">
            <w:pPr>
              <w:spacing w:after="0" w:line="240" w:lineRule="auto"/>
              <w:jc w:val="center"/>
              <w:rPr>
                <w:rFonts w:ascii="Times New Roman" w:hAnsi="Times New Roman"/>
                <w:b/>
                <w:sz w:val="20"/>
                <w:szCs w:val="20"/>
              </w:rPr>
            </w:pPr>
            <w:r w:rsidRPr="000C45B7">
              <w:rPr>
                <w:rFonts w:ascii="Times New Roman" w:hAnsi="Times New Roman"/>
                <w:b/>
                <w:sz w:val="20"/>
                <w:szCs w:val="20"/>
              </w:rPr>
              <w:t>20</w:t>
            </w:r>
            <w:r w:rsidR="00531A8A">
              <w:rPr>
                <w:rFonts w:ascii="Times New Roman" w:hAnsi="Times New Roman"/>
                <w:b/>
                <w:sz w:val="20"/>
                <w:szCs w:val="20"/>
              </w:rPr>
              <w:t>20</w:t>
            </w:r>
          </w:p>
        </w:tc>
        <w:tc>
          <w:tcPr>
            <w:tcW w:w="0" w:type="auto"/>
          </w:tcPr>
          <w:p w:rsidR="00EB72F8" w:rsidRPr="000C45B7" w:rsidRDefault="00EB72F8" w:rsidP="00531A8A">
            <w:pPr>
              <w:spacing w:after="0" w:line="240" w:lineRule="auto"/>
              <w:jc w:val="center"/>
              <w:rPr>
                <w:rFonts w:ascii="Times New Roman" w:hAnsi="Times New Roman"/>
                <w:b/>
                <w:sz w:val="20"/>
                <w:szCs w:val="20"/>
              </w:rPr>
            </w:pPr>
            <w:r w:rsidRPr="000C45B7">
              <w:rPr>
                <w:rFonts w:ascii="Times New Roman" w:hAnsi="Times New Roman"/>
                <w:b/>
                <w:sz w:val="20"/>
                <w:szCs w:val="20"/>
              </w:rPr>
              <w:t>20</w:t>
            </w:r>
            <w:r w:rsidR="00862EE8">
              <w:rPr>
                <w:rFonts w:ascii="Times New Roman" w:hAnsi="Times New Roman"/>
                <w:b/>
                <w:sz w:val="20"/>
                <w:szCs w:val="20"/>
              </w:rPr>
              <w:t>2</w:t>
            </w:r>
            <w:r w:rsidR="00531A8A">
              <w:rPr>
                <w:rFonts w:ascii="Times New Roman" w:hAnsi="Times New Roman"/>
                <w:b/>
                <w:sz w:val="20"/>
                <w:szCs w:val="20"/>
              </w:rPr>
              <w:t>1</w:t>
            </w:r>
          </w:p>
        </w:tc>
        <w:tc>
          <w:tcPr>
            <w:tcW w:w="0" w:type="auto"/>
            <w:vMerge/>
          </w:tcPr>
          <w:p w:rsidR="00EB72F8" w:rsidRPr="000C45B7" w:rsidRDefault="00EB72F8" w:rsidP="00410335">
            <w:pPr>
              <w:spacing w:after="0" w:line="240" w:lineRule="auto"/>
              <w:jc w:val="right"/>
              <w:rPr>
                <w:rFonts w:ascii="Times New Roman" w:hAnsi="Times New Roman"/>
                <w:b/>
                <w:sz w:val="20"/>
                <w:szCs w:val="20"/>
              </w:rPr>
            </w:pPr>
          </w:p>
        </w:tc>
        <w:tc>
          <w:tcPr>
            <w:tcW w:w="0" w:type="auto"/>
            <w:vMerge/>
          </w:tcPr>
          <w:p w:rsidR="00EB72F8" w:rsidRPr="000C45B7" w:rsidRDefault="00EB72F8" w:rsidP="00410335">
            <w:pPr>
              <w:spacing w:after="0" w:line="240" w:lineRule="auto"/>
              <w:jc w:val="right"/>
              <w:rPr>
                <w:rFonts w:ascii="Times New Roman" w:hAnsi="Times New Roman"/>
                <w:b/>
                <w:sz w:val="20"/>
                <w:szCs w:val="20"/>
              </w:rPr>
            </w:pPr>
          </w:p>
        </w:tc>
      </w:tr>
      <w:tr w:rsidR="00531A8A" w:rsidRPr="009B243A" w:rsidTr="00C97A17">
        <w:tc>
          <w:tcPr>
            <w:tcW w:w="0" w:type="auto"/>
          </w:tcPr>
          <w:p w:rsidR="00531A8A" w:rsidRPr="000C45B7" w:rsidRDefault="00531A8A" w:rsidP="00531A8A">
            <w:pPr>
              <w:spacing w:after="0" w:line="240" w:lineRule="auto"/>
              <w:rPr>
                <w:rFonts w:ascii="Times New Roman" w:hAnsi="Times New Roman"/>
                <w:b/>
                <w:bCs/>
                <w:i/>
                <w:sz w:val="20"/>
                <w:szCs w:val="20"/>
                <w:lang w:eastAsia="ru-RU"/>
              </w:rPr>
            </w:pPr>
            <w:r w:rsidRPr="000C45B7">
              <w:rPr>
                <w:rFonts w:ascii="Times New Roman" w:hAnsi="Times New Roman"/>
                <w:b/>
                <w:bCs/>
                <w:i/>
                <w:sz w:val="20"/>
                <w:szCs w:val="20"/>
              </w:rPr>
              <w:t xml:space="preserve">Общегосударственные </w:t>
            </w:r>
            <w:r>
              <w:rPr>
                <w:rFonts w:ascii="Times New Roman" w:hAnsi="Times New Roman"/>
                <w:b/>
                <w:bCs/>
                <w:i/>
                <w:sz w:val="20"/>
                <w:szCs w:val="20"/>
              </w:rPr>
              <w:t>вопрос</w:t>
            </w:r>
            <w:r w:rsidRPr="000C45B7">
              <w:rPr>
                <w:rFonts w:ascii="Times New Roman" w:hAnsi="Times New Roman"/>
                <w:b/>
                <w:bCs/>
                <w:i/>
                <w:sz w:val="20"/>
                <w:szCs w:val="20"/>
              </w:rPr>
              <w:t>ы</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01 00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5641,354</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8260,84</w:t>
            </w:r>
          </w:p>
        </w:tc>
        <w:tc>
          <w:tcPr>
            <w:tcW w:w="0" w:type="auto"/>
          </w:tcPr>
          <w:p w:rsidR="00531A8A" w:rsidRPr="000C45B7" w:rsidRDefault="00531A8A" w:rsidP="00862EE8">
            <w:pPr>
              <w:spacing w:after="0" w:line="240" w:lineRule="auto"/>
              <w:jc w:val="center"/>
              <w:rPr>
                <w:rFonts w:ascii="Times New Roman" w:hAnsi="Times New Roman"/>
                <w:b/>
                <w:sz w:val="20"/>
                <w:szCs w:val="20"/>
              </w:rPr>
            </w:pPr>
            <w:r>
              <w:rPr>
                <w:rFonts w:ascii="Times New Roman" w:hAnsi="Times New Roman"/>
                <w:b/>
                <w:sz w:val="20"/>
                <w:szCs w:val="20"/>
              </w:rPr>
              <w:t>7957,03</w:t>
            </w:r>
          </w:p>
        </w:tc>
        <w:tc>
          <w:tcPr>
            <w:tcW w:w="0" w:type="auto"/>
          </w:tcPr>
          <w:p w:rsidR="00531A8A" w:rsidRPr="000C45B7" w:rsidRDefault="00531A8A" w:rsidP="00C37A3C">
            <w:pPr>
              <w:spacing w:after="0" w:line="240" w:lineRule="auto"/>
              <w:jc w:val="center"/>
              <w:rPr>
                <w:rFonts w:ascii="Times New Roman" w:hAnsi="Times New Roman"/>
                <w:b/>
                <w:sz w:val="20"/>
                <w:szCs w:val="20"/>
              </w:rPr>
            </w:pPr>
            <w:r>
              <w:rPr>
                <w:rFonts w:ascii="Times New Roman" w:hAnsi="Times New Roman"/>
                <w:b/>
                <w:sz w:val="20"/>
                <w:szCs w:val="20"/>
              </w:rPr>
              <w:t>-3,7</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35,4</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i/>
                <w:sz w:val="20"/>
                <w:szCs w:val="20"/>
              </w:rPr>
            </w:pPr>
            <w:r>
              <w:rPr>
                <w:rFonts w:ascii="Times New Roman" w:hAnsi="Times New Roman"/>
                <w:b/>
                <w:bCs/>
                <w:i/>
                <w:sz w:val="20"/>
                <w:szCs w:val="20"/>
              </w:rPr>
              <w:t>Национальная оборона</w:t>
            </w:r>
          </w:p>
        </w:tc>
        <w:tc>
          <w:tcPr>
            <w:tcW w:w="0" w:type="auto"/>
          </w:tcPr>
          <w:p w:rsidR="00531A8A" w:rsidRPr="000C45B7" w:rsidRDefault="00531A8A" w:rsidP="008E72F8">
            <w:pPr>
              <w:spacing w:after="0" w:line="240" w:lineRule="auto"/>
              <w:jc w:val="right"/>
              <w:rPr>
                <w:rFonts w:ascii="Times New Roman" w:hAnsi="Times New Roman"/>
                <w:b/>
                <w:sz w:val="20"/>
                <w:szCs w:val="20"/>
              </w:rPr>
            </w:pPr>
            <w:r>
              <w:rPr>
                <w:rFonts w:ascii="Times New Roman" w:hAnsi="Times New Roman"/>
                <w:b/>
                <w:sz w:val="20"/>
                <w:szCs w:val="20"/>
              </w:rPr>
              <w:t>02 03</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195,9</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222,2</w:t>
            </w:r>
          </w:p>
        </w:tc>
        <w:tc>
          <w:tcPr>
            <w:tcW w:w="0" w:type="auto"/>
          </w:tcPr>
          <w:p w:rsidR="00531A8A" w:rsidRPr="000C45B7" w:rsidRDefault="00531A8A" w:rsidP="00862EE8">
            <w:pPr>
              <w:spacing w:after="0" w:line="240" w:lineRule="auto"/>
              <w:jc w:val="center"/>
              <w:rPr>
                <w:rFonts w:ascii="Times New Roman" w:hAnsi="Times New Roman"/>
                <w:b/>
                <w:sz w:val="20"/>
                <w:szCs w:val="20"/>
              </w:rPr>
            </w:pPr>
            <w:r>
              <w:rPr>
                <w:rFonts w:ascii="Times New Roman" w:hAnsi="Times New Roman"/>
                <w:b/>
                <w:sz w:val="20"/>
                <w:szCs w:val="20"/>
              </w:rPr>
              <w:t>226,5</w:t>
            </w:r>
          </w:p>
        </w:tc>
        <w:tc>
          <w:tcPr>
            <w:tcW w:w="0" w:type="auto"/>
          </w:tcPr>
          <w:p w:rsidR="00531A8A"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0" w:type="auto"/>
          </w:tcPr>
          <w:p w:rsidR="00531A8A"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i/>
                <w:sz w:val="20"/>
                <w:szCs w:val="20"/>
                <w:lang w:eastAsia="ru-RU"/>
              </w:rPr>
            </w:pPr>
            <w:r w:rsidRPr="000C45B7">
              <w:rPr>
                <w:rFonts w:ascii="Times New Roman" w:hAnsi="Times New Roman"/>
                <w:b/>
                <w:bCs/>
                <w:i/>
                <w:sz w:val="20"/>
                <w:szCs w:val="20"/>
              </w:rPr>
              <w:t xml:space="preserve">Национальная безопасность </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03 00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15,892</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27,511</w:t>
            </w:r>
          </w:p>
        </w:tc>
        <w:tc>
          <w:tcPr>
            <w:tcW w:w="0" w:type="auto"/>
          </w:tcPr>
          <w:p w:rsidR="00531A8A" w:rsidRPr="000C45B7" w:rsidRDefault="00531A8A" w:rsidP="00DD7CF2">
            <w:pPr>
              <w:spacing w:after="0" w:line="240" w:lineRule="auto"/>
              <w:jc w:val="center"/>
              <w:rPr>
                <w:rFonts w:ascii="Times New Roman" w:hAnsi="Times New Roman"/>
                <w:b/>
                <w:sz w:val="20"/>
                <w:szCs w:val="20"/>
              </w:rPr>
            </w:pPr>
            <w:r>
              <w:rPr>
                <w:rFonts w:ascii="Times New Roman" w:hAnsi="Times New Roman"/>
                <w:b/>
                <w:sz w:val="20"/>
                <w:szCs w:val="20"/>
              </w:rPr>
              <w:t>173,6</w:t>
            </w:r>
            <w:r w:rsidR="00DD7CF2">
              <w:rPr>
                <w:rFonts w:ascii="Times New Roman" w:hAnsi="Times New Roman"/>
                <w:b/>
                <w:sz w:val="20"/>
                <w:szCs w:val="20"/>
              </w:rPr>
              <w:t>3</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+531,1</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0,8</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i/>
                <w:sz w:val="20"/>
                <w:szCs w:val="20"/>
                <w:lang w:eastAsia="ru-RU"/>
              </w:rPr>
            </w:pPr>
            <w:r w:rsidRPr="000C45B7">
              <w:rPr>
                <w:rFonts w:ascii="Times New Roman" w:hAnsi="Times New Roman"/>
                <w:b/>
                <w:bCs/>
                <w:i/>
                <w:sz w:val="20"/>
                <w:szCs w:val="20"/>
              </w:rPr>
              <w:t>Национальная экономика</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04 00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7399,455</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19321,238</w:t>
            </w:r>
          </w:p>
        </w:tc>
        <w:tc>
          <w:tcPr>
            <w:tcW w:w="0" w:type="auto"/>
          </w:tcPr>
          <w:p w:rsidR="00531A8A" w:rsidRPr="000C45B7" w:rsidRDefault="00531A8A" w:rsidP="00862EE8">
            <w:pPr>
              <w:spacing w:after="0" w:line="240" w:lineRule="auto"/>
              <w:jc w:val="center"/>
              <w:rPr>
                <w:rFonts w:ascii="Times New Roman" w:hAnsi="Times New Roman"/>
                <w:b/>
                <w:sz w:val="20"/>
                <w:szCs w:val="20"/>
              </w:rPr>
            </w:pPr>
            <w:r>
              <w:rPr>
                <w:rFonts w:ascii="Times New Roman" w:hAnsi="Times New Roman"/>
                <w:b/>
                <w:sz w:val="20"/>
                <w:szCs w:val="20"/>
              </w:rPr>
              <w:t>8620,92</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-55,4</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38,3</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i/>
                <w:sz w:val="20"/>
                <w:szCs w:val="20"/>
                <w:lang w:eastAsia="ru-RU"/>
              </w:rPr>
            </w:pPr>
            <w:r w:rsidRPr="000C45B7">
              <w:rPr>
                <w:rFonts w:ascii="Times New Roman" w:hAnsi="Times New Roman"/>
                <w:b/>
                <w:bCs/>
                <w:i/>
                <w:sz w:val="20"/>
                <w:szCs w:val="20"/>
              </w:rPr>
              <w:t xml:space="preserve">Жилищно-коммунальное хозяйство </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05 00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6362,359</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6062,678</w:t>
            </w:r>
          </w:p>
        </w:tc>
        <w:tc>
          <w:tcPr>
            <w:tcW w:w="0" w:type="auto"/>
          </w:tcPr>
          <w:p w:rsidR="00531A8A" w:rsidRPr="000C45B7" w:rsidRDefault="00531A8A" w:rsidP="00862EE8">
            <w:pPr>
              <w:spacing w:after="0" w:line="240" w:lineRule="auto"/>
              <w:jc w:val="center"/>
              <w:rPr>
                <w:rFonts w:ascii="Times New Roman" w:hAnsi="Times New Roman"/>
                <w:b/>
                <w:sz w:val="20"/>
                <w:szCs w:val="20"/>
              </w:rPr>
            </w:pPr>
            <w:r>
              <w:rPr>
                <w:rFonts w:ascii="Times New Roman" w:hAnsi="Times New Roman"/>
                <w:b/>
                <w:sz w:val="20"/>
                <w:szCs w:val="20"/>
              </w:rPr>
              <w:t>5179,3</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-14,6</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23</w:t>
            </w:r>
          </w:p>
        </w:tc>
      </w:tr>
      <w:tr w:rsidR="00531A8A" w:rsidRPr="009B243A" w:rsidTr="00C97A17">
        <w:tc>
          <w:tcPr>
            <w:tcW w:w="0" w:type="auto"/>
          </w:tcPr>
          <w:p w:rsidR="00531A8A" w:rsidRPr="000C45B7" w:rsidRDefault="00531A8A" w:rsidP="008E72F8">
            <w:pPr>
              <w:spacing w:after="0" w:line="240" w:lineRule="auto"/>
              <w:rPr>
                <w:rFonts w:asciiTheme="minorHAnsi" w:hAnsiTheme="minorHAnsi"/>
                <w:b/>
                <w:bCs/>
                <w:sz w:val="20"/>
                <w:szCs w:val="20"/>
                <w:lang w:eastAsia="ru-RU"/>
              </w:rPr>
            </w:pPr>
            <w:r w:rsidRPr="000C45B7">
              <w:rPr>
                <w:rFonts w:ascii="Times New Roman" w:hAnsi="Times New Roman"/>
                <w:b/>
                <w:bCs/>
                <w:i/>
                <w:sz w:val="20"/>
                <w:szCs w:val="20"/>
              </w:rPr>
              <w:t xml:space="preserve">Образование </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07 00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0" w:type="auto"/>
          </w:tcPr>
          <w:p w:rsidR="00531A8A" w:rsidRPr="000C45B7" w:rsidRDefault="00531A8A" w:rsidP="00862EE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0" w:type="auto"/>
          </w:tcPr>
          <w:p w:rsidR="00531A8A" w:rsidRPr="000C45B7" w:rsidRDefault="00531A8A" w:rsidP="008E72F8">
            <w:pPr>
              <w:spacing w:after="0" w:line="240" w:lineRule="auto"/>
              <w:jc w:val="center"/>
              <w:rPr>
                <w:rFonts w:ascii="Times New Roman" w:hAnsi="Times New Roman"/>
                <w:b/>
                <w:sz w:val="20"/>
                <w:szCs w:val="20"/>
              </w:rPr>
            </w:pPr>
            <w:r>
              <w:rPr>
                <w:rFonts w:ascii="Times New Roman" w:hAnsi="Times New Roman"/>
                <w:b/>
                <w:sz w:val="20"/>
                <w:szCs w:val="20"/>
              </w:rPr>
              <w:t>-</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i/>
                <w:sz w:val="20"/>
                <w:szCs w:val="20"/>
              </w:rPr>
            </w:pPr>
            <w:r w:rsidRPr="000C45B7">
              <w:rPr>
                <w:rFonts w:ascii="Times New Roman" w:hAnsi="Times New Roman"/>
                <w:b/>
                <w:bCs/>
                <w:i/>
                <w:sz w:val="20"/>
                <w:szCs w:val="20"/>
              </w:rPr>
              <w:t>Социальная политика</w:t>
            </w:r>
          </w:p>
        </w:tc>
        <w:tc>
          <w:tcPr>
            <w:tcW w:w="0" w:type="auto"/>
          </w:tcPr>
          <w:p w:rsidR="00531A8A" w:rsidRPr="000C45B7" w:rsidRDefault="00531A8A" w:rsidP="008E72F8">
            <w:pPr>
              <w:spacing w:after="0" w:line="240" w:lineRule="auto"/>
              <w:jc w:val="right"/>
              <w:rPr>
                <w:rFonts w:ascii="Times New Roman" w:hAnsi="Times New Roman"/>
                <w:b/>
                <w:sz w:val="20"/>
                <w:szCs w:val="20"/>
              </w:rPr>
            </w:pPr>
            <w:r w:rsidRPr="000C45B7">
              <w:rPr>
                <w:rFonts w:ascii="Times New Roman" w:hAnsi="Times New Roman"/>
                <w:b/>
                <w:sz w:val="20"/>
                <w:szCs w:val="20"/>
              </w:rPr>
              <w:t>10 00</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384,986</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399,641</w:t>
            </w:r>
          </w:p>
        </w:tc>
        <w:tc>
          <w:tcPr>
            <w:tcW w:w="0" w:type="auto"/>
          </w:tcPr>
          <w:p w:rsidR="00531A8A" w:rsidRPr="000C45B7" w:rsidRDefault="00DD7CF2" w:rsidP="00862EE8">
            <w:pPr>
              <w:spacing w:after="0" w:line="240" w:lineRule="auto"/>
              <w:jc w:val="center"/>
              <w:rPr>
                <w:rFonts w:ascii="Times New Roman" w:hAnsi="Times New Roman"/>
                <w:b/>
                <w:sz w:val="20"/>
                <w:szCs w:val="20"/>
              </w:rPr>
            </w:pPr>
            <w:r>
              <w:rPr>
                <w:rFonts w:ascii="Times New Roman" w:hAnsi="Times New Roman"/>
                <w:b/>
                <w:sz w:val="20"/>
                <w:szCs w:val="20"/>
              </w:rPr>
              <w:t>347,79</w:t>
            </w:r>
          </w:p>
        </w:tc>
        <w:tc>
          <w:tcPr>
            <w:tcW w:w="0" w:type="auto"/>
          </w:tcPr>
          <w:p w:rsidR="00531A8A" w:rsidRPr="000C45B7" w:rsidRDefault="00DD7CF2" w:rsidP="008E72F8">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0" w:type="auto"/>
          </w:tcPr>
          <w:p w:rsidR="00531A8A" w:rsidRPr="000C45B7" w:rsidRDefault="00DD7CF2" w:rsidP="008E72F8">
            <w:pPr>
              <w:spacing w:after="0" w:line="240" w:lineRule="auto"/>
              <w:jc w:val="center"/>
              <w:rPr>
                <w:rFonts w:ascii="Times New Roman" w:hAnsi="Times New Roman"/>
                <w:b/>
                <w:sz w:val="20"/>
                <w:szCs w:val="20"/>
              </w:rPr>
            </w:pPr>
            <w:r>
              <w:rPr>
                <w:rFonts w:ascii="Times New Roman" w:hAnsi="Times New Roman"/>
                <w:b/>
                <w:sz w:val="20"/>
                <w:szCs w:val="20"/>
              </w:rPr>
              <w:t>1,5</w:t>
            </w:r>
          </w:p>
        </w:tc>
      </w:tr>
      <w:tr w:rsidR="00531A8A" w:rsidRPr="009B243A" w:rsidTr="00C97A17">
        <w:tc>
          <w:tcPr>
            <w:tcW w:w="0" w:type="auto"/>
          </w:tcPr>
          <w:p w:rsidR="00531A8A" w:rsidRPr="000C45B7" w:rsidRDefault="00531A8A" w:rsidP="008E72F8">
            <w:pPr>
              <w:spacing w:after="0" w:line="240" w:lineRule="auto"/>
              <w:rPr>
                <w:rFonts w:ascii="Times New Roman" w:hAnsi="Times New Roman"/>
                <w:b/>
                <w:bCs/>
                <w:sz w:val="20"/>
                <w:szCs w:val="20"/>
              </w:rPr>
            </w:pPr>
            <w:r w:rsidRPr="000C45B7">
              <w:rPr>
                <w:rFonts w:ascii="Times New Roman" w:hAnsi="Times New Roman"/>
                <w:b/>
                <w:bCs/>
                <w:sz w:val="20"/>
                <w:szCs w:val="20"/>
              </w:rPr>
              <w:t>ИТОГО</w:t>
            </w:r>
          </w:p>
        </w:tc>
        <w:tc>
          <w:tcPr>
            <w:tcW w:w="0" w:type="auto"/>
          </w:tcPr>
          <w:p w:rsidR="00531A8A" w:rsidRPr="000C45B7" w:rsidRDefault="00531A8A" w:rsidP="008E72F8">
            <w:pPr>
              <w:spacing w:after="0" w:line="240" w:lineRule="auto"/>
              <w:jc w:val="center"/>
              <w:rPr>
                <w:rFonts w:ascii="Times New Roman" w:hAnsi="Times New Roman"/>
                <w:b/>
                <w:sz w:val="20"/>
                <w:szCs w:val="20"/>
              </w:rPr>
            </w:pPr>
            <w:proofErr w:type="spellStart"/>
            <w:r w:rsidRPr="000C45B7">
              <w:rPr>
                <w:rFonts w:ascii="Times New Roman" w:hAnsi="Times New Roman"/>
                <w:b/>
                <w:sz w:val="20"/>
                <w:szCs w:val="20"/>
              </w:rPr>
              <w:t>х</w:t>
            </w:r>
            <w:proofErr w:type="spellEnd"/>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19999,946</w:t>
            </w:r>
          </w:p>
        </w:tc>
        <w:tc>
          <w:tcPr>
            <w:tcW w:w="0" w:type="auto"/>
          </w:tcPr>
          <w:p w:rsidR="00531A8A" w:rsidRPr="000C45B7" w:rsidRDefault="00531A8A" w:rsidP="000E2EB4">
            <w:pPr>
              <w:spacing w:after="0" w:line="240" w:lineRule="auto"/>
              <w:jc w:val="center"/>
              <w:rPr>
                <w:rFonts w:ascii="Times New Roman" w:hAnsi="Times New Roman"/>
                <w:b/>
                <w:sz w:val="20"/>
                <w:szCs w:val="20"/>
              </w:rPr>
            </w:pPr>
            <w:r>
              <w:rPr>
                <w:rFonts w:ascii="Times New Roman" w:hAnsi="Times New Roman"/>
                <w:b/>
                <w:sz w:val="20"/>
                <w:szCs w:val="20"/>
              </w:rPr>
              <w:t>34305,108</w:t>
            </w:r>
          </w:p>
        </w:tc>
        <w:tc>
          <w:tcPr>
            <w:tcW w:w="0" w:type="auto"/>
          </w:tcPr>
          <w:p w:rsidR="00531A8A" w:rsidRPr="000C45B7" w:rsidRDefault="00DD7CF2" w:rsidP="00862EE8">
            <w:pPr>
              <w:spacing w:after="0" w:line="240" w:lineRule="auto"/>
              <w:jc w:val="center"/>
              <w:rPr>
                <w:rFonts w:ascii="Times New Roman" w:hAnsi="Times New Roman"/>
                <w:b/>
                <w:sz w:val="20"/>
                <w:szCs w:val="20"/>
              </w:rPr>
            </w:pPr>
            <w:r>
              <w:rPr>
                <w:rFonts w:ascii="Times New Roman" w:hAnsi="Times New Roman"/>
                <w:b/>
                <w:sz w:val="20"/>
                <w:szCs w:val="20"/>
              </w:rPr>
              <w:t>22505,17</w:t>
            </w:r>
          </w:p>
        </w:tc>
        <w:tc>
          <w:tcPr>
            <w:tcW w:w="0" w:type="auto"/>
          </w:tcPr>
          <w:p w:rsidR="00531A8A" w:rsidRPr="000C45B7" w:rsidRDefault="00DD7CF2" w:rsidP="008E72F8">
            <w:pPr>
              <w:spacing w:after="0" w:line="240" w:lineRule="auto"/>
              <w:jc w:val="center"/>
              <w:rPr>
                <w:rFonts w:ascii="Times New Roman" w:hAnsi="Times New Roman"/>
                <w:b/>
                <w:sz w:val="20"/>
                <w:szCs w:val="20"/>
              </w:rPr>
            </w:pPr>
            <w:r>
              <w:rPr>
                <w:rFonts w:ascii="Times New Roman" w:hAnsi="Times New Roman"/>
                <w:b/>
                <w:sz w:val="20"/>
                <w:szCs w:val="20"/>
              </w:rPr>
              <w:t>-34,4</w:t>
            </w:r>
          </w:p>
        </w:tc>
        <w:tc>
          <w:tcPr>
            <w:tcW w:w="0" w:type="auto"/>
          </w:tcPr>
          <w:p w:rsidR="00531A8A" w:rsidRPr="000C45B7" w:rsidRDefault="00531A8A" w:rsidP="008E72F8">
            <w:pPr>
              <w:spacing w:after="0" w:line="240" w:lineRule="auto"/>
              <w:jc w:val="center"/>
              <w:rPr>
                <w:rFonts w:ascii="Times New Roman" w:hAnsi="Times New Roman"/>
                <w:b/>
                <w:sz w:val="20"/>
                <w:szCs w:val="20"/>
              </w:rPr>
            </w:pPr>
            <w:r w:rsidRPr="000C45B7">
              <w:rPr>
                <w:rFonts w:ascii="Times New Roman" w:hAnsi="Times New Roman"/>
                <w:b/>
                <w:sz w:val="20"/>
                <w:szCs w:val="20"/>
              </w:rPr>
              <w:t>100</w:t>
            </w:r>
          </w:p>
        </w:tc>
      </w:tr>
    </w:tbl>
    <w:p w:rsidR="00175B50" w:rsidRPr="00E6412C" w:rsidRDefault="00987C70" w:rsidP="00175B50">
      <w:pPr>
        <w:spacing w:after="0" w:line="240" w:lineRule="auto"/>
        <w:ind w:firstLine="360"/>
        <w:jc w:val="both"/>
        <w:rPr>
          <w:rFonts w:ascii="Times New Roman" w:hAnsi="Times New Roman"/>
          <w:sz w:val="28"/>
          <w:szCs w:val="28"/>
        </w:rPr>
      </w:pPr>
      <w:r>
        <w:rPr>
          <w:rFonts w:ascii="Times New Roman" w:hAnsi="Times New Roman"/>
          <w:sz w:val="28"/>
          <w:szCs w:val="28"/>
        </w:rPr>
        <w:t>П</w:t>
      </w:r>
      <w:r w:rsidR="00175B50" w:rsidRPr="00E6412C">
        <w:rPr>
          <w:rFonts w:ascii="Times New Roman" w:hAnsi="Times New Roman"/>
          <w:sz w:val="28"/>
          <w:szCs w:val="28"/>
        </w:rPr>
        <w:t>риоритетны</w:t>
      </w:r>
      <w:r>
        <w:rPr>
          <w:rFonts w:ascii="Times New Roman" w:hAnsi="Times New Roman"/>
          <w:sz w:val="28"/>
          <w:szCs w:val="28"/>
        </w:rPr>
        <w:t xml:space="preserve">ми направлениями </w:t>
      </w:r>
      <w:r w:rsidR="00175B50" w:rsidRPr="00E6412C">
        <w:rPr>
          <w:rFonts w:ascii="Times New Roman" w:hAnsi="Times New Roman"/>
          <w:sz w:val="28"/>
          <w:szCs w:val="28"/>
        </w:rPr>
        <w:t xml:space="preserve">бюджетной политики </w:t>
      </w:r>
      <w:r w:rsidR="00175B50">
        <w:rPr>
          <w:rFonts w:ascii="Times New Roman" w:hAnsi="Times New Roman"/>
          <w:sz w:val="28"/>
          <w:szCs w:val="28"/>
        </w:rPr>
        <w:t>городского поселения</w:t>
      </w:r>
      <w:r w:rsidR="00175B50" w:rsidRPr="00E6412C">
        <w:rPr>
          <w:rFonts w:ascii="Times New Roman" w:hAnsi="Times New Roman"/>
          <w:sz w:val="28"/>
          <w:szCs w:val="28"/>
        </w:rPr>
        <w:t xml:space="preserve"> в 20</w:t>
      </w:r>
      <w:r w:rsidR="00C37A3C">
        <w:rPr>
          <w:rFonts w:ascii="Times New Roman" w:hAnsi="Times New Roman"/>
          <w:sz w:val="28"/>
          <w:szCs w:val="28"/>
        </w:rPr>
        <w:t>2</w:t>
      </w:r>
      <w:r w:rsidR="00DD7CF2">
        <w:rPr>
          <w:rFonts w:ascii="Times New Roman" w:hAnsi="Times New Roman"/>
          <w:sz w:val="28"/>
          <w:szCs w:val="28"/>
        </w:rPr>
        <w:t>1</w:t>
      </w:r>
      <w:r w:rsidR="00175B50" w:rsidRPr="00E6412C">
        <w:rPr>
          <w:rFonts w:ascii="Times New Roman" w:hAnsi="Times New Roman"/>
          <w:sz w:val="28"/>
          <w:szCs w:val="28"/>
        </w:rPr>
        <w:t xml:space="preserve"> году</w:t>
      </w:r>
      <w:r w:rsidR="00175B50">
        <w:rPr>
          <w:rFonts w:ascii="Times New Roman" w:hAnsi="Times New Roman"/>
          <w:sz w:val="28"/>
          <w:szCs w:val="28"/>
        </w:rPr>
        <w:t xml:space="preserve"> </w:t>
      </w:r>
      <w:r w:rsidR="00DD7CF2">
        <w:rPr>
          <w:rFonts w:ascii="Times New Roman" w:hAnsi="Times New Roman"/>
          <w:sz w:val="28"/>
          <w:szCs w:val="28"/>
        </w:rPr>
        <w:t>являлись</w:t>
      </w:r>
      <w:r w:rsidR="00175B50" w:rsidRPr="00E6412C">
        <w:rPr>
          <w:rFonts w:ascii="Times New Roman" w:hAnsi="Times New Roman"/>
          <w:sz w:val="28"/>
          <w:szCs w:val="28"/>
        </w:rPr>
        <w:t>:</w:t>
      </w:r>
    </w:p>
    <w:p w:rsidR="00987C70" w:rsidRDefault="003A6157" w:rsidP="003A6157">
      <w:pPr>
        <w:spacing w:after="0" w:line="240" w:lineRule="auto"/>
        <w:ind w:firstLine="360"/>
        <w:jc w:val="both"/>
        <w:rPr>
          <w:rFonts w:ascii="Times New Roman" w:hAnsi="Times New Roman"/>
          <w:sz w:val="28"/>
          <w:szCs w:val="28"/>
        </w:rPr>
      </w:pPr>
      <w:r w:rsidRPr="005D131D">
        <w:rPr>
          <w:rFonts w:ascii="Times New Roman" w:hAnsi="Times New Roman"/>
          <w:sz w:val="28"/>
          <w:szCs w:val="28"/>
        </w:rPr>
        <w:t xml:space="preserve">- </w:t>
      </w:r>
      <w:r w:rsidR="00987C70">
        <w:rPr>
          <w:rFonts w:ascii="Times New Roman" w:hAnsi="Times New Roman"/>
          <w:sz w:val="28"/>
          <w:szCs w:val="28"/>
        </w:rPr>
        <w:t>национальная</w:t>
      </w:r>
      <w:r w:rsidR="00175B50" w:rsidRPr="00E6412C">
        <w:rPr>
          <w:rFonts w:ascii="Times New Roman" w:hAnsi="Times New Roman"/>
          <w:sz w:val="28"/>
          <w:szCs w:val="28"/>
        </w:rPr>
        <w:t xml:space="preserve"> экономик</w:t>
      </w:r>
      <w:r w:rsidR="00987C70">
        <w:rPr>
          <w:rFonts w:ascii="Times New Roman" w:hAnsi="Times New Roman"/>
          <w:sz w:val="28"/>
          <w:szCs w:val="28"/>
        </w:rPr>
        <w:t xml:space="preserve">а – </w:t>
      </w:r>
      <w:r w:rsidR="00DD7CF2">
        <w:rPr>
          <w:rFonts w:ascii="Times New Roman" w:hAnsi="Times New Roman"/>
          <w:sz w:val="28"/>
          <w:szCs w:val="28"/>
        </w:rPr>
        <w:t>38,3</w:t>
      </w:r>
      <w:r w:rsidR="00987C70">
        <w:rPr>
          <w:rFonts w:ascii="Times New Roman" w:hAnsi="Times New Roman"/>
          <w:sz w:val="28"/>
          <w:szCs w:val="28"/>
        </w:rPr>
        <w:t>% всех бюджетных расходов</w:t>
      </w:r>
      <w:r w:rsidR="00175B50">
        <w:rPr>
          <w:rFonts w:ascii="Times New Roman" w:hAnsi="Times New Roman"/>
          <w:sz w:val="28"/>
          <w:szCs w:val="28"/>
        </w:rPr>
        <w:t>,</w:t>
      </w:r>
      <w:r w:rsidR="00C37A3C">
        <w:rPr>
          <w:rFonts w:ascii="Times New Roman" w:hAnsi="Times New Roman"/>
          <w:sz w:val="28"/>
          <w:szCs w:val="28"/>
        </w:rPr>
        <w:t xml:space="preserve"> </w:t>
      </w:r>
      <w:r w:rsidR="00DD7CF2">
        <w:rPr>
          <w:rFonts w:ascii="Times New Roman" w:hAnsi="Times New Roman"/>
          <w:sz w:val="28"/>
          <w:szCs w:val="28"/>
        </w:rPr>
        <w:t xml:space="preserve">снизившиеся к 2020 году более чем наполовину, из них приоритетным оставалось </w:t>
      </w:r>
      <w:r w:rsidR="00987C70">
        <w:rPr>
          <w:rFonts w:ascii="Times New Roman" w:hAnsi="Times New Roman"/>
          <w:sz w:val="28"/>
          <w:szCs w:val="28"/>
        </w:rPr>
        <w:t>о</w:t>
      </w:r>
      <w:r w:rsidR="00175B50" w:rsidRPr="00E6412C">
        <w:rPr>
          <w:rFonts w:ascii="Times New Roman" w:hAnsi="Times New Roman"/>
          <w:sz w:val="28"/>
          <w:szCs w:val="28"/>
        </w:rPr>
        <w:t>беспечение дорожной деятельности</w:t>
      </w:r>
      <w:r w:rsidR="00175B50">
        <w:rPr>
          <w:rFonts w:ascii="Times New Roman" w:hAnsi="Times New Roman"/>
          <w:sz w:val="28"/>
          <w:szCs w:val="28"/>
        </w:rPr>
        <w:t xml:space="preserve"> городского поселения </w:t>
      </w:r>
      <w:r w:rsidR="00DD7CF2">
        <w:rPr>
          <w:rFonts w:ascii="Times New Roman" w:hAnsi="Times New Roman"/>
          <w:sz w:val="28"/>
          <w:szCs w:val="28"/>
        </w:rPr>
        <w:t>– 37,9% или 8524,92</w:t>
      </w:r>
      <w:r w:rsidR="00175B50">
        <w:rPr>
          <w:rFonts w:ascii="Times New Roman" w:hAnsi="Times New Roman"/>
          <w:sz w:val="28"/>
          <w:szCs w:val="28"/>
        </w:rPr>
        <w:t xml:space="preserve"> тыс. рублей</w:t>
      </w:r>
      <w:r w:rsidRPr="005D131D">
        <w:rPr>
          <w:rFonts w:ascii="Times New Roman" w:hAnsi="Times New Roman"/>
          <w:sz w:val="28"/>
          <w:szCs w:val="28"/>
        </w:rPr>
        <w:t>;</w:t>
      </w:r>
    </w:p>
    <w:p w:rsidR="00C37A3C" w:rsidRDefault="00C37A3C" w:rsidP="003A6157">
      <w:pPr>
        <w:spacing w:after="0" w:line="240" w:lineRule="auto"/>
        <w:ind w:firstLine="360"/>
        <w:jc w:val="both"/>
        <w:rPr>
          <w:rFonts w:ascii="Times New Roman" w:hAnsi="Times New Roman"/>
          <w:sz w:val="28"/>
          <w:szCs w:val="28"/>
        </w:rPr>
      </w:pPr>
      <w:r>
        <w:rPr>
          <w:rFonts w:ascii="Times New Roman" w:hAnsi="Times New Roman"/>
          <w:sz w:val="28"/>
          <w:szCs w:val="28"/>
        </w:rPr>
        <w:t>- общегосударственные расходы</w:t>
      </w:r>
      <w:r w:rsidRPr="00E6412C">
        <w:rPr>
          <w:rFonts w:ascii="Times New Roman" w:hAnsi="Times New Roman"/>
          <w:sz w:val="28"/>
          <w:szCs w:val="28"/>
        </w:rPr>
        <w:t xml:space="preserve"> – </w:t>
      </w:r>
      <w:r w:rsidR="00DD7CF2">
        <w:rPr>
          <w:rFonts w:ascii="Times New Roman" w:hAnsi="Times New Roman"/>
          <w:sz w:val="28"/>
          <w:szCs w:val="28"/>
        </w:rPr>
        <w:t>35,4</w:t>
      </w:r>
      <w:r>
        <w:rPr>
          <w:rFonts w:ascii="Times New Roman" w:hAnsi="Times New Roman"/>
          <w:sz w:val="28"/>
          <w:szCs w:val="28"/>
        </w:rPr>
        <w:t xml:space="preserve">% всех бюджетных расходов или </w:t>
      </w:r>
      <w:r w:rsidR="00DD7CF2">
        <w:rPr>
          <w:rFonts w:ascii="Times New Roman" w:hAnsi="Times New Roman"/>
          <w:sz w:val="28"/>
          <w:szCs w:val="28"/>
        </w:rPr>
        <w:t>7957,03</w:t>
      </w:r>
      <w:r w:rsidRPr="00E6412C">
        <w:rPr>
          <w:rFonts w:ascii="Times New Roman" w:hAnsi="Times New Roman"/>
          <w:sz w:val="28"/>
          <w:szCs w:val="28"/>
        </w:rPr>
        <w:t xml:space="preserve"> тыс. рублей</w:t>
      </w:r>
      <w:r>
        <w:rPr>
          <w:rFonts w:ascii="Times New Roman" w:hAnsi="Times New Roman"/>
          <w:sz w:val="28"/>
          <w:szCs w:val="28"/>
        </w:rPr>
        <w:t>;</w:t>
      </w:r>
    </w:p>
    <w:p w:rsidR="003A6157" w:rsidRPr="005D131D" w:rsidRDefault="00175B50" w:rsidP="003A6157">
      <w:pPr>
        <w:spacing w:after="0" w:line="240" w:lineRule="auto"/>
        <w:ind w:firstLine="360"/>
        <w:jc w:val="both"/>
        <w:rPr>
          <w:rFonts w:ascii="Times New Roman" w:hAnsi="Times New Roman"/>
          <w:sz w:val="28"/>
          <w:szCs w:val="28"/>
        </w:rPr>
      </w:pPr>
      <w:r>
        <w:rPr>
          <w:rFonts w:ascii="Times New Roman" w:hAnsi="Times New Roman"/>
          <w:sz w:val="28"/>
          <w:szCs w:val="28"/>
        </w:rPr>
        <w:t>- жилищно-коммунальн</w:t>
      </w:r>
      <w:r w:rsidR="00987C70">
        <w:rPr>
          <w:rFonts w:ascii="Times New Roman" w:hAnsi="Times New Roman"/>
          <w:sz w:val="28"/>
          <w:szCs w:val="28"/>
        </w:rPr>
        <w:t>ое</w:t>
      </w:r>
      <w:r w:rsidR="003A6157" w:rsidRPr="005D131D">
        <w:rPr>
          <w:rFonts w:ascii="Times New Roman" w:hAnsi="Times New Roman"/>
          <w:sz w:val="28"/>
          <w:szCs w:val="28"/>
        </w:rPr>
        <w:t xml:space="preserve"> хозяйство</w:t>
      </w:r>
      <w:r w:rsidR="00987C70">
        <w:rPr>
          <w:rFonts w:ascii="Times New Roman" w:hAnsi="Times New Roman"/>
          <w:sz w:val="28"/>
          <w:szCs w:val="28"/>
        </w:rPr>
        <w:t xml:space="preserve"> </w:t>
      </w:r>
      <w:r w:rsidR="00C37A3C">
        <w:rPr>
          <w:rFonts w:ascii="Times New Roman" w:hAnsi="Times New Roman"/>
          <w:sz w:val="28"/>
          <w:szCs w:val="28"/>
        </w:rPr>
        <w:t>–</w:t>
      </w:r>
      <w:r w:rsidR="00CB6637">
        <w:rPr>
          <w:rFonts w:ascii="Times New Roman" w:hAnsi="Times New Roman"/>
          <w:sz w:val="28"/>
          <w:szCs w:val="28"/>
        </w:rPr>
        <w:t xml:space="preserve"> </w:t>
      </w:r>
      <w:r w:rsidR="00DD7CF2">
        <w:rPr>
          <w:rFonts w:ascii="Times New Roman" w:hAnsi="Times New Roman"/>
          <w:sz w:val="28"/>
          <w:szCs w:val="28"/>
        </w:rPr>
        <w:t>23</w:t>
      </w:r>
      <w:r w:rsidR="00CB6637">
        <w:rPr>
          <w:rFonts w:ascii="Times New Roman" w:hAnsi="Times New Roman"/>
          <w:sz w:val="28"/>
          <w:szCs w:val="28"/>
        </w:rPr>
        <w:t xml:space="preserve">% </w:t>
      </w:r>
      <w:r w:rsidR="00987C70">
        <w:rPr>
          <w:rFonts w:ascii="Times New Roman" w:hAnsi="Times New Roman"/>
          <w:sz w:val="28"/>
          <w:szCs w:val="28"/>
        </w:rPr>
        <w:t>всех бюджетных расходов</w:t>
      </w:r>
      <w:r w:rsidR="005B3393">
        <w:rPr>
          <w:rFonts w:ascii="Times New Roman" w:hAnsi="Times New Roman"/>
          <w:sz w:val="28"/>
          <w:szCs w:val="28"/>
        </w:rPr>
        <w:t>, в том числе</w:t>
      </w:r>
      <w:r>
        <w:rPr>
          <w:rFonts w:ascii="Times New Roman" w:hAnsi="Times New Roman"/>
          <w:sz w:val="28"/>
          <w:szCs w:val="28"/>
        </w:rPr>
        <w:t xml:space="preserve"> </w:t>
      </w:r>
      <w:r w:rsidR="00987C70">
        <w:rPr>
          <w:rFonts w:ascii="Times New Roman" w:hAnsi="Times New Roman"/>
          <w:sz w:val="28"/>
          <w:szCs w:val="28"/>
        </w:rPr>
        <w:t>благоустройств</w:t>
      </w:r>
      <w:r w:rsidR="00DD7CF2">
        <w:rPr>
          <w:rFonts w:ascii="Times New Roman" w:hAnsi="Times New Roman"/>
          <w:sz w:val="28"/>
          <w:szCs w:val="28"/>
        </w:rPr>
        <w:t>о</w:t>
      </w:r>
      <w:r w:rsidR="00987C70">
        <w:rPr>
          <w:rFonts w:ascii="Times New Roman" w:hAnsi="Times New Roman"/>
          <w:sz w:val="28"/>
          <w:szCs w:val="28"/>
        </w:rPr>
        <w:t xml:space="preserve"> города (</w:t>
      </w:r>
      <w:r w:rsidR="00C37A3C">
        <w:rPr>
          <w:rFonts w:ascii="Times New Roman" w:hAnsi="Times New Roman"/>
          <w:sz w:val="28"/>
          <w:szCs w:val="28"/>
        </w:rPr>
        <w:t>1</w:t>
      </w:r>
      <w:r w:rsidR="00DD7CF2">
        <w:rPr>
          <w:rFonts w:ascii="Times New Roman" w:hAnsi="Times New Roman"/>
          <w:sz w:val="28"/>
          <w:szCs w:val="28"/>
        </w:rPr>
        <w:t>9,6</w:t>
      </w:r>
      <w:r w:rsidR="00987C70">
        <w:rPr>
          <w:rFonts w:ascii="Times New Roman" w:hAnsi="Times New Roman"/>
          <w:sz w:val="28"/>
          <w:szCs w:val="28"/>
        </w:rPr>
        <w:t xml:space="preserve">%) с расходами </w:t>
      </w:r>
      <w:r w:rsidR="00DD7CF2">
        <w:rPr>
          <w:rFonts w:ascii="Times New Roman" w:hAnsi="Times New Roman"/>
          <w:sz w:val="28"/>
          <w:szCs w:val="28"/>
        </w:rPr>
        <w:t>4400,25</w:t>
      </w:r>
      <w:r w:rsidR="00C37A3C">
        <w:rPr>
          <w:rFonts w:ascii="Times New Roman" w:hAnsi="Times New Roman"/>
          <w:sz w:val="28"/>
          <w:szCs w:val="28"/>
        </w:rPr>
        <w:t>5884,742</w:t>
      </w:r>
      <w:r w:rsidR="00987C70">
        <w:rPr>
          <w:rFonts w:ascii="Times New Roman" w:hAnsi="Times New Roman"/>
          <w:sz w:val="28"/>
          <w:szCs w:val="28"/>
        </w:rPr>
        <w:t xml:space="preserve"> тыс. рублей, </w:t>
      </w:r>
      <w:r>
        <w:rPr>
          <w:rFonts w:ascii="Times New Roman" w:hAnsi="Times New Roman"/>
          <w:sz w:val="28"/>
          <w:szCs w:val="28"/>
        </w:rPr>
        <w:t>обеспечение бесперебойной работы коммунального хозяйства</w:t>
      </w:r>
      <w:r w:rsidR="00C25D4E">
        <w:rPr>
          <w:rFonts w:ascii="Times New Roman" w:hAnsi="Times New Roman"/>
          <w:sz w:val="28"/>
          <w:szCs w:val="28"/>
        </w:rPr>
        <w:t xml:space="preserve"> (</w:t>
      </w:r>
      <w:r w:rsidR="00C37A3C">
        <w:rPr>
          <w:rFonts w:ascii="Times New Roman" w:hAnsi="Times New Roman"/>
          <w:sz w:val="28"/>
          <w:szCs w:val="28"/>
        </w:rPr>
        <w:t>3</w:t>
      </w:r>
      <w:r w:rsidR="00C25D4E">
        <w:rPr>
          <w:rFonts w:ascii="Times New Roman" w:hAnsi="Times New Roman"/>
          <w:sz w:val="28"/>
          <w:szCs w:val="28"/>
        </w:rPr>
        <w:t>%)</w:t>
      </w:r>
      <w:r w:rsidR="005B3393">
        <w:rPr>
          <w:rFonts w:ascii="Times New Roman" w:hAnsi="Times New Roman"/>
          <w:sz w:val="28"/>
          <w:szCs w:val="28"/>
        </w:rPr>
        <w:t xml:space="preserve"> с расходами в размере </w:t>
      </w:r>
      <w:r w:rsidR="00DD7CF2">
        <w:rPr>
          <w:rFonts w:ascii="Times New Roman" w:hAnsi="Times New Roman"/>
          <w:sz w:val="28"/>
          <w:szCs w:val="28"/>
        </w:rPr>
        <w:t>675,37</w:t>
      </w:r>
      <w:r w:rsidR="005B3393">
        <w:rPr>
          <w:rFonts w:ascii="Times New Roman" w:hAnsi="Times New Roman"/>
          <w:sz w:val="28"/>
          <w:szCs w:val="28"/>
        </w:rPr>
        <w:t xml:space="preserve"> тыс. рублей</w:t>
      </w:r>
      <w:r>
        <w:rPr>
          <w:rFonts w:ascii="Times New Roman" w:hAnsi="Times New Roman"/>
          <w:sz w:val="28"/>
          <w:szCs w:val="28"/>
        </w:rPr>
        <w:t>, содержание имеющегося в муниципальной собственности жилищного хозяйства</w:t>
      </w:r>
      <w:r w:rsidR="00CB6637">
        <w:rPr>
          <w:rFonts w:ascii="Times New Roman" w:hAnsi="Times New Roman"/>
          <w:sz w:val="28"/>
          <w:szCs w:val="28"/>
        </w:rPr>
        <w:t>, в том числе взносы на капитальные вложения</w:t>
      </w:r>
      <w:r w:rsidR="00C25D4E">
        <w:rPr>
          <w:rFonts w:ascii="Times New Roman" w:hAnsi="Times New Roman"/>
          <w:sz w:val="28"/>
          <w:szCs w:val="28"/>
        </w:rPr>
        <w:t xml:space="preserve"> (0,</w:t>
      </w:r>
      <w:r w:rsidR="00DD7CF2">
        <w:rPr>
          <w:rFonts w:ascii="Times New Roman" w:hAnsi="Times New Roman"/>
          <w:sz w:val="28"/>
          <w:szCs w:val="28"/>
        </w:rPr>
        <w:t>5</w:t>
      </w:r>
      <w:r w:rsidR="00C25D4E">
        <w:rPr>
          <w:rFonts w:ascii="Times New Roman" w:hAnsi="Times New Roman"/>
          <w:sz w:val="28"/>
          <w:szCs w:val="28"/>
        </w:rPr>
        <w:t xml:space="preserve">%) </w:t>
      </w:r>
      <w:r w:rsidR="00987C70">
        <w:rPr>
          <w:rFonts w:ascii="Times New Roman" w:hAnsi="Times New Roman"/>
          <w:sz w:val="28"/>
          <w:szCs w:val="28"/>
        </w:rPr>
        <w:t xml:space="preserve">в размере </w:t>
      </w:r>
      <w:r w:rsidR="00DD7CF2">
        <w:rPr>
          <w:rFonts w:ascii="Times New Roman" w:hAnsi="Times New Roman"/>
          <w:sz w:val="28"/>
          <w:szCs w:val="28"/>
        </w:rPr>
        <w:t>103,67</w:t>
      </w:r>
      <w:r w:rsidR="00C25D4E">
        <w:rPr>
          <w:rFonts w:ascii="Times New Roman" w:hAnsi="Times New Roman"/>
          <w:sz w:val="28"/>
          <w:szCs w:val="28"/>
        </w:rPr>
        <w:t xml:space="preserve"> тыс. рублей</w:t>
      </w:r>
      <w:r w:rsidR="00C37A3C">
        <w:rPr>
          <w:rFonts w:ascii="Times New Roman" w:hAnsi="Times New Roman"/>
          <w:sz w:val="28"/>
          <w:szCs w:val="28"/>
        </w:rPr>
        <w:t>.</w:t>
      </w:r>
    </w:p>
    <w:p w:rsidR="000E2EB4" w:rsidRDefault="000E2EB4" w:rsidP="00C25D4E">
      <w:pPr>
        <w:spacing w:after="0" w:line="240" w:lineRule="auto"/>
        <w:ind w:firstLine="360"/>
        <w:jc w:val="both"/>
        <w:rPr>
          <w:rFonts w:ascii="Times New Roman" w:hAnsi="Times New Roman"/>
          <w:sz w:val="28"/>
          <w:szCs w:val="28"/>
        </w:rPr>
      </w:pPr>
      <w:r>
        <w:rPr>
          <w:rFonts w:ascii="Times New Roman" w:hAnsi="Times New Roman"/>
          <w:sz w:val="28"/>
          <w:szCs w:val="28"/>
        </w:rPr>
        <w:t xml:space="preserve">Снижение </w:t>
      </w:r>
      <w:r w:rsidR="007E589F">
        <w:rPr>
          <w:rFonts w:ascii="Times New Roman" w:hAnsi="Times New Roman"/>
          <w:sz w:val="28"/>
          <w:szCs w:val="28"/>
        </w:rPr>
        <w:t>р</w:t>
      </w:r>
      <w:r w:rsidR="0075139A">
        <w:rPr>
          <w:rFonts w:ascii="Times New Roman" w:hAnsi="Times New Roman"/>
          <w:sz w:val="28"/>
          <w:szCs w:val="28"/>
        </w:rPr>
        <w:t>асход</w:t>
      </w:r>
      <w:r w:rsidR="007E589F">
        <w:rPr>
          <w:rFonts w:ascii="Times New Roman" w:hAnsi="Times New Roman"/>
          <w:sz w:val="28"/>
          <w:szCs w:val="28"/>
        </w:rPr>
        <w:t>ов</w:t>
      </w:r>
      <w:r w:rsidR="0075139A">
        <w:rPr>
          <w:rFonts w:ascii="Times New Roman" w:hAnsi="Times New Roman"/>
          <w:sz w:val="28"/>
          <w:szCs w:val="28"/>
        </w:rPr>
        <w:t xml:space="preserve"> </w:t>
      </w:r>
      <w:r>
        <w:rPr>
          <w:rFonts w:ascii="Times New Roman" w:hAnsi="Times New Roman"/>
          <w:sz w:val="28"/>
          <w:szCs w:val="28"/>
        </w:rPr>
        <w:t>на решение общегосударственных вопросов к уровню 2020 года составило 303,8 тыс. рублей или 3,7%, за счет:</w:t>
      </w:r>
    </w:p>
    <w:p w:rsidR="000E2EB4" w:rsidRDefault="000E2EB4" w:rsidP="00C25D4E">
      <w:pPr>
        <w:spacing w:after="0" w:line="240" w:lineRule="auto"/>
        <w:ind w:firstLine="360"/>
        <w:jc w:val="both"/>
        <w:rPr>
          <w:rFonts w:ascii="Times New Roman" w:hAnsi="Times New Roman"/>
          <w:sz w:val="28"/>
          <w:szCs w:val="28"/>
        </w:rPr>
      </w:pPr>
      <w:r>
        <w:rPr>
          <w:rFonts w:ascii="Times New Roman" w:hAnsi="Times New Roman"/>
          <w:sz w:val="28"/>
          <w:szCs w:val="28"/>
        </w:rPr>
        <w:t>- расходов на содержание администрации поселения на 288 тыс. рублей или на 8,4%</w:t>
      </w:r>
      <w:r w:rsidR="002D25A6" w:rsidRPr="002D25A6">
        <w:rPr>
          <w:rFonts w:ascii="Times New Roman" w:hAnsi="Times New Roman"/>
          <w:sz w:val="28"/>
          <w:szCs w:val="28"/>
        </w:rPr>
        <w:t xml:space="preserve"> </w:t>
      </w:r>
      <w:r w:rsidR="002D25A6">
        <w:rPr>
          <w:rFonts w:ascii="Times New Roman" w:hAnsi="Times New Roman"/>
          <w:sz w:val="28"/>
          <w:szCs w:val="28"/>
        </w:rPr>
        <w:t>за счет снижения расходов на закупки,</w:t>
      </w:r>
    </w:p>
    <w:p w:rsidR="000E2EB4" w:rsidRDefault="000E2EB4" w:rsidP="00C25D4E">
      <w:pPr>
        <w:spacing w:after="0" w:line="240" w:lineRule="auto"/>
        <w:ind w:firstLine="360"/>
        <w:jc w:val="both"/>
        <w:rPr>
          <w:rFonts w:ascii="Times New Roman" w:hAnsi="Times New Roman"/>
          <w:sz w:val="28"/>
          <w:szCs w:val="28"/>
        </w:rPr>
      </w:pPr>
      <w:r>
        <w:rPr>
          <w:rFonts w:ascii="Times New Roman" w:hAnsi="Times New Roman"/>
          <w:sz w:val="28"/>
          <w:szCs w:val="28"/>
        </w:rPr>
        <w:t>- расходов на решение других общегосударственных вопросов на 211,6 тыс. рублей или на 5,1%</w:t>
      </w:r>
      <w:r w:rsidR="002D25A6">
        <w:rPr>
          <w:rFonts w:ascii="Times New Roman" w:hAnsi="Times New Roman"/>
          <w:sz w:val="28"/>
          <w:szCs w:val="28"/>
        </w:rPr>
        <w:t xml:space="preserve"> за счет снижения расходов на закупки</w:t>
      </w:r>
      <w:r>
        <w:rPr>
          <w:rFonts w:ascii="Times New Roman" w:hAnsi="Times New Roman"/>
          <w:sz w:val="28"/>
          <w:szCs w:val="28"/>
        </w:rPr>
        <w:t>.</w:t>
      </w:r>
    </w:p>
    <w:p w:rsidR="000E2EB4" w:rsidRDefault="000E2EB4" w:rsidP="00C25D4E">
      <w:pPr>
        <w:spacing w:after="0" w:line="240" w:lineRule="auto"/>
        <w:ind w:firstLine="360"/>
        <w:jc w:val="both"/>
        <w:rPr>
          <w:rFonts w:ascii="Times New Roman" w:hAnsi="Times New Roman"/>
          <w:sz w:val="28"/>
          <w:szCs w:val="28"/>
        </w:rPr>
      </w:pPr>
      <w:r>
        <w:rPr>
          <w:rFonts w:ascii="Times New Roman" w:hAnsi="Times New Roman"/>
          <w:sz w:val="28"/>
          <w:szCs w:val="28"/>
        </w:rPr>
        <w:t>Расходы на оплату труда главы поселения увеличились на 125,8 тыс. рублей или на 17,8%, также в 2021 году осуществлялись расходы на проведение референдума по введению самообложения граждан в сумме 70 тыс. рублей.</w:t>
      </w:r>
    </w:p>
    <w:p w:rsidR="00FC47DA" w:rsidRDefault="002D25A6" w:rsidP="00C25D4E">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Увеличение расходов на о</w:t>
      </w:r>
      <w:r w:rsidR="00CD6409">
        <w:rPr>
          <w:rFonts w:ascii="Times New Roman" w:hAnsi="Times New Roman"/>
          <w:sz w:val="28"/>
          <w:szCs w:val="28"/>
        </w:rPr>
        <w:t>плат</w:t>
      </w:r>
      <w:r>
        <w:rPr>
          <w:rFonts w:ascii="Times New Roman" w:hAnsi="Times New Roman"/>
          <w:sz w:val="28"/>
          <w:szCs w:val="28"/>
        </w:rPr>
        <w:t xml:space="preserve">у труда произошло по всем направлениям расходов в связи с повышением заработной платы </w:t>
      </w:r>
      <w:r w:rsidR="00CD6409">
        <w:rPr>
          <w:rFonts w:ascii="Times New Roman" w:hAnsi="Times New Roman"/>
          <w:sz w:val="28"/>
          <w:szCs w:val="28"/>
        </w:rPr>
        <w:t>с 01.10.20</w:t>
      </w:r>
      <w:r>
        <w:rPr>
          <w:rFonts w:ascii="Times New Roman" w:hAnsi="Times New Roman"/>
          <w:sz w:val="28"/>
          <w:szCs w:val="28"/>
        </w:rPr>
        <w:t>20 и 01.09.2021</w:t>
      </w:r>
      <w:r w:rsidR="00CD6409">
        <w:rPr>
          <w:rFonts w:ascii="Times New Roman" w:hAnsi="Times New Roman"/>
          <w:sz w:val="28"/>
          <w:szCs w:val="28"/>
        </w:rPr>
        <w:t xml:space="preserve"> год</w:t>
      </w:r>
      <w:r>
        <w:rPr>
          <w:rFonts w:ascii="Times New Roman" w:hAnsi="Times New Roman"/>
          <w:sz w:val="28"/>
          <w:szCs w:val="28"/>
        </w:rPr>
        <w:t>ов</w:t>
      </w:r>
      <w:r w:rsidR="00CD6409">
        <w:rPr>
          <w:rFonts w:ascii="Times New Roman" w:hAnsi="Times New Roman"/>
          <w:sz w:val="28"/>
          <w:szCs w:val="28"/>
        </w:rPr>
        <w:t xml:space="preserve"> и МРОТ с 01.01.202</w:t>
      </w:r>
      <w:r>
        <w:rPr>
          <w:rFonts w:ascii="Times New Roman" w:hAnsi="Times New Roman"/>
          <w:sz w:val="28"/>
          <w:szCs w:val="28"/>
        </w:rPr>
        <w:t>1</w:t>
      </w:r>
      <w:r w:rsidR="00CD6409">
        <w:rPr>
          <w:rFonts w:ascii="Times New Roman" w:hAnsi="Times New Roman"/>
          <w:sz w:val="28"/>
          <w:szCs w:val="28"/>
        </w:rPr>
        <w:t xml:space="preserve"> года</w:t>
      </w:r>
      <w:r>
        <w:rPr>
          <w:rFonts w:ascii="Times New Roman" w:hAnsi="Times New Roman"/>
          <w:sz w:val="28"/>
          <w:szCs w:val="28"/>
        </w:rPr>
        <w:t>.</w:t>
      </w:r>
    </w:p>
    <w:p w:rsidR="00E0587B" w:rsidRPr="00E956F9" w:rsidRDefault="00E956F9" w:rsidP="00C25D4E">
      <w:pPr>
        <w:spacing w:after="0" w:line="240" w:lineRule="auto"/>
        <w:ind w:firstLine="360"/>
        <w:jc w:val="both"/>
        <w:rPr>
          <w:rFonts w:ascii="Times New Roman" w:hAnsi="Times New Roman"/>
          <w:sz w:val="28"/>
          <w:szCs w:val="28"/>
        </w:rPr>
      </w:pPr>
      <w:proofErr w:type="gramStart"/>
      <w:r w:rsidRPr="00E956F9">
        <w:rPr>
          <w:rFonts w:ascii="Times New Roman" w:hAnsi="Times New Roman"/>
          <w:sz w:val="28"/>
          <w:szCs w:val="28"/>
        </w:rPr>
        <w:t xml:space="preserve">В 2021 году увеличились расходы по иным бюджетным ассигнованиям, в том числе </w:t>
      </w:r>
      <w:r w:rsidR="00F06A47" w:rsidRPr="00E956F9">
        <w:rPr>
          <w:rFonts w:ascii="Times New Roman" w:hAnsi="Times New Roman"/>
          <w:sz w:val="28"/>
          <w:szCs w:val="28"/>
        </w:rPr>
        <w:t xml:space="preserve">на исполнение судебных решений в </w:t>
      </w:r>
      <w:r w:rsidR="00E0587B" w:rsidRPr="00E956F9">
        <w:rPr>
          <w:rFonts w:ascii="Times New Roman" w:hAnsi="Times New Roman"/>
          <w:sz w:val="28"/>
          <w:szCs w:val="28"/>
        </w:rPr>
        <w:t>пользу</w:t>
      </w:r>
      <w:r w:rsidR="00F06A47" w:rsidRPr="00E956F9">
        <w:rPr>
          <w:rFonts w:ascii="Times New Roman" w:hAnsi="Times New Roman"/>
          <w:sz w:val="28"/>
          <w:szCs w:val="28"/>
        </w:rPr>
        <w:t xml:space="preserve"> </w:t>
      </w:r>
      <w:r w:rsidRPr="00E956F9">
        <w:rPr>
          <w:rFonts w:ascii="Times New Roman" w:hAnsi="Times New Roman"/>
          <w:sz w:val="28"/>
          <w:szCs w:val="28"/>
        </w:rPr>
        <w:t xml:space="preserve">ИП Михайлов В.А. в сумме 879,89 тыс. рублей, </w:t>
      </w:r>
      <w:r w:rsidR="00F06A47" w:rsidRPr="00E956F9">
        <w:rPr>
          <w:rFonts w:ascii="Times New Roman" w:hAnsi="Times New Roman"/>
          <w:sz w:val="28"/>
          <w:szCs w:val="28"/>
        </w:rPr>
        <w:t>АО «ЭнергосбыТ Плюс» по</w:t>
      </w:r>
      <w:r w:rsidR="00B01769" w:rsidRPr="00E956F9">
        <w:rPr>
          <w:rFonts w:ascii="Times New Roman" w:hAnsi="Times New Roman"/>
          <w:sz w:val="28"/>
          <w:szCs w:val="28"/>
        </w:rPr>
        <w:t xml:space="preserve"> предъявленным </w:t>
      </w:r>
      <w:r w:rsidR="00E0587B" w:rsidRPr="00E956F9">
        <w:rPr>
          <w:rFonts w:ascii="Times New Roman" w:hAnsi="Times New Roman"/>
          <w:sz w:val="28"/>
          <w:szCs w:val="28"/>
        </w:rPr>
        <w:t xml:space="preserve">им </w:t>
      </w:r>
      <w:r w:rsidR="00B01769" w:rsidRPr="00E956F9">
        <w:rPr>
          <w:rFonts w:ascii="Times New Roman" w:hAnsi="Times New Roman"/>
          <w:sz w:val="28"/>
          <w:szCs w:val="28"/>
        </w:rPr>
        <w:t>сверхнормативным потерям в</w:t>
      </w:r>
      <w:r w:rsidR="00F06A47" w:rsidRPr="00E956F9">
        <w:rPr>
          <w:rFonts w:ascii="Times New Roman" w:hAnsi="Times New Roman"/>
          <w:sz w:val="28"/>
          <w:szCs w:val="28"/>
        </w:rPr>
        <w:t xml:space="preserve"> электросети на ул. Вишневой и пер. Вишневом</w:t>
      </w:r>
      <w:r w:rsidR="00B01769" w:rsidRPr="00E956F9">
        <w:rPr>
          <w:rFonts w:ascii="Times New Roman" w:hAnsi="Times New Roman"/>
          <w:sz w:val="28"/>
          <w:szCs w:val="28"/>
        </w:rPr>
        <w:t>,</w:t>
      </w:r>
      <w:r w:rsidR="00B01769" w:rsidRPr="002D25A6">
        <w:rPr>
          <w:rFonts w:ascii="Times New Roman" w:hAnsi="Times New Roman"/>
          <w:color w:val="FF0000"/>
          <w:sz w:val="28"/>
          <w:szCs w:val="28"/>
        </w:rPr>
        <w:t xml:space="preserve"> </w:t>
      </w:r>
      <w:r w:rsidR="00B01769" w:rsidRPr="00E956F9">
        <w:rPr>
          <w:rFonts w:ascii="Times New Roman" w:hAnsi="Times New Roman"/>
          <w:sz w:val="28"/>
          <w:szCs w:val="28"/>
        </w:rPr>
        <w:t>находящейся</w:t>
      </w:r>
      <w:r w:rsidR="00F06A47" w:rsidRPr="00E956F9">
        <w:rPr>
          <w:rFonts w:ascii="Times New Roman" w:hAnsi="Times New Roman"/>
          <w:sz w:val="28"/>
          <w:szCs w:val="28"/>
        </w:rPr>
        <w:t xml:space="preserve"> в муниципальной собственности поселения</w:t>
      </w:r>
      <w:r w:rsidR="00622AF7" w:rsidRPr="00E956F9">
        <w:rPr>
          <w:rFonts w:ascii="Times New Roman" w:hAnsi="Times New Roman"/>
          <w:sz w:val="28"/>
          <w:szCs w:val="28"/>
        </w:rPr>
        <w:t>,</w:t>
      </w:r>
      <w:r w:rsidRPr="00E956F9">
        <w:rPr>
          <w:rFonts w:ascii="Times New Roman" w:hAnsi="Times New Roman"/>
          <w:sz w:val="28"/>
          <w:szCs w:val="28"/>
        </w:rPr>
        <w:t xml:space="preserve"> в сумме128,23</w:t>
      </w:r>
      <w:r w:rsidR="009479C6" w:rsidRPr="00E956F9">
        <w:rPr>
          <w:rFonts w:ascii="Times New Roman" w:hAnsi="Times New Roman"/>
          <w:sz w:val="28"/>
          <w:szCs w:val="28"/>
        </w:rPr>
        <w:t xml:space="preserve"> тыс. рублей</w:t>
      </w:r>
      <w:r w:rsidRPr="00E956F9">
        <w:rPr>
          <w:rFonts w:ascii="Times New Roman" w:hAnsi="Times New Roman"/>
          <w:sz w:val="28"/>
          <w:szCs w:val="28"/>
        </w:rPr>
        <w:t>, взыскание за неи</w:t>
      </w:r>
      <w:r>
        <w:rPr>
          <w:rFonts w:ascii="Times New Roman" w:hAnsi="Times New Roman"/>
          <w:sz w:val="28"/>
          <w:szCs w:val="28"/>
        </w:rPr>
        <w:t>с</w:t>
      </w:r>
      <w:r w:rsidRPr="00E956F9">
        <w:rPr>
          <w:rFonts w:ascii="Times New Roman" w:hAnsi="Times New Roman"/>
          <w:sz w:val="28"/>
          <w:szCs w:val="28"/>
        </w:rPr>
        <w:t>полнение решения суда по приобретению</w:t>
      </w:r>
      <w:proofErr w:type="gramEnd"/>
      <w:r w:rsidRPr="00E956F9">
        <w:rPr>
          <w:rFonts w:ascii="Times New Roman" w:hAnsi="Times New Roman"/>
          <w:sz w:val="28"/>
          <w:szCs w:val="28"/>
        </w:rPr>
        <w:t xml:space="preserve"> квартиры в сумме 37,5 тыс. рублей</w:t>
      </w:r>
      <w:r w:rsidR="00B01769" w:rsidRPr="00E956F9">
        <w:rPr>
          <w:rFonts w:ascii="Times New Roman" w:hAnsi="Times New Roman"/>
          <w:sz w:val="28"/>
          <w:szCs w:val="28"/>
        </w:rPr>
        <w:t>.</w:t>
      </w:r>
    </w:p>
    <w:p w:rsidR="00A5393E" w:rsidRPr="00B352C2" w:rsidRDefault="009140E5" w:rsidP="00C25D4E">
      <w:pPr>
        <w:spacing w:after="0" w:line="240" w:lineRule="auto"/>
        <w:ind w:firstLine="360"/>
        <w:jc w:val="both"/>
        <w:rPr>
          <w:rFonts w:ascii="Times New Roman" w:hAnsi="Times New Roman"/>
          <w:sz w:val="28"/>
          <w:szCs w:val="28"/>
        </w:rPr>
      </w:pPr>
      <w:r>
        <w:rPr>
          <w:rFonts w:ascii="Times New Roman" w:hAnsi="Times New Roman"/>
          <w:sz w:val="28"/>
          <w:szCs w:val="28"/>
        </w:rPr>
        <w:t>Р</w:t>
      </w:r>
      <w:r w:rsidR="00E0587B">
        <w:rPr>
          <w:rFonts w:ascii="Times New Roman" w:hAnsi="Times New Roman"/>
          <w:sz w:val="28"/>
          <w:szCs w:val="28"/>
        </w:rPr>
        <w:t xml:space="preserve">асходы на обеспечение пожарной безопасности поселения </w:t>
      </w:r>
      <w:r w:rsidR="000C4198">
        <w:rPr>
          <w:rFonts w:ascii="Times New Roman" w:hAnsi="Times New Roman"/>
          <w:sz w:val="28"/>
          <w:szCs w:val="28"/>
        </w:rPr>
        <w:t>увеличились</w:t>
      </w:r>
      <w:r>
        <w:rPr>
          <w:rFonts w:ascii="Times New Roman" w:hAnsi="Times New Roman"/>
          <w:sz w:val="28"/>
          <w:szCs w:val="28"/>
        </w:rPr>
        <w:t xml:space="preserve"> в 20</w:t>
      </w:r>
      <w:r w:rsidR="000C4198">
        <w:rPr>
          <w:rFonts w:ascii="Times New Roman" w:hAnsi="Times New Roman"/>
          <w:sz w:val="28"/>
          <w:szCs w:val="28"/>
        </w:rPr>
        <w:t>2</w:t>
      </w:r>
      <w:r w:rsidR="002D25A6">
        <w:rPr>
          <w:rFonts w:ascii="Times New Roman" w:hAnsi="Times New Roman"/>
          <w:sz w:val="28"/>
          <w:szCs w:val="28"/>
        </w:rPr>
        <w:t>1</w:t>
      </w:r>
      <w:r>
        <w:rPr>
          <w:rFonts w:ascii="Times New Roman" w:hAnsi="Times New Roman"/>
          <w:sz w:val="28"/>
          <w:szCs w:val="28"/>
        </w:rPr>
        <w:t xml:space="preserve"> году</w:t>
      </w:r>
      <w:r w:rsidR="002D25A6">
        <w:rPr>
          <w:rFonts w:ascii="Times New Roman" w:hAnsi="Times New Roman"/>
          <w:sz w:val="28"/>
          <w:szCs w:val="28"/>
        </w:rPr>
        <w:t xml:space="preserve"> на 146,1 тыс. рублей или в 6 раз, составив 173,63 тыс. рублей.</w:t>
      </w:r>
      <w:r w:rsidR="00A5393E">
        <w:rPr>
          <w:rFonts w:ascii="Times New Roman" w:hAnsi="Times New Roman"/>
          <w:sz w:val="28"/>
          <w:szCs w:val="28"/>
        </w:rPr>
        <w:t xml:space="preserve"> </w:t>
      </w:r>
      <w:r w:rsidR="00B352C2">
        <w:rPr>
          <w:rFonts w:ascii="Times New Roman" w:hAnsi="Times New Roman"/>
          <w:sz w:val="28"/>
          <w:szCs w:val="28"/>
        </w:rPr>
        <w:t>Средства направлялись на обслуживание пожарной сигнализации, ремонт пожарного гидранта</w:t>
      </w:r>
      <w:r w:rsidR="00B352C2" w:rsidRPr="00B352C2">
        <w:rPr>
          <w:rFonts w:ascii="Times New Roman" w:hAnsi="Times New Roman"/>
          <w:sz w:val="28"/>
          <w:szCs w:val="28"/>
        </w:rPr>
        <w:t>,</w:t>
      </w:r>
      <w:r w:rsidR="00A5393E" w:rsidRPr="00B352C2">
        <w:rPr>
          <w:rFonts w:ascii="Times New Roman" w:hAnsi="Times New Roman"/>
          <w:sz w:val="28"/>
          <w:szCs w:val="28"/>
        </w:rPr>
        <w:t xml:space="preserve"> подвоз воды для пожаротушения и услуги пожаротушения.</w:t>
      </w:r>
    </w:p>
    <w:p w:rsidR="009646DC" w:rsidRDefault="002D25A6" w:rsidP="00C25D4E">
      <w:pPr>
        <w:spacing w:after="0" w:line="240" w:lineRule="auto"/>
        <w:ind w:firstLine="360"/>
        <w:jc w:val="both"/>
        <w:rPr>
          <w:rFonts w:ascii="Times New Roman" w:hAnsi="Times New Roman"/>
          <w:sz w:val="28"/>
          <w:szCs w:val="28"/>
        </w:rPr>
      </w:pPr>
      <w:r>
        <w:rPr>
          <w:rFonts w:ascii="Times New Roman" w:hAnsi="Times New Roman"/>
          <w:sz w:val="28"/>
          <w:szCs w:val="28"/>
        </w:rPr>
        <w:t>Расходы по подразделу 0409 «Дорожное хозяйство» в сумме 8524,92 тыс. рублей направлялись в 2021 году на сезонное содержание дорог</w:t>
      </w:r>
      <w:r w:rsidR="00AE190A">
        <w:rPr>
          <w:rFonts w:ascii="Times New Roman" w:hAnsi="Times New Roman"/>
          <w:sz w:val="28"/>
          <w:szCs w:val="28"/>
        </w:rPr>
        <w:t>,</w:t>
      </w:r>
      <w:r>
        <w:rPr>
          <w:rFonts w:ascii="Times New Roman" w:hAnsi="Times New Roman"/>
          <w:sz w:val="28"/>
          <w:szCs w:val="28"/>
        </w:rPr>
        <w:t xml:space="preserve"> </w:t>
      </w:r>
      <w:r w:rsidR="000C4198">
        <w:rPr>
          <w:rFonts w:ascii="Times New Roman" w:hAnsi="Times New Roman"/>
          <w:sz w:val="28"/>
          <w:szCs w:val="28"/>
        </w:rPr>
        <w:t>ремонтны</w:t>
      </w:r>
      <w:r w:rsidR="00AE190A">
        <w:rPr>
          <w:rFonts w:ascii="Times New Roman" w:hAnsi="Times New Roman"/>
          <w:sz w:val="28"/>
          <w:szCs w:val="28"/>
        </w:rPr>
        <w:t>е</w:t>
      </w:r>
      <w:r w:rsidR="000C4198">
        <w:rPr>
          <w:rFonts w:ascii="Times New Roman" w:hAnsi="Times New Roman"/>
          <w:sz w:val="28"/>
          <w:szCs w:val="28"/>
        </w:rPr>
        <w:t xml:space="preserve"> работ</w:t>
      </w:r>
      <w:r w:rsidR="00AE190A">
        <w:rPr>
          <w:rFonts w:ascii="Times New Roman" w:hAnsi="Times New Roman"/>
          <w:sz w:val="28"/>
          <w:szCs w:val="28"/>
        </w:rPr>
        <w:t>ы,</w:t>
      </w:r>
      <w:r w:rsidR="000C4198">
        <w:rPr>
          <w:rFonts w:ascii="Times New Roman" w:hAnsi="Times New Roman"/>
          <w:sz w:val="28"/>
          <w:szCs w:val="28"/>
        </w:rPr>
        <w:t xml:space="preserve"> </w:t>
      </w:r>
      <w:r w:rsidR="00AE190A">
        <w:rPr>
          <w:rFonts w:ascii="Times New Roman" w:hAnsi="Times New Roman"/>
          <w:sz w:val="28"/>
          <w:szCs w:val="28"/>
        </w:rPr>
        <w:t>обустройство пешеходных переходов, ремонт тротуаров, составление сметной документации, подготовку проектно-сметной документации по капитальному ремонту через р. Мокша.</w:t>
      </w:r>
    </w:p>
    <w:p w:rsidR="00E956F9" w:rsidRDefault="00A5393E" w:rsidP="00C25D4E">
      <w:pPr>
        <w:spacing w:after="0" w:line="240" w:lineRule="auto"/>
        <w:ind w:firstLine="360"/>
        <w:jc w:val="both"/>
        <w:rPr>
          <w:rFonts w:ascii="Times New Roman" w:hAnsi="Times New Roman"/>
          <w:sz w:val="28"/>
          <w:szCs w:val="28"/>
        </w:rPr>
      </w:pPr>
      <w:r>
        <w:rPr>
          <w:rFonts w:ascii="Times New Roman" w:hAnsi="Times New Roman"/>
          <w:sz w:val="28"/>
          <w:szCs w:val="28"/>
        </w:rPr>
        <w:t xml:space="preserve">Расходы на обеспечение жилищно-коммунального хозяйства в Малмыжском городском поселении </w:t>
      </w:r>
      <w:r w:rsidR="00497C2C">
        <w:rPr>
          <w:rFonts w:ascii="Times New Roman" w:hAnsi="Times New Roman"/>
          <w:sz w:val="28"/>
          <w:szCs w:val="28"/>
        </w:rPr>
        <w:t>в 202</w:t>
      </w:r>
      <w:r w:rsidR="00E956F9">
        <w:rPr>
          <w:rFonts w:ascii="Times New Roman" w:hAnsi="Times New Roman"/>
          <w:sz w:val="28"/>
          <w:szCs w:val="28"/>
        </w:rPr>
        <w:t>1</w:t>
      </w:r>
      <w:r w:rsidR="00497C2C">
        <w:rPr>
          <w:rFonts w:ascii="Times New Roman" w:hAnsi="Times New Roman"/>
          <w:sz w:val="28"/>
          <w:szCs w:val="28"/>
        </w:rPr>
        <w:t xml:space="preserve"> году составили </w:t>
      </w:r>
      <w:r w:rsidR="00E956F9">
        <w:rPr>
          <w:rFonts w:ascii="Times New Roman" w:hAnsi="Times New Roman"/>
          <w:sz w:val="28"/>
          <w:szCs w:val="28"/>
        </w:rPr>
        <w:t xml:space="preserve">5179,3 </w:t>
      </w:r>
      <w:r w:rsidR="00497C2C">
        <w:rPr>
          <w:rFonts w:ascii="Times New Roman" w:hAnsi="Times New Roman"/>
          <w:sz w:val="28"/>
          <w:szCs w:val="28"/>
        </w:rPr>
        <w:t>тыс. рублей, снизившись по отношению к 20</w:t>
      </w:r>
      <w:r w:rsidR="00E956F9">
        <w:rPr>
          <w:rFonts w:ascii="Times New Roman" w:hAnsi="Times New Roman"/>
          <w:sz w:val="28"/>
          <w:szCs w:val="28"/>
        </w:rPr>
        <w:t>20</w:t>
      </w:r>
      <w:r w:rsidR="00497C2C">
        <w:rPr>
          <w:rFonts w:ascii="Times New Roman" w:hAnsi="Times New Roman"/>
          <w:sz w:val="28"/>
          <w:szCs w:val="28"/>
        </w:rPr>
        <w:t xml:space="preserve"> году на </w:t>
      </w:r>
      <w:r w:rsidR="00E956F9">
        <w:rPr>
          <w:rFonts w:ascii="Times New Roman" w:hAnsi="Times New Roman"/>
          <w:sz w:val="28"/>
          <w:szCs w:val="28"/>
        </w:rPr>
        <w:t>883,4</w:t>
      </w:r>
      <w:r w:rsidR="00497C2C">
        <w:rPr>
          <w:rFonts w:ascii="Times New Roman" w:hAnsi="Times New Roman"/>
          <w:sz w:val="28"/>
          <w:szCs w:val="28"/>
        </w:rPr>
        <w:t xml:space="preserve"> тыс. рублей или на </w:t>
      </w:r>
      <w:r w:rsidR="00E956F9">
        <w:rPr>
          <w:rFonts w:ascii="Times New Roman" w:hAnsi="Times New Roman"/>
          <w:sz w:val="28"/>
          <w:szCs w:val="28"/>
        </w:rPr>
        <w:t>1</w:t>
      </w:r>
      <w:r w:rsidR="00497C2C">
        <w:rPr>
          <w:rFonts w:ascii="Times New Roman" w:hAnsi="Times New Roman"/>
          <w:sz w:val="28"/>
          <w:szCs w:val="28"/>
        </w:rPr>
        <w:t>4,</w:t>
      </w:r>
      <w:r w:rsidR="00E956F9">
        <w:rPr>
          <w:rFonts w:ascii="Times New Roman" w:hAnsi="Times New Roman"/>
          <w:sz w:val="28"/>
          <w:szCs w:val="28"/>
        </w:rPr>
        <w:t>6</w:t>
      </w:r>
      <w:r w:rsidR="00497C2C">
        <w:rPr>
          <w:rFonts w:ascii="Times New Roman" w:hAnsi="Times New Roman"/>
          <w:sz w:val="28"/>
          <w:szCs w:val="28"/>
        </w:rPr>
        <w:t>%, за счет снижения доли межбюджетных трансфертов из областного бюджета.</w:t>
      </w:r>
    </w:p>
    <w:p w:rsidR="00A5393E" w:rsidRDefault="00497C2C" w:rsidP="00C25D4E">
      <w:pPr>
        <w:spacing w:after="0" w:line="240" w:lineRule="auto"/>
        <w:ind w:firstLine="360"/>
        <w:jc w:val="both"/>
        <w:rPr>
          <w:rFonts w:ascii="Times New Roman" w:hAnsi="Times New Roman"/>
          <w:sz w:val="28"/>
          <w:szCs w:val="28"/>
        </w:rPr>
      </w:pPr>
      <w:r w:rsidRPr="00197B0C">
        <w:rPr>
          <w:rFonts w:ascii="Times New Roman" w:hAnsi="Times New Roman"/>
          <w:sz w:val="28"/>
          <w:szCs w:val="28"/>
        </w:rPr>
        <w:t xml:space="preserve">В рамках раздела были проведены следующие мероприятия: ремонт муниципальных квартир </w:t>
      </w:r>
      <w:r w:rsidR="00197B0C" w:rsidRPr="00197B0C">
        <w:rPr>
          <w:rFonts w:ascii="Times New Roman" w:hAnsi="Times New Roman"/>
          <w:sz w:val="28"/>
          <w:szCs w:val="28"/>
        </w:rPr>
        <w:t xml:space="preserve">(электропроводки) </w:t>
      </w:r>
      <w:r w:rsidRPr="00197B0C">
        <w:rPr>
          <w:rFonts w:ascii="Times New Roman" w:hAnsi="Times New Roman"/>
          <w:sz w:val="28"/>
          <w:szCs w:val="28"/>
        </w:rPr>
        <w:t>и уплата взносов на капитальный ремонт, водопро</w:t>
      </w:r>
      <w:r w:rsidR="00197B0C" w:rsidRPr="00197B0C">
        <w:rPr>
          <w:rFonts w:ascii="Times New Roman" w:hAnsi="Times New Roman"/>
          <w:sz w:val="28"/>
          <w:szCs w:val="28"/>
        </w:rPr>
        <w:t>водных сетей, водопроводной башни, исследование воды</w:t>
      </w:r>
      <w:r w:rsidRPr="00197B0C">
        <w:rPr>
          <w:rFonts w:ascii="Times New Roman" w:hAnsi="Times New Roman"/>
          <w:sz w:val="28"/>
          <w:szCs w:val="28"/>
        </w:rPr>
        <w:t xml:space="preserve">, </w:t>
      </w:r>
      <w:r w:rsidRPr="002108B0">
        <w:rPr>
          <w:rFonts w:ascii="Times New Roman" w:hAnsi="Times New Roman"/>
          <w:sz w:val="28"/>
          <w:szCs w:val="28"/>
        </w:rPr>
        <w:t>оплата затрат на уличное освещение, мероприятия по формированию современной городской среды</w:t>
      </w:r>
      <w:r w:rsidR="002108B0" w:rsidRPr="002108B0">
        <w:rPr>
          <w:rFonts w:ascii="Times New Roman" w:hAnsi="Times New Roman"/>
          <w:sz w:val="28"/>
          <w:szCs w:val="28"/>
        </w:rPr>
        <w:t>, благоустройству</w:t>
      </w:r>
      <w:r w:rsidRPr="002108B0">
        <w:rPr>
          <w:rFonts w:ascii="Times New Roman" w:hAnsi="Times New Roman"/>
          <w:sz w:val="28"/>
          <w:szCs w:val="28"/>
        </w:rPr>
        <w:t xml:space="preserve"> и т.д.</w:t>
      </w:r>
    </w:p>
    <w:p w:rsidR="00667B6C" w:rsidRDefault="00667B6C" w:rsidP="00667B6C">
      <w:pPr>
        <w:spacing w:after="0" w:line="240" w:lineRule="auto"/>
        <w:ind w:firstLine="360"/>
        <w:jc w:val="both"/>
        <w:rPr>
          <w:rFonts w:ascii="Times New Roman" w:hAnsi="Times New Roman"/>
          <w:sz w:val="28"/>
          <w:szCs w:val="28"/>
        </w:rPr>
      </w:pPr>
      <w:r>
        <w:rPr>
          <w:rFonts w:ascii="Times New Roman" w:hAnsi="Times New Roman"/>
          <w:sz w:val="28"/>
          <w:szCs w:val="28"/>
        </w:rPr>
        <w:t xml:space="preserve">Расходы городского поселения на пенсионное обеспечение муниципальных служащих, вышедших на пенсию, составили </w:t>
      </w:r>
      <w:r w:rsidR="00E956F9">
        <w:rPr>
          <w:rFonts w:ascii="Times New Roman" w:hAnsi="Times New Roman"/>
          <w:sz w:val="28"/>
          <w:szCs w:val="28"/>
        </w:rPr>
        <w:t>332,792</w:t>
      </w:r>
      <w:r>
        <w:rPr>
          <w:rFonts w:ascii="Times New Roman" w:hAnsi="Times New Roman"/>
          <w:sz w:val="28"/>
          <w:szCs w:val="28"/>
        </w:rPr>
        <w:t xml:space="preserve"> тыс. рублей, </w:t>
      </w:r>
      <w:r w:rsidR="00E956F9">
        <w:rPr>
          <w:rFonts w:ascii="Times New Roman" w:hAnsi="Times New Roman"/>
          <w:sz w:val="28"/>
          <w:szCs w:val="28"/>
        </w:rPr>
        <w:t>снизившись к 2020</w:t>
      </w:r>
      <w:r>
        <w:rPr>
          <w:rFonts w:ascii="Times New Roman" w:hAnsi="Times New Roman"/>
          <w:sz w:val="28"/>
          <w:szCs w:val="28"/>
        </w:rPr>
        <w:t xml:space="preserve"> году на </w:t>
      </w:r>
      <w:r w:rsidR="00E956F9">
        <w:rPr>
          <w:rFonts w:ascii="Times New Roman" w:hAnsi="Times New Roman"/>
          <w:sz w:val="28"/>
          <w:szCs w:val="28"/>
        </w:rPr>
        <w:t xml:space="preserve">51,8 </w:t>
      </w:r>
      <w:r>
        <w:rPr>
          <w:rFonts w:ascii="Times New Roman" w:hAnsi="Times New Roman"/>
          <w:sz w:val="28"/>
          <w:szCs w:val="28"/>
        </w:rPr>
        <w:t xml:space="preserve">тыс. рублей или на </w:t>
      </w:r>
      <w:r w:rsidR="00E956F9">
        <w:rPr>
          <w:rFonts w:ascii="Times New Roman" w:hAnsi="Times New Roman"/>
          <w:sz w:val="28"/>
          <w:szCs w:val="28"/>
        </w:rPr>
        <w:t>13,5</w:t>
      </w:r>
      <w:r>
        <w:rPr>
          <w:rFonts w:ascii="Times New Roman" w:hAnsi="Times New Roman"/>
          <w:sz w:val="28"/>
          <w:szCs w:val="28"/>
        </w:rPr>
        <w:t>%.</w:t>
      </w:r>
    </w:p>
    <w:p w:rsidR="00667B6C" w:rsidRDefault="00667B6C" w:rsidP="00667B6C">
      <w:pPr>
        <w:spacing w:after="0" w:line="240" w:lineRule="auto"/>
        <w:ind w:firstLine="360"/>
        <w:jc w:val="both"/>
        <w:rPr>
          <w:rFonts w:ascii="Times New Roman" w:hAnsi="Times New Roman"/>
          <w:sz w:val="28"/>
          <w:szCs w:val="28"/>
        </w:rPr>
      </w:pPr>
      <w:r w:rsidRPr="00756720">
        <w:rPr>
          <w:rFonts w:ascii="Times New Roman" w:hAnsi="Times New Roman"/>
          <w:sz w:val="28"/>
          <w:szCs w:val="28"/>
        </w:rPr>
        <w:t>Общая сумма неиспользованных ассигнований в 20</w:t>
      </w:r>
      <w:r>
        <w:rPr>
          <w:rFonts w:ascii="Times New Roman" w:hAnsi="Times New Roman"/>
          <w:sz w:val="28"/>
          <w:szCs w:val="28"/>
        </w:rPr>
        <w:t>2</w:t>
      </w:r>
      <w:r w:rsidR="00E956F9">
        <w:rPr>
          <w:rFonts w:ascii="Times New Roman" w:hAnsi="Times New Roman"/>
          <w:sz w:val="28"/>
          <w:szCs w:val="28"/>
        </w:rPr>
        <w:t>1</w:t>
      </w:r>
      <w:r w:rsidRPr="00756720">
        <w:rPr>
          <w:rFonts w:ascii="Times New Roman" w:hAnsi="Times New Roman"/>
          <w:sz w:val="28"/>
          <w:szCs w:val="28"/>
        </w:rPr>
        <w:t xml:space="preserve"> году составила </w:t>
      </w:r>
      <w:r w:rsidR="00E956F9">
        <w:rPr>
          <w:rFonts w:ascii="Times New Roman" w:hAnsi="Times New Roman"/>
          <w:sz w:val="28"/>
          <w:szCs w:val="28"/>
        </w:rPr>
        <w:t>3390,428</w:t>
      </w:r>
      <w:r>
        <w:rPr>
          <w:rFonts w:ascii="Times New Roman" w:hAnsi="Times New Roman"/>
          <w:sz w:val="28"/>
          <w:szCs w:val="28"/>
        </w:rPr>
        <w:t xml:space="preserve"> </w:t>
      </w:r>
      <w:r w:rsidRPr="00756720">
        <w:rPr>
          <w:rFonts w:ascii="Times New Roman" w:hAnsi="Times New Roman"/>
          <w:sz w:val="28"/>
          <w:szCs w:val="28"/>
        </w:rPr>
        <w:t>тыс. рублей.</w:t>
      </w:r>
    </w:p>
    <w:p w:rsidR="00667B6C" w:rsidRDefault="00667B6C" w:rsidP="00667B6C">
      <w:pPr>
        <w:spacing w:after="0" w:line="240" w:lineRule="auto"/>
        <w:ind w:firstLine="360"/>
        <w:jc w:val="both"/>
        <w:rPr>
          <w:rFonts w:ascii="Times New Roman" w:hAnsi="Times New Roman"/>
          <w:sz w:val="28"/>
          <w:szCs w:val="28"/>
        </w:rPr>
      </w:pPr>
      <w:proofErr w:type="gramStart"/>
      <w:r w:rsidRPr="00197B0C">
        <w:rPr>
          <w:rFonts w:ascii="Times New Roman" w:hAnsi="Times New Roman"/>
          <w:sz w:val="28"/>
          <w:szCs w:val="28"/>
        </w:rPr>
        <w:t xml:space="preserve">Не в полном объеме, то есть ниже установленного критерия (95%) использованы запланированные ассигнования на </w:t>
      </w:r>
      <w:r w:rsidR="00B352C2" w:rsidRPr="00197B0C">
        <w:rPr>
          <w:rFonts w:ascii="Times New Roman" w:hAnsi="Times New Roman"/>
          <w:sz w:val="28"/>
          <w:szCs w:val="28"/>
        </w:rPr>
        <w:t xml:space="preserve">реализацию программ формирования современной городской среды – </w:t>
      </w:r>
      <w:r w:rsidR="00C2124E" w:rsidRPr="00197B0C">
        <w:rPr>
          <w:rFonts w:ascii="Times New Roman" w:hAnsi="Times New Roman"/>
          <w:sz w:val="28"/>
          <w:szCs w:val="28"/>
        </w:rPr>
        <w:t>76,6</w:t>
      </w:r>
      <w:r w:rsidRPr="00197B0C">
        <w:rPr>
          <w:rFonts w:ascii="Times New Roman" w:hAnsi="Times New Roman"/>
          <w:sz w:val="28"/>
          <w:szCs w:val="28"/>
        </w:rPr>
        <w:t xml:space="preserve">%, на содержание специалиста по земельным вопросам – </w:t>
      </w:r>
      <w:r w:rsidR="00B352C2" w:rsidRPr="00197B0C">
        <w:rPr>
          <w:rFonts w:ascii="Times New Roman" w:hAnsi="Times New Roman"/>
          <w:sz w:val="28"/>
          <w:szCs w:val="28"/>
        </w:rPr>
        <w:t>85,5</w:t>
      </w:r>
      <w:r w:rsidRPr="00197B0C">
        <w:rPr>
          <w:rFonts w:ascii="Times New Roman" w:hAnsi="Times New Roman"/>
          <w:sz w:val="28"/>
          <w:szCs w:val="28"/>
        </w:rPr>
        <w:t xml:space="preserve">%, </w:t>
      </w:r>
      <w:r w:rsidR="00C213B8" w:rsidRPr="00197B0C">
        <w:rPr>
          <w:rFonts w:ascii="Times New Roman" w:hAnsi="Times New Roman"/>
          <w:sz w:val="28"/>
          <w:szCs w:val="28"/>
        </w:rPr>
        <w:t xml:space="preserve">на мероприятия по профилактике правонарушений – </w:t>
      </w:r>
      <w:r w:rsidR="00B352C2" w:rsidRPr="00197B0C">
        <w:rPr>
          <w:rFonts w:ascii="Times New Roman" w:hAnsi="Times New Roman"/>
          <w:sz w:val="28"/>
          <w:szCs w:val="28"/>
        </w:rPr>
        <w:t>57,7</w:t>
      </w:r>
      <w:r w:rsidR="00C213B8" w:rsidRPr="00197B0C">
        <w:rPr>
          <w:rFonts w:ascii="Times New Roman" w:hAnsi="Times New Roman"/>
          <w:sz w:val="28"/>
          <w:szCs w:val="28"/>
        </w:rPr>
        <w:t xml:space="preserve">%, </w:t>
      </w:r>
      <w:r w:rsidRPr="00197B0C">
        <w:rPr>
          <w:rFonts w:ascii="Times New Roman" w:hAnsi="Times New Roman"/>
          <w:sz w:val="28"/>
          <w:szCs w:val="28"/>
        </w:rPr>
        <w:t xml:space="preserve">на мероприятия по оценке имущества, межевание земельных участков, изготовление технических планов – </w:t>
      </w:r>
      <w:r w:rsidR="00C2124E" w:rsidRPr="00197B0C">
        <w:rPr>
          <w:rFonts w:ascii="Times New Roman" w:hAnsi="Times New Roman"/>
          <w:sz w:val="28"/>
          <w:szCs w:val="28"/>
        </w:rPr>
        <w:t>91,2</w:t>
      </w:r>
      <w:r w:rsidRPr="00197B0C">
        <w:rPr>
          <w:rFonts w:ascii="Times New Roman" w:hAnsi="Times New Roman"/>
          <w:sz w:val="28"/>
          <w:szCs w:val="28"/>
        </w:rPr>
        <w:t xml:space="preserve">%, </w:t>
      </w:r>
      <w:r w:rsidR="00C213B8" w:rsidRPr="00197B0C">
        <w:rPr>
          <w:rFonts w:ascii="Times New Roman" w:hAnsi="Times New Roman"/>
          <w:sz w:val="28"/>
          <w:szCs w:val="28"/>
        </w:rPr>
        <w:t xml:space="preserve">на мероприятия по </w:t>
      </w:r>
      <w:r w:rsidRPr="00197B0C">
        <w:rPr>
          <w:rFonts w:ascii="Times New Roman" w:hAnsi="Times New Roman"/>
          <w:sz w:val="28"/>
          <w:szCs w:val="28"/>
        </w:rPr>
        <w:t>по</w:t>
      </w:r>
      <w:r w:rsidR="00C213B8" w:rsidRPr="00197B0C">
        <w:rPr>
          <w:rFonts w:ascii="Times New Roman" w:hAnsi="Times New Roman"/>
          <w:sz w:val="28"/>
          <w:szCs w:val="28"/>
        </w:rPr>
        <w:t xml:space="preserve">жарной безопасности – </w:t>
      </w:r>
      <w:r w:rsidR="00B352C2" w:rsidRPr="00197B0C">
        <w:rPr>
          <w:rFonts w:ascii="Times New Roman" w:hAnsi="Times New Roman"/>
          <w:sz w:val="28"/>
          <w:szCs w:val="28"/>
        </w:rPr>
        <w:t>91,1</w:t>
      </w:r>
      <w:r w:rsidR="00C213B8" w:rsidRPr="00197B0C">
        <w:rPr>
          <w:rFonts w:ascii="Times New Roman" w:hAnsi="Times New Roman"/>
          <w:sz w:val="28"/>
          <w:szCs w:val="28"/>
        </w:rPr>
        <w:t>%, по</w:t>
      </w:r>
      <w:r w:rsidRPr="00197B0C">
        <w:rPr>
          <w:rFonts w:ascii="Times New Roman" w:hAnsi="Times New Roman"/>
          <w:sz w:val="28"/>
          <w:szCs w:val="28"/>
        </w:rPr>
        <w:t xml:space="preserve"> ремонту дорожного полотна – </w:t>
      </w:r>
      <w:r w:rsidR="00B352C2" w:rsidRPr="00197B0C">
        <w:rPr>
          <w:rFonts w:ascii="Times New Roman" w:hAnsi="Times New Roman"/>
          <w:sz w:val="28"/>
          <w:szCs w:val="28"/>
        </w:rPr>
        <w:t>72,9</w:t>
      </w:r>
      <w:r w:rsidRPr="00197B0C">
        <w:rPr>
          <w:rFonts w:ascii="Times New Roman" w:hAnsi="Times New Roman"/>
          <w:sz w:val="28"/>
          <w:szCs w:val="28"/>
        </w:rPr>
        <w:t>%,</w:t>
      </w:r>
      <w:r w:rsidR="00C2124E" w:rsidRPr="00197B0C">
        <w:rPr>
          <w:rFonts w:ascii="Times New Roman" w:hAnsi="Times New Roman"/>
          <w:sz w:val="28"/>
          <w:szCs w:val="28"/>
        </w:rPr>
        <w:t xml:space="preserve"> средства городского бюджета</w:t>
      </w:r>
      <w:proofErr w:type="gramEnd"/>
      <w:r w:rsidR="00C2124E" w:rsidRPr="00197B0C">
        <w:rPr>
          <w:rFonts w:ascii="Times New Roman" w:hAnsi="Times New Roman"/>
          <w:sz w:val="28"/>
          <w:szCs w:val="28"/>
        </w:rPr>
        <w:t xml:space="preserve"> на софинансирование мероприятий ППМИ -88,3%, взносы на </w:t>
      </w:r>
      <w:r w:rsidR="00C213B8" w:rsidRPr="00197B0C">
        <w:rPr>
          <w:rFonts w:ascii="Times New Roman" w:hAnsi="Times New Roman"/>
          <w:sz w:val="28"/>
          <w:szCs w:val="28"/>
        </w:rPr>
        <w:t xml:space="preserve">ремонт </w:t>
      </w:r>
      <w:r w:rsidR="00C213B8" w:rsidRPr="00197B0C">
        <w:rPr>
          <w:rFonts w:ascii="Times New Roman" w:hAnsi="Times New Roman"/>
          <w:sz w:val="28"/>
          <w:szCs w:val="28"/>
        </w:rPr>
        <w:lastRenderedPageBreak/>
        <w:t xml:space="preserve">многоквартирных домов </w:t>
      </w:r>
      <w:r w:rsidRPr="00197B0C">
        <w:rPr>
          <w:rFonts w:ascii="Times New Roman" w:hAnsi="Times New Roman"/>
          <w:sz w:val="28"/>
          <w:szCs w:val="28"/>
        </w:rPr>
        <w:t xml:space="preserve">– </w:t>
      </w:r>
      <w:r w:rsidR="00C2124E" w:rsidRPr="00197B0C">
        <w:rPr>
          <w:rFonts w:ascii="Times New Roman" w:hAnsi="Times New Roman"/>
          <w:sz w:val="28"/>
          <w:szCs w:val="28"/>
        </w:rPr>
        <w:t>69,1</w:t>
      </w:r>
      <w:r w:rsidRPr="00197B0C">
        <w:rPr>
          <w:rFonts w:ascii="Times New Roman" w:hAnsi="Times New Roman"/>
          <w:sz w:val="28"/>
          <w:szCs w:val="28"/>
        </w:rPr>
        <w:t>%, на</w:t>
      </w:r>
      <w:r w:rsidR="00C213B8" w:rsidRPr="00197B0C">
        <w:rPr>
          <w:rFonts w:ascii="Times New Roman" w:hAnsi="Times New Roman"/>
          <w:sz w:val="28"/>
          <w:szCs w:val="28"/>
        </w:rPr>
        <w:t xml:space="preserve"> прочие мероприятия по благоустройству – </w:t>
      </w:r>
      <w:r w:rsidR="00C2124E" w:rsidRPr="00197B0C">
        <w:rPr>
          <w:rFonts w:ascii="Times New Roman" w:hAnsi="Times New Roman"/>
          <w:sz w:val="28"/>
          <w:szCs w:val="28"/>
        </w:rPr>
        <w:t>9</w:t>
      </w:r>
      <w:r w:rsidR="00C213B8" w:rsidRPr="00197B0C">
        <w:rPr>
          <w:rFonts w:ascii="Times New Roman" w:hAnsi="Times New Roman"/>
          <w:sz w:val="28"/>
          <w:szCs w:val="28"/>
        </w:rPr>
        <w:t>2%, на</w:t>
      </w:r>
      <w:r w:rsidRPr="00197B0C">
        <w:rPr>
          <w:rFonts w:ascii="Times New Roman" w:hAnsi="Times New Roman"/>
          <w:sz w:val="28"/>
          <w:szCs w:val="28"/>
        </w:rPr>
        <w:t xml:space="preserve"> уличное освещение – </w:t>
      </w:r>
      <w:r w:rsidR="00C2124E" w:rsidRPr="00197B0C">
        <w:rPr>
          <w:rFonts w:ascii="Times New Roman" w:hAnsi="Times New Roman"/>
          <w:sz w:val="28"/>
          <w:szCs w:val="28"/>
        </w:rPr>
        <w:t>79,5</w:t>
      </w:r>
      <w:r w:rsidRPr="00197B0C">
        <w:rPr>
          <w:rFonts w:ascii="Times New Roman" w:hAnsi="Times New Roman"/>
          <w:sz w:val="28"/>
          <w:szCs w:val="28"/>
        </w:rPr>
        <w:t xml:space="preserve">%, на </w:t>
      </w:r>
      <w:r w:rsidR="00197B0C" w:rsidRPr="00197B0C">
        <w:rPr>
          <w:rFonts w:ascii="Times New Roman" w:hAnsi="Times New Roman"/>
          <w:sz w:val="28"/>
          <w:szCs w:val="28"/>
        </w:rPr>
        <w:t>выплату доплаты к пенсиям муниципальным служащим – 84%.</w:t>
      </w:r>
    </w:p>
    <w:p w:rsidR="008612D2" w:rsidRDefault="008612D2" w:rsidP="0067238F">
      <w:pPr>
        <w:spacing w:after="120" w:line="240" w:lineRule="auto"/>
        <w:ind w:firstLine="357"/>
        <w:jc w:val="both"/>
        <w:rPr>
          <w:rFonts w:ascii="Times New Roman" w:hAnsi="Times New Roman"/>
          <w:sz w:val="28"/>
          <w:szCs w:val="28"/>
        </w:rPr>
      </w:pPr>
      <w:r w:rsidRPr="00197B0C">
        <w:rPr>
          <w:rFonts w:ascii="Times New Roman" w:hAnsi="Times New Roman"/>
          <w:sz w:val="28"/>
          <w:szCs w:val="28"/>
        </w:rPr>
        <w:t>Полнос</w:t>
      </w:r>
      <w:r w:rsidR="00197B0C" w:rsidRPr="00197B0C">
        <w:rPr>
          <w:rFonts w:ascii="Times New Roman" w:hAnsi="Times New Roman"/>
          <w:sz w:val="28"/>
          <w:szCs w:val="28"/>
        </w:rPr>
        <w:t xml:space="preserve">тью не использовались средства </w:t>
      </w:r>
      <w:r w:rsidRPr="00197B0C">
        <w:rPr>
          <w:rFonts w:ascii="Times New Roman" w:hAnsi="Times New Roman"/>
          <w:sz w:val="28"/>
          <w:szCs w:val="28"/>
        </w:rPr>
        <w:t>резервного фонда</w:t>
      </w:r>
      <w:r w:rsidR="00197B0C">
        <w:rPr>
          <w:rFonts w:ascii="Times New Roman" w:hAnsi="Times New Roman"/>
          <w:sz w:val="28"/>
          <w:szCs w:val="28"/>
        </w:rPr>
        <w:t xml:space="preserve"> в сумме 5</w:t>
      </w:r>
      <w:r w:rsidR="00B352C2" w:rsidRPr="00197B0C">
        <w:rPr>
          <w:rFonts w:ascii="Times New Roman" w:hAnsi="Times New Roman"/>
          <w:sz w:val="28"/>
          <w:szCs w:val="28"/>
        </w:rPr>
        <w:t>0 тыс. рублей</w:t>
      </w:r>
      <w:r w:rsidRPr="00197B0C">
        <w:rPr>
          <w:rFonts w:ascii="Times New Roman" w:hAnsi="Times New Roman"/>
          <w:sz w:val="28"/>
          <w:szCs w:val="28"/>
        </w:rPr>
        <w:t>, на мероприятия по разработке документов территориального планирования градостроительного зонирования, документация по планировке и межеванию территорий</w:t>
      </w:r>
      <w:r w:rsidR="00B352C2" w:rsidRPr="00197B0C">
        <w:rPr>
          <w:rFonts w:ascii="Times New Roman" w:hAnsi="Times New Roman"/>
          <w:sz w:val="28"/>
          <w:szCs w:val="28"/>
        </w:rPr>
        <w:t xml:space="preserve"> в сумме 30 тыс. рублей</w:t>
      </w:r>
      <w:r w:rsidR="00197B0C">
        <w:rPr>
          <w:rFonts w:ascii="Times New Roman" w:hAnsi="Times New Roman"/>
          <w:sz w:val="28"/>
          <w:szCs w:val="28"/>
        </w:rPr>
        <w:t>.</w:t>
      </w:r>
    </w:p>
    <w:p w:rsidR="005B34A2" w:rsidRDefault="005B34A2" w:rsidP="005B34A2">
      <w:pPr>
        <w:spacing w:after="0" w:line="240" w:lineRule="auto"/>
        <w:ind w:firstLine="360"/>
        <w:jc w:val="both"/>
        <w:rPr>
          <w:rFonts w:ascii="Times New Roman" w:hAnsi="Times New Roman"/>
          <w:sz w:val="28"/>
          <w:szCs w:val="28"/>
        </w:rPr>
      </w:pPr>
      <w:proofErr w:type="gramStart"/>
      <w:r>
        <w:rPr>
          <w:rFonts w:ascii="Times New Roman" w:hAnsi="Times New Roman"/>
          <w:sz w:val="28"/>
          <w:szCs w:val="28"/>
        </w:rPr>
        <w:t>Анализ расходов по их видам и направлениям демонстрирует изменения 2020 года к отчетному 2019 году (100 - выплата персоналу, 200 – закупка товаров, работ, услуг, 300 – социальное обеспечение и иные выплаты населению, 400 – капитальные вложения в объекты муниципальной собственности, 800 - иные бюджетные ассигнования:</w:t>
      </w:r>
      <w:proofErr w:type="gramEnd"/>
    </w:p>
    <w:tbl>
      <w:tblPr>
        <w:tblStyle w:val="ae"/>
        <w:tblW w:w="0" w:type="auto"/>
        <w:tblLayout w:type="fixed"/>
        <w:tblLook w:val="04A0"/>
      </w:tblPr>
      <w:tblGrid>
        <w:gridCol w:w="3201"/>
        <w:gridCol w:w="821"/>
        <w:gridCol w:w="764"/>
        <w:gridCol w:w="992"/>
        <w:gridCol w:w="993"/>
        <w:gridCol w:w="850"/>
        <w:gridCol w:w="992"/>
        <w:gridCol w:w="958"/>
      </w:tblGrid>
      <w:tr w:rsidR="005B34A2" w:rsidRPr="006420F1" w:rsidTr="00552B73">
        <w:tc>
          <w:tcPr>
            <w:tcW w:w="3201" w:type="dxa"/>
            <w:vMerge w:val="restart"/>
          </w:tcPr>
          <w:p w:rsidR="005B34A2" w:rsidRPr="006420F1" w:rsidRDefault="005B34A2" w:rsidP="00552B73">
            <w:pPr>
              <w:spacing w:after="0" w:line="240" w:lineRule="auto"/>
              <w:jc w:val="center"/>
              <w:rPr>
                <w:rFonts w:ascii="Times New Roman" w:hAnsi="Times New Roman"/>
                <w:sz w:val="20"/>
                <w:szCs w:val="20"/>
              </w:rPr>
            </w:pPr>
            <w:r w:rsidRPr="006420F1">
              <w:rPr>
                <w:rFonts w:ascii="Times New Roman" w:hAnsi="Times New Roman"/>
                <w:b/>
                <w:sz w:val="20"/>
                <w:szCs w:val="20"/>
              </w:rPr>
              <w:t>Наименование раздела</w:t>
            </w:r>
          </w:p>
        </w:tc>
        <w:tc>
          <w:tcPr>
            <w:tcW w:w="821" w:type="dxa"/>
            <w:vMerge w:val="restart"/>
          </w:tcPr>
          <w:p w:rsidR="005B34A2" w:rsidRPr="006420F1" w:rsidRDefault="005B34A2"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Раздел</w:t>
            </w:r>
          </w:p>
        </w:tc>
        <w:tc>
          <w:tcPr>
            <w:tcW w:w="764" w:type="dxa"/>
            <w:vMerge w:val="restart"/>
          </w:tcPr>
          <w:p w:rsidR="005B34A2" w:rsidRPr="006420F1" w:rsidRDefault="005B34A2" w:rsidP="00552B73">
            <w:pPr>
              <w:spacing w:after="0" w:line="240" w:lineRule="auto"/>
              <w:jc w:val="center"/>
              <w:rPr>
                <w:rFonts w:ascii="Times New Roman" w:hAnsi="Times New Roman"/>
                <w:b/>
                <w:sz w:val="20"/>
                <w:szCs w:val="20"/>
              </w:rPr>
            </w:pPr>
            <w:r>
              <w:rPr>
                <w:rFonts w:ascii="Times New Roman" w:hAnsi="Times New Roman"/>
                <w:b/>
                <w:sz w:val="20"/>
                <w:szCs w:val="20"/>
              </w:rPr>
              <w:t>Вид расхода</w:t>
            </w:r>
          </w:p>
        </w:tc>
        <w:tc>
          <w:tcPr>
            <w:tcW w:w="1985" w:type="dxa"/>
            <w:gridSpan w:val="2"/>
          </w:tcPr>
          <w:p w:rsidR="005B34A2" w:rsidRPr="006420F1" w:rsidRDefault="005B34A2"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Исполнено</w:t>
            </w:r>
          </w:p>
        </w:tc>
        <w:tc>
          <w:tcPr>
            <w:tcW w:w="1842" w:type="dxa"/>
            <w:gridSpan w:val="2"/>
          </w:tcPr>
          <w:p w:rsidR="005B34A2" w:rsidRPr="006420F1" w:rsidRDefault="005B34A2" w:rsidP="00552B73">
            <w:pPr>
              <w:spacing w:after="0" w:line="240" w:lineRule="auto"/>
              <w:jc w:val="center"/>
              <w:rPr>
                <w:rFonts w:ascii="Times New Roman" w:hAnsi="Times New Roman"/>
                <w:b/>
                <w:sz w:val="20"/>
                <w:szCs w:val="20"/>
              </w:rPr>
            </w:pPr>
            <w:r>
              <w:rPr>
                <w:rFonts w:ascii="Times New Roman" w:hAnsi="Times New Roman"/>
                <w:b/>
                <w:sz w:val="20"/>
                <w:szCs w:val="20"/>
              </w:rPr>
              <w:t>Изменения</w:t>
            </w:r>
          </w:p>
        </w:tc>
        <w:tc>
          <w:tcPr>
            <w:tcW w:w="958" w:type="dxa"/>
            <w:vMerge w:val="restart"/>
          </w:tcPr>
          <w:p w:rsidR="005B34A2" w:rsidRPr="006420F1" w:rsidRDefault="005B34A2" w:rsidP="00552B73">
            <w:pPr>
              <w:spacing w:after="0" w:line="240" w:lineRule="auto"/>
              <w:jc w:val="center"/>
              <w:rPr>
                <w:rFonts w:ascii="Times New Roman" w:hAnsi="Times New Roman"/>
                <w:b/>
                <w:sz w:val="20"/>
                <w:szCs w:val="20"/>
              </w:rPr>
            </w:pPr>
            <w:r>
              <w:rPr>
                <w:rFonts w:ascii="Times New Roman" w:hAnsi="Times New Roman"/>
                <w:b/>
                <w:sz w:val="20"/>
                <w:szCs w:val="20"/>
              </w:rPr>
              <w:t>Удельный вес в составе расходов, %</w:t>
            </w:r>
          </w:p>
        </w:tc>
      </w:tr>
      <w:tr w:rsidR="005B34A2" w:rsidRPr="006420F1" w:rsidTr="00552B73">
        <w:tc>
          <w:tcPr>
            <w:tcW w:w="3201" w:type="dxa"/>
            <w:vMerge/>
          </w:tcPr>
          <w:p w:rsidR="005B34A2" w:rsidRPr="006420F1" w:rsidRDefault="005B34A2" w:rsidP="00552B73">
            <w:pPr>
              <w:spacing w:after="0" w:line="240" w:lineRule="auto"/>
              <w:jc w:val="both"/>
              <w:rPr>
                <w:rFonts w:ascii="Times New Roman" w:hAnsi="Times New Roman"/>
                <w:sz w:val="20"/>
                <w:szCs w:val="20"/>
              </w:rPr>
            </w:pPr>
          </w:p>
        </w:tc>
        <w:tc>
          <w:tcPr>
            <w:tcW w:w="821" w:type="dxa"/>
            <w:vMerge/>
          </w:tcPr>
          <w:p w:rsidR="005B34A2" w:rsidRPr="006420F1" w:rsidRDefault="005B34A2" w:rsidP="00552B73">
            <w:pPr>
              <w:spacing w:after="0" w:line="240" w:lineRule="auto"/>
              <w:jc w:val="both"/>
              <w:rPr>
                <w:rFonts w:ascii="Times New Roman" w:hAnsi="Times New Roman"/>
                <w:sz w:val="20"/>
                <w:szCs w:val="20"/>
              </w:rPr>
            </w:pPr>
          </w:p>
        </w:tc>
        <w:tc>
          <w:tcPr>
            <w:tcW w:w="764" w:type="dxa"/>
            <w:vMerge/>
          </w:tcPr>
          <w:p w:rsidR="005B34A2" w:rsidRPr="006420F1" w:rsidRDefault="005B34A2" w:rsidP="00552B73">
            <w:pPr>
              <w:spacing w:after="0" w:line="240" w:lineRule="auto"/>
              <w:jc w:val="both"/>
              <w:rPr>
                <w:rFonts w:ascii="Times New Roman" w:hAnsi="Times New Roman"/>
                <w:sz w:val="20"/>
                <w:szCs w:val="20"/>
              </w:rPr>
            </w:pPr>
          </w:p>
        </w:tc>
        <w:tc>
          <w:tcPr>
            <w:tcW w:w="992" w:type="dxa"/>
          </w:tcPr>
          <w:p w:rsidR="005B34A2" w:rsidRPr="006420F1" w:rsidRDefault="005B34A2" w:rsidP="00CA2497">
            <w:pPr>
              <w:spacing w:after="0" w:line="240" w:lineRule="auto"/>
              <w:rPr>
                <w:rFonts w:ascii="Times New Roman" w:hAnsi="Times New Roman"/>
                <w:b/>
                <w:sz w:val="20"/>
                <w:szCs w:val="20"/>
              </w:rPr>
            </w:pPr>
            <w:r w:rsidRPr="006420F1">
              <w:rPr>
                <w:rFonts w:ascii="Times New Roman" w:hAnsi="Times New Roman"/>
                <w:b/>
                <w:sz w:val="20"/>
                <w:szCs w:val="20"/>
              </w:rPr>
              <w:t>20</w:t>
            </w:r>
            <w:r w:rsidR="00CA2497">
              <w:rPr>
                <w:rFonts w:ascii="Times New Roman" w:hAnsi="Times New Roman"/>
                <w:b/>
                <w:sz w:val="20"/>
                <w:szCs w:val="20"/>
              </w:rPr>
              <w:t>20</w:t>
            </w:r>
          </w:p>
        </w:tc>
        <w:tc>
          <w:tcPr>
            <w:tcW w:w="993" w:type="dxa"/>
          </w:tcPr>
          <w:p w:rsidR="005B34A2" w:rsidRPr="006420F1" w:rsidRDefault="005B34A2" w:rsidP="00CA2497">
            <w:pPr>
              <w:spacing w:after="0" w:line="240" w:lineRule="auto"/>
              <w:rPr>
                <w:rFonts w:ascii="Times New Roman" w:hAnsi="Times New Roman"/>
                <w:b/>
                <w:sz w:val="20"/>
                <w:szCs w:val="20"/>
              </w:rPr>
            </w:pPr>
            <w:r w:rsidRPr="006420F1">
              <w:rPr>
                <w:rFonts w:ascii="Times New Roman" w:hAnsi="Times New Roman"/>
                <w:b/>
                <w:sz w:val="20"/>
                <w:szCs w:val="20"/>
              </w:rPr>
              <w:t>202</w:t>
            </w:r>
            <w:r w:rsidR="00CA2497">
              <w:rPr>
                <w:rFonts w:ascii="Times New Roman" w:hAnsi="Times New Roman"/>
                <w:b/>
                <w:sz w:val="20"/>
                <w:szCs w:val="20"/>
              </w:rPr>
              <w:t>1</w:t>
            </w:r>
          </w:p>
        </w:tc>
        <w:tc>
          <w:tcPr>
            <w:tcW w:w="850" w:type="dxa"/>
          </w:tcPr>
          <w:p w:rsidR="00CA2497" w:rsidRDefault="005B34A2" w:rsidP="00552B73">
            <w:pPr>
              <w:spacing w:after="0" w:line="240" w:lineRule="auto"/>
              <w:jc w:val="center"/>
              <w:rPr>
                <w:rFonts w:ascii="Times New Roman" w:hAnsi="Times New Roman"/>
                <w:b/>
                <w:sz w:val="20"/>
                <w:szCs w:val="20"/>
              </w:rPr>
            </w:pPr>
            <w:r>
              <w:rPr>
                <w:rFonts w:ascii="Times New Roman" w:hAnsi="Times New Roman"/>
                <w:b/>
                <w:sz w:val="20"/>
                <w:szCs w:val="20"/>
              </w:rPr>
              <w:t>в</w:t>
            </w:r>
            <w:r w:rsidRPr="006420F1">
              <w:rPr>
                <w:rFonts w:ascii="Times New Roman" w:hAnsi="Times New Roman"/>
                <w:b/>
                <w:sz w:val="20"/>
                <w:szCs w:val="20"/>
              </w:rPr>
              <w:t xml:space="preserve"> тыс.</w:t>
            </w:r>
          </w:p>
          <w:p w:rsidR="005B34A2" w:rsidRPr="006420F1" w:rsidRDefault="005B34A2" w:rsidP="00CA2497">
            <w:pPr>
              <w:spacing w:after="0" w:line="240" w:lineRule="auto"/>
              <w:jc w:val="center"/>
              <w:rPr>
                <w:rFonts w:ascii="Times New Roman" w:hAnsi="Times New Roman"/>
                <w:b/>
                <w:sz w:val="20"/>
                <w:szCs w:val="20"/>
              </w:rPr>
            </w:pPr>
            <w:r w:rsidRPr="006420F1">
              <w:rPr>
                <w:rFonts w:ascii="Times New Roman" w:hAnsi="Times New Roman"/>
                <w:b/>
                <w:sz w:val="20"/>
                <w:szCs w:val="20"/>
              </w:rPr>
              <w:t>руб</w:t>
            </w:r>
            <w:r w:rsidR="00CA2497">
              <w:rPr>
                <w:rFonts w:ascii="Times New Roman" w:hAnsi="Times New Roman"/>
                <w:b/>
                <w:sz w:val="20"/>
                <w:szCs w:val="20"/>
              </w:rPr>
              <w:t>лей</w:t>
            </w:r>
          </w:p>
        </w:tc>
        <w:tc>
          <w:tcPr>
            <w:tcW w:w="992" w:type="dxa"/>
          </w:tcPr>
          <w:p w:rsidR="005B34A2" w:rsidRDefault="005B34A2" w:rsidP="00552B73">
            <w:pPr>
              <w:spacing w:after="0" w:line="240" w:lineRule="auto"/>
              <w:jc w:val="both"/>
              <w:rPr>
                <w:rFonts w:ascii="Times New Roman" w:hAnsi="Times New Roman"/>
                <w:b/>
                <w:sz w:val="20"/>
                <w:szCs w:val="20"/>
              </w:rPr>
            </w:pPr>
          </w:p>
          <w:p w:rsidR="005B34A2" w:rsidRPr="006420F1" w:rsidRDefault="005B34A2"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w:t>
            </w:r>
          </w:p>
        </w:tc>
        <w:tc>
          <w:tcPr>
            <w:tcW w:w="958" w:type="dxa"/>
            <w:vMerge/>
          </w:tcPr>
          <w:p w:rsidR="005B34A2" w:rsidRPr="006420F1" w:rsidRDefault="005B34A2" w:rsidP="00552B73">
            <w:pPr>
              <w:spacing w:after="0" w:line="240" w:lineRule="auto"/>
              <w:jc w:val="both"/>
              <w:rPr>
                <w:rFonts w:ascii="Times New Roman" w:hAnsi="Times New Roman"/>
                <w:sz w:val="20"/>
                <w:szCs w:val="20"/>
              </w:rPr>
            </w:pPr>
          </w:p>
        </w:tc>
      </w:tr>
      <w:tr w:rsidR="00CA2497" w:rsidRPr="006420F1" w:rsidTr="00552B73">
        <w:tc>
          <w:tcPr>
            <w:tcW w:w="3201" w:type="dxa"/>
            <w:vMerge w:val="restart"/>
          </w:tcPr>
          <w:p w:rsidR="00CA2497" w:rsidRDefault="00CA2497" w:rsidP="00552B73">
            <w:pPr>
              <w:spacing w:after="0" w:line="240" w:lineRule="auto"/>
              <w:jc w:val="center"/>
              <w:rPr>
                <w:rFonts w:ascii="Times New Roman" w:hAnsi="Times New Roman"/>
                <w:b/>
                <w:bCs/>
                <w:i/>
                <w:sz w:val="20"/>
                <w:szCs w:val="20"/>
              </w:rPr>
            </w:pPr>
          </w:p>
          <w:p w:rsidR="00CA2497" w:rsidRPr="00C9156C" w:rsidRDefault="00CA2497" w:rsidP="00552B73">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Общегосударственные расходы</w:t>
            </w:r>
          </w:p>
        </w:tc>
        <w:tc>
          <w:tcPr>
            <w:tcW w:w="821" w:type="dxa"/>
            <w:vMerge w:val="restart"/>
          </w:tcPr>
          <w:p w:rsidR="00CA2497" w:rsidRDefault="00CA2497" w:rsidP="00552B73">
            <w:pPr>
              <w:spacing w:after="0" w:line="240" w:lineRule="auto"/>
              <w:jc w:val="center"/>
              <w:rPr>
                <w:rFonts w:ascii="Times New Roman" w:hAnsi="Times New Roman"/>
                <w:b/>
                <w:sz w:val="20"/>
                <w:szCs w:val="20"/>
              </w:rPr>
            </w:pPr>
          </w:p>
          <w:p w:rsidR="00CA2497" w:rsidRPr="00C9156C" w:rsidRDefault="00CA2497" w:rsidP="00552B73">
            <w:pPr>
              <w:spacing w:after="0" w:line="240" w:lineRule="auto"/>
              <w:jc w:val="center"/>
              <w:rPr>
                <w:rFonts w:ascii="Times New Roman" w:hAnsi="Times New Roman"/>
                <w:b/>
                <w:sz w:val="20"/>
                <w:szCs w:val="20"/>
              </w:rPr>
            </w:pPr>
            <w:r w:rsidRPr="00C9156C">
              <w:rPr>
                <w:rFonts w:ascii="Times New Roman" w:hAnsi="Times New Roman"/>
                <w:b/>
                <w:sz w:val="20"/>
                <w:szCs w:val="20"/>
              </w:rPr>
              <w:t>01 00</w:t>
            </w:r>
          </w:p>
        </w:tc>
        <w:tc>
          <w:tcPr>
            <w:tcW w:w="764" w:type="dxa"/>
          </w:tcPr>
          <w:p w:rsidR="00CA2497" w:rsidRPr="006420F1" w:rsidRDefault="00CA2497"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100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4059,9</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4340,34</w:t>
            </w:r>
          </w:p>
        </w:tc>
        <w:tc>
          <w:tcPr>
            <w:tcW w:w="850"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+280,44</w:t>
            </w:r>
          </w:p>
        </w:tc>
        <w:tc>
          <w:tcPr>
            <w:tcW w:w="992"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+6,9</w:t>
            </w:r>
          </w:p>
        </w:tc>
        <w:tc>
          <w:tcPr>
            <w:tcW w:w="958" w:type="dxa"/>
          </w:tcPr>
          <w:p w:rsidR="00CA2497" w:rsidRPr="00C93A2A" w:rsidRDefault="00C93A2A" w:rsidP="00CA1041">
            <w:pPr>
              <w:spacing w:after="0" w:line="240" w:lineRule="auto"/>
              <w:jc w:val="center"/>
              <w:rPr>
                <w:rFonts w:ascii="Times New Roman" w:hAnsi="Times New Roman"/>
                <w:sz w:val="20"/>
                <w:szCs w:val="20"/>
                <w:lang w:val="en-US"/>
              </w:rPr>
            </w:pPr>
            <w:r>
              <w:rPr>
                <w:rFonts w:ascii="Times New Roman" w:hAnsi="Times New Roman"/>
                <w:sz w:val="20"/>
                <w:szCs w:val="20"/>
                <w:lang w:val="en-US"/>
              </w:rPr>
              <w:t>54</w:t>
            </w:r>
            <w:r>
              <w:rPr>
                <w:rFonts w:ascii="Times New Roman" w:hAnsi="Times New Roman"/>
                <w:sz w:val="20"/>
                <w:szCs w:val="20"/>
              </w:rPr>
              <w:t>,6</w:t>
            </w:r>
            <w:r>
              <w:rPr>
                <w:rFonts w:ascii="Times New Roman" w:hAnsi="Times New Roman"/>
                <w:sz w:val="20"/>
                <w:szCs w:val="20"/>
                <w:lang w:val="en-US"/>
              </w:rPr>
              <w:t>%</w:t>
            </w:r>
          </w:p>
        </w:tc>
      </w:tr>
      <w:tr w:rsidR="00CA2497" w:rsidRPr="006420F1" w:rsidTr="00552B73">
        <w:tc>
          <w:tcPr>
            <w:tcW w:w="3201" w:type="dxa"/>
            <w:vMerge/>
          </w:tcPr>
          <w:p w:rsidR="00CA2497" w:rsidRPr="00C9156C" w:rsidRDefault="00CA2497" w:rsidP="00552B73">
            <w:pPr>
              <w:spacing w:after="0" w:line="240" w:lineRule="auto"/>
              <w:rPr>
                <w:rFonts w:ascii="Times New Roman" w:hAnsi="Times New Roman"/>
                <w:b/>
                <w:bCs/>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420F1" w:rsidRDefault="00CA2497"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3061,4</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1752,11</w:t>
            </w:r>
          </w:p>
        </w:tc>
        <w:tc>
          <w:tcPr>
            <w:tcW w:w="850" w:type="dxa"/>
          </w:tcPr>
          <w:p w:rsidR="00CA2497" w:rsidRPr="00C93A2A" w:rsidRDefault="00C93A2A" w:rsidP="00552B73">
            <w:pPr>
              <w:spacing w:after="0" w:line="240" w:lineRule="auto"/>
              <w:jc w:val="center"/>
              <w:rPr>
                <w:rFonts w:ascii="Times New Roman" w:hAnsi="Times New Roman"/>
                <w:sz w:val="20"/>
                <w:szCs w:val="20"/>
                <w:lang w:val="en-US"/>
              </w:rPr>
            </w:pPr>
            <w:r>
              <w:rPr>
                <w:rFonts w:ascii="Times New Roman" w:hAnsi="Times New Roman"/>
                <w:sz w:val="20"/>
                <w:szCs w:val="20"/>
                <w:lang w:val="en-US"/>
              </w:rPr>
              <w:t>-1309</w:t>
            </w:r>
            <w:r>
              <w:rPr>
                <w:rFonts w:ascii="Times New Roman" w:hAnsi="Times New Roman"/>
                <w:sz w:val="20"/>
                <w:szCs w:val="20"/>
              </w:rPr>
              <w:t>,</w:t>
            </w:r>
            <w:r>
              <w:rPr>
                <w:rFonts w:ascii="Times New Roman" w:hAnsi="Times New Roman"/>
                <w:sz w:val="20"/>
                <w:szCs w:val="20"/>
                <w:lang w:val="en-US"/>
              </w:rPr>
              <w:t>29</w:t>
            </w:r>
          </w:p>
        </w:tc>
        <w:tc>
          <w:tcPr>
            <w:tcW w:w="992" w:type="dxa"/>
          </w:tcPr>
          <w:p w:rsidR="00CA2497" w:rsidRPr="00C93A2A" w:rsidRDefault="00C93A2A" w:rsidP="00552B73">
            <w:pPr>
              <w:spacing w:after="0" w:line="240" w:lineRule="auto"/>
              <w:jc w:val="center"/>
              <w:rPr>
                <w:rFonts w:ascii="Times New Roman" w:hAnsi="Times New Roman"/>
                <w:sz w:val="20"/>
                <w:szCs w:val="20"/>
                <w:lang w:val="en-US"/>
              </w:rPr>
            </w:pPr>
            <w:r>
              <w:rPr>
                <w:rFonts w:ascii="Times New Roman" w:hAnsi="Times New Roman"/>
                <w:sz w:val="20"/>
                <w:szCs w:val="20"/>
                <w:lang w:val="en-US"/>
              </w:rPr>
              <w:t>-42</w:t>
            </w:r>
            <w:r>
              <w:rPr>
                <w:rFonts w:ascii="Times New Roman" w:hAnsi="Times New Roman"/>
                <w:sz w:val="20"/>
                <w:szCs w:val="20"/>
              </w:rPr>
              <w:t>,</w:t>
            </w:r>
            <w:r>
              <w:rPr>
                <w:rFonts w:ascii="Times New Roman" w:hAnsi="Times New Roman"/>
                <w:sz w:val="20"/>
                <w:szCs w:val="20"/>
                <w:lang w:val="en-US"/>
              </w:rPr>
              <w:t>8</w:t>
            </w:r>
          </w:p>
        </w:tc>
        <w:tc>
          <w:tcPr>
            <w:tcW w:w="958" w:type="dxa"/>
          </w:tcPr>
          <w:p w:rsidR="00CA2497" w:rsidRPr="00C93A2A" w:rsidRDefault="00C93A2A" w:rsidP="00416B9B">
            <w:pPr>
              <w:spacing w:after="0" w:line="240" w:lineRule="auto"/>
              <w:jc w:val="center"/>
              <w:rPr>
                <w:rFonts w:ascii="Times New Roman" w:hAnsi="Times New Roman"/>
                <w:sz w:val="20"/>
                <w:szCs w:val="20"/>
                <w:lang w:val="en-US"/>
              </w:rPr>
            </w:pPr>
            <w:r>
              <w:rPr>
                <w:rFonts w:ascii="Times New Roman" w:hAnsi="Times New Roman"/>
                <w:sz w:val="20"/>
                <w:szCs w:val="20"/>
                <w:lang w:val="en-US"/>
              </w:rPr>
              <w:t>22%</w:t>
            </w:r>
          </w:p>
        </w:tc>
      </w:tr>
      <w:tr w:rsidR="00CA2497" w:rsidRPr="006420F1" w:rsidTr="00552B73">
        <w:tc>
          <w:tcPr>
            <w:tcW w:w="3201" w:type="dxa"/>
            <w:vMerge/>
          </w:tcPr>
          <w:p w:rsidR="00CA2497" w:rsidRPr="00C9156C" w:rsidRDefault="00CA2497" w:rsidP="00552B73">
            <w:pPr>
              <w:spacing w:after="0" w:line="240" w:lineRule="auto"/>
              <w:rPr>
                <w:rFonts w:ascii="Times New Roman" w:hAnsi="Times New Roman"/>
                <w:b/>
                <w:bCs/>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420F1"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4</w:t>
            </w:r>
            <w:r w:rsidRPr="006420F1">
              <w:rPr>
                <w:rFonts w:ascii="Times New Roman" w:hAnsi="Times New Roman"/>
                <w:b/>
                <w:sz w:val="20"/>
                <w:szCs w:val="20"/>
              </w:rPr>
              <w:t>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978,8</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900</w:t>
            </w:r>
          </w:p>
        </w:tc>
        <w:tc>
          <w:tcPr>
            <w:tcW w:w="850" w:type="dxa"/>
          </w:tcPr>
          <w:p w:rsidR="00CA2497" w:rsidRPr="00C93A2A" w:rsidRDefault="00C93A2A" w:rsidP="00416B9B">
            <w:pPr>
              <w:spacing w:after="0" w:line="240" w:lineRule="auto"/>
              <w:jc w:val="center"/>
              <w:rPr>
                <w:rFonts w:ascii="Times New Roman" w:hAnsi="Times New Roman"/>
                <w:sz w:val="20"/>
                <w:szCs w:val="20"/>
                <w:lang w:val="en-US"/>
              </w:rPr>
            </w:pPr>
            <w:r>
              <w:rPr>
                <w:rFonts w:ascii="Times New Roman" w:hAnsi="Times New Roman"/>
                <w:sz w:val="20"/>
                <w:szCs w:val="20"/>
                <w:lang w:val="en-US"/>
              </w:rPr>
              <w:t>-78</w:t>
            </w:r>
            <w:r>
              <w:rPr>
                <w:rFonts w:ascii="Times New Roman" w:hAnsi="Times New Roman"/>
                <w:sz w:val="20"/>
                <w:szCs w:val="20"/>
              </w:rPr>
              <w:t>,</w:t>
            </w:r>
            <w:r>
              <w:rPr>
                <w:rFonts w:ascii="Times New Roman" w:hAnsi="Times New Roman"/>
                <w:sz w:val="20"/>
                <w:szCs w:val="20"/>
                <w:lang w:val="en-US"/>
              </w:rPr>
              <w:t>8</w:t>
            </w:r>
          </w:p>
        </w:tc>
        <w:tc>
          <w:tcPr>
            <w:tcW w:w="992" w:type="dxa"/>
          </w:tcPr>
          <w:p w:rsidR="00CA2497" w:rsidRPr="00C93A2A" w:rsidRDefault="00C93A2A" w:rsidP="00552B73">
            <w:pPr>
              <w:spacing w:after="0" w:line="240" w:lineRule="auto"/>
              <w:jc w:val="center"/>
              <w:rPr>
                <w:rFonts w:ascii="Times New Roman" w:hAnsi="Times New Roman"/>
                <w:sz w:val="20"/>
                <w:szCs w:val="20"/>
                <w:lang w:val="en-US"/>
              </w:rPr>
            </w:pPr>
            <w:r>
              <w:rPr>
                <w:rFonts w:ascii="Times New Roman" w:hAnsi="Times New Roman"/>
                <w:sz w:val="20"/>
                <w:szCs w:val="20"/>
                <w:lang w:val="en-US"/>
              </w:rPr>
              <w:t>-8</w:t>
            </w:r>
            <w:r>
              <w:rPr>
                <w:rFonts w:ascii="Times New Roman" w:hAnsi="Times New Roman"/>
                <w:sz w:val="20"/>
                <w:szCs w:val="20"/>
              </w:rPr>
              <w:t>,</w:t>
            </w:r>
            <w:r>
              <w:rPr>
                <w:rFonts w:ascii="Times New Roman" w:hAnsi="Times New Roman"/>
                <w:sz w:val="20"/>
                <w:szCs w:val="20"/>
                <w:lang w:val="en-US"/>
              </w:rPr>
              <w:t>1</w:t>
            </w:r>
          </w:p>
        </w:tc>
        <w:tc>
          <w:tcPr>
            <w:tcW w:w="958" w:type="dxa"/>
          </w:tcPr>
          <w:p w:rsidR="00CA2497" w:rsidRPr="00C93A2A" w:rsidRDefault="00C93A2A" w:rsidP="00552B73">
            <w:pPr>
              <w:spacing w:after="0" w:line="240" w:lineRule="auto"/>
              <w:jc w:val="center"/>
              <w:rPr>
                <w:rFonts w:ascii="Times New Roman" w:hAnsi="Times New Roman"/>
                <w:sz w:val="20"/>
                <w:szCs w:val="20"/>
                <w:lang w:val="en-US"/>
              </w:rPr>
            </w:pPr>
            <w:r>
              <w:rPr>
                <w:rFonts w:ascii="Times New Roman" w:hAnsi="Times New Roman"/>
                <w:sz w:val="20"/>
                <w:szCs w:val="20"/>
                <w:lang w:val="en-US"/>
              </w:rPr>
              <w:t>11</w:t>
            </w:r>
            <w:r>
              <w:rPr>
                <w:rFonts w:ascii="Times New Roman" w:hAnsi="Times New Roman"/>
                <w:sz w:val="20"/>
                <w:szCs w:val="20"/>
              </w:rPr>
              <w:t>,</w:t>
            </w:r>
            <w:r>
              <w:rPr>
                <w:rFonts w:ascii="Times New Roman" w:hAnsi="Times New Roman"/>
                <w:sz w:val="20"/>
                <w:szCs w:val="20"/>
                <w:lang w:val="en-US"/>
              </w:rPr>
              <w:t>3%</w:t>
            </w:r>
          </w:p>
        </w:tc>
      </w:tr>
      <w:tr w:rsidR="00CA2497" w:rsidRPr="006420F1" w:rsidTr="00552B73">
        <w:tc>
          <w:tcPr>
            <w:tcW w:w="3201" w:type="dxa"/>
            <w:vMerge/>
          </w:tcPr>
          <w:p w:rsidR="00CA2497" w:rsidRPr="00C9156C" w:rsidRDefault="00CA2497" w:rsidP="00552B73">
            <w:pPr>
              <w:spacing w:after="0" w:line="240" w:lineRule="auto"/>
              <w:rPr>
                <w:rFonts w:ascii="Times New Roman" w:hAnsi="Times New Roman"/>
                <w:b/>
                <w:bCs/>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420F1"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500</w:t>
            </w:r>
          </w:p>
        </w:tc>
        <w:tc>
          <w:tcPr>
            <w:tcW w:w="992" w:type="dxa"/>
          </w:tcPr>
          <w:p w:rsidR="00CA2497" w:rsidRDefault="00C93A2A" w:rsidP="002D3724">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1,2</w:t>
            </w:r>
          </w:p>
        </w:tc>
        <w:tc>
          <w:tcPr>
            <w:tcW w:w="850"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+1,2</w:t>
            </w:r>
          </w:p>
        </w:tc>
        <w:tc>
          <w:tcPr>
            <w:tcW w:w="992"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CA2497" w:rsidRPr="00C93A2A" w:rsidRDefault="00C93A2A" w:rsidP="00CA1041">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r>
      <w:tr w:rsidR="00CA2497" w:rsidRPr="006420F1" w:rsidTr="00552B73">
        <w:tc>
          <w:tcPr>
            <w:tcW w:w="3201" w:type="dxa"/>
            <w:vMerge/>
          </w:tcPr>
          <w:p w:rsidR="00CA2497" w:rsidRPr="00C9156C" w:rsidRDefault="00CA2497" w:rsidP="00552B73">
            <w:pPr>
              <w:spacing w:after="0" w:line="240" w:lineRule="auto"/>
              <w:rPr>
                <w:rFonts w:ascii="Times New Roman" w:hAnsi="Times New Roman"/>
                <w:b/>
                <w:bCs/>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420F1" w:rsidRDefault="00CA2497" w:rsidP="00552B73">
            <w:pPr>
              <w:spacing w:after="0" w:line="240" w:lineRule="auto"/>
              <w:jc w:val="center"/>
              <w:rPr>
                <w:rFonts w:ascii="Times New Roman" w:hAnsi="Times New Roman"/>
                <w:b/>
                <w:sz w:val="20"/>
                <w:szCs w:val="20"/>
              </w:rPr>
            </w:pPr>
            <w:r w:rsidRPr="006420F1">
              <w:rPr>
                <w:rFonts w:ascii="Times New Roman" w:hAnsi="Times New Roman"/>
                <w:b/>
                <w:sz w:val="20"/>
                <w:szCs w:val="20"/>
              </w:rPr>
              <w:t>800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160,7</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963,38</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+802,7</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+499,5</w:t>
            </w:r>
          </w:p>
        </w:tc>
        <w:tc>
          <w:tcPr>
            <w:tcW w:w="958" w:type="dxa"/>
          </w:tcPr>
          <w:p w:rsidR="00CA2497" w:rsidRPr="00C93A2A" w:rsidRDefault="00C93A2A" w:rsidP="00CA1041">
            <w:pPr>
              <w:spacing w:after="0" w:line="240" w:lineRule="auto"/>
              <w:jc w:val="center"/>
              <w:rPr>
                <w:rFonts w:ascii="Times New Roman" w:hAnsi="Times New Roman"/>
                <w:sz w:val="20"/>
                <w:szCs w:val="20"/>
                <w:lang w:val="en-US"/>
              </w:rPr>
            </w:pPr>
            <w:r>
              <w:rPr>
                <w:rFonts w:ascii="Times New Roman" w:hAnsi="Times New Roman"/>
                <w:sz w:val="20"/>
                <w:szCs w:val="20"/>
                <w:lang w:val="en-US"/>
              </w:rPr>
              <w:t>12</w:t>
            </w:r>
            <w:r>
              <w:rPr>
                <w:rFonts w:ascii="Times New Roman" w:hAnsi="Times New Roman"/>
                <w:sz w:val="20"/>
                <w:szCs w:val="20"/>
              </w:rPr>
              <w:t>,</w:t>
            </w:r>
            <w:r>
              <w:rPr>
                <w:rFonts w:ascii="Times New Roman" w:hAnsi="Times New Roman"/>
                <w:sz w:val="20"/>
                <w:szCs w:val="20"/>
                <w:lang w:val="en-US"/>
              </w:rPr>
              <w:t>1%</w:t>
            </w:r>
          </w:p>
        </w:tc>
      </w:tr>
      <w:tr w:rsidR="00CA2497" w:rsidRPr="006420F1" w:rsidTr="00552B73">
        <w:tc>
          <w:tcPr>
            <w:tcW w:w="3201" w:type="dxa"/>
            <w:vMerge w:val="restart"/>
          </w:tcPr>
          <w:p w:rsidR="00CA2497" w:rsidRPr="00C9156C" w:rsidRDefault="00CA2497" w:rsidP="00552B73">
            <w:pPr>
              <w:jc w:val="center"/>
              <w:rPr>
                <w:rFonts w:ascii="Times New Roman" w:hAnsi="Times New Roman"/>
                <w:b/>
                <w:bCs/>
                <w:i/>
                <w:sz w:val="20"/>
                <w:szCs w:val="20"/>
              </w:rPr>
            </w:pPr>
            <w:r w:rsidRPr="00C9156C">
              <w:rPr>
                <w:rFonts w:ascii="Times New Roman" w:hAnsi="Times New Roman"/>
                <w:b/>
                <w:bCs/>
                <w:i/>
                <w:sz w:val="20"/>
                <w:szCs w:val="20"/>
              </w:rPr>
              <w:t>Национальная оборона</w:t>
            </w:r>
          </w:p>
        </w:tc>
        <w:tc>
          <w:tcPr>
            <w:tcW w:w="821" w:type="dxa"/>
            <w:vMerge w:val="restart"/>
          </w:tcPr>
          <w:p w:rsidR="00CA2497" w:rsidRPr="00C9156C" w:rsidRDefault="00CA2497" w:rsidP="00552B73">
            <w:pPr>
              <w:jc w:val="center"/>
              <w:rPr>
                <w:rFonts w:ascii="Times New Roman" w:hAnsi="Times New Roman"/>
                <w:b/>
                <w:sz w:val="20"/>
                <w:szCs w:val="20"/>
              </w:rPr>
            </w:pPr>
            <w:r w:rsidRPr="00C9156C">
              <w:rPr>
                <w:rFonts w:ascii="Times New Roman" w:hAnsi="Times New Roman"/>
                <w:b/>
                <w:sz w:val="20"/>
                <w:szCs w:val="20"/>
              </w:rPr>
              <w:t>02 0</w:t>
            </w:r>
            <w:r>
              <w:rPr>
                <w:rFonts w:ascii="Times New Roman" w:hAnsi="Times New Roman"/>
                <w:b/>
                <w:sz w:val="20"/>
                <w:szCs w:val="20"/>
              </w:rPr>
              <w:t>0</w:t>
            </w: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2" w:type="dxa"/>
          </w:tcPr>
          <w:p w:rsidR="00CA2497"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205,2</w:t>
            </w:r>
          </w:p>
        </w:tc>
        <w:tc>
          <w:tcPr>
            <w:tcW w:w="993" w:type="dxa"/>
          </w:tcPr>
          <w:p w:rsidR="00CA2497"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210,32</w:t>
            </w:r>
          </w:p>
        </w:tc>
        <w:tc>
          <w:tcPr>
            <w:tcW w:w="850"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+5,12</w:t>
            </w:r>
          </w:p>
        </w:tc>
        <w:tc>
          <w:tcPr>
            <w:tcW w:w="992"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+2,5</w:t>
            </w:r>
          </w:p>
        </w:tc>
        <w:tc>
          <w:tcPr>
            <w:tcW w:w="958"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92,9%</w:t>
            </w:r>
          </w:p>
        </w:tc>
      </w:tr>
      <w:tr w:rsidR="00CA2497" w:rsidRPr="006420F1" w:rsidTr="00552B73">
        <w:tc>
          <w:tcPr>
            <w:tcW w:w="3201" w:type="dxa"/>
            <w:vMerge/>
          </w:tcPr>
          <w:p w:rsidR="00CA2497" w:rsidRPr="00C9156C" w:rsidRDefault="00CA2497" w:rsidP="00552B73">
            <w:pPr>
              <w:spacing w:after="0" w:line="240" w:lineRule="auto"/>
              <w:jc w:val="center"/>
              <w:rPr>
                <w:rFonts w:ascii="Times New Roman" w:hAnsi="Times New Roman"/>
                <w:b/>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w:t>
            </w:r>
            <w:r w:rsidRPr="006A7580">
              <w:rPr>
                <w:rFonts w:ascii="Times New Roman" w:hAnsi="Times New Roman"/>
                <w:b/>
                <w:sz w:val="20"/>
                <w:szCs w:val="20"/>
              </w:rPr>
              <w:t>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17</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16,18</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-0,82</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-4,8</w:t>
            </w:r>
          </w:p>
        </w:tc>
        <w:tc>
          <w:tcPr>
            <w:tcW w:w="958"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7,1%</w:t>
            </w:r>
          </w:p>
        </w:tc>
      </w:tr>
      <w:tr w:rsidR="00CA2497" w:rsidRPr="006420F1" w:rsidTr="00552B73">
        <w:tc>
          <w:tcPr>
            <w:tcW w:w="3201" w:type="dxa"/>
          </w:tcPr>
          <w:p w:rsidR="00CA2497" w:rsidRPr="00C9156C" w:rsidRDefault="00CA2497" w:rsidP="00552B73">
            <w:pPr>
              <w:spacing w:after="0" w:line="240" w:lineRule="auto"/>
              <w:jc w:val="center"/>
              <w:rPr>
                <w:rFonts w:ascii="Times New Roman" w:hAnsi="Times New Roman"/>
                <w:b/>
                <w:bCs/>
                <w:i/>
                <w:sz w:val="20"/>
                <w:szCs w:val="20"/>
              </w:rPr>
            </w:pPr>
            <w:r w:rsidRPr="00C9156C">
              <w:rPr>
                <w:rFonts w:ascii="Times New Roman" w:hAnsi="Times New Roman"/>
                <w:b/>
                <w:bCs/>
                <w:i/>
                <w:sz w:val="20"/>
                <w:szCs w:val="20"/>
              </w:rPr>
              <w:t>Национальная безопасность</w:t>
            </w:r>
          </w:p>
        </w:tc>
        <w:tc>
          <w:tcPr>
            <w:tcW w:w="821" w:type="dxa"/>
          </w:tcPr>
          <w:p w:rsidR="00CA2497" w:rsidRPr="00C9156C" w:rsidRDefault="00CA2497" w:rsidP="00552B73">
            <w:pPr>
              <w:spacing w:after="0" w:line="240" w:lineRule="auto"/>
              <w:jc w:val="center"/>
              <w:rPr>
                <w:rFonts w:ascii="Times New Roman" w:hAnsi="Times New Roman"/>
                <w:b/>
                <w:sz w:val="20"/>
                <w:szCs w:val="20"/>
              </w:rPr>
            </w:pPr>
            <w:r w:rsidRPr="00C9156C">
              <w:rPr>
                <w:rFonts w:ascii="Times New Roman" w:hAnsi="Times New Roman"/>
                <w:b/>
                <w:sz w:val="20"/>
                <w:szCs w:val="20"/>
              </w:rPr>
              <w:t>03 00</w:t>
            </w: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27,5</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173,63</w:t>
            </w:r>
          </w:p>
        </w:tc>
        <w:tc>
          <w:tcPr>
            <w:tcW w:w="850" w:type="dxa"/>
          </w:tcPr>
          <w:p w:rsidR="00CA2497" w:rsidRPr="006420F1" w:rsidRDefault="00C93A2A" w:rsidP="00C93A2A">
            <w:pPr>
              <w:spacing w:after="0" w:line="240" w:lineRule="auto"/>
              <w:jc w:val="center"/>
              <w:rPr>
                <w:rFonts w:ascii="Times New Roman" w:hAnsi="Times New Roman"/>
                <w:sz w:val="20"/>
                <w:szCs w:val="20"/>
              </w:rPr>
            </w:pPr>
            <w:r>
              <w:rPr>
                <w:rFonts w:ascii="Times New Roman" w:hAnsi="Times New Roman"/>
                <w:sz w:val="20"/>
                <w:szCs w:val="20"/>
              </w:rPr>
              <w:t>+146,1</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+531,4</w:t>
            </w:r>
          </w:p>
        </w:tc>
        <w:tc>
          <w:tcPr>
            <w:tcW w:w="958" w:type="dxa"/>
          </w:tcPr>
          <w:p w:rsidR="00CA2497" w:rsidRPr="006420F1" w:rsidRDefault="00C93A2A" w:rsidP="00CA1041">
            <w:pPr>
              <w:spacing w:after="0" w:line="240" w:lineRule="auto"/>
              <w:jc w:val="center"/>
              <w:rPr>
                <w:rFonts w:ascii="Times New Roman" w:hAnsi="Times New Roman"/>
                <w:sz w:val="20"/>
                <w:szCs w:val="20"/>
              </w:rPr>
            </w:pPr>
            <w:r>
              <w:rPr>
                <w:rFonts w:ascii="Times New Roman" w:hAnsi="Times New Roman"/>
                <w:sz w:val="20"/>
                <w:szCs w:val="20"/>
              </w:rPr>
              <w:t>100%</w:t>
            </w:r>
          </w:p>
        </w:tc>
      </w:tr>
      <w:tr w:rsidR="00CA2497" w:rsidRPr="006420F1" w:rsidTr="00552B73">
        <w:tc>
          <w:tcPr>
            <w:tcW w:w="3201" w:type="dxa"/>
          </w:tcPr>
          <w:p w:rsidR="00CA2497" w:rsidRPr="00C9156C" w:rsidRDefault="00CA2497" w:rsidP="00552B73">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Национальная экономика</w:t>
            </w:r>
          </w:p>
        </w:tc>
        <w:tc>
          <w:tcPr>
            <w:tcW w:w="821" w:type="dxa"/>
          </w:tcPr>
          <w:p w:rsidR="00CA2497" w:rsidRPr="00C9156C" w:rsidRDefault="00CA2497" w:rsidP="00552B73">
            <w:pPr>
              <w:spacing w:after="0" w:line="240" w:lineRule="auto"/>
              <w:jc w:val="center"/>
              <w:rPr>
                <w:rFonts w:ascii="Times New Roman" w:hAnsi="Times New Roman"/>
                <w:b/>
                <w:sz w:val="20"/>
                <w:szCs w:val="20"/>
              </w:rPr>
            </w:pPr>
            <w:r w:rsidRPr="00C9156C">
              <w:rPr>
                <w:rFonts w:ascii="Times New Roman" w:hAnsi="Times New Roman"/>
                <w:b/>
                <w:sz w:val="20"/>
                <w:szCs w:val="20"/>
              </w:rPr>
              <w:t>04 00</w:t>
            </w: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19321,2</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8620,92</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-10700,28</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-55,4</w:t>
            </w:r>
          </w:p>
        </w:tc>
        <w:tc>
          <w:tcPr>
            <w:tcW w:w="958" w:type="dxa"/>
          </w:tcPr>
          <w:p w:rsidR="00CA2497" w:rsidRPr="006420F1" w:rsidRDefault="00C93A2A" w:rsidP="00CA1041">
            <w:pPr>
              <w:spacing w:after="0" w:line="240" w:lineRule="auto"/>
              <w:jc w:val="center"/>
              <w:rPr>
                <w:rFonts w:ascii="Times New Roman" w:hAnsi="Times New Roman"/>
                <w:sz w:val="20"/>
                <w:szCs w:val="20"/>
              </w:rPr>
            </w:pPr>
            <w:r>
              <w:rPr>
                <w:rFonts w:ascii="Times New Roman" w:hAnsi="Times New Roman"/>
                <w:sz w:val="20"/>
                <w:szCs w:val="20"/>
              </w:rPr>
              <w:t>100%</w:t>
            </w:r>
          </w:p>
        </w:tc>
      </w:tr>
      <w:tr w:rsidR="00CA2497" w:rsidRPr="006420F1" w:rsidTr="00552B73">
        <w:tc>
          <w:tcPr>
            <w:tcW w:w="3201" w:type="dxa"/>
            <w:vMerge w:val="restart"/>
          </w:tcPr>
          <w:p w:rsidR="00CA2497" w:rsidRPr="00C9156C" w:rsidRDefault="00CA2497" w:rsidP="00552B73">
            <w:pPr>
              <w:jc w:val="center"/>
              <w:rPr>
                <w:rFonts w:ascii="Times New Roman" w:hAnsi="Times New Roman"/>
                <w:b/>
                <w:bCs/>
                <w:i/>
                <w:sz w:val="20"/>
                <w:szCs w:val="20"/>
              </w:rPr>
            </w:pPr>
            <w:r w:rsidRPr="00C9156C">
              <w:rPr>
                <w:rFonts w:ascii="Times New Roman" w:hAnsi="Times New Roman"/>
                <w:b/>
                <w:bCs/>
                <w:i/>
                <w:sz w:val="20"/>
                <w:szCs w:val="20"/>
              </w:rPr>
              <w:t>Жилищно-коммунальное хозяйство</w:t>
            </w:r>
          </w:p>
        </w:tc>
        <w:tc>
          <w:tcPr>
            <w:tcW w:w="821" w:type="dxa"/>
            <w:vMerge w:val="restart"/>
          </w:tcPr>
          <w:p w:rsidR="00CA2497" w:rsidRPr="00C9156C" w:rsidRDefault="00CA2497" w:rsidP="00552B73">
            <w:pPr>
              <w:jc w:val="center"/>
              <w:rPr>
                <w:rFonts w:ascii="Times New Roman" w:hAnsi="Times New Roman"/>
                <w:b/>
                <w:sz w:val="20"/>
                <w:szCs w:val="20"/>
              </w:rPr>
            </w:pPr>
            <w:r w:rsidRPr="00C9156C">
              <w:rPr>
                <w:rFonts w:ascii="Times New Roman" w:hAnsi="Times New Roman"/>
                <w:b/>
                <w:sz w:val="20"/>
                <w:szCs w:val="20"/>
              </w:rPr>
              <w:t>05 00</w:t>
            </w:r>
          </w:p>
        </w:tc>
        <w:tc>
          <w:tcPr>
            <w:tcW w:w="764" w:type="dxa"/>
          </w:tcPr>
          <w:p w:rsidR="00CA2497"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2" w:type="dxa"/>
          </w:tcPr>
          <w:p w:rsidR="00CA2497"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1002</w:t>
            </w:r>
          </w:p>
        </w:tc>
        <w:tc>
          <w:tcPr>
            <w:tcW w:w="993" w:type="dxa"/>
          </w:tcPr>
          <w:p w:rsidR="00CA2497"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1483,53</w:t>
            </w:r>
          </w:p>
        </w:tc>
        <w:tc>
          <w:tcPr>
            <w:tcW w:w="850" w:type="dxa"/>
          </w:tcPr>
          <w:p w:rsidR="00CA2497" w:rsidRDefault="00C93A2A" w:rsidP="00C93A2A">
            <w:pPr>
              <w:spacing w:after="0" w:line="240" w:lineRule="auto"/>
              <w:jc w:val="center"/>
              <w:rPr>
                <w:rFonts w:ascii="Times New Roman" w:hAnsi="Times New Roman"/>
                <w:sz w:val="20"/>
                <w:szCs w:val="20"/>
              </w:rPr>
            </w:pPr>
            <w:r>
              <w:rPr>
                <w:rFonts w:ascii="Times New Roman" w:hAnsi="Times New Roman"/>
                <w:sz w:val="20"/>
                <w:szCs w:val="20"/>
              </w:rPr>
              <w:t>+481,5</w:t>
            </w:r>
          </w:p>
        </w:tc>
        <w:tc>
          <w:tcPr>
            <w:tcW w:w="992"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+48,1</w:t>
            </w:r>
          </w:p>
        </w:tc>
        <w:tc>
          <w:tcPr>
            <w:tcW w:w="958"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28,6%</w:t>
            </w:r>
          </w:p>
        </w:tc>
      </w:tr>
      <w:tr w:rsidR="00CA2497" w:rsidRPr="006420F1" w:rsidTr="00552B73">
        <w:tc>
          <w:tcPr>
            <w:tcW w:w="3201" w:type="dxa"/>
            <w:vMerge/>
          </w:tcPr>
          <w:p w:rsidR="00CA2497" w:rsidRPr="00C9156C" w:rsidRDefault="00CA2497" w:rsidP="00552B73">
            <w:pPr>
              <w:spacing w:after="0" w:line="240" w:lineRule="auto"/>
              <w:jc w:val="center"/>
              <w:rPr>
                <w:rFonts w:ascii="Times New Roman" w:hAnsi="Times New Roman"/>
                <w:b/>
                <w:bCs/>
                <w:i/>
                <w:sz w:val="20"/>
                <w:szCs w:val="20"/>
                <w:lang w:eastAsia="ru-RU"/>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4573</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3544,65</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-1028,4</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-22,5</w:t>
            </w:r>
          </w:p>
        </w:tc>
        <w:tc>
          <w:tcPr>
            <w:tcW w:w="958"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68,4%</w:t>
            </w:r>
          </w:p>
        </w:tc>
      </w:tr>
      <w:tr w:rsidR="00CA2497" w:rsidRPr="006420F1" w:rsidTr="00552B73">
        <w:tc>
          <w:tcPr>
            <w:tcW w:w="3201" w:type="dxa"/>
            <w:vMerge/>
          </w:tcPr>
          <w:p w:rsidR="00CA2497" w:rsidRPr="00C9156C" w:rsidRDefault="00CA2497" w:rsidP="00552B73">
            <w:pPr>
              <w:spacing w:after="0" w:line="240" w:lineRule="auto"/>
              <w:jc w:val="center"/>
              <w:rPr>
                <w:rFonts w:ascii="Times New Roman" w:hAnsi="Times New Roman"/>
                <w:b/>
                <w:bCs/>
                <w:i/>
                <w:sz w:val="20"/>
                <w:szCs w:val="20"/>
                <w:lang w:eastAsia="ru-RU"/>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400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455,2</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22,88</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-432,32</w:t>
            </w:r>
          </w:p>
        </w:tc>
        <w:tc>
          <w:tcPr>
            <w:tcW w:w="992"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-95</w:t>
            </w:r>
          </w:p>
        </w:tc>
        <w:tc>
          <w:tcPr>
            <w:tcW w:w="958"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0,4%</w:t>
            </w:r>
          </w:p>
        </w:tc>
      </w:tr>
      <w:tr w:rsidR="00CA2497" w:rsidRPr="006420F1" w:rsidTr="00AE1F92">
        <w:trPr>
          <w:trHeight w:val="238"/>
        </w:trPr>
        <w:tc>
          <w:tcPr>
            <w:tcW w:w="3201" w:type="dxa"/>
            <w:vMerge/>
          </w:tcPr>
          <w:p w:rsidR="00CA2497" w:rsidRPr="00C9156C" w:rsidRDefault="00CA2497" w:rsidP="00552B73">
            <w:pPr>
              <w:spacing w:after="0" w:line="240" w:lineRule="auto"/>
              <w:jc w:val="center"/>
              <w:rPr>
                <w:rFonts w:ascii="Times New Roman" w:hAnsi="Times New Roman"/>
                <w:b/>
                <w:bCs/>
                <w:i/>
                <w:sz w:val="20"/>
                <w:szCs w:val="20"/>
                <w:lang w:eastAsia="ru-RU"/>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32,5</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128,23</w:t>
            </w:r>
          </w:p>
        </w:tc>
        <w:tc>
          <w:tcPr>
            <w:tcW w:w="850" w:type="dxa"/>
          </w:tcPr>
          <w:p w:rsidR="00CA2497" w:rsidRPr="006420F1"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+95,7</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+294,6</w:t>
            </w:r>
          </w:p>
        </w:tc>
        <w:tc>
          <w:tcPr>
            <w:tcW w:w="958" w:type="dxa"/>
          </w:tcPr>
          <w:p w:rsidR="00CA2497" w:rsidRDefault="00C93A2A" w:rsidP="00552B73">
            <w:pPr>
              <w:spacing w:after="0" w:line="240" w:lineRule="auto"/>
              <w:jc w:val="center"/>
              <w:rPr>
                <w:rFonts w:ascii="Times New Roman" w:hAnsi="Times New Roman"/>
                <w:sz w:val="20"/>
                <w:szCs w:val="20"/>
              </w:rPr>
            </w:pPr>
            <w:r>
              <w:rPr>
                <w:rFonts w:ascii="Times New Roman" w:hAnsi="Times New Roman"/>
                <w:sz w:val="20"/>
                <w:szCs w:val="20"/>
              </w:rPr>
              <w:t>2,5%</w:t>
            </w:r>
          </w:p>
        </w:tc>
      </w:tr>
      <w:tr w:rsidR="00CA2497" w:rsidRPr="006420F1" w:rsidTr="00552B73">
        <w:tc>
          <w:tcPr>
            <w:tcW w:w="3201" w:type="dxa"/>
          </w:tcPr>
          <w:p w:rsidR="00CA2497" w:rsidRPr="00C9156C" w:rsidRDefault="00CA2497" w:rsidP="00552B73">
            <w:pPr>
              <w:spacing w:after="0" w:line="240" w:lineRule="auto"/>
              <w:jc w:val="center"/>
              <w:rPr>
                <w:rFonts w:asciiTheme="minorHAnsi" w:hAnsiTheme="minorHAnsi"/>
                <w:b/>
                <w:bCs/>
                <w:sz w:val="20"/>
                <w:szCs w:val="20"/>
                <w:lang w:eastAsia="ru-RU"/>
              </w:rPr>
            </w:pPr>
            <w:r w:rsidRPr="00C9156C">
              <w:rPr>
                <w:rFonts w:ascii="Times New Roman" w:hAnsi="Times New Roman"/>
                <w:b/>
                <w:bCs/>
                <w:i/>
                <w:sz w:val="20"/>
                <w:szCs w:val="20"/>
              </w:rPr>
              <w:t>Образование</w:t>
            </w:r>
          </w:p>
        </w:tc>
        <w:tc>
          <w:tcPr>
            <w:tcW w:w="821" w:type="dxa"/>
          </w:tcPr>
          <w:p w:rsidR="00CA2497" w:rsidRPr="00C9156C" w:rsidRDefault="00CA2497" w:rsidP="00552B73">
            <w:pPr>
              <w:spacing w:after="0" w:line="240" w:lineRule="auto"/>
              <w:jc w:val="center"/>
              <w:rPr>
                <w:rFonts w:ascii="Times New Roman" w:hAnsi="Times New Roman"/>
                <w:b/>
                <w:sz w:val="20"/>
                <w:szCs w:val="20"/>
              </w:rPr>
            </w:pPr>
            <w:r w:rsidRPr="00C9156C">
              <w:rPr>
                <w:rFonts w:ascii="Times New Roman" w:hAnsi="Times New Roman"/>
                <w:b/>
                <w:sz w:val="20"/>
                <w:szCs w:val="20"/>
              </w:rPr>
              <w:t>07 00</w:t>
            </w: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11</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-11</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CA2497" w:rsidRPr="006420F1" w:rsidRDefault="008D582E" w:rsidP="00CA1041">
            <w:pPr>
              <w:spacing w:after="0" w:line="240" w:lineRule="auto"/>
              <w:jc w:val="center"/>
              <w:rPr>
                <w:rFonts w:ascii="Times New Roman" w:hAnsi="Times New Roman"/>
                <w:sz w:val="20"/>
                <w:szCs w:val="20"/>
              </w:rPr>
            </w:pPr>
            <w:r>
              <w:rPr>
                <w:rFonts w:ascii="Times New Roman" w:hAnsi="Times New Roman"/>
                <w:sz w:val="20"/>
                <w:szCs w:val="20"/>
              </w:rPr>
              <w:t>-</w:t>
            </w:r>
          </w:p>
        </w:tc>
      </w:tr>
      <w:tr w:rsidR="00CA2497" w:rsidRPr="006420F1" w:rsidTr="00552B73">
        <w:tc>
          <w:tcPr>
            <w:tcW w:w="3201" w:type="dxa"/>
            <w:vMerge w:val="restart"/>
          </w:tcPr>
          <w:p w:rsidR="00CA2497" w:rsidRPr="00C9156C" w:rsidRDefault="00CA2497" w:rsidP="00552B73">
            <w:pPr>
              <w:spacing w:after="0" w:line="240" w:lineRule="auto"/>
              <w:jc w:val="center"/>
              <w:rPr>
                <w:rFonts w:ascii="Times New Roman" w:hAnsi="Times New Roman"/>
                <w:b/>
                <w:bCs/>
                <w:i/>
                <w:sz w:val="20"/>
                <w:szCs w:val="20"/>
              </w:rPr>
            </w:pPr>
            <w:r w:rsidRPr="00C9156C">
              <w:rPr>
                <w:rFonts w:ascii="Times New Roman" w:hAnsi="Times New Roman"/>
                <w:b/>
                <w:bCs/>
                <w:i/>
                <w:sz w:val="20"/>
                <w:szCs w:val="20"/>
              </w:rPr>
              <w:t>Социальная политика</w:t>
            </w:r>
          </w:p>
        </w:tc>
        <w:tc>
          <w:tcPr>
            <w:tcW w:w="821" w:type="dxa"/>
            <w:vMerge w:val="restart"/>
          </w:tcPr>
          <w:p w:rsidR="00CA2497" w:rsidRPr="00C9156C" w:rsidRDefault="00CA2497" w:rsidP="00552B73">
            <w:pPr>
              <w:spacing w:after="0" w:line="240" w:lineRule="auto"/>
              <w:jc w:val="center"/>
              <w:rPr>
                <w:rFonts w:ascii="Times New Roman" w:hAnsi="Times New Roman"/>
                <w:b/>
                <w:sz w:val="20"/>
                <w:szCs w:val="20"/>
              </w:rPr>
            </w:pPr>
            <w:r w:rsidRPr="00C9156C">
              <w:rPr>
                <w:rFonts w:ascii="Times New Roman" w:hAnsi="Times New Roman"/>
                <w:b/>
                <w:sz w:val="20"/>
                <w:szCs w:val="20"/>
              </w:rPr>
              <w:t>10 00</w:t>
            </w: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15</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-15</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CA2497" w:rsidRPr="006420F1" w:rsidRDefault="008D582E" w:rsidP="00622AF7">
            <w:pPr>
              <w:spacing w:after="0" w:line="240" w:lineRule="auto"/>
              <w:jc w:val="center"/>
              <w:rPr>
                <w:rFonts w:ascii="Times New Roman" w:hAnsi="Times New Roman"/>
                <w:sz w:val="20"/>
                <w:szCs w:val="20"/>
              </w:rPr>
            </w:pPr>
            <w:r>
              <w:rPr>
                <w:rFonts w:ascii="Times New Roman" w:hAnsi="Times New Roman"/>
                <w:sz w:val="20"/>
                <w:szCs w:val="20"/>
              </w:rPr>
              <w:t>-</w:t>
            </w:r>
            <w:r w:rsidR="00C93A2A">
              <w:rPr>
                <w:rFonts w:ascii="Times New Roman" w:hAnsi="Times New Roman"/>
                <w:sz w:val="20"/>
                <w:szCs w:val="20"/>
              </w:rPr>
              <w:t>-</w:t>
            </w:r>
          </w:p>
        </w:tc>
      </w:tr>
      <w:tr w:rsidR="00CA2497" w:rsidRPr="006420F1" w:rsidTr="00552B73">
        <w:tc>
          <w:tcPr>
            <w:tcW w:w="3201" w:type="dxa"/>
            <w:vMerge/>
          </w:tcPr>
          <w:p w:rsidR="00CA2497" w:rsidRPr="00C9156C" w:rsidRDefault="00CA2497" w:rsidP="00552B73">
            <w:pPr>
              <w:spacing w:after="0" w:line="240" w:lineRule="auto"/>
              <w:jc w:val="center"/>
              <w:rPr>
                <w:rFonts w:ascii="Times New Roman" w:hAnsi="Times New Roman"/>
                <w:b/>
                <w:bCs/>
                <w:i/>
                <w:sz w:val="20"/>
                <w:szCs w:val="20"/>
              </w:rPr>
            </w:pPr>
          </w:p>
        </w:tc>
        <w:tc>
          <w:tcPr>
            <w:tcW w:w="821" w:type="dxa"/>
            <w:vMerge/>
          </w:tcPr>
          <w:p w:rsidR="00CA2497" w:rsidRPr="00C9156C" w:rsidRDefault="00CA2497" w:rsidP="00552B73">
            <w:pPr>
              <w:spacing w:after="0" w:line="240" w:lineRule="auto"/>
              <w:jc w:val="center"/>
              <w:rPr>
                <w:rFonts w:ascii="Times New Roman" w:hAnsi="Times New Roman"/>
                <w:b/>
                <w:sz w:val="20"/>
                <w:szCs w:val="20"/>
              </w:rPr>
            </w:pPr>
          </w:p>
        </w:tc>
        <w:tc>
          <w:tcPr>
            <w:tcW w:w="764" w:type="dxa"/>
          </w:tcPr>
          <w:p w:rsidR="00CA2497" w:rsidRPr="006A7580"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300</w:t>
            </w:r>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384,6</w:t>
            </w:r>
          </w:p>
        </w:tc>
        <w:tc>
          <w:tcPr>
            <w:tcW w:w="993" w:type="dxa"/>
          </w:tcPr>
          <w:p w:rsidR="00CA2497" w:rsidRPr="006420F1" w:rsidRDefault="00CA2497" w:rsidP="00CC355A">
            <w:pPr>
              <w:spacing w:after="0" w:line="240" w:lineRule="auto"/>
              <w:jc w:val="center"/>
              <w:rPr>
                <w:rFonts w:ascii="Times New Roman" w:hAnsi="Times New Roman"/>
                <w:sz w:val="20"/>
                <w:szCs w:val="20"/>
              </w:rPr>
            </w:pPr>
            <w:r>
              <w:rPr>
                <w:rFonts w:ascii="Times New Roman" w:hAnsi="Times New Roman"/>
                <w:sz w:val="20"/>
                <w:szCs w:val="20"/>
              </w:rPr>
              <w:t>332,79</w:t>
            </w:r>
          </w:p>
        </w:tc>
        <w:tc>
          <w:tcPr>
            <w:tcW w:w="850"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-51,8</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-13,5</w:t>
            </w:r>
          </w:p>
        </w:tc>
        <w:tc>
          <w:tcPr>
            <w:tcW w:w="958" w:type="dxa"/>
          </w:tcPr>
          <w:p w:rsidR="00CA2497" w:rsidRPr="006420F1" w:rsidRDefault="008D582E" w:rsidP="00622AF7">
            <w:pPr>
              <w:spacing w:after="0" w:line="240" w:lineRule="auto"/>
              <w:jc w:val="center"/>
              <w:rPr>
                <w:rFonts w:ascii="Times New Roman" w:hAnsi="Times New Roman"/>
                <w:sz w:val="20"/>
                <w:szCs w:val="20"/>
              </w:rPr>
            </w:pPr>
            <w:r>
              <w:rPr>
                <w:rFonts w:ascii="Times New Roman" w:hAnsi="Times New Roman"/>
                <w:sz w:val="20"/>
                <w:szCs w:val="20"/>
              </w:rPr>
              <w:t>95,7%</w:t>
            </w:r>
          </w:p>
        </w:tc>
      </w:tr>
      <w:tr w:rsidR="00CA2497" w:rsidRPr="006420F1" w:rsidTr="00552B73">
        <w:tc>
          <w:tcPr>
            <w:tcW w:w="3201" w:type="dxa"/>
            <w:vMerge/>
          </w:tcPr>
          <w:p w:rsidR="00CA2497" w:rsidRPr="00C9156C" w:rsidRDefault="00CA2497" w:rsidP="00552B73">
            <w:pPr>
              <w:spacing w:after="0" w:line="240" w:lineRule="auto"/>
              <w:rPr>
                <w:rFonts w:ascii="Times New Roman" w:hAnsi="Times New Roman"/>
                <w:b/>
                <w:bCs/>
                <w:sz w:val="20"/>
                <w:szCs w:val="20"/>
              </w:rPr>
            </w:pPr>
          </w:p>
        </w:tc>
        <w:tc>
          <w:tcPr>
            <w:tcW w:w="821" w:type="dxa"/>
          </w:tcPr>
          <w:p w:rsidR="00CA2497" w:rsidRDefault="00CA2497" w:rsidP="00552B73">
            <w:pPr>
              <w:spacing w:after="0" w:line="240" w:lineRule="auto"/>
              <w:jc w:val="center"/>
              <w:rPr>
                <w:rFonts w:ascii="Times New Roman" w:hAnsi="Times New Roman"/>
                <w:sz w:val="20"/>
                <w:szCs w:val="20"/>
              </w:rPr>
            </w:pPr>
          </w:p>
        </w:tc>
        <w:tc>
          <w:tcPr>
            <w:tcW w:w="764" w:type="dxa"/>
          </w:tcPr>
          <w:p w:rsidR="00CA2497" w:rsidRDefault="00CA2497" w:rsidP="00552B73">
            <w:pPr>
              <w:spacing w:after="0" w:line="240" w:lineRule="auto"/>
              <w:jc w:val="center"/>
              <w:rPr>
                <w:rFonts w:ascii="Times New Roman" w:hAnsi="Times New Roman"/>
                <w:b/>
                <w:sz w:val="20"/>
                <w:szCs w:val="20"/>
              </w:rPr>
            </w:pPr>
            <w:r>
              <w:rPr>
                <w:rFonts w:ascii="Times New Roman" w:hAnsi="Times New Roman"/>
                <w:b/>
                <w:sz w:val="20"/>
                <w:szCs w:val="20"/>
              </w:rPr>
              <w:t>600</w:t>
            </w:r>
          </w:p>
        </w:tc>
        <w:tc>
          <w:tcPr>
            <w:tcW w:w="992" w:type="dxa"/>
          </w:tcPr>
          <w:p w:rsidR="00CA2497"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15</w:t>
            </w:r>
          </w:p>
        </w:tc>
        <w:tc>
          <w:tcPr>
            <w:tcW w:w="850"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+15</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4,3%</w:t>
            </w:r>
          </w:p>
        </w:tc>
      </w:tr>
      <w:tr w:rsidR="00CA2497" w:rsidRPr="006420F1" w:rsidTr="00552B73">
        <w:tc>
          <w:tcPr>
            <w:tcW w:w="3201" w:type="dxa"/>
          </w:tcPr>
          <w:p w:rsidR="00CA2497" w:rsidRPr="00C9156C" w:rsidRDefault="00CA2497" w:rsidP="00552B73">
            <w:pPr>
              <w:spacing w:after="0" w:line="240" w:lineRule="auto"/>
              <w:rPr>
                <w:rFonts w:ascii="Times New Roman" w:hAnsi="Times New Roman"/>
                <w:b/>
                <w:bCs/>
                <w:sz w:val="20"/>
                <w:szCs w:val="20"/>
              </w:rPr>
            </w:pPr>
            <w:r w:rsidRPr="00C9156C">
              <w:rPr>
                <w:rFonts w:ascii="Times New Roman" w:hAnsi="Times New Roman"/>
                <w:b/>
                <w:bCs/>
                <w:sz w:val="20"/>
                <w:szCs w:val="20"/>
              </w:rPr>
              <w:t>ИТОГО</w:t>
            </w:r>
          </w:p>
        </w:tc>
        <w:tc>
          <w:tcPr>
            <w:tcW w:w="821" w:type="dxa"/>
          </w:tcPr>
          <w:p w:rsidR="00CA2497" w:rsidRPr="006420F1" w:rsidRDefault="00CA2497" w:rsidP="00552B73">
            <w:pPr>
              <w:spacing w:after="0" w:line="240" w:lineRule="auto"/>
              <w:jc w:val="center"/>
              <w:rPr>
                <w:rFonts w:ascii="Times New Roman" w:hAnsi="Times New Roman"/>
                <w:sz w:val="20"/>
                <w:szCs w:val="20"/>
              </w:rPr>
            </w:pPr>
            <w:proofErr w:type="spellStart"/>
            <w:r>
              <w:rPr>
                <w:rFonts w:ascii="Times New Roman" w:hAnsi="Times New Roman"/>
                <w:sz w:val="20"/>
                <w:szCs w:val="20"/>
              </w:rPr>
              <w:t>х</w:t>
            </w:r>
            <w:proofErr w:type="spellEnd"/>
          </w:p>
        </w:tc>
        <w:tc>
          <w:tcPr>
            <w:tcW w:w="764" w:type="dxa"/>
          </w:tcPr>
          <w:p w:rsidR="00CA2497" w:rsidRPr="006A7580" w:rsidRDefault="00CA2497" w:rsidP="00552B73">
            <w:pPr>
              <w:spacing w:after="0" w:line="240" w:lineRule="auto"/>
              <w:jc w:val="center"/>
              <w:rPr>
                <w:rFonts w:ascii="Times New Roman" w:hAnsi="Times New Roman"/>
                <w:b/>
                <w:sz w:val="20"/>
                <w:szCs w:val="20"/>
              </w:rPr>
            </w:pPr>
            <w:proofErr w:type="spellStart"/>
            <w:r>
              <w:rPr>
                <w:rFonts w:ascii="Times New Roman" w:hAnsi="Times New Roman"/>
                <w:b/>
                <w:sz w:val="20"/>
                <w:szCs w:val="20"/>
              </w:rPr>
              <w:t>х</w:t>
            </w:r>
            <w:proofErr w:type="spellEnd"/>
          </w:p>
        </w:tc>
        <w:tc>
          <w:tcPr>
            <w:tcW w:w="992" w:type="dxa"/>
          </w:tcPr>
          <w:p w:rsidR="00CA2497" w:rsidRPr="006420F1" w:rsidRDefault="00CA2497" w:rsidP="002D3724">
            <w:pPr>
              <w:spacing w:after="0" w:line="240" w:lineRule="auto"/>
              <w:jc w:val="center"/>
              <w:rPr>
                <w:rFonts w:ascii="Times New Roman" w:hAnsi="Times New Roman"/>
                <w:sz w:val="20"/>
                <w:szCs w:val="20"/>
              </w:rPr>
            </w:pPr>
            <w:r>
              <w:rPr>
                <w:rFonts w:ascii="Times New Roman" w:hAnsi="Times New Roman"/>
                <w:sz w:val="20"/>
                <w:szCs w:val="20"/>
              </w:rPr>
              <w:t>34305,1</w:t>
            </w:r>
          </w:p>
        </w:tc>
        <w:tc>
          <w:tcPr>
            <w:tcW w:w="993" w:type="dxa"/>
          </w:tcPr>
          <w:p w:rsidR="00CA2497" w:rsidRPr="006420F1" w:rsidRDefault="00CA2497" w:rsidP="00552B73">
            <w:pPr>
              <w:spacing w:after="0" w:line="240" w:lineRule="auto"/>
              <w:jc w:val="center"/>
              <w:rPr>
                <w:rFonts w:ascii="Times New Roman" w:hAnsi="Times New Roman"/>
                <w:sz w:val="20"/>
                <w:szCs w:val="20"/>
              </w:rPr>
            </w:pPr>
            <w:r>
              <w:rPr>
                <w:rFonts w:ascii="Times New Roman" w:hAnsi="Times New Roman"/>
                <w:sz w:val="20"/>
                <w:szCs w:val="20"/>
              </w:rPr>
              <w:t>22505,17</w:t>
            </w:r>
          </w:p>
        </w:tc>
        <w:tc>
          <w:tcPr>
            <w:tcW w:w="850"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-11799,93</w:t>
            </w:r>
          </w:p>
        </w:tc>
        <w:tc>
          <w:tcPr>
            <w:tcW w:w="992" w:type="dxa"/>
          </w:tcPr>
          <w:p w:rsidR="00CA2497" w:rsidRPr="006420F1" w:rsidRDefault="008D582E" w:rsidP="00552B73">
            <w:pPr>
              <w:spacing w:after="0" w:line="240" w:lineRule="auto"/>
              <w:jc w:val="center"/>
              <w:rPr>
                <w:rFonts w:ascii="Times New Roman" w:hAnsi="Times New Roman"/>
                <w:sz w:val="20"/>
                <w:szCs w:val="20"/>
              </w:rPr>
            </w:pPr>
            <w:r>
              <w:rPr>
                <w:rFonts w:ascii="Times New Roman" w:hAnsi="Times New Roman"/>
                <w:sz w:val="20"/>
                <w:szCs w:val="20"/>
              </w:rPr>
              <w:t>-34,4</w:t>
            </w:r>
          </w:p>
        </w:tc>
        <w:tc>
          <w:tcPr>
            <w:tcW w:w="958" w:type="dxa"/>
          </w:tcPr>
          <w:p w:rsidR="00CA2497" w:rsidRPr="006420F1" w:rsidRDefault="008D582E" w:rsidP="00552B73">
            <w:pPr>
              <w:spacing w:after="0" w:line="240" w:lineRule="auto"/>
              <w:jc w:val="center"/>
              <w:rPr>
                <w:rFonts w:ascii="Times New Roman" w:hAnsi="Times New Roman"/>
                <w:sz w:val="20"/>
                <w:szCs w:val="20"/>
              </w:rPr>
            </w:pPr>
            <w:proofErr w:type="spellStart"/>
            <w:r>
              <w:rPr>
                <w:rFonts w:ascii="Times New Roman" w:hAnsi="Times New Roman"/>
                <w:sz w:val="20"/>
                <w:szCs w:val="20"/>
              </w:rPr>
              <w:t>х</w:t>
            </w:r>
            <w:proofErr w:type="spellEnd"/>
          </w:p>
        </w:tc>
      </w:tr>
    </w:tbl>
    <w:p w:rsidR="00A637A4" w:rsidRDefault="00622AF7" w:rsidP="00622AF7">
      <w:pPr>
        <w:spacing w:after="0" w:line="240" w:lineRule="auto"/>
        <w:ind w:firstLine="360"/>
        <w:jc w:val="both"/>
        <w:rPr>
          <w:rFonts w:ascii="Times New Roman" w:hAnsi="Times New Roman"/>
          <w:sz w:val="28"/>
          <w:szCs w:val="28"/>
        </w:rPr>
      </w:pPr>
      <w:r>
        <w:rPr>
          <w:rFonts w:ascii="Times New Roman" w:hAnsi="Times New Roman"/>
          <w:sz w:val="28"/>
          <w:szCs w:val="28"/>
        </w:rPr>
        <w:t xml:space="preserve">Наибольший удельный вес в структуре видов расходов по всем разделам </w:t>
      </w:r>
      <w:r w:rsidR="008D582E">
        <w:rPr>
          <w:rFonts w:ascii="Times New Roman" w:hAnsi="Times New Roman"/>
          <w:sz w:val="28"/>
          <w:szCs w:val="28"/>
        </w:rPr>
        <w:t xml:space="preserve">в 2021 году </w:t>
      </w:r>
      <w:r>
        <w:rPr>
          <w:rFonts w:ascii="Times New Roman" w:hAnsi="Times New Roman"/>
          <w:sz w:val="28"/>
          <w:szCs w:val="28"/>
        </w:rPr>
        <w:t xml:space="preserve">занимают расходы на </w:t>
      </w:r>
      <w:r w:rsidR="00A637A4">
        <w:rPr>
          <w:rFonts w:ascii="Times New Roman" w:hAnsi="Times New Roman"/>
          <w:sz w:val="28"/>
          <w:szCs w:val="28"/>
        </w:rPr>
        <w:t>осуществление закупок товаров, работ и услуг на нужды поселения</w:t>
      </w:r>
      <w:r w:rsidR="008D582E">
        <w:rPr>
          <w:rFonts w:ascii="Times New Roman" w:hAnsi="Times New Roman"/>
          <w:sz w:val="28"/>
          <w:szCs w:val="28"/>
        </w:rPr>
        <w:t xml:space="preserve"> – 62,7% или 14107,149 тыс. рублей</w:t>
      </w:r>
      <w:r w:rsidR="00A637A4">
        <w:rPr>
          <w:rFonts w:ascii="Times New Roman" w:hAnsi="Times New Roman"/>
          <w:sz w:val="28"/>
          <w:szCs w:val="28"/>
        </w:rPr>
        <w:t>.</w:t>
      </w:r>
    </w:p>
    <w:p w:rsidR="00A637A4" w:rsidRPr="00DD1C8F" w:rsidRDefault="00A637A4" w:rsidP="00A637A4">
      <w:pPr>
        <w:spacing w:after="0" w:line="240" w:lineRule="auto"/>
        <w:ind w:firstLine="708"/>
        <w:jc w:val="both"/>
        <w:rPr>
          <w:rFonts w:ascii="Times New Roman" w:hAnsi="Times New Roman"/>
          <w:bCs/>
          <w:sz w:val="28"/>
          <w:szCs w:val="28"/>
          <w:lang w:eastAsia="ru-RU"/>
        </w:rPr>
      </w:pPr>
      <w:r w:rsidRPr="00DD1C8F">
        <w:rPr>
          <w:rFonts w:ascii="Times New Roman" w:hAnsi="Times New Roman"/>
          <w:bCs/>
          <w:sz w:val="28"/>
          <w:szCs w:val="28"/>
          <w:lang w:eastAsia="ru-RU"/>
        </w:rPr>
        <w:t>Закупки администрацией Малмыжского городского поселения (далее Заказчик) осуществлялись в 202</w:t>
      </w:r>
      <w:r w:rsidR="008D582E" w:rsidRPr="00DD1C8F">
        <w:rPr>
          <w:rFonts w:ascii="Times New Roman" w:hAnsi="Times New Roman"/>
          <w:bCs/>
          <w:sz w:val="28"/>
          <w:szCs w:val="28"/>
          <w:lang w:eastAsia="ru-RU"/>
        </w:rPr>
        <w:t>1</w:t>
      </w:r>
      <w:r w:rsidRPr="00DD1C8F">
        <w:rPr>
          <w:rFonts w:ascii="Times New Roman" w:hAnsi="Times New Roman"/>
          <w:bCs/>
          <w:sz w:val="28"/>
          <w:szCs w:val="28"/>
          <w:lang w:eastAsia="ru-RU"/>
        </w:rPr>
        <w:t xml:space="preserve"> году с применением конкурентных способов закупок с проведением </w:t>
      </w:r>
      <w:r w:rsidR="00ED290A">
        <w:rPr>
          <w:rFonts w:ascii="Times New Roman" w:hAnsi="Times New Roman"/>
          <w:bCs/>
          <w:sz w:val="28"/>
          <w:szCs w:val="28"/>
          <w:lang w:eastAsia="ru-RU"/>
        </w:rPr>
        <w:t>39</w:t>
      </w:r>
      <w:r w:rsidRPr="00DD1C8F">
        <w:rPr>
          <w:rFonts w:ascii="Times New Roman" w:hAnsi="Times New Roman"/>
          <w:bCs/>
          <w:sz w:val="28"/>
          <w:szCs w:val="28"/>
          <w:lang w:eastAsia="ru-RU"/>
        </w:rPr>
        <w:t xml:space="preserve"> электронных аукционов,</w:t>
      </w:r>
      <w:r w:rsidR="002F72AF" w:rsidRPr="00DD1C8F">
        <w:rPr>
          <w:rFonts w:ascii="Times New Roman" w:hAnsi="Times New Roman"/>
          <w:bCs/>
          <w:sz w:val="28"/>
          <w:szCs w:val="28"/>
          <w:lang w:eastAsia="ru-RU"/>
        </w:rPr>
        <w:t xml:space="preserve"> </w:t>
      </w:r>
      <w:r w:rsidR="00ED290A">
        <w:rPr>
          <w:rFonts w:ascii="Times New Roman" w:hAnsi="Times New Roman"/>
          <w:bCs/>
          <w:sz w:val="28"/>
          <w:szCs w:val="28"/>
          <w:lang w:eastAsia="ru-RU"/>
        </w:rPr>
        <w:t xml:space="preserve">2 запроса котировок, </w:t>
      </w:r>
      <w:r w:rsidRPr="00DD1C8F">
        <w:rPr>
          <w:rFonts w:ascii="Times New Roman" w:hAnsi="Times New Roman"/>
          <w:bCs/>
          <w:sz w:val="28"/>
          <w:szCs w:val="28"/>
          <w:lang w:eastAsia="ru-RU"/>
        </w:rPr>
        <w:t>а также по прямым договорам, заключаемым в соответствии с п.1, 4, 8 и 9 ч.1 ст.93 Федерального закона о конкурентных способах закупок №44-ФЗ.</w:t>
      </w:r>
    </w:p>
    <w:p w:rsidR="00C261FB" w:rsidRPr="00DD1C8F" w:rsidRDefault="00A637A4"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lastRenderedPageBreak/>
        <w:t xml:space="preserve">План-график администрации </w:t>
      </w:r>
      <w:r w:rsidR="002F72AF" w:rsidRPr="00DD1C8F">
        <w:rPr>
          <w:rFonts w:ascii="Times New Roman" w:hAnsi="Times New Roman"/>
          <w:bCs/>
          <w:sz w:val="28"/>
          <w:szCs w:val="28"/>
          <w:lang w:eastAsia="ru-RU"/>
        </w:rPr>
        <w:t>города</w:t>
      </w:r>
      <w:r w:rsidRPr="00DD1C8F">
        <w:rPr>
          <w:rFonts w:ascii="Times New Roman" w:hAnsi="Times New Roman"/>
          <w:bCs/>
          <w:sz w:val="28"/>
          <w:szCs w:val="28"/>
          <w:lang w:eastAsia="ru-RU"/>
        </w:rPr>
        <w:t xml:space="preserve"> разработан, утвержден и размещен в ЕИС в сфере закупок </w:t>
      </w:r>
      <w:r w:rsidR="004D17F1" w:rsidRPr="00DD1C8F">
        <w:rPr>
          <w:rFonts w:ascii="Times New Roman" w:hAnsi="Times New Roman"/>
          <w:bCs/>
          <w:sz w:val="28"/>
          <w:szCs w:val="28"/>
          <w:lang w:eastAsia="ru-RU"/>
        </w:rPr>
        <w:t>29</w:t>
      </w:r>
      <w:r w:rsidRPr="00DD1C8F">
        <w:rPr>
          <w:rFonts w:ascii="Times New Roman" w:hAnsi="Times New Roman"/>
          <w:bCs/>
          <w:sz w:val="28"/>
          <w:szCs w:val="28"/>
          <w:lang w:eastAsia="ru-RU"/>
        </w:rPr>
        <w:t>.12.20</w:t>
      </w:r>
      <w:r w:rsidR="004D17F1" w:rsidRPr="00DD1C8F">
        <w:rPr>
          <w:rFonts w:ascii="Times New Roman" w:hAnsi="Times New Roman"/>
          <w:bCs/>
          <w:sz w:val="28"/>
          <w:szCs w:val="28"/>
          <w:lang w:eastAsia="ru-RU"/>
        </w:rPr>
        <w:t>20</w:t>
      </w:r>
      <w:r w:rsidRPr="00DD1C8F">
        <w:rPr>
          <w:rFonts w:ascii="Times New Roman" w:hAnsi="Times New Roman"/>
          <w:bCs/>
          <w:sz w:val="28"/>
          <w:szCs w:val="28"/>
          <w:lang w:eastAsia="ru-RU"/>
        </w:rPr>
        <w:t xml:space="preserve"> года. В течение года в него вносилось </w:t>
      </w:r>
      <w:r w:rsidR="000A6A20" w:rsidRPr="00DD1C8F">
        <w:rPr>
          <w:rFonts w:ascii="Times New Roman" w:hAnsi="Times New Roman"/>
          <w:bCs/>
          <w:sz w:val="28"/>
          <w:szCs w:val="28"/>
          <w:lang w:eastAsia="ru-RU"/>
        </w:rPr>
        <w:t>40</w:t>
      </w:r>
      <w:r w:rsidRPr="00DD1C8F">
        <w:rPr>
          <w:rFonts w:ascii="Times New Roman" w:hAnsi="Times New Roman"/>
          <w:bCs/>
          <w:sz w:val="28"/>
          <w:szCs w:val="28"/>
          <w:lang w:eastAsia="ru-RU"/>
        </w:rPr>
        <w:t xml:space="preserve"> изменени</w:t>
      </w:r>
      <w:r w:rsidR="002F72AF" w:rsidRPr="00DD1C8F">
        <w:rPr>
          <w:rFonts w:ascii="Times New Roman" w:hAnsi="Times New Roman"/>
          <w:bCs/>
          <w:sz w:val="28"/>
          <w:szCs w:val="28"/>
          <w:lang w:eastAsia="ru-RU"/>
        </w:rPr>
        <w:t>й</w:t>
      </w:r>
      <w:r w:rsidRPr="00DD1C8F">
        <w:rPr>
          <w:rFonts w:ascii="Times New Roman" w:hAnsi="Times New Roman"/>
          <w:bCs/>
          <w:sz w:val="28"/>
          <w:szCs w:val="28"/>
          <w:lang w:eastAsia="ru-RU"/>
        </w:rPr>
        <w:t xml:space="preserve">, последнее от </w:t>
      </w:r>
      <w:r w:rsidR="002F72AF" w:rsidRPr="00DD1C8F">
        <w:rPr>
          <w:rFonts w:ascii="Times New Roman" w:hAnsi="Times New Roman"/>
          <w:bCs/>
          <w:sz w:val="28"/>
          <w:szCs w:val="28"/>
          <w:lang w:eastAsia="ru-RU"/>
        </w:rPr>
        <w:t>2</w:t>
      </w:r>
      <w:r w:rsidR="000A6A20" w:rsidRPr="00DD1C8F">
        <w:rPr>
          <w:rFonts w:ascii="Times New Roman" w:hAnsi="Times New Roman"/>
          <w:bCs/>
          <w:sz w:val="28"/>
          <w:szCs w:val="28"/>
          <w:lang w:eastAsia="ru-RU"/>
        </w:rPr>
        <w:t>7</w:t>
      </w:r>
      <w:r w:rsidRPr="00DD1C8F">
        <w:rPr>
          <w:rFonts w:ascii="Times New Roman" w:hAnsi="Times New Roman"/>
          <w:bCs/>
          <w:sz w:val="28"/>
          <w:szCs w:val="28"/>
          <w:lang w:eastAsia="ru-RU"/>
        </w:rPr>
        <w:t>.12.202</w:t>
      </w:r>
      <w:r w:rsidR="000A6A20" w:rsidRPr="00DD1C8F">
        <w:rPr>
          <w:rFonts w:ascii="Times New Roman" w:hAnsi="Times New Roman"/>
          <w:bCs/>
          <w:sz w:val="28"/>
          <w:szCs w:val="28"/>
          <w:lang w:eastAsia="ru-RU"/>
        </w:rPr>
        <w:t>1</w:t>
      </w:r>
      <w:r w:rsidRPr="00DD1C8F">
        <w:rPr>
          <w:rFonts w:ascii="Times New Roman" w:hAnsi="Times New Roman"/>
          <w:bCs/>
          <w:sz w:val="28"/>
          <w:szCs w:val="28"/>
          <w:lang w:eastAsia="ru-RU"/>
        </w:rPr>
        <w:t xml:space="preserve"> года. С применением конкурентных способов закупок заключено </w:t>
      </w:r>
      <w:r w:rsidR="002414A4" w:rsidRPr="00DD1C8F">
        <w:rPr>
          <w:rFonts w:ascii="Times New Roman" w:hAnsi="Times New Roman"/>
          <w:bCs/>
          <w:sz w:val="28"/>
          <w:szCs w:val="28"/>
          <w:lang w:eastAsia="ru-RU"/>
        </w:rPr>
        <w:t>46</w:t>
      </w:r>
      <w:r w:rsidR="00192900" w:rsidRPr="00DD1C8F">
        <w:rPr>
          <w:rFonts w:ascii="Times New Roman" w:hAnsi="Times New Roman"/>
          <w:bCs/>
          <w:sz w:val="28"/>
          <w:szCs w:val="28"/>
          <w:lang w:eastAsia="ru-RU"/>
        </w:rPr>
        <w:t xml:space="preserve"> </w:t>
      </w:r>
      <w:r w:rsidRPr="00DD1C8F">
        <w:rPr>
          <w:rFonts w:ascii="Times New Roman" w:hAnsi="Times New Roman"/>
          <w:bCs/>
          <w:sz w:val="28"/>
          <w:szCs w:val="28"/>
          <w:lang w:eastAsia="ru-RU"/>
        </w:rPr>
        <w:t>муниципальны</w:t>
      </w:r>
      <w:r w:rsidR="002414A4" w:rsidRPr="00DD1C8F">
        <w:rPr>
          <w:rFonts w:ascii="Times New Roman" w:hAnsi="Times New Roman"/>
          <w:bCs/>
          <w:sz w:val="28"/>
          <w:szCs w:val="28"/>
          <w:lang w:eastAsia="ru-RU"/>
        </w:rPr>
        <w:t>х</w:t>
      </w:r>
      <w:r w:rsidRPr="00DD1C8F">
        <w:rPr>
          <w:rFonts w:ascii="Times New Roman" w:hAnsi="Times New Roman"/>
          <w:bCs/>
          <w:sz w:val="28"/>
          <w:szCs w:val="28"/>
          <w:lang w:eastAsia="ru-RU"/>
        </w:rPr>
        <w:t xml:space="preserve"> контракт</w:t>
      </w:r>
      <w:r w:rsidR="002414A4" w:rsidRPr="00DD1C8F">
        <w:rPr>
          <w:rFonts w:ascii="Times New Roman" w:hAnsi="Times New Roman"/>
          <w:bCs/>
          <w:sz w:val="28"/>
          <w:szCs w:val="28"/>
          <w:lang w:eastAsia="ru-RU"/>
        </w:rPr>
        <w:t>ов</w:t>
      </w:r>
      <w:r w:rsidRPr="00DD1C8F">
        <w:rPr>
          <w:rFonts w:ascii="Times New Roman" w:hAnsi="Times New Roman"/>
          <w:bCs/>
          <w:sz w:val="28"/>
          <w:szCs w:val="28"/>
          <w:lang w:eastAsia="ru-RU"/>
        </w:rPr>
        <w:t xml:space="preserve"> на сумму </w:t>
      </w:r>
      <w:r w:rsidR="004A4841" w:rsidRPr="00DD1C8F">
        <w:rPr>
          <w:rFonts w:ascii="Times New Roman" w:hAnsi="Times New Roman"/>
          <w:bCs/>
          <w:sz w:val="28"/>
          <w:szCs w:val="28"/>
          <w:lang w:eastAsia="ru-RU"/>
        </w:rPr>
        <w:t>19480,93</w:t>
      </w:r>
      <w:r w:rsidRPr="00DD1C8F">
        <w:rPr>
          <w:rFonts w:ascii="Times New Roman" w:hAnsi="Times New Roman"/>
          <w:bCs/>
          <w:sz w:val="28"/>
          <w:szCs w:val="28"/>
          <w:lang w:eastAsia="ru-RU"/>
        </w:rPr>
        <w:t xml:space="preserve"> тыс. ру</w:t>
      </w:r>
      <w:r w:rsidR="00FE348A" w:rsidRPr="00DD1C8F">
        <w:rPr>
          <w:rFonts w:ascii="Times New Roman" w:hAnsi="Times New Roman"/>
          <w:bCs/>
          <w:sz w:val="28"/>
          <w:szCs w:val="28"/>
          <w:lang w:eastAsia="ru-RU"/>
        </w:rPr>
        <w:t xml:space="preserve">блей с экономией к НМЦ в сумме </w:t>
      </w:r>
      <w:r w:rsidR="00C261FB" w:rsidRPr="00DD1C8F">
        <w:rPr>
          <w:rFonts w:ascii="Times New Roman" w:hAnsi="Times New Roman"/>
          <w:bCs/>
          <w:sz w:val="28"/>
          <w:szCs w:val="28"/>
          <w:lang w:eastAsia="ru-RU"/>
        </w:rPr>
        <w:t xml:space="preserve">5293,4 </w:t>
      </w:r>
      <w:r w:rsidRPr="00DD1C8F">
        <w:rPr>
          <w:rFonts w:ascii="Times New Roman" w:hAnsi="Times New Roman"/>
          <w:bCs/>
          <w:sz w:val="28"/>
          <w:szCs w:val="28"/>
          <w:lang w:eastAsia="ru-RU"/>
        </w:rPr>
        <w:t>тыс. рублей.</w:t>
      </w:r>
    </w:p>
    <w:p w:rsidR="00C261FB" w:rsidRPr="00DD1C8F" w:rsidRDefault="00C261FB"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За счет лимитов бюджетных обязательств 2022 года заключены кон</w:t>
      </w:r>
      <w:r w:rsidR="00556687" w:rsidRPr="00DD1C8F">
        <w:rPr>
          <w:rFonts w:ascii="Times New Roman" w:hAnsi="Times New Roman"/>
          <w:bCs/>
          <w:sz w:val="28"/>
          <w:szCs w:val="28"/>
          <w:lang w:eastAsia="ru-RU"/>
        </w:rPr>
        <w:t>т</w:t>
      </w:r>
      <w:r w:rsidRPr="00DD1C8F">
        <w:rPr>
          <w:rFonts w:ascii="Times New Roman" w:hAnsi="Times New Roman"/>
          <w:bCs/>
          <w:sz w:val="28"/>
          <w:szCs w:val="28"/>
          <w:lang w:eastAsia="ru-RU"/>
        </w:rPr>
        <w:t>ракты:</w:t>
      </w:r>
    </w:p>
    <w:p w:rsidR="00C261FB" w:rsidRPr="00DD1C8F" w:rsidRDefault="00C261FB"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на оказание услуг по разработке проектной документации «Ликвидация накопленного вр</w:t>
      </w:r>
      <w:r w:rsidR="00DD1C8F" w:rsidRPr="00DD1C8F">
        <w:rPr>
          <w:rFonts w:ascii="Times New Roman" w:hAnsi="Times New Roman"/>
          <w:bCs/>
          <w:sz w:val="28"/>
          <w:szCs w:val="28"/>
          <w:lang w:eastAsia="ru-RU"/>
        </w:rPr>
        <w:t>е</w:t>
      </w:r>
      <w:r w:rsidRPr="00DD1C8F">
        <w:rPr>
          <w:rFonts w:ascii="Times New Roman" w:hAnsi="Times New Roman"/>
          <w:bCs/>
          <w:sz w:val="28"/>
          <w:szCs w:val="28"/>
          <w:lang w:eastAsia="ru-RU"/>
        </w:rPr>
        <w:t>да окружающей среде. Рекульт</w:t>
      </w:r>
      <w:r w:rsidR="00341183">
        <w:rPr>
          <w:rFonts w:ascii="Times New Roman" w:hAnsi="Times New Roman"/>
          <w:bCs/>
          <w:sz w:val="28"/>
          <w:szCs w:val="28"/>
          <w:lang w:eastAsia="ru-RU"/>
        </w:rPr>
        <w:t>и</w:t>
      </w:r>
      <w:r w:rsidRPr="00DD1C8F">
        <w:rPr>
          <w:rFonts w:ascii="Times New Roman" w:hAnsi="Times New Roman"/>
          <w:bCs/>
          <w:sz w:val="28"/>
          <w:szCs w:val="28"/>
          <w:lang w:eastAsia="ru-RU"/>
        </w:rPr>
        <w:t xml:space="preserve">вация свалки </w:t>
      </w:r>
      <w:proofErr w:type="gramStart"/>
      <w:r w:rsidRPr="00DD1C8F">
        <w:rPr>
          <w:rFonts w:ascii="Times New Roman" w:hAnsi="Times New Roman"/>
          <w:bCs/>
          <w:sz w:val="28"/>
          <w:szCs w:val="28"/>
          <w:lang w:eastAsia="ru-RU"/>
        </w:rPr>
        <w:t>г</w:t>
      </w:r>
      <w:proofErr w:type="gramEnd"/>
      <w:r w:rsidRPr="00DD1C8F">
        <w:rPr>
          <w:rFonts w:ascii="Times New Roman" w:hAnsi="Times New Roman"/>
          <w:bCs/>
          <w:sz w:val="28"/>
          <w:szCs w:val="28"/>
          <w:lang w:eastAsia="ru-RU"/>
        </w:rPr>
        <w:t xml:space="preserve">. Малмыж Кировской области» </w:t>
      </w:r>
      <w:r w:rsidR="00DD1C8F" w:rsidRPr="00DD1C8F">
        <w:rPr>
          <w:rFonts w:ascii="Times New Roman" w:hAnsi="Times New Roman"/>
          <w:bCs/>
          <w:sz w:val="28"/>
          <w:szCs w:val="28"/>
          <w:lang w:eastAsia="ru-RU"/>
        </w:rPr>
        <w:t xml:space="preserve">ООО «Научно-проектная организация «Проектор» </w:t>
      </w:r>
      <w:r w:rsidRPr="00DD1C8F">
        <w:rPr>
          <w:rFonts w:ascii="Times New Roman" w:hAnsi="Times New Roman"/>
          <w:bCs/>
          <w:sz w:val="28"/>
          <w:szCs w:val="28"/>
          <w:lang w:eastAsia="ru-RU"/>
        </w:rPr>
        <w:t>стоимостью 2496560 рублей</w:t>
      </w:r>
      <w:r w:rsidR="00556687" w:rsidRPr="00DD1C8F">
        <w:rPr>
          <w:rFonts w:ascii="Times New Roman" w:hAnsi="Times New Roman"/>
          <w:bCs/>
          <w:sz w:val="28"/>
          <w:szCs w:val="28"/>
          <w:lang w:eastAsia="ru-RU"/>
        </w:rPr>
        <w:t>,</w:t>
      </w:r>
    </w:p>
    <w:p w:rsidR="00556687" w:rsidRPr="00DD1C8F" w:rsidRDefault="00556687"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на оказание услуг по разработке проектной документации «Ликвидация накопленного вр</w:t>
      </w:r>
      <w:r w:rsidR="00315977">
        <w:rPr>
          <w:rFonts w:ascii="Times New Roman" w:hAnsi="Times New Roman"/>
          <w:bCs/>
          <w:sz w:val="28"/>
          <w:szCs w:val="28"/>
          <w:lang w:eastAsia="ru-RU"/>
        </w:rPr>
        <w:t>е</w:t>
      </w:r>
      <w:r w:rsidRPr="00DD1C8F">
        <w:rPr>
          <w:rFonts w:ascii="Times New Roman" w:hAnsi="Times New Roman"/>
          <w:bCs/>
          <w:sz w:val="28"/>
          <w:szCs w:val="28"/>
          <w:lang w:eastAsia="ru-RU"/>
        </w:rPr>
        <w:t xml:space="preserve">да окружающей среде. Ликвидация свалки </w:t>
      </w:r>
      <w:proofErr w:type="gramStart"/>
      <w:r w:rsidRPr="00DD1C8F">
        <w:rPr>
          <w:rFonts w:ascii="Times New Roman" w:hAnsi="Times New Roman"/>
          <w:bCs/>
          <w:sz w:val="28"/>
          <w:szCs w:val="28"/>
          <w:lang w:eastAsia="ru-RU"/>
        </w:rPr>
        <w:t>г</w:t>
      </w:r>
      <w:proofErr w:type="gramEnd"/>
      <w:r w:rsidRPr="00DD1C8F">
        <w:rPr>
          <w:rFonts w:ascii="Times New Roman" w:hAnsi="Times New Roman"/>
          <w:bCs/>
          <w:sz w:val="28"/>
          <w:szCs w:val="28"/>
          <w:lang w:eastAsia="ru-RU"/>
        </w:rPr>
        <w:t xml:space="preserve">. Малмыж Кировской области» </w:t>
      </w:r>
      <w:r w:rsidR="00DD1C8F" w:rsidRPr="00DD1C8F">
        <w:rPr>
          <w:rFonts w:ascii="Times New Roman" w:hAnsi="Times New Roman"/>
          <w:bCs/>
          <w:sz w:val="28"/>
          <w:szCs w:val="28"/>
          <w:lang w:eastAsia="ru-RU"/>
        </w:rPr>
        <w:t xml:space="preserve">ООО «Научно-проектная организация «Проектор» </w:t>
      </w:r>
      <w:r w:rsidRPr="00DD1C8F">
        <w:rPr>
          <w:rFonts w:ascii="Times New Roman" w:hAnsi="Times New Roman"/>
          <w:bCs/>
          <w:sz w:val="28"/>
          <w:szCs w:val="28"/>
          <w:lang w:eastAsia="ru-RU"/>
        </w:rPr>
        <w:t>стоимостью</w:t>
      </w:r>
      <w:r w:rsidR="00950A88">
        <w:rPr>
          <w:rFonts w:ascii="Times New Roman" w:hAnsi="Times New Roman"/>
          <w:bCs/>
          <w:sz w:val="28"/>
          <w:szCs w:val="28"/>
          <w:lang w:eastAsia="ru-RU"/>
        </w:rPr>
        <w:t>1750</w:t>
      </w:r>
      <w:r w:rsidRPr="00DD1C8F">
        <w:rPr>
          <w:rFonts w:ascii="Times New Roman" w:hAnsi="Times New Roman"/>
          <w:bCs/>
          <w:sz w:val="28"/>
          <w:szCs w:val="28"/>
          <w:lang w:eastAsia="ru-RU"/>
        </w:rPr>
        <w:t>000 рублей,</w:t>
      </w:r>
    </w:p>
    <w:p w:rsidR="00556687" w:rsidRPr="00DD1C8F" w:rsidRDefault="00556687"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xml:space="preserve">- выполнение работ по содержанию автомобильных дорог инженерных сооружений на них в </w:t>
      </w:r>
      <w:proofErr w:type="gramStart"/>
      <w:r w:rsidRPr="00DD1C8F">
        <w:rPr>
          <w:rFonts w:ascii="Times New Roman" w:hAnsi="Times New Roman"/>
          <w:bCs/>
          <w:sz w:val="28"/>
          <w:szCs w:val="28"/>
          <w:lang w:eastAsia="ru-RU"/>
        </w:rPr>
        <w:t>г</w:t>
      </w:r>
      <w:proofErr w:type="gramEnd"/>
      <w:r w:rsidRPr="00DD1C8F">
        <w:rPr>
          <w:rFonts w:ascii="Times New Roman" w:hAnsi="Times New Roman"/>
          <w:bCs/>
          <w:sz w:val="28"/>
          <w:szCs w:val="28"/>
          <w:lang w:eastAsia="ru-RU"/>
        </w:rPr>
        <w:t>. Малмыж Кировской области АО «Вятавтодор» сто</w:t>
      </w:r>
      <w:r w:rsidR="00341183">
        <w:rPr>
          <w:rFonts w:ascii="Times New Roman" w:hAnsi="Times New Roman"/>
          <w:bCs/>
          <w:sz w:val="28"/>
          <w:szCs w:val="28"/>
          <w:lang w:eastAsia="ru-RU"/>
        </w:rPr>
        <w:t>им</w:t>
      </w:r>
      <w:r w:rsidRPr="00DD1C8F">
        <w:rPr>
          <w:rFonts w:ascii="Times New Roman" w:hAnsi="Times New Roman"/>
          <w:bCs/>
          <w:sz w:val="28"/>
          <w:szCs w:val="28"/>
          <w:lang w:eastAsia="ru-RU"/>
        </w:rPr>
        <w:t>остью 2062680 рублей,</w:t>
      </w:r>
    </w:p>
    <w:p w:rsidR="00556687" w:rsidRPr="00DD1C8F" w:rsidRDefault="00556687" w:rsidP="00556687">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выполнение работ по с</w:t>
      </w:r>
      <w:r w:rsidR="00F00866">
        <w:rPr>
          <w:rFonts w:ascii="Times New Roman" w:hAnsi="Times New Roman"/>
          <w:bCs/>
          <w:sz w:val="28"/>
          <w:szCs w:val="28"/>
          <w:lang w:eastAsia="ru-RU"/>
        </w:rPr>
        <w:t>одержанию автомобильных дорог и</w:t>
      </w:r>
      <w:r w:rsidRPr="00DD1C8F">
        <w:rPr>
          <w:rFonts w:ascii="Times New Roman" w:hAnsi="Times New Roman"/>
          <w:bCs/>
          <w:sz w:val="28"/>
          <w:szCs w:val="28"/>
          <w:lang w:eastAsia="ru-RU"/>
        </w:rPr>
        <w:t xml:space="preserve">нженерных сооружений на них в </w:t>
      </w:r>
      <w:proofErr w:type="gramStart"/>
      <w:r w:rsidRPr="00DD1C8F">
        <w:rPr>
          <w:rFonts w:ascii="Times New Roman" w:hAnsi="Times New Roman"/>
          <w:bCs/>
          <w:sz w:val="28"/>
          <w:szCs w:val="28"/>
          <w:lang w:eastAsia="ru-RU"/>
        </w:rPr>
        <w:t>г</w:t>
      </w:r>
      <w:proofErr w:type="gramEnd"/>
      <w:r w:rsidRPr="00DD1C8F">
        <w:rPr>
          <w:rFonts w:ascii="Times New Roman" w:hAnsi="Times New Roman"/>
          <w:bCs/>
          <w:sz w:val="28"/>
          <w:szCs w:val="28"/>
          <w:lang w:eastAsia="ru-RU"/>
        </w:rPr>
        <w:t>. Малмыж Кировской области ИП Ризванов Ильгиз Раязович стоимостью 853455,17 рублей,</w:t>
      </w:r>
    </w:p>
    <w:p w:rsidR="00556687" w:rsidRPr="00DD1C8F" w:rsidRDefault="00556687" w:rsidP="00556687">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поставка нефтепродуктов ООО «Альбиойл» стоимостью 108440 рублей.</w:t>
      </w:r>
    </w:p>
    <w:p w:rsidR="00556687" w:rsidRPr="00DD1C8F" w:rsidRDefault="00DD1C8F" w:rsidP="00A637A4">
      <w:pPr>
        <w:spacing w:after="0" w:line="240" w:lineRule="auto"/>
        <w:ind w:firstLine="540"/>
        <w:jc w:val="both"/>
        <w:rPr>
          <w:rFonts w:ascii="Times New Roman" w:hAnsi="Times New Roman"/>
          <w:bCs/>
          <w:sz w:val="28"/>
          <w:szCs w:val="28"/>
          <w:lang w:eastAsia="ru-RU"/>
        </w:rPr>
      </w:pPr>
      <w:r w:rsidRPr="00DD1C8F">
        <w:rPr>
          <w:rFonts w:ascii="Times New Roman" w:hAnsi="Times New Roman"/>
          <w:bCs/>
          <w:sz w:val="28"/>
          <w:szCs w:val="28"/>
          <w:lang w:eastAsia="ru-RU"/>
        </w:rPr>
        <w:t>- на оказание услуг по сопровождению адаптированных у Заказчика экземпляров Систем КонсультантПлюс на основе специального лицензионного программного обеспечения, обеспечивающего совм</w:t>
      </w:r>
      <w:r w:rsidR="00112110">
        <w:rPr>
          <w:rFonts w:ascii="Times New Roman" w:hAnsi="Times New Roman"/>
          <w:bCs/>
          <w:sz w:val="28"/>
          <w:szCs w:val="28"/>
          <w:lang w:eastAsia="ru-RU"/>
        </w:rPr>
        <w:t>естимость услуг с имеющимися у За</w:t>
      </w:r>
      <w:r w:rsidRPr="00DD1C8F">
        <w:rPr>
          <w:rFonts w:ascii="Times New Roman" w:hAnsi="Times New Roman"/>
          <w:bCs/>
          <w:sz w:val="28"/>
          <w:szCs w:val="28"/>
          <w:lang w:eastAsia="ru-RU"/>
        </w:rPr>
        <w:t>казчика экземплярами Систем Консультант Плюс стоимостью 14577,48 рублей.</w:t>
      </w:r>
    </w:p>
    <w:p w:rsidR="002E287F" w:rsidRPr="00950A88" w:rsidRDefault="002E287F" w:rsidP="00A637A4">
      <w:pPr>
        <w:spacing w:after="0" w:line="240" w:lineRule="auto"/>
        <w:ind w:firstLine="540"/>
        <w:jc w:val="both"/>
        <w:rPr>
          <w:rFonts w:ascii="Times New Roman" w:hAnsi="Times New Roman"/>
          <w:bCs/>
          <w:i/>
          <w:sz w:val="28"/>
          <w:szCs w:val="28"/>
          <w:lang w:eastAsia="ru-RU"/>
        </w:rPr>
      </w:pPr>
      <w:r w:rsidRPr="00950A88">
        <w:rPr>
          <w:rFonts w:ascii="Times New Roman" w:hAnsi="Times New Roman"/>
          <w:bCs/>
          <w:i/>
          <w:sz w:val="28"/>
          <w:szCs w:val="28"/>
          <w:lang w:eastAsia="ru-RU"/>
        </w:rPr>
        <w:t>В ходе проверки установлено:</w:t>
      </w:r>
    </w:p>
    <w:p w:rsidR="00793378" w:rsidRPr="00950A88" w:rsidRDefault="003C0B27" w:rsidP="00793378">
      <w:pPr>
        <w:autoSpaceDE w:val="0"/>
        <w:autoSpaceDN w:val="0"/>
        <w:adjustRightInd w:val="0"/>
        <w:spacing w:after="0" w:line="240" w:lineRule="auto"/>
        <w:ind w:firstLine="539"/>
        <w:jc w:val="both"/>
        <w:rPr>
          <w:rFonts w:ascii="Times New Roman" w:hAnsi="Times New Roman"/>
          <w:i/>
          <w:sz w:val="28"/>
          <w:szCs w:val="28"/>
          <w:lang w:eastAsia="ru-RU"/>
        </w:rPr>
      </w:pPr>
      <w:r>
        <w:rPr>
          <w:rFonts w:ascii="Times New Roman" w:hAnsi="Times New Roman"/>
          <w:bCs/>
          <w:i/>
          <w:sz w:val="28"/>
          <w:szCs w:val="28"/>
          <w:lang w:eastAsia="ru-RU"/>
        </w:rPr>
        <w:t>1</w:t>
      </w:r>
      <w:r w:rsidR="002E287F" w:rsidRPr="00950A88">
        <w:rPr>
          <w:rFonts w:ascii="Times New Roman" w:hAnsi="Times New Roman"/>
          <w:bCs/>
          <w:i/>
          <w:sz w:val="28"/>
          <w:szCs w:val="28"/>
          <w:lang w:eastAsia="ru-RU"/>
        </w:rPr>
        <w:t xml:space="preserve">) </w:t>
      </w:r>
      <w:r w:rsidR="00ED290A" w:rsidRPr="00950A88">
        <w:rPr>
          <w:rFonts w:ascii="Times New Roman" w:hAnsi="Times New Roman"/>
          <w:bCs/>
          <w:i/>
          <w:sz w:val="28"/>
          <w:szCs w:val="28"/>
          <w:lang w:eastAsia="ru-RU"/>
        </w:rPr>
        <w:t>Согласно</w:t>
      </w:r>
      <w:r w:rsidR="00C420C5" w:rsidRPr="00950A88">
        <w:rPr>
          <w:rFonts w:ascii="Times New Roman" w:hAnsi="Times New Roman"/>
          <w:i/>
          <w:sz w:val="28"/>
          <w:szCs w:val="28"/>
          <w:lang w:eastAsia="ru-RU"/>
        </w:rPr>
        <w:t xml:space="preserve"> </w:t>
      </w:r>
      <w:r w:rsidR="00605E78" w:rsidRPr="00950A88">
        <w:rPr>
          <w:rFonts w:ascii="Times New Roman" w:hAnsi="Times New Roman"/>
          <w:i/>
          <w:sz w:val="28"/>
          <w:szCs w:val="28"/>
          <w:lang w:eastAsia="ru-RU"/>
        </w:rPr>
        <w:t xml:space="preserve">ст.264.1 Бюджетного кодекса РФ, </w:t>
      </w:r>
      <w:hyperlink r:id="rId9" w:history="1">
        <w:r w:rsidR="00C420C5" w:rsidRPr="00950A88">
          <w:rPr>
            <w:rFonts w:ascii="Times New Roman" w:hAnsi="Times New Roman"/>
            <w:i/>
            <w:sz w:val="28"/>
            <w:szCs w:val="28"/>
            <w:lang w:eastAsia="ru-RU"/>
          </w:rPr>
          <w:t>п.351</w:t>
        </w:r>
      </w:hyperlink>
      <w:r w:rsidR="00C420C5" w:rsidRPr="00950A88">
        <w:rPr>
          <w:rFonts w:ascii="Times New Roman" w:hAnsi="Times New Roman"/>
          <w:i/>
          <w:sz w:val="28"/>
          <w:szCs w:val="28"/>
          <w:lang w:eastAsia="ru-RU"/>
        </w:rPr>
        <w:t xml:space="preserve">, </w:t>
      </w:r>
      <w:hyperlink r:id="rId10" w:history="1">
        <w:r w:rsidR="00C420C5" w:rsidRPr="00950A88">
          <w:rPr>
            <w:rFonts w:ascii="Times New Roman" w:hAnsi="Times New Roman"/>
            <w:i/>
            <w:sz w:val="28"/>
            <w:szCs w:val="28"/>
            <w:lang w:eastAsia="ru-RU"/>
          </w:rPr>
          <w:t>352</w:t>
        </w:r>
      </w:hyperlink>
      <w:r w:rsidR="00C420C5" w:rsidRPr="00950A88">
        <w:rPr>
          <w:rFonts w:ascii="Times New Roman" w:hAnsi="Times New Roman"/>
          <w:i/>
          <w:sz w:val="28"/>
          <w:szCs w:val="28"/>
          <w:lang w:eastAsia="ru-RU"/>
        </w:rPr>
        <w:t xml:space="preserve"> Инструкции №157н </w:t>
      </w:r>
      <w:r w:rsidR="00793378" w:rsidRPr="00950A88">
        <w:rPr>
          <w:rFonts w:ascii="Times New Roman" w:hAnsi="Times New Roman"/>
          <w:i/>
          <w:sz w:val="28"/>
          <w:szCs w:val="28"/>
          <w:lang w:eastAsia="ru-RU"/>
        </w:rPr>
        <w:t xml:space="preserve">учет банковских гарантий, предоставляемых при обеспечении исполнения контракта, осуществляется на забалансовом счете 10 «Обеспечение исполнения обязательств». При исполнении обязательств </w:t>
      </w:r>
      <w:r w:rsidR="00C718D0" w:rsidRPr="00950A88">
        <w:rPr>
          <w:rFonts w:ascii="Times New Roman" w:hAnsi="Times New Roman"/>
          <w:i/>
          <w:sz w:val="28"/>
          <w:szCs w:val="28"/>
          <w:lang w:eastAsia="ru-RU"/>
        </w:rPr>
        <w:t xml:space="preserve">подрядчиком (поставщиком) </w:t>
      </w:r>
      <w:r w:rsidR="00793378" w:rsidRPr="00950A88">
        <w:rPr>
          <w:rFonts w:ascii="Times New Roman" w:hAnsi="Times New Roman"/>
          <w:i/>
          <w:sz w:val="28"/>
          <w:szCs w:val="28"/>
          <w:lang w:eastAsia="ru-RU"/>
        </w:rPr>
        <w:t>обеспечение возвращается и списывается с учета.</w:t>
      </w:r>
    </w:p>
    <w:p w:rsidR="00C718D0" w:rsidRPr="00950A88" w:rsidRDefault="00793378" w:rsidP="00793378">
      <w:pPr>
        <w:autoSpaceDE w:val="0"/>
        <w:autoSpaceDN w:val="0"/>
        <w:adjustRightInd w:val="0"/>
        <w:spacing w:after="0" w:line="240" w:lineRule="auto"/>
        <w:ind w:firstLine="539"/>
        <w:jc w:val="both"/>
        <w:rPr>
          <w:rFonts w:ascii="Times New Roman" w:hAnsi="Times New Roman"/>
          <w:i/>
          <w:sz w:val="28"/>
          <w:szCs w:val="28"/>
          <w:lang w:eastAsia="ru-RU"/>
        </w:rPr>
      </w:pPr>
      <w:proofErr w:type="gramStart"/>
      <w:r w:rsidRPr="00950A88">
        <w:rPr>
          <w:rFonts w:ascii="Times New Roman" w:hAnsi="Times New Roman"/>
          <w:i/>
          <w:sz w:val="28"/>
          <w:szCs w:val="28"/>
          <w:lang w:eastAsia="ru-RU"/>
        </w:rPr>
        <w:t>Остаток по счету 10 «Обеспечение исполнения обязательств» (стр.103) согласно показателям Справки о наличии имущества и обязательств на забалансовых счетах» к Балансу (ф.0503130) годового отчета за 2021 год составил по состоянию на 01.01.2022 - 2320223,83 рублей, что фактически не соответствует действительности, поскольку в состав банковских гарантий</w:t>
      </w:r>
      <w:r w:rsidR="00C718D0" w:rsidRPr="00950A88">
        <w:rPr>
          <w:rFonts w:ascii="Times New Roman" w:hAnsi="Times New Roman"/>
          <w:i/>
          <w:sz w:val="28"/>
          <w:szCs w:val="28"/>
          <w:lang w:eastAsia="ru-RU"/>
        </w:rPr>
        <w:t xml:space="preserve"> по неисполненным на 01.01.2022 года обязательств вошли предоставленные:</w:t>
      </w:r>
      <w:proofErr w:type="gramEnd"/>
    </w:p>
    <w:p w:rsidR="00793378" w:rsidRPr="00950A88" w:rsidRDefault="00C718D0" w:rsidP="00793378">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lastRenderedPageBreak/>
        <w:t>- АО «Вятавтодор» по МК №01403000198210000460001 от 19.11.2021 стоимостью 2062680 рублей в сумме 103134 рублей (содержание автодорог),</w:t>
      </w:r>
    </w:p>
    <w:p w:rsidR="00C718D0" w:rsidRPr="00950A88" w:rsidRDefault="00C718D0" w:rsidP="00C718D0">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 ООО «Центральный НИИ транспортного средства» по МК №01403000198210000090001 от 26.04.2021 стоимостью 1840075 рублей в сумме 276011,25 рублей (выполнение проектно-изыскательских работ</w:t>
      </w:r>
      <w:r w:rsidR="00C67DB9" w:rsidRPr="00950A88">
        <w:rPr>
          <w:rFonts w:ascii="Times New Roman" w:hAnsi="Times New Roman"/>
          <w:i/>
          <w:sz w:val="28"/>
          <w:szCs w:val="28"/>
          <w:lang w:eastAsia="ru-RU"/>
        </w:rPr>
        <w:t xml:space="preserve"> по разработке проектной документации на капитальный ремонт моста через реку Мокша</w:t>
      </w:r>
      <w:r w:rsidRPr="00950A88">
        <w:rPr>
          <w:rFonts w:ascii="Times New Roman" w:hAnsi="Times New Roman"/>
          <w:i/>
          <w:sz w:val="28"/>
          <w:szCs w:val="28"/>
          <w:lang w:eastAsia="ru-RU"/>
        </w:rPr>
        <w:t>)</w:t>
      </w:r>
      <w:r w:rsidR="00C67DB9" w:rsidRPr="00950A88">
        <w:rPr>
          <w:rFonts w:ascii="Times New Roman" w:hAnsi="Times New Roman"/>
          <w:i/>
          <w:sz w:val="28"/>
          <w:szCs w:val="28"/>
          <w:lang w:eastAsia="ru-RU"/>
        </w:rPr>
        <w:t xml:space="preserve"> – срок действия банковской гарантии истек 31.12.2021 года.</w:t>
      </w:r>
    </w:p>
    <w:p w:rsidR="00FB74D1" w:rsidRPr="00950A88" w:rsidRDefault="00FB74D1" w:rsidP="00FB74D1">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Таким образом,</w:t>
      </w:r>
      <w:r w:rsidRPr="00950A88">
        <w:rPr>
          <w:rFonts w:ascii="Times New Roman" w:hAnsi="Times New Roman"/>
          <w:i/>
          <w:sz w:val="28"/>
          <w:szCs w:val="28"/>
        </w:rPr>
        <w:t xml:space="preserve"> сведения по счету </w:t>
      </w:r>
      <w:r w:rsidRPr="00950A88">
        <w:rPr>
          <w:rFonts w:ascii="Times New Roman" w:hAnsi="Times New Roman"/>
          <w:i/>
          <w:sz w:val="28"/>
          <w:szCs w:val="28"/>
          <w:lang w:eastAsia="ru-RU"/>
        </w:rPr>
        <w:t xml:space="preserve">10 «Обеспечение исполнения обязательств» </w:t>
      </w:r>
      <w:r w:rsidRPr="00950A88">
        <w:rPr>
          <w:rFonts w:ascii="Times New Roman" w:hAnsi="Times New Roman"/>
          <w:i/>
          <w:sz w:val="28"/>
          <w:szCs w:val="28"/>
        </w:rPr>
        <w:t xml:space="preserve">в Справке </w:t>
      </w:r>
      <w:r w:rsidRPr="00950A88">
        <w:rPr>
          <w:rFonts w:ascii="Times New Roman" w:hAnsi="Times New Roman"/>
          <w:i/>
          <w:sz w:val="28"/>
          <w:szCs w:val="28"/>
          <w:lang w:eastAsia="ru-RU"/>
        </w:rPr>
        <w:t xml:space="preserve">о наличии имущества и обязательств на забалансовых счетах в составе Баланса (ф. 0503130) к годовому отчету </w:t>
      </w:r>
      <w:proofErr w:type="gramStart"/>
      <w:r w:rsidRPr="00950A88">
        <w:rPr>
          <w:rFonts w:ascii="Times New Roman" w:hAnsi="Times New Roman"/>
          <w:i/>
          <w:sz w:val="28"/>
          <w:szCs w:val="28"/>
          <w:lang w:eastAsia="ru-RU"/>
        </w:rPr>
        <w:t>на конец</w:t>
      </w:r>
      <w:proofErr w:type="gramEnd"/>
      <w:r w:rsidRPr="00950A88">
        <w:rPr>
          <w:rFonts w:ascii="Times New Roman" w:hAnsi="Times New Roman"/>
          <w:i/>
          <w:sz w:val="28"/>
          <w:szCs w:val="28"/>
          <w:lang w:eastAsia="ru-RU"/>
        </w:rPr>
        <w:t xml:space="preserve"> 202</w:t>
      </w:r>
      <w:r w:rsidR="00C67DB9" w:rsidRPr="00950A88">
        <w:rPr>
          <w:rFonts w:ascii="Times New Roman" w:hAnsi="Times New Roman"/>
          <w:i/>
          <w:sz w:val="28"/>
          <w:szCs w:val="28"/>
          <w:lang w:eastAsia="ru-RU"/>
        </w:rPr>
        <w:t>1</w:t>
      </w:r>
      <w:r w:rsidRPr="00950A88">
        <w:rPr>
          <w:rFonts w:ascii="Times New Roman" w:hAnsi="Times New Roman"/>
          <w:i/>
          <w:sz w:val="28"/>
          <w:szCs w:val="28"/>
          <w:lang w:eastAsia="ru-RU"/>
        </w:rPr>
        <w:t xml:space="preserve"> года, не достоверны в сумме </w:t>
      </w:r>
      <w:r w:rsidR="00C67DB9" w:rsidRPr="00950A88">
        <w:rPr>
          <w:rFonts w:ascii="Times New Roman" w:hAnsi="Times New Roman"/>
          <w:i/>
          <w:sz w:val="28"/>
          <w:szCs w:val="28"/>
          <w:lang w:eastAsia="ru-RU"/>
        </w:rPr>
        <w:t>1941078,58</w:t>
      </w:r>
      <w:r w:rsidRPr="00950A88">
        <w:rPr>
          <w:rFonts w:ascii="Times New Roman" w:hAnsi="Times New Roman"/>
          <w:i/>
          <w:sz w:val="28"/>
          <w:szCs w:val="28"/>
          <w:lang w:eastAsia="ru-RU"/>
        </w:rPr>
        <w:t xml:space="preserve"> рублей.</w:t>
      </w:r>
    </w:p>
    <w:p w:rsidR="00347DA6" w:rsidRPr="00950A88" w:rsidRDefault="003C0B27" w:rsidP="00880EB4">
      <w:pPr>
        <w:autoSpaceDE w:val="0"/>
        <w:autoSpaceDN w:val="0"/>
        <w:adjustRightInd w:val="0"/>
        <w:spacing w:after="0" w:line="240" w:lineRule="auto"/>
        <w:ind w:firstLine="539"/>
        <w:jc w:val="both"/>
        <w:rPr>
          <w:rFonts w:ascii="Times New Roman" w:hAnsi="Times New Roman"/>
          <w:i/>
          <w:sz w:val="28"/>
          <w:szCs w:val="28"/>
          <w:lang w:eastAsia="ru-RU"/>
        </w:rPr>
      </w:pPr>
      <w:r>
        <w:rPr>
          <w:rFonts w:ascii="Times New Roman" w:hAnsi="Times New Roman"/>
          <w:i/>
          <w:sz w:val="28"/>
          <w:szCs w:val="28"/>
          <w:lang w:eastAsia="ru-RU"/>
        </w:rPr>
        <w:t>2</w:t>
      </w:r>
      <w:r w:rsidR="00477BB3" w:rsidRPr="00950A88">
        <w:rPr>
          <w:rFonts w:ascii="Times New Roman" w:hAnsi="Times New Roman"/>
          <w:i/>
          <w:sz w:val="28"/>
          <w:szCs w:val="28"/>
          <w:lang w:eastAsia="ru-RU"/>
        </w:rPr>
        <w:t xml:space="preserve">) </w:t>
      </w:r>
      <w:r w:rsidR="00347DA6" w:rsidRPr="00950A88">
        <w:rPr>
          <w:rFonts w:ascii="Times New Roman" w:hAnsi="Times New Roman"/>
          <w:i/>
          <w:sz w:val="28"/>
          <w:szCs w:val="28"/>
          <w:lang w:eastAsia="ru-RU"/>
        </w:rPr>
        <w:t>Согласно</w:t>
      </w:r>
      <w:r w:rsidR="00377A1D" w:rsidRPr="00950A88">
        <w:rPr>
          <w:rFonts w:ascii="Times New Roman" w:hAnsi="Times New Roman"/>
          <w:i/>
          <w:sz w:val="28"/>
          <w:szCs w:val="28"/>
          <w:lang w:eastAsia="ru-RU"/>
        </w:rPr>
        <w:t xml:space="preserve"> </w:t>
      </w:r>
      <w:r w:rsidR="00605E78" w:rsidRPr="00950A88">
        <w:rPr>
          <w:rFonts w:ascii="Times New Roman" w:hAnsi="Times New Roman"/>
          <w:i/>
          <w:sz w:val="28"/>
          <w:szCs w:val="28"/>
          <w:lang w:eastAsia="ru-RU"/>
        </w:rPr>
        <w:t xml:space="preserve">ст.264.1 Бюджетного кодекса РФ, </w:t>
      </w:r>
      <w:r w:rsidR="00347DA6" w:rsidRPr="00950A88">
        <w:rPr>
          <w:rFonts w:ascii="Times New Roman" w:hAnsi="Times New Roman"/>
          <w:i/>
          <w:sz w:val="28"/>
          <w:szCs w:val="28"/>
          <w:lang w:eastAsia="ru-RU"/>
        </w:rPr>
        <w:t>п.2</w:t>
      </w:r>
      <w:r w:rsidR="00114E08" w:rsidRPr="00950A88">
        <w:rPr>
          <w:rFonts w:ascii="Times New Roman" w:hAnsi="Times New Roman"/>
          <w:i/>
          <w:sz w:val="28"/>
          <w:szCs w:val="28"/>
          <w:lang w:eastAsia="ru-RU"/>
        </w:rPr>
        <w:t>67, 269</w:t>
      </w:r>
      <w:r w:rsidR="00347DA6" w:rsidRPr="00950A88">
        <w:rPr>
          <w:rFonts w:ascii="Times New Roman" w:hAnsi="Times New Roman"/>
          <w:i/>
          <w:sz w:val="28"/>
          <w:szCs w:val="28"/>
          <w:lang w:eastAsia="ru-RU"/>
        </w:rPr>
        <w:t xml:space="preserve"> </w:t>
      </w:r>
      <w:r w:rsidR="009479C6" w:rsidRPr="00950A88">
        <w:rPr>
          <w:rFonts w:ascii="Times New Roman" w:hAnsi="Times New Roman"/>
          <w:i/>
          <w:sz w:val="28"/>
          <w:szCs w:val="28"/>
          <w:lang w:eastAsia="ru-RU"/>
        </w:rPr>
        <w:t>Инструкции №157н</w:t>
      </w:r>
      <w:r w:rsidR="00347DA6" w:rsidRPr="00950A88">
        <w:rPr>
          <w:rFonts w:ascii="Times New Roman" w:hAnsi="Times New Roman"/>
          <w:i/>
          <w:sz w:val="28"/>
          <w:szCs w:val="28"/>
          <w:lang w:eastAsia="ru-RU"/>
        </w:rPr>
        <w:t>, п.107 Инструкции №162н</w:t>
      </w:r>
      <w:r w:rsidR="009479C6" w:rsidRPr="00950A88">
        <w:rPr>
          <w:rFonts w:ascii="Times New Roman" w:hAnsi="Times New Roman"/>
          <w:i/>
          <w:sz w:val="28"/>
          <w:szCs w:val="28"/>
          <w:lang w:eastAsia="ru-RU"/>
        </w:rPr>
        <w:t xml:space="preserve"> </w:t>
      </w:r>
      <w:r w:rsidR="00477BB3" w:rsidRPr="00950A88">
        <w:rPr>
          <w:rFonts w:ascii="Times New Roman" w:hAnsi="Times New Roman"/>
          <w:i/>
          <w:sz w:val="28"/>
          <w:szCs w:val="28"/>
          <w:lang w:eastAsia="ru-RU"/>
        </w:rPr>
        <w:t xml:space="preserve">учет </w:t>
      </w:r>
      <w:proofErr w:type="gramStart"/>
      <w:r w:rsidR="009479C6" w:rsidRPr="00950A88">
        <w:rPr>
          <w:rFonts w:ascii="Times New Roman" w:hAnsi="Times New Roman"/>
          <w:i/>
          <w:sz w:val="28"/>
          <w:szCs w:val="28"/>
          <w:lang w:eastAsia="ru-RU"/>
        </w:rPr>
        <w:t xml:space="preserve">денежных средств, поступивших в обеспечение заявки на участие в конкурентных способах закупки и </w:t>
      </w:r>
      <w:r w:rsidR="00347DA6" w:rsidRPr="00950A88">
        <w:rPr>
          <w:rFonts w:ascii="Times New Roman" w:hAnsi="Times New Roman"/>
          <w:i/>
          <w:sz w:val="28"/>
          <w:szCs w:val="28"/>
          <w:lang w:eastAsia="ru-RU"/>
        </w:rPr>
        <w:t xml:space="preserve">обеспечение </w:t>
      </w:r>
      <w:r w:rsidR="009479C6" w:rsidRPr="00950A88">
        <w:rPr>
          <w:rFonts w:ascii="Times New Roman" w:hAnsi="Times New Roman"/>
          <w:i/>
          <w:sz w:val="28"/>
          <w:szCs w:val="28"/>
          <w:lang w:eastAsia="ru-RU"/>
        </w:rPr>
        <w:t>исполнения обязательств по заклю</w:t>
      </w:r>
      <w:r w:rsidR="00321FF8" w:rsidRPr="00950A88">
        <w:rPr>
          <w:rFonts w:ascii="Times New Roman" w:hAnsi="Times New Roman"/>
          <w:i/>
          <w:sz w:val="28"/>
          <w:szCs w:val="28"/>
          <w:lang w:eastAsia="ru-RU"/>
        </w:rPr>
        <w:t>ченным муниципальным контрактам</w:t>
      </w:r>
      <w:r w:rsidR="00347DA6" w:rsidRPr="00950A88">
        <w:rPr>
          <w:rFonts w:ascii="Times New Roman" w:hAnsi="Times New Roman"/>
          <w:i/>
          <w:sz w:val="28"/>
          <w:szCs w:val="28"/>
          <w:lang w:eastAsia="ru-RU"/>
        </w:rPr>
        <w:t xml:space="preserve"> осуществляется</w:t>
      </w:r>
      <w:proofErr w:type="gramEnd"/>
      <w:r w:rsidR="00347DA6" w:rsidRPr="00950A88">
        <w:rPr>
          <w:rFonts w:ascii="Times New Roman" w:hAnsi="Times New Roman"/>
          <w:i/>
          <w:sz w:val="28"/>
          <w:szCs w:val="28"/>
          <w:lang w:eastAsia="ru-RU"/>
        </w:rPr>
        <w:t xml:space="preserve"> на счете </w:t>
      </w:r>
      <w:r w:rsidR="00114E08" w:rsidRPr="00950A88">
        <w:rPr>
          <w:rFonts w:ascii="Times New Roman" w:hAnsi="Times New Roman"/>
          <w:i/>
          <w:sz w:val="28"/>
          <w:szCs w:val="28"/>
          <w:lang w:eastAsia="ru-RU"/>
        </w:rPr>
        <w:t>304.01.</w:t>
      </w:r>
      <w:r w:rsidR="00347DA6" w:rsidRPr="00950A88">
        <w:rPr>
          <w:rFonts w:ascii="Times New Roman" w:hAnsi="Times New Roman"/>
          <w:i/>
          <w:sz w:val="28"/>
          <w:szCs w:val="28"/>
          <w:lang w:eastAsia="ru-RU"/>
        </w:rPr>
        <w:t xml:space="preserve">000 «Расчеты </w:t>
      </w:r>
      <w:r w:rsidR="00114E08" w:rsidRPr="00950A88">
        <w:rPr>
          <w:rFonts w:ascii="Times New Roman" w:hAnsi="Times New Roman"/>
          <w:i/>
          <w:sz w:val="28"/>
          <w:szCs w:val="28"/>
          <w:lang w:eastAsia="ru-RU"/>
        </w:rPr>
        <w:t>по средствам, полученным во временное распоряжение</w:t>
      </w:r>
      <w:r w:rsidR="00347DA6" w:rsidRPr="00950A88">
        <w:rPr>
          <w:rFonts w:ascii="Times New Roman" w:hAnsi="Times New Roman"/>
          <w:i/>
          <w:sz w:val="28"/>
          <w:szCs w:val="28"/>
          <w:lang w:eastAsia="ru-RU"/>
        </w:rPr>
        <w:t>»</w:t>
      </w:r>
      <w:r w:rsidR="009479C6" w:rsidRPr="00950A88">
        <w:rPr>
          <w:rFonts w:ascii="Times New Roman" w:hAnsi="Times New Roman"/>
          <w:i/>
          <w:sz w:val="28"/>
          <w:szCs w:val="28"/>
          <w:lang w:eastAsia="ru-RU"/>
        </w:rPr>
        <w:t>.</w:t>
      </w:r>
    </w:p>
    <w:p w:rsidR="000B59B2" w:rsidRPr="00950A88" w:rsidRDefault="00347DA6" w:rsidP="00880EB4">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 xml:space="preserve">Согласно сведениям </w:t>
      </w:r>
      <w:r w:rsidR="00114E08" w:rsidRPr="00950A88">
        <w:rPr>
          <w:rFonts w:ascii="Times New Roman" w:hAnsi="Times New Roman"/>
          <w:i/>
          <w:sz w:val="28"/>
          <w:szCs w:val="28"/>
          <w:lang w:eastAsia="ru-RU"/>
        </w:rPr>
        <w:t>строки 431 графы 7 Баланса</w:t>
      </w:r>
      <w:r w:rsidR="009479C6" w:rsidRPr="00950A88">
        <w:rPr>
          <w:rFonts w:ascii="Times New Roman" w:hAnsi="Times New Roman"/>
          <w:i/>
          <w:sz w:val="28"/>
          <w:szCs w:val="28"/>
          <w:lang w:eastAsia="ru-RU"/>
        </w:rPr>
        <w:t xml:space="preserve"> </w:t>
      </w:r>
      <w:r w:rsidR="00114E08" w:rsidRPr="00950A88">
        <w:rPr>
          <w:rFonts w:ascii="Times New Roman" w:hAnsi="Times New Roman"/>
          <w:i/>
          <w:sz w:val="28"/>
          <w:szCs w:val="28"/>
          <w:lang w:eastAsia="ru-RU"/>
        </w:rPr>
        <w:t>(ф. 0503130) к годовому отчету средства</w:t>
      </w:r>
      <w:r w:rsidR="000B59B2" w:rsidRPr="00950A88">
        <w:rPr>
          <w:rFonts w:ascii="Times New Roman" w:hAnsi="Times New Roman"/>
          <w:i/>
          <w:sz w:val="28"/>
          <w:szCs w:val="28"/>
          <w:lang w:eastAsia="ru-RU"/>
        </w:rPr>
        <w:t xml:space="preserve">, полученные во временное распоряжение, администрации поселения составили </w:t>
      </w:r>
      <w:proofErr w:type="gramStart"/>
      <w:r w:rsidR="00114E08" w:rsidRPr="00950A88">
        <w:rPr>
          <w:rFonts w:ascii="Times New Roman" w:hAnsi="Times New Roman"/>
          <w:i/>
          <w:sz w:val="28"/>
          <w:szCs w:val="28"/>
          <w:lang w:eastAsia="ru-RU"/>
        </w:rPr>
        <w:t>на конец</w:t>
      </w:r>
      <w:proofErr w:type="gramEnd"/>
      <w:r w:rsidR="00114E08" w:rsidRPr="00950A88">
        <w:rPr>
          <w:rFonts w:ascii="Times New Roman" w:hAnsi="Times New Roman"/>
          <w:i/>
          <w:sz w:val="28"/>
          <w:szCs w:val="28"/>
          <w:lang w:eastAsia="ru-RU"/>
        </w:rPr>
        <w:t xml:space="preserve"> 2021 года </w:t>
      </w:r>
      <w:r w:rsidR="000B59B2" w:rsidRPr="00950A88">
        <w:rPr>
          <w:rFonts w:ascii="Times New Roman" w:hAnsi="Times New Roman"/>
          <w:i/>
          <w:sz w:val="28"/>
          <w:szCs w:val="28"/>
          <w:lang w:eastAsia="ru-RU"/>
        </w:rPr>
        <w:t>161805,94 рублей.</w:t>
      </w:r>
    </w:p>
    <w:p w:rsidR="000B59B2" w:rsidRPr="00950A88" w:rsidRDefault="000B59B2" w:rsidP="00880EB4">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Фактически средства составили 57169,27 рублей, в том числе:</w:t>
      </w:r>
    </w:p>
    <w:p w:rsidR="000B59B2" w:rsidRPr="00950A88" w:rsidRDefault="000B59B2" w:rsidP="000B59B2">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 ИП Ризванов И.Р. по МК №01403000198210000490001 от 14.12.2021 стоимостью 853455,17 рублей в сумме 51105,10 рублей (содержание автодорог),</w:t>
      </w:r>
    </w:p>
    <w:p w:rsidR="000B59B2" w:rsidRPr="00950A88" w:rsidRDefault="000B59B2" w:rsidP="000B59B2">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 ИП Толмачев К.С. по МК №01403000198210000480001 от 02.12.2021 стоимостью 118368 рублей в сумме 5918,40 рублей (ремонт участка высоковольтных линий),</w:t>
      </w:r>
    </w:p>
    <w:p w:rsidR="000B59B2" w:rsidRPr="00950A88" w:rsidRDefault="000B59B2" w:rsidP="000B59B2">
      <w:pPr>
        <w:autoSpaceDE w:val="0"/>
        <w:autoSpaceDN w:val="0"/>
        <w:adjustRightInd w:val="0"/>
        <w:spacing w:after="0" w:line="240" w:lineRule="auto"/>
        <w:ind w:firstLine="539"/>
        <w:jc w:val="both"/>
        <w:rPr>
          <w:rFonts w:ascii="Times New Roman" w:hAnsi="Times New Roman"/>
          <w:i/>
          <w:sz w:val="28"/>
          <w:szCs w:val="28"/>
          <w:lang w:eastAsia="ru-RU"/>
        </w:rPr>
      </w:pPr>
      <w:r w:rsidRPr="00950A88">
        <w:rPr>
          <w:rFonts w:ascii="Times New Roman" w:hAnsi="Times New Roman"/>
          <w:i/>
          <w:sz w:val="28"/>
          <w:szCs w:val="28"/>
          <w:lang w:eastAsia="ru-RU"/>
        </w:rPr>
        <w:t>- ООО Региональный информационно-правовой центр «Консультант Киров» по МК №01403000198210000380001 от 04.10.2021 стоимостью 29154,96 рублей в сумме 145,77 рублей (пользование информационной системой)</w:t>
      </w:r>
    </w:p>
    <w:p w:rsidR="00EB351D" w:rsidRPr="00950A88" w:rsidRDefault="000B59B2" w:rsidP="00B72A3C">
      <w:pPr>
        <w:autoSpaceDE w:val="0"/>
        <w:autoSpaceDN w:val="0"/>
        <w:adjustRightInd w:val="0"/>
        <w:spacing w:after="0" w:line="240" w:lineRule="auto"/>
        <w:ind w:firstLine="539"/>
        <w:jc w:val="both"/>
        <w:rPr>
          <w:rFonts w:ascii="Times New Roman" w:hAnsi="Times New Roman"/>
          <w:bCs/>
          <w:i/>
          <w:sz w:val="28"/>
          <w:szCs w:val="28"/>
          <w:lang w:eastAsia="ru-RU"/>
        </w:rPr>
      </w:pPr>
      <w:r w:rsidRPr="00950A88">
        <w:rPr>
          <w:rFonts w:ascii="Times New Roman" w:hAnsi="Times New Roman"/>
          <w:i/>
          <w:sz w:val="28"/>
          <w:szCs w:val="28"/>
          <w:lang w:eastAsia="ru-RU"/>
        </w:rPr>
        <w:t>Таким образом,</w:t>
      </w:r>
      <w:r w:rsidRPr="00950A88">
        <w:rPr>
          <w:rFonts w:ascii="Times New Roman" w:hAnsi="Times New Roman"/>
          <w:i/>
          <w:sz w:val="28"/>
          <w:szCs w:val="28"/>
        </w:rPr>
        <w:t xml:space="preserve"> </w:t>
      </w:r>
      <w:r w:rsidRPr="00950A88">
        <w:rPr>
          <w:rFonts w:ascii="Times New Roman" w:hAnsi="Times New Roman"/>
          <w:i/>
          <w:sz w:val="28"/>
          <w:szCs w:val="28"/>
          <w:lang w:eastAsia="ru-RU"/>
        </w:rPr>
        <w:t>показатели строк 201 и 431 граф 7 и 8 Баланса (ф.0503130) на конец отчетного периода за</w:t>
      </w:r>
      <w:r w:rsidR="00B72A3C" w:rsidRPr="00950A88">
        <w:rPr>
          <w:rFonts w:ascii="Times New Roman" w:hAnsi="Times New Roman"/>
          <w:i/>
          <w:sz w:val="28"/>
          <w:szCs w:val="28"/>
          <w:lang w:eastAsia="ru-RU"/>
        </w:rPr>
        <w:t>вышены на сумму 104636,67 р</w:t>
      </w:r>
      <w:r w:rsidRPr="00950A88">
        <w:rPr>
          <w:rFonts w:ascii="Times New Roman" w:hAnsi="Times New Roman"/>
          <w:i/>
          <w:sz w:val="28"/>
          <w:szCs w:val="28"/>
          <w:lang w:eastAsia="ru-RU"/>
        </w:rPr>
        <w:t xml:space="preserve">ублей. </w:t>
      </w:r>
      <w:r w:rsidRPr="00950A88">
        <w:rPr>
          <w:rFonts w:ascii="Times New Roman" w:hAnsi="Times New Roman"/>
          <w:bCs/>
          <w:i/>
          <w:sz w:val="28"/>
          <w:szCs w:val="28"/>
          <w:lang w:eastAsia="ru-RU"/>
        </w:rPr>
        <w:t>Данный факт свидетельствует о ненадлежащем ведении бюджетного учета и составления отчетности</w:t>
      </w:r>
      <w:r w:rsidR="00B72A3C" w:rsidRPr="00950A88">
        <w:rPr>
          <w:rFonts w:ascii="Times New Roman" w:hAnsi="Times New Roman"/>
          <w:bCs/>
          <w:i/>
          <w:sz w:val="28"/>
          <w:szCs w:val="28"/>
          <w:lang w:eastAsia="ru-RU"/>
        </w:rPr>
        <w:t>, приведшей к ее недостоверности.</w:t>
      </w:r>
    </w:p>
    <w:p w:rsidR="00EB351D" w:rsidRDefault="004103E3" w:rsidP="00EB351D">
      <w:pPr>
        <w:autoSpaceDE w:val="0"/>
        <w:autoSpaceDN w:val="0"/>
        <w:adjustRightInd w:val="0"/>
        <w:spacing w:after="0" w:line="240" w:lineRule="auto"/>
        <w:ind w:firstLine="539"/>
        <w:jc w:val="both"/>
        <w:rPr>
          <w:rFonts w:ascii="Times New Roman" w:hAnsi="Times New Roman"/>
          <w:bCs/>
          <w:sz w:val="28"/>
          <w:szCs w:val="28"/>
          <w:lang w:eastAsia="ru-RU"/>
        </w:rPr>
      </w:pPr>
      <w:r w:rsidRPr="004103E3">
        <w:rPr>
          <w:rFonts w:ascii="Times New Roman" w:hAnsi="Times New Roman"/>
          <w:bCs/>
          <w:sz w:val="28"/>
          <w:szCs w:val="28"/>
          <w:lang w:eastAsia="ru-RU"/>
        </w:rPr>
        <w:t>Удельный вес расходов на оплату труда в 2021 году составил 26,8%, что составило 6034,19 тыс. рублей, с росто</w:t>
      </w:r>
      <w:r w:rsidR="00F00866">
        <w:rPr>
          <w:rFonts w:ascii="Times New Roman" w:hAnsi="Times New Roman"/>
          <w:bCs/>
          <w:sz w:val="28"/>
          <w:szCs w:val="28"/>
          <w:lang w:eastAsia="ru-RU"/>
        </w:rPr>
        <w:t>м</w:t>
      </w:r>
      <w:r w:rsidRPr="004103E3">
        <w:rPr>
          <w:rFonts w:ascii="Times New Roman" w:hAnsi="Times New Roman"/>
          <w:bCs/>
          <w:sz w:val="28"/>
          <w:szCs w:val="28"/>
          <w:lang w:eastAsia="ru-RU"/>
        </w:rPr>
        <w:t xml:space="preserve"> к уровню 2020 года на 767,09 тыс. рублей или на 14,5%.</w:t>
      </w:r>
    </w:p>
    <w:p w:rsidR="00EB351D" w:rsidRDefault="004103E3" w:rsidP="00EB351D">
      <w:pPr>
        <w:autoSpaceDE w:val="0"/>
        <w:autoSpaceDN w:val="0"/>
        <w:adjustRightInd w:val="0"/>
        <w:spacing w:after="0" w:line="240" w:lineRule="auto"/>
        <w:ind w:firstLine="539"/>
        <w:jc w:val="both"/>
        <w:rPr>
          <w:rFonts w:ascii="Times New Roman" w:hAnsi="Times New Roman"/>
          <w:bCs/>
          <w:sz w:val="28"/>
          <w:szCs w:val="28"/>
          <w:lang w:eastAsia="ru-RU"/>
        </w:rPr>
      </w:pPr>
      <w:r>
        <w:rPr>
          <w:rFonts w:ascii="Times New Roman" w:hAnsi="Times New Roman"/>
          <w:bCs/>
          <w:sz w:val="28"/>
          <w:szCs w:val="28"/>
          <w:lang w:eastAsia="ru-RU"/>
        </w:rPr>
        <w:t xml:space="preserve">Расходы на иные бюджетные ассигнования поселения, в том числе налогов и иных сборов, оплату судебных издержек, штрафов, пени и судебных решений составили в 2021 году 1091,61 тыс. рублей или 4,9% всех </w:t>
      </w:r>
      <w:r>
        <w:rPr>
          <w:rFonts w:ascii="Times New Roman" w:hAnsi="Times New Roman"/>
          <w:bCs/>
          <w:sz w:val="28"/>
          <w:szCs w:val="28"/>
          <w:lang w:eastAsia="ru-RU"/>
        </w:rPr>
        <w:lastRenderedPageBreak/>
        <w:t xml:space="preserve">расходов, с ростом к уровню 2020 года на </w:t>
      </w:r>
      <w:r w:rsidR="00EB351D">
        <w:rPr>
          <w:rFonts w:ascii="Times New Roman" w:hAnsi="Times New Roman"/>
          <w:bCs/>
          <w:sz w:val="28"/>
          <w:szCs w:val="28"/>
          <w:lang w:eastAsia="ru-RU"/>
        </w:rPr>
        <w:t>898,41 тыс. рублей или более чем в 5 раз.</w:t>
      </w:r>
    </w:p>
    <w:p w:rsidR="00112110" w:rsidRPr="00FA36BF" w:rsidRDefault="00410732" w:rsidP="00FA36BF">
      <w:pPr>
        <w:autoSpaceDE w:val="0"/>
        <w:autoSpaceDN w:val="0"/>
        <w:adjustRightInd w:val="0"/>
        <w:spacing w:after="0" w:line="240" w:lineRule="auto"/>
        <w:ind w:firstLine="539"/>
        <w:jc w:val="both"/>
        <w:rPr>
          <w:rFonts w:ascii="Times New Roman" w:hAnsi="Times New Roman"/>
          <w:sz w:val="28"/>
          <w:szCs w:val="28"/>
        </w:rPr>
      </w:pPr>
      <w:r w:rsidRPr="00112110">
        <w:rPr>
          <w:rFonts w:ascii="Times New Roman" w:hAnsi="Times New Roman"/>
          <w:sz w:val="28"/>
          <w:szCs w:val="28"/>
        </w:rPr>
        <w:t xml:space="preserve">Расходы городского поселения на капитальные вложения в муниципальную собственность </w:t>
      </w:r>
      <w:r w:rsidR="00EB351D" w:rsidRPr="00112110">
        <w:rPr>
          <w:rFonts w:ascii="Times New Roman" w:hAnsi="Times New Roman"/>
          <w:sz w:val="28"/>
          <w:szCs w:val="28"/>
        </w:rPr>
        <w:t>в 2021 году составили 922,88 тыс.</w:t>
      </w:r>
      <w:r w:rsidR="00112110" w:rsidRPr="00112110">
        <w:rPr>
          <w:rFonts w:ascii="Times New Roman" w:hAnsi="Times New Roman"/>
          <w:sz w:val="28"/>
          <w:szCs w:val="28"/>
        </w:rPr>
        <w:t xml:space="preserve"> рублей или 4,1% всех расходов. В рамках муниципальной программы «Управление муниципальным имуществом Малмыжского городского поселения»</w:t>
      </w:r>
      <w:r w:rsidR="00112110" w:rsidRPr="00FA36BF">
        <w:rPr>
          <w:rFonts w:ascii="Times New Roman" w:hAnsi="Times New Roman"/>
          <w:sz w:val="28"/>
          <w:szCs w:val="28"/>
        </w:rPr>
        <w:t xml:space="preserve"> по решению суда п</w:t>
      </w:r>
      <w:r w:rsidR="00EB351D" w:rsidRPr="00FA36BF">
        <w:rPr>
          <w:rFonts w:ascii="Times New Roman" w:hAnsi="Times New Roman"/>
          <w:sz w:val="28"/>
          <w:szCs w:val="28"/>
        </w:rPr>
        <w:t xml:space="preserve">риобретена квартира </w:t>
      </w:r>
      <w:r w:rsidR="00FA36BF" w:rsidRPr="00FA36BF">
        <w:rPr>
          <w:rFonts w:ascii="Times New Roman" w:hAnsi="Times New Roman"/>
          <w:sz w:val="28"/>
          <w:szCs w:val="28"/>
        </w:rPr>
        <w:t xml:space="preserve">для взыскателя Зыкина А.Г. </w:t>
      </w:r>
      <w:r w:rsidR="00112110" w:rsidRPr="00FA36BF">
        <w:rPr>
          <w:rFonts w:ascii="Times New Roman" w:hAnsi="Times New Roman"/>
          <w:sz w:val="28"/>
          <w:szCs w:val="28"/>
        </w:rPr>
        <w:t xml:space="preserve">стоимостью 900 тыс. рублей и </w:t>
      </w:r>
      <w:r w:rsidR="00FA36BF" w:rsidRPr="00FA36BF">
        <w:rPr>
          <w:rFonts w:ascii="Times New Roman" w:hAnsi="Times New Roman"/>
          <w:sz w:val="28"/>
          <w:szCs w:val="28"/>
        </w:rPr>
        <w:t xml:space="preserve">построена водопроводная линия стоимостью </w:t>
      </w:r>
      <w:r w:rsidR="00112110" w:rsidRPr="00FA36BF">
        <w:rPr>
          <w:rFonts w:ascii="Times New Roman" w:hAnsi="Times New Roman"/>
          <w:sz w:val="28"/>
          <w:szCs w:val="28"/>
        </w:rPr>
        <w:t>22,88 тыс. рублей.</w:t>
      </w:r>
    </w:p>
    <w:p w:rsidR="005D3C6A" w:rsidRPr="00EA6323" w:rsidRDefault="0005401D" w:rsidP="00410732">
      <w:pPr>
        <w:spacing w:after="0" w:line="240" w:lineRule="auto"/>
        <w:ind w:firstLine="360"/>
        <w:jc w:val="both"/>
        <w:rPr>
          <w:rFonts w:ascii="Times New Roman" w:hAnsi="Times New Roman"/>
          <w:sz w:val="28"/>
          <w:szCs w:val="28"/>
          <w:lang w:eastAsia="ru-RU"/>
        </w:rPr>
      </w:pPr>
      <w:r w:rsidRPr="00EA6323">
        <w:rPr>
          <w:rFonts w:ascii="Times New Roman" w:hAnsi="Times New Roman"/>
          <w:sz w:val="28"/>
          <w:szCs w:val="28"/>
        </w:rPr>
        <w:t xml:space="preserve">Согласно показателям годовой отчетности городского поселения </w:t>
      </w:r>
      <w:r w:rsidR="00545488" w:rsidRPr="00EA6323">
        <w:rPr>
          <w:rFonts w:ascii="Times New Roman" w:hAnsi="Times New Roman"/>
          <w:sz w:val="28"/>
          <w:szCs w:val="28"/>
        </w:rPr>
        <w:t>за 2</w:t>
      </w:r>
      <w:r w:rsidR="00410732" w:rsidRPr="00EA6323">
        <w:rPr>
          <w:rFonts w:ascii="Times New Roman" w:hAnsi="Times New Roman"/>
          <w:sz w:val="28"/>
          <w:szCs w:val="28"/>
        </w:rPr>
        <w:t>0</w:t>
      </w:r>
      <w:r w:rsidR="00D01DFD" w:rsidRPr="00EA6323">
        <w:rPr>
          <w:rFonts w:ascii="Times New Roman" w:hAnsi="Times New Roman"/>
          <w:sz w:val="28"/>
          <w:szCs w:val="28"/>
        </w:rPr>
        <w:t>2</w:t>
      </w:r>
      <w:r w:rsidR="00545488" w:rsidRPr="00EA6323">
        <w:rPr>
          <w:rFonts w:ascii="Times New Roman" w:hAnsi="Times New Roman"/>
          <w:sz w:val="28"/>
          <w:szCs w:val="28"/>
        </w:rPr>
        <w:t>1</w:t>
      </w:r>
      <w:r w:rsidR="00410732" w:rsidRPr="00EA6323">
        <w:rPr>
          <w:rFonts w:ascii="Times New Roman" w:hAnsi="Times New Roman"/>
          <w:sz w:val="28"/>
          <w:szCs w:val="28"/>
        </w:rPr>
        <w:t xml:space="preserve"> год </w:t>
      </w:r>
      <w:r w:rsidR="005D3C6A" w:rsidRPr="00EA6323">
        <w:rPr>
          <w:rFonts w:ascii="Times New Roman" w:hAnsi="Times New Roman"/>
          <w:sz w:val="28"/>
          <w:szCs w:val="28"/>
        </w:rPr>
        <w:t>балансовая стоимость</w:t>
      </w:r>
      <w:r w:rsidR="00130CDF" w:rsidRPr="00EA6323">
        <w:rPr>
          <w:rFonts w:ascii="Times New Roman" w:hAnsi="Times New Roman"/>
          <w:sz w:val="28"/>
          <w:szCs w:val="28"/>
          <w:lang w:eastAsia="ru-RU"/>
        </w:rPr>
        <w:t xml:space="preserve"> основных средств составила на 01.01.20</w:t>
      </w:r>
      <w:r w:rsidR="00B93438" w:rsidRPr="00EA6323">
        <w:rPr>
          <w:rFonts w:ascii="Times New Roman" w:hAnsi="Times New Roman"/>
          <w:sz w:val="28"/>
          <w:szCs w:val="28"/>
          <w:lang w:eastAsia="ru-RU"/>
        </w:rPr>
        <w:t>2</w:t>
      </w:r>
      <w:r w:rsidR="00545488" w:rsidRPr="00EA6323">
        <w:rPr>
          <w:rFonts w:ascii="Times New Roman" w:hAnsi="Times New Roman"/>
          <w:sz w:val="28"/>
          <w:szCs w:val="28"/>
          <w:lang w:eastAsia="ru-RU"/>
        </w:rPr>
        <w:t>2</w:t>
      </w:r>
      <w:r w:rsidR="00130CDF" w:rsidRPr="00EA6323">
        <w:rPr>
          <w:rFonts w:ascii="Times New Roman" w:hAnsi="Times New Roman"/>
          <w:sz w:val="28"/>
          <w:szCs w:val="28"/>
          <w:lang w:eastAsia="ru-RU"/>
        </w:rPr>
        <w:t xml:space="preserve"> года – </w:t>
      </w:r>
      <w:r w:rsidR="00545488" w:rsidRPr="00EA6323">
        <w:rPr>
          <w:rFonts w:ascii="Times New Roman" w:hAnsi="Times New Roman"/>
          <w:sz w:val="28"/>
          <w:szCs w:val="28"/>
          <w:lang w:eastAsia="ru-RU"/>
        </w:rPr>
        <w:t>3471738,06</w:t>
      </w:r>
      <w:r w:rsidR="00B93438" w:rsidRPr="00EA6323">
        <w:rPr>
          <w:rFonts w:ascii="Times New Roman" w:hAnsi="Times New Roman"/>
          <w:sz w:val="28"/>
          <w:szCs w:val="28"/>
          <w:lang w:eastAsia="ru-RU"/>
        </w:rPr>
        <w:t xml:space="preserve"> </w:t>
      </w:r>
      <w:r w:rsidR="00130CDF" w:rsidRPr="00EA6323">
        <w:rPr>
          <w:rFonts w:ascii="Times New Roman" w:hAnsi="Times New Roman"/>
          <w:sz w:val="28"/>
          <w:szCs w:val="28"/>
          <w:lang w:eastAsia="ru-RU"/>
        </w:rPr>
        <w:t>рублей</w:t>
      </w:r>
      <w:r w:rsidR="00B93438" w:rsidRPr="00EA6323">
        <w:rPr>
          <w:rFonts w:ascii="Times New Roman" w:hAnsi="Times New Roman"/>
          <w:sz w:val="28"/>
          <w:szCs w:val="28"/>
          <w:lang w:eastAsia="ru-RU"/>
        </w:rPr>
        <w:t xml:space="preserve">, </w:t>
      </w:r>
      <w:r w:rsidR="00545488" w:rsidRPr="00EA6323">
        <w:rPr>
          <w:rFonts w:ascii="Times New Roman" w:hAnsi="Times New Roman"/>
          <w:sz w:val="28"/>
          <w:szCs w:val="28"/>
          <w:lang w:eastAsia="ru-RU"/>
        </w:rPr>
        <w:t>увеличившись к началу года в целом на 545444,55 рублей</w:t>
      </w:r>
      <w:r w:rsidR="00B05ACB" w:rsidRPr="00EA6323">
        <w:rPr>
          <w:rFonts w:ascii="Times New Roman" w:hAnsi="Times New Roman"/>
          <w:sz w:val="28"/>
          <w:szCs w:val="28"/>
          <w:lang w:eastAsia="ru-RU"/>
        </w:rPr>
        <w:t>, в том чи</w:t>
      </w:r>
      <w:r w:rsidR="00F00866">
        <w:rPr>
          <w:rFonts w:ascii="Times New Roman" w:hAnsi="Times New Roman"/>
          <w:sz w:val="28"/>
          <w:szCs w:val="28"/>
          <w:lang w:eastAsia="ru-RU"/>
        </w:rPr>
        <w:t>с</w:t>
      </w:r>
      <w:r w:rsidR="00B05ACB" w:rsidRPr="00EA6323">
        <w:rPr>
          <w:rFonts w:ascii="Times New Roman" w:hAnsi="Times New Roman"/>
          <w:sz w:val="28"/>
          <w:szCs w:val="28"/>
          <w:lang w:eastAsia="ru-RU"/>
        </w:rPr>
        <w:t>ле за счет поступления в сумме 707351,56 рублей и выбытия в сумме 161907,01 рублей</w:t>
      </w:r>
      <w:r w:rsidR="00545488" w:rsidRPr="00EA6323">
        <w:rPr>
          <w:rFonts w:ascii="Times New Roman" w:hAnsi="Times New Roman"/>
          <w:sz w:val="28"/>
          <w:szCs w:val="28"/>
          <w:lang w:eastAsia="ru-RU"/>
        </w:rPr>
        <w:t xml:space="preserve">. Остаточная </w:t>
      </w:r>
      <w:r w:rsidR="00B93438" w:rsidRPr="00EA6323">
        <w:rPr>
          <w:rFonts w:ascii="Times New Roman" w:hAnsi="Times New Roman"/>
          <w:sz w:val="28"/>
          <w:szCs w:val="28"/>
          <w:lang w:eastAsia="ru-RU"/>
        </w:rPr>
        <w:t>стоимость</w:t>
      </w:r>
      <w:r w:rsidR="00545488" w:rsidRPr="00EA6323">
        <w:rPr>
          <w:rFonts w:ascii="Times New Roman" w:hAnsi="Times New Roman"/>
          <w:sz w:val="28"/>
          <w:szCs w:val="28"/>
          <w:lang w:eastAsia="ru-RU"/>
        </w:rPr>
        <w:t xml:space="preserve"> составила 1060060,84</w:t>
      </w:r>
      <w:r w:rsidR="00130CDF" w:rsidRPr="00EA6323">
        <w:rPr>
          <w:rFonts w:ascii="Times New Roman" w:hAnsi="Times New Roman"/>
          <w:sz w:val="28"/>
          <w:szCs w:val="28"/>
          <w:lang w:eastAsia="ru-RU"/>
        </w:rPr>
        <w:t xml:space="preserve"> рублей. Износ основных средств составляет в целом </w:t>
      </w:r>
      <w:r w:rsidR="00D01DFD" w:rsidRPr="00EA6323">
        <w:rPr>
          <w:rFonts w:ascii="Times New Roman" w:hAnsi="Times New Roman"/>
          <w:sz w:val="28"/>
          <w:szCs w:val="28"/>
          <w:lang w:eastAsia="ru-RU"/>
        </w:rPr>
        <w:t>6</w:t>
      </w:r>
      <w:r w:rsidR="00545488" w:rsidRPr="00EA6323">
        <w:rPr>
          <w:rFonts w:ascii="Times New Roman" w:hAnsi="Times New Roman"/>
          <w:sz w:val="28"/>
          <w:szCs w:val="28"/>
          <w:lang w:eastAsia="ru-RU"/>
        </w:rPr>
        <w:t>9,5</w:t>
      </w:r>
      <w:r w:rsidR="00130CDF" w:rsidRPr="00EA6323">
        <w:rPr>
          <w:rFonts w:ascii="Times New Roman" w:hAnsi="Times New Roman"/>
          <w:sz w:val="28"/>
          <w:szCs w:val="28"/>
          <w:lang w:eastAsia="ru-RU"/>
        </w:rPr>
        <w:t>%.</w:t>
      </w:r>
    </w:p>
    <w:p w:rsidR="00B05ACB" w:rsidRPr="00EA6323" w:rsidRDefault="00B05ACB"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Увеличение стоимости</w:t>
      </w:r>
      <w:r w:rsidR="005D3C6A" w:rsidRPr="00EA6323">
        <w:rPr>
          <w:rFonts w:ascii="Times New Roman" w:hAnsi="Times New Roman"/>
          <w:sz w:val="28"/>
          <w:szCs w:val="28"/>
        </w:rPr>
        <w:t xml:space="preserve"> </w:t>
      </w:r>
      <w:r w:rsidR="00130CDF" w:rsidRPr="00EA6323">
        <w:rPr>
          <w:rFonts w:ascii="Times New Roman" w:hAnsi="Times New Roman"/>
          <w:sz w:val="28"/>
          <w:szCs w:val="28"/>
        </w:rPr>
        <w:t>о</w:t>
      </w:r>
      <w:r w:rsidR="00410732" w:rsidRPr="00EA6323">
        <w:rPr>
          <w:rFonts w:ascii="Times New Roman" w:hAnsi="Times New Roman"/>
          <w:sz w:val="28"/>
          <w:szCs w:val="28"/>
        </w:rPr>
        <w:t>сновных сре</w:t>
      </w:r>
      <w:proofErr w:type="gramStart"/>
      <w:r w:rsidR="00410732" w:rsidRPr="00EA6323">
        <w:rPr>
          <w:rFonts w:ascii="Times New Roman" w:hAnsi="Times New Roman"/>
          <w:sz w:val="28"/>
          <w:szCs w:val="28"/>
        </w:rPr>
        <w:t xml:space="preserve">дств </w:t>
      </w:r>
      <w:r w:rsidRPr="00EA6323">
        <w:rPr>
          <w:rFonts w:ascii="Times New Roman" w:hAnsi="Times New Roman"/>
          <w:sz w:val="28"/>
          <w:szCs w:val="28"/>
        </w:rPr>
        <w:t>пр</w:t>
      </w:r>
      <w:proofErr w:type="gramEnd"/>
      <w:r w:rsidRPr="00EA6323">
        <w:rPr>
          <w:rFonts w:ascii="Times New Roman" w:hAnsi="Times New Roman"/>
          <w:sz w:val="28"/>
          <w:szCs w:val="28"/>
        </w:rPr>
        <w:t>оизошло за счет приобретения нефинансовых активов:</w:t>
      </w:r>
    </w:p>
    <w:p w:rsidR="00B05ACB" w:rsidRPr="00EA6323" w:rsidRDefault="00B05ACB"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 стоимостью до 10 тыс. рублей на сумму 119736,96 рублей,</w:t>
      </w:r>
      <w:r w:rsidR="00F05076" w:rsidRPr="00EA6323">
        <w:rPr>
          <w:rFonts w:ascii="Times New Roman" w:hAnsi="Times New Roman"/>
          <w:sz w:val="28"/>
          <w:szCs w:val="28"/>
        </w:rPr>
        <w:t xml:space="preserve"> которые были списаны при передаче в эксплуатацию с дальнейшей постановкой на забалансовый учет</w:t>
      </w:r>
      <w:r w:rsidR="00DD73A7" w:rsidRPr="00EA6323">
        <w:rPr>
          <w:rFonts w:ascii="Times New Roman" w:hAnsi="Times New Roman"/>
          <w:sz w:val="28"/>
          <w:szCs w:val="28"/>
        </w:rPr>
        <w:t xml:space="preserve"> в сумме 107936,96 рублей</w:t>
      </w:r>
      <w:r w:rsidR="00F05076" w:rsidRPr="00EA6323">
        <w:rPr>
          <w:rFonts w:ascii="Times New Roman" w:hAnsi="Times New Roman"/>
          <w:sz w:val="28"/>
          <w:szCs w:val="28"/>
        </w:rPr>
        <w:t>,</w:t>
      </w:r>
    </w:p>
    <w:p w:rsidR="00B05ACB" w:rsidRPr="00EA6323" w:rsidRDefault="00B05ACB"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 для осуществления благоустройства городского поселения (</w:t>
      </w:r>
      <w:r w:rsidR="00F05076" w:rsidRPr="00EA6323">
        <w:rPr>
          <w:rFonts w:ascii="Times New Roman" w:hAnsi="Times New Roman"/>
          <w:sz w:val="28"/>
          <w:szCs w:val="28"/>
        </w:rPr>
        <w:t xml:space="preserve">бензопила, новогодние композиции, подиум для елки) </w:t>
      </w:r>
      <w:r w:rsidRPr="00EA6323">
        <w:rPr>
          <w:rFonts w:ascii="Times New Roman" w:hAnsi="Times New Roman"/>
          <w:sz w:val="28"/>
          <w:szCs w:val="28"/>
        </w:rPr>
        <w:t>на сумму</w:t>
      </w:r>
      <w:r w:rsidR="00F05076" w:rsidRPr="00EA6323">
        <w:rPr>
          <w:rFonts w:ascii="Times New Roman" w:hAnsi="Times New Roman"/>
          <w:sz w:val="28"/>
          <w:szCs w:val="28"/>
        </w:rPr>
        <w:t xml:space="preserve"> 255480 рублей,</w:t>
      </w:r>
    </w:p>
    <w:p w:rsidR="00F05076" w:rsidRPr="00EA6323" w:rsidRDefault="00F05076"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 для обеспечения пожарной безопасности (мотопомпа) на сумму 12790 рублей,</w:t>
      </w:r>
    </w:p>
    <w:p w:rsidR="00DD73A7" w:rsidRPr="00EA6323" w:rsidRDefault="00F05076"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 для обеспечения безопасности в рамках благоустройства (монтаж системы видеонаблюдения) в сумме 297555,60 рублей.</w:t>
      </w:r>
    </w:p>
    <w:p w:rsidR="00F05076" w:rsidRPr="00EA6323" w:rsidRDefault="00F05076" w:rsidP="00410732">
      <w:pPr>
        <w:spacing w:after="0" w:line="240" w:lineRule="auto"/>
        <w:ind w:firstLine="360"/>
        <w:jc w:val="both"/>
        <w:rPr>
          <w:rFonts w:ascii="Times New Roman" w:hAnsi="Times New Roman"/>
          <w:sz w:val="28"/>
          <w:szCs w:val="28"/>
        </w:rPr>
      </w:pPr>
      <w:r w:rsidRPr="00EA6323">
        <w:rPr>
          <w:rFonts w:ascii="Times New Roman" w:hAnsi="Times New Roman"/>
          <w:sz w:val="28"/>
          <w:szCs w:val="28"/>
        </w:rPr>
        <w:t>Безвозмездно от НКО получена электрическая газонокосилка стоимостью 6799 рублей</w:t>
      </w:r>
      <w:r w:rsidR="00DD73A7" w:rsidRPr="00EA6323">
        <w:rPr>
          <w:rFonts w:ascii="Times New Roman" w:hAnsi="Times New Roman"/>
          <w:sz w:val="28"/>
          <w:szCs w:val="28"/>
        </w:rPr>
        <w:t>, списанная при выдаче в эксплуатацию и поставленная на забалансовый учет</w:t>
      </w:r>
      <w:r w:rsidRPr="00EA6323">
        <w:rPr>
          <w:rFonts w:ascii="Times New Roman" w:hAnsi="Times New Roman"/>
          <w:sz w:val="28"/>
          <w:szCs w:val="28"/>
        </w:rPr>
        <w:t>.</w:t>
      </w:r>
    </w:p>
    <w:p w:rsidR="00DD73A7" w:rsidRPr="00E61F2A" w:rsidRDefault="00DD73A7" w:rsidP="00410732">
      <w:pPr>
        <w:spacing w:after="0" w:line="240" w:lineRule="auto"/>
        <w:ind w:firstLine="360"/>
        <w:jc w:val="both"/>
        <w:rPr>
          <w:rFonts w:ascii="Times New Roman" w:hAnsi="Times New Roman"/>
          <w:i/>
          <w:sz w:val="28"/>
          <w:szCs w:val="28"/>
        </w:rPr>
      </w:pPr>
      <w:r w:rsidRPr="00E61F2A">
        <w:rPr>
          <w:rFonts w:ascii="Times New Roman" w:hAnsi="Times New Roman"/>
          <w:i/>
          <w:sz w:val="28"/>
          <w:szCs w:val="28"/>
        </w:rPr>
        <w:t>Анализ регистров учета учреждения, в том числе Главной книги, зафиксировал расхождение сведений, указанных в текстовой части Пояснительной записки (ф.0503160) и бухгалтерском учете, в том числе между приобретением и списанием основных сре</w:t>
      </w:r>
      <w:proofErr w:type="gramStart"/>
      <w:r w:rsidRPr="00E61F2A">
        <w:rPr>
          <w:rFonts w:ascii="Times New Roman" w:hAnsi="Times New Roman"/>
          <w:i/>
          <w:sz w:val="28"/>
          <w:szCs w:val="28"/>
        </w:rPr>
        <w:t>дств ст</w:t>
      </w:r>
      <w:proofErr w:type="gramEnd"/>
      <w:r w:rsidRPr="00E61F2A">
        <w:rPr>
          <w:rFonts w:ascii="Times New Roman" w:hAnsi="Times New Roman"/>
          <w:i/>
          <w:sz w:val="28"/>
          <w:szCs w:val="28"/>
        </w:rPr>
        <w:t>о</w:t>
      </w:r>
      <w:r w:rsidR="00F00866" w:rsidRPr="00E61F2A">
        <w:rPr>
          <w:rFonts w:ascii="Times New Roman" w:hAnsi="Times New Roman"/>
          <w:i/>
          <w:sz w:val="28"/>
          <w:szCs w:val="28"/>
        </w:rPr>
        <w:t>и</w:t>
      </w:r>
      <w:r w:rsidRPr="00E61F2A">
        <w:rPr>
          <w:rFonts w:ascii="Times New Roman" w:hAnsi="Times New Roman"/>
          <w:i/>
          <w:sz w:val="28"/>
          <w:szCs w:val="28"/>
        </w:rPr>
        <w:t>мостью до 10 тыс. рублей в сумме 6600 рублей.</w:t>
      </w:r>
    </w:p>
    <w:p w:rsidR="00E61F2A" w:rsidRPr="00E61F2A" w:rsidRDefault="00DD73A7" w:rsidP="00E61F2A">
      <w:pPr>
        <w:spacing w:after="0" w:line="240" w:lineRule="auto"/>
        <w:ind w:firstLine="357"/>
        <w:jc w:val="both"/>
        <w:rPr>
          <w:rFonts w:ascii="Times New Roman" w:hAnsi="Times New Roman"/>
          <w:i/>
          <w:sz w:val="28"/>
          <w:szCs w:val="28"/>
        </w:rPr>
      </w:pPr>
      <w:r w:rsidRPr="00E61F2A">
        <w:rPr>
          <w:rFonts w:ascii="Times New Roman" w:hAnsi="Times New Roman"/>
          <w:i/>
          <w:sz w:val="28"/>
          <w:szCs w:val="28"/>
        </w:rPr>
        <w:t>Также в ходе проверки было установлено</w:t>
      </w:r>
      <w:r w:rsidR="00E61F2A" w:rsidRPr="00E61F2A">
        <w:rPr>
          <w:rFonts w:ascii="Times New Roman" w:hAnsi="Times New Roman"/>
          <w:i/>
          <w:sz w:val="28"/>
          <w:szCs w:val="28"/>
        </w:rPr>
        <w:t>:</w:t>
      </w:r>
    </w:p>
    <w:p w:rsidR="00E61F2A" w:rsidRPr="00E61F2A" w:rsidRDefault="00E61F2A" w:rsidP="00B72A3C">
      <w:pPr>
        <w:spacing w:after="0" w:line="240" w:lineRule="auto"/>
        <w:ind w:firstLine="357"/>
        <w:jc w:val="both"/>
        <w:rPr>
          <w:rFonts w:ascii="Times New Roman" w:hAnsi="Times New Roman"/>
          <w:i/>
          <w:sz w:val="28"/>
          <w:szCs w:val="28"/>
        </w:rPr>
      </w:pPr>
      <w:r w:rsidRPr="00E61F2A">
        <w:rPr>
          <w:rFonts w:ascii="Times New Roman" w:hAnsi="Times New Roman"/>
          <w:i/>
          <w:sz w:val="28"/>
          <w:szCs w:val="28"/>
        </w:rPr>
        <w:t>-</w:t>
      </w:r>
      <w:r w:rsidR="00DD73A7" w:rsidRPr="00E61F2A">
        <w:rPr>
          <w:rFonts w:ascii="Times New Roman" w:hAnsi="Times New Roman"/>
          <w:i/>
          <w:sz w:val="28"/>
          <w:szCs w:val="28"/>
        </w:rPr>
        <w:t xml:space="preserve"> нарушение правил учета основных сре</w:t>
      </w:r>
      <w:proofErr w:type="gramStart"/>
      <w:r w:rsidR="00DD73A7" w:rsidRPr="00E61F2A">
        <w:rPr>
          <w:rFonts w:ascii="Times New Roman" w:hAnsi="Times New Roman"/>
          <w:i/>
          <w:sz w:val="28"/>
          <w:szCs w:val="28"/>
        </w:rPr>
        <w:t>дств ст</w:t>
      </w:r>
      <w:proofErr w:type="gramEnd"/>
      <w:r w:rsidR="00DD73A7" w:rsidRPr="00E61F2A">
        <w:rPr>
          <w:rFonts w:ascii="Times New Roman" w:hAnsi="Times New Roman"/>
          <w:i/>
          <w:sz w:val="28"/>
          <w:szCs w:val="28"/>
        </w:rPr>
        <w:t xml:space="preserve">оимостью до 10 тыс. рублей в сумме </w:t>
      </w:r>
      <w:r w:rsidR="00EA6323" w:rsidRPr="00E61F2A">
        <w:rPr>
          <w:rFonts w:ascii="Times New Roman" w:hAnsi="Times New Roman"/>
          <w:i/>
          <w:sz w:val="28"/>
          <w:szCs w:val="28"/>
        </w:rPr>
        <w:t>18400 рублей, установленных п. Инструкции №157н</w:t>
      </w:r>
      <w:r w:rsidRPr="00E61F2A">
        <w:rPr>
          <w:rFonts w:ascii="Times New Roman" w:hAnsi="Times New Roman"/>
          <w:i/>
          <w:sz w:val="28"/>
          <w:szCs w:val="28"/>
        </w:rPr>
        <w:t>,</w:t>
      </w:r>
    </w:p>
    <w:p w:rsidR="00F05076" w:rsidRPr="00E61F2A" w:rsidRDefault="00E61F2A" w:rsidP="00D85A18">
      <w:pPr>
        <w:spacing w:after="120" w:line="240" w:lineRule="auto"/>
        <w:ind w:firstLine="357"/>
        <w:jc w:val="both"/>
        <w:rPr>
          <w:rFonts w:ascii="Times New Roman" w:hAnsi="Times New Roman"/>
          <w:i/>
          <w:sz w:val="28"/>
          <w:szCs w:val="28"/>
        </w:rPr>
      </w:pPr>
      <w:r w:rsidRPr="00E61F2A">
        <w:rPr>
          <w:rFonts w:ascii="Times New Roman" w:hAnsi="Times New Roman"/>
          <w:i/>
          <w:sz w:val="28"/>
          <w:szCs w:val="28"/>
        </w:rPr>
        <w:t>-</w:t>
      </w:r>
      <w:r w:rsidR="00B72A3C">
        <w:rPr>
          <w:rFonts w:ascii="Times New Roman" w:hAnsi="Times New Roman"/>
          <w:i/>
          <w:sz w:val="28"/>
          <w:szCs w:val="28"/>
        </w:rPr>
        <w:t xml:space="preserve"> нарушение</w:t>
      </w:r>
      <w:r w:rsidRPr="00E61F2A">
        <w:rPr>
          <w:rFonts w:ascii="Times New Roman" w:hAnsi="Times New Roman"/>
          <w:i/>
          <w:sz w:val="28"/>
          <w:szCs w:val="28"/>
        </w:rPr>
        <w:t xml:space="preserve"> порядка начисления амортизации, установленного п.86 и 87 Инструкции №157н, что привело к начислению амортизации свыше балансовой стоимости объектов основных сре</w:t>
      </w:r>
      <w:proofErr w:type="gramStart"/>
      <w:r w:rsidRPr="00E61F2A">
        <w:rPr>
          <w:rFonts w:ascii="Times New Roman" w:hAnsi="Times New Roman"/>
          <w:i/>
          <w:sz w:val="28"/>
          <w:szCs w:val="28"/>
        </w:rPr>
        <w:t>дств в с</w:t>
      </w:r>
      <w:proofErr w:type="gramEnd"/>
      <w:r w:rsidRPr="00E61F2A">
        <w:rPr>
          <w:rFonts w:ascii="Times New Roman" w:hAnsi="Times New Roman"/>
          <w:i/>
          <w:sz w:val="28"/>
          <w:szCs w:val="28"/>
        </w:rPr>
        <w:t>умме 6236,35 рублей. Данные факты искажают достоверность бюджетного учета и отчетности поселения, в том числе Баланса (ф. 0503130), Отчета о движении нефинансовых активов (ф. 0503168) и т.д.</w:t>
      </w:r>
    </w:p>
    <w:p w:rsidR="008F06E9" w:rsidRPr="00D85A18" w:rsidRDefault="008F06E9" w:rsidP="00500D5F">
      <w:pPr>
        <w:autoSpaceDE w:val="0"/>
        <w:autoSpaceDN w:val="0"/>
        <w:adjustRightInd w:val="0"/>
        <w:spacing w:after="0" w:line="240" w:lineRule="auto"/>
        <w:ind w:firstLine="360"/>
        <w:jc w:val="both"/>
        <w:rPr>
          <w:rFonts w:ascii="Times New Roman" w:hAnsi="Times New Roman"/>
          <w:bCs/>
          <w:sz w:val="28"/>
          <w:szCs w:val="28"/>
        </w:rPr>
      </w:pPr>
      <w:r w:rsidRPr="00D85A18">
        <w:rPr>
          <w:rFonts w:ascii="Times New Roman" w:hAnsi="Times New Roman"/>
          <w:bCs/>
          <w:sz w:val="28"/>
          <w:szCs w:val="28"/>
        </w:rPr>
        <w:lastRenderedPageBreak/>
        <w:t>С</w:t>
      </w:r>
      <w:r w:rsidR="00500D5F" w:rsidRPr="00D85A18">
        <w:rPr>
          <w:rFonts w:ascii="Times New Roman" w:hAnsi="Times New Roman"/>
          <w:bCs/>
          <w:sz w:val="28"/>
          <w:szCs w:val="28"/>
        </w:rPr>
        <w:t>тоимость непроизведенных активов</w:t>
      </w:r>
      <w:r w:rsidRPr="00D85A18">
        <w:rPr>
          <w:rFonts w:ascii="Times New Roman" w:hAnsi="Times New Roman"/>
          <w:bCs/>
          <w:sz w:val="28"/>
          <w:szCs w:val="28"/>
        </w:rPr>
        <w:t xml:space="preserve"> </w:t>
      </w:r>
      <w:r w:rsidR="00500D5F" w:rsidRPr="00D85A18">
        <w:rPr>
          <w:rFonts w:ascii="Times New Roman" w:hAnsi="Times New Roman"/>
          <w:bCs/>
          <w:sz w:val="28"/>
          <w:szCs w:val="28"/>
        </w:rPr>
        <w:t xml:space="preserve">составила </w:t>
      </w:r>
      <w:proofErr w:type="gramStart"/>
      <w:r w:rsidR="00500D5F" w:rsidRPr="00D85A18">
        <w:rPr>
          <w:rFonts w:ascii="Times New Roman" w:hAnsi="Times New Roman"/>
          <w:bCs/>
          <w:sz w:val="28"/>
          <w:szCs w:val="28"/>
        </w:rPr>
        <w:t>на конец</w:t>
      </w:r>
      <w:proofErr w:type="gramEnd"/>
      <w:r w:rsidR="00500D5F" w:rsidRPr="00D85A18">
        <w:rPr>
          <w:rFonts w:ascii="Times New Roman" w:hAnsi="Times New Roman"/>
          <w:bCs/>
          <w:sz w:val="28"/>
          <w:szCs w:val="28"/>
        </w:rPr>
        <w:t xml:space="preserve"> года </w:t>
      </w:r>
      <w:r w:rsidRPr="00D85A18">
        <w:rPr>
          <w:rFonts w:ascii="Times New Roman" w:hAnsi="Times New Roman"/>
          <w:bCs/>
          <w:sz w:val="28"/>
          <w:szCs w:val="28"/>
        </w:rPr>
        <w:t>9093299,42 рублей, что ниже начала года на 1372185,67</w:t>
      </w:r>
      <w:r w:rsidR="00500D5F" w:rsidRPr="00D85A18">
        <w:rPr>
          <w:rFonts w:ascii="Times New Roman" w:hAnsi="Times New Roman"/>
          <w:bCs/>
          <w:sz w:val="28"/>
          <w:szCs w:val="28"/>
        </w:rPr>
        <w:t xml:space="preserve"> рублей</w:t>
      </w:r>
      <w:r w:rsidRPr="00D85A18">
        <w:rPr>
          <w:rFonts w:ascii="Times New Roman" w:hAnsi="Times New Roman"/>
          <w:bCs/>
          <w:sz w:val="28"/>
          <w:szCs w:val="28"/>
        </w:rPr>
        <w:t>.</w:t>
      </w:r>
    </w:p>
    <w:p w:rsidR="00544DC0" w:rsidRPr="00D85A18" w:rsidRDefault="008F06E9" w:rsidP="00500D5F">
      <w:pPr>
        <w:autoSpaceDE w:val="0"/>
        <w:autoSpaceDN w:val="0"/>
        <w:adjustRightInd w:val="0"/>
        <w:spacing w:after="0" w:line="240" w:lineRule="auto"/>
        <w:ind w:firstLine="360"/>
        <w:jc w:val="both"/>
        <w:rPr>
          <w:rFonts w:ascii="Times New Roman" w:hAnsi="Times New Roman"/>
          <w:bCs/>
          <w:sz w:val="28"/>
          <w:szCs w:val="28"/>
        </w:rPr>
      </w:pPr>
      <w:r w:rsidRPr="00D85A18">
        <w:rPr>
          <w:rFonts w:ascii="Times New Roman" w:hAnsi="Times New Roman"/>
          <w:bCs/>
          <w:sz w:val="28"/>
          <w:szCs w:val="28"/>
        </w:rPr>
        <w:t>Администрацией проведена корректировка постановки на учет земельных участков</w:t>
      </w:r>
      <w:r w:rsidR="00544DC0" w:rsidRPr="00D85A18">
        <w:rPr>
          <w:rFonts w:ascii="Times New Roman" w:hAnsi="Times New Roman"/>
          <w:bCs/>
          <w:sz w:val="28"/>
          <w:szCs w:val="28"/>
        </w:rPr>
        <w:t xml:space="preserve"> до разграничения права собственности</w:t>
      </w:r>
      <w:r w:rsidRPr="00D85A18">
        <w:rPr>
          <w:rFonts w:ascii="Times New Roman" w:hAnsi="Times New Roman"/>
          <w:bCs/>
          <w:sz w:val="28"/>
          <w:szCs w:val="28"/>
        </w:rPr>
        <w:t>, переданных в аренду</w:t>
      </w:r>
      <w:r w:rsidR="00544DC0" w:rsidRPr="00D85A18">
        <w:rPr>
          <w:rFonts w:ascii="Times New Roman" w:hAnsi="Times New Roman"/>
          <w:bCs/>
          <w:sz w:val="28"/>
          <w:szCs w:val="28"/>
        </w:rPr>
        <w:t>.</w:t>
      </w:r>
    </w:p>
    <w:p w:rsidR="00544DC0" w:rsidRPr="00D85A18" w:rsidRDefault="00544DC0" w:rsidP="00500D5F">
      <w:pPr>
        <w:autoSpaceDE w:val="0"/>
        <w:autoSpaceDN w:val="0"/>
        <w:adjustRightInd w:val="0"/>
        <w:spacing w:after="0" w:line="240" w:lineRule="auto"/>
        <w:ind w:firstLine="360"/>
        <w:jc w:val="both"/>
        <w:rPr>
          <w:rFonts w:ascii="Times New Roman" w:hAnsi="Times New Roman"/>
          <w:bCs/>
          <w:sz w:val="28"/>
          <w:szCs w:val="28"/>
        </w:rPr>
      </w:pPr>
      <w:r w:rsidRPr="00D85A18">
        <w:rPr>
          <w:rFonts w:ascii="Times New Roman" w:hAnsi="Times New Roman"/>
          <w:bCs/>
          <w:sz w:val="28"/>
          <w:szCs w:val="28"/>
        </w:rPr>
        <w:t>Нарушение было указано по итогам внешней проверки годового отчета за 2020 год.</w:t>
      </w:r>
    </w:p>
    <w:p w:rsidR="00544DC0" w:rsidRPr="00D85A18" w:rsidRDefault="00544DC0" w:rsidP="00D85A18">
      <w:pPr>
        <w:autoSpaceDE w:val="0"/>
        <w:autoSpaceDN w:val="0"/>
        <w:adjustRightInd w:val="0"/>
        <w:spacing w:after="120" w:line="240" w:lineRule="auto"/>
        <w:ind w:firstLine="357"/>
        <w:jc w:val="both"/>
        <w:rPr>
          <w:rFonts w:ascii="Times New Roman" w:hAnsi="Times New Roman"/>
          <w:bCs/>
          <w:sz w:val="28"/>
          <w:szCs w:val="28"/>
        </w:rPr>
      </w:pPr>
      <w:r w:rsidRPr="00D85A18">
        <w:rPr>
          <w:rFonts w:ascii="Times New Roman" w:hAnsi="Times New Roman"/>
          <w:bCs/>
          <w:sz w:val="28"/>
          <w:szCs w:val="28"/>
        </w:rPr>
        <w:t>Уменьшение стоимости обусловлено переоценкой кадастровой стоимости земли.</w:t>
      </w:r>
    </w:p>
    <w:p w:rsidR="00544DC0" w:rsidRPr="00D85A18" w:rsidRDefault="00544DC0" w:rsidP="00D85A18">
      <w:pPr>
        <w:autoSpaceDE w:val="0"/>
        <w:autoSpaceDN w:val="0"/>
        <w:adjustRightInd w:val="0"/>
        <w:spacing w:after="120" w:line="240" w:lineRule="auto"/>
        <w:ind w:firstLine="357"/>
        <w:jc w:val="both"/>
        <w:rPr>
          <w:rFonts w:ascii="Times New Roman" w:hAnsi="Times New Roman"/>
          <w:bCs/>
          <w:sz w:val="28"/>
          <w:szCs w:val="28"/>
          <w:highlight w:val="yellow"/>
        </w:rPr>
      </w:pPr>
      <w:r>
        <w:rPr>
          <w:rFonts w:ascii="Times New Roman" w:hAnsi="Times New Roman"/>
          <w:bCs/>
          <w:sz w:val="28"/>
          <w:szCs w:val="28"/>
        </w:rPr>
        <w:t>Стоимость м</w:t>
      </w:r>
      <w:r w:rsidRPr="00544DC0">
        <w:rPr>
          <w:rFonts w:ascii="Times New Roman" w:hAnsi="Times New Roman"/>
          <w:bCs/>
          <w:sz w:val="28"/>
          <w:szCs w:val="28"/>
        </w:rPr>
        <w:t>атериальны</w:t>
      </w:r>
      <w:r>
        <w:rPr>
          <w:rFonts w:ascii="Times New Roman" w:hAnsi="Times New Roman"/>
          <w:bCs/>
          <w:sz w:val="28"/>
          <w:szCs w:val="28"/>
        </w:rPr>
        <w:t>х</w:t>
      </w:r>
      <w:r w:rsidRPr="00544DC0">
        <w:rPr>
          <w:rFonts w:ascii="Times New Roman" w:hAnsi="Times New Roman"/>
          <w:bCs/>
          <w:sz w:val="28"/>
          <w:szCs w:val="28"/>
        </w:rPr>
        <w:t xml:space="preserve"> запас</w:t>
      </w:r>
      <w:r>
        <w:rPr>
          <w:rFonts w:ascii="Times New Roman" w:hAnsi="Times New Roman"/>
          <w:bCs/>
          <w:sz w:val="28"/>
          <w:szCs w:val="28"/>
        </w:rPr>
        <w:t>ов</w:t>
      </w:r>
      <w:r w:rsidRPr="00544DC0">
        <w:rPr>
          <w:rFonts w:ascii="Times New Roman" w:hAnsi="Times New Roman"/>
          <w:bCs/>
          <w:sz w:val="28"/>
          <w:szCs w:val="28"/>
        </w:rPr>
        <w:t xml:space="preserve"> на </w:t>
      </w:r>
      <w:r>
        <w:rPr>
          <w:rFonts w:ascii="Times New Roman" w:hAnsi="Times New Roman"/>
          <w:bCs/>
          <w:sz w:val="28"/>
          <w:szCs w:val="28"/>
        </w:rPr>
        <w:t xml:space="preserve">01.01.2022 </w:t>
      </w:r>
      <w:r w:rsidRPr="00544DC0">
        <w:rPr>
          <w:rFonts w:ascii="Times New Roman" w:hAnsi="Times New Roman"/>
          <w:bCs/>
          <w:sz w:val="28"/>
          <w:szCs w:val="28"/>
        </w:rPr>
        <w:t>года составил</w:t>
      </w:r>
      <w:r>
        <w:rPr>
          <w:rFonts w:ascii="Times New Roman" w:hAnsi="Times New Roman"/>
          <w:bCs/>
          <w:sz w:val="28"/>
          <w:szCs w:val="28"/>
        </w:rPr>
        <w:t>а</w:t>
      </w:r>
      <w:r w:rsidRPr="00544DC0">
        <w:rPr>
          <w:rFonts w:ascii="Times New Roman" w:hAnsi="Times New Roman"/>
          <w:bCs/>
          <w:sz w:val="28"/>
          <w:szCs w:val="28"/>
        </w:rPr>
        <w:t xml:space="preserve"> </w:t>
      </w:r>
      <w:r>
        <w:rPr>
          <w:rFonts w:ascii="Times New Roman" w:hAnsi="Times New Roman"/>
          <w:bCs/>
          <w:sz w:val="28"/>
          <w:szCs w:val="28"/>
        </w:rPr>
        <w:t>326128,48</w:t>
      </w:r>
      <w:r w:rsidRPr="00544DC0">
        <w:rPr>
          <w:rFonts w:ascii="Times New Roman" w:hAnsi="Times New Roman"/>
          <w:bCs/>
          <w:sz w:val="28"/>
          <w:szCs w:val="28"/>
        </w:rPr>
        <w:t xml:space="preserve"> рублей</w:t>
      </w:r>
      <w:r>
        <w:rPr>
          <w:rFonts w:ascii="Times New Roman" w:hAnsi="Times New Roman"/>
          <w:bCs/>
          <w:sz w:val="28"/>
          <w:szCs w:val="28"/>
        </w:rPr>
        <w:t xml:space="preserve">, в том числе приобретено </w:t>
      </w:r>
      <w:r w:rsidRPr="00544DC0">
        <w:rPr>
          <w:rFonts w:ascii="Times New Roman" w:hAnsi="Times New Roman"/>
          <w:bCs/>
          <w:sz w:val="28"/>
          <w:szCs w:val="28"/>
        </w:rPr>
        <w:t xml:space="preserve">на сумму </w:t>
      </w:r>
      <w:r>
        <w:rPr>
          <w:rFonts w:ascii="Times New Roman" w:hAnsi="Times New Roman"/>
          <w:bCs/>
          <w:sz w:val="28"/>
          <w:szCs w:val="28"/>
        </w:rPr>
        <w:t>663160,60 рублей, с</w:t>
      </w:r>
      <w:r w:rsidRPr="00544DC0">
        <w:rPr>
          <w:rFonts w:ascii="Times New Roman" w:hAnsi="Times New Roman"/>
          <w:bCs/>
          <w:sz w:val="28"/>
          <w:szCs w:val="28"/>
        </w:rPr>
        <w:t xml:space="preserve">писано на </w:t>
      </w:r>
      <w:r>
        <w:rPr>
          <w:rFonts w:ascii="Times New Roman" w:hAnsi="Times New Roman"/>
          <w:bCs/>
          <w:sz w:val="28"/>
          <w:szCs w:val="28"/>
        </w:rPr>
        <w:t>685773,96</w:t>
      </w:r>
      <w:r w:rsidRPr="00544DC0">
        <w:rPr>
          <w:rFonts w:ascii="Times New Roman" w:hAnsi="Times New Roman"/>
          <w:bCs/>
          <w:sz w:val="28"/>
          <w:szCs w:val="28"/>
        </w:rPr>
        <w:t xml:space="preserve"> рублей.</w:t>
      </w:r>
    </w:p>
    <w:p w:rsidR="00FA36BF" w:rsidRPr="002A2042" w:rsidRDefault="001036FE" w:rsidP="0047425F">
      <w:pPr>
        <w:spacing w:after="0" w:line="240" w:lineRule="auto"/>
        <w:ind w:firstLine="360"/>
        <w:jc w:val="both"/>
        <w:rPr>
          <w:rFonts w:ascii="Times New Roman" w:hAnsi="Times New Roman"/>
          <w:sz w:val="28"/>
          <w:szCs w:val="28"/>
        </w:rPr>
      </w:pPr>
      <w:r w:rsidRPr="002A2042">
        <w:rPr>
          <w:rFonts w:ascii="Times New Roman" w:hAnsi="Times New Roman"/>
          <w:sz w:val="28"/>
          <w:szCs w:val="28"/>
        </w:rPr>
        <w:t>Стоимость н</w:t>
      </w:r>
      <w:r w:rsidR="0047425F" w:rsidRPr="002A2042">
        <w:rPr>
          <w:rFonts w:ascii="Times New Roman" w:hAnsi="Times New Roman"/>
          <w:sz w:val="28"/>
          <w:szCs w:val="28"/>
        </w:rPr>
        <w:t>едвижимо</w:t>
      </w:r>
      <w:r w:rsidR="005D3C6A" w:rsidRPr="002A2042">
        <w:rPr>
          <w:rFonts w:ascii="Times New Roman" w:hAnsi="Times New Roman"/>
          <w:sz w:val="28"/>
          <w:szCs w:val="28"/>
        </w:rPr>
        <w:t>го</w:t>
      </w:r>
      <w:r w:rsidR="0047425F" w:rsidRPr="002A2042">
        <w:rPr>
          <w:rFonts w:ascii="Times New Roman" w:hAnsi="Times New Roman"/>
          <w:sz w:val="28"/>
          <w:szCs w:val="28"/>
        </w:rPr>
        <w:t xml:space="preserve"> и</w:t>
      </w:r>
      <w:r w:rsidR="00410732" w:rsidRPr="002A2042">
        <w:rPr>
          <w:rFonts w:ascii="Times New Roman" w:hAnsi="Times New Roman"/>
          <w:sz w:val="28"/>
          <w:szCs w:val="28"/>
        </w:rPr>
        <w:t>муществ</w:t>
      </w:r>
      <w:r w:rsidR="005D3C6A" w:rsidRPr="002A2042">
        <w:rPr>
          <w:rFonts w:ascii="Times New Roman" w:hAnsi="Times New Roman"/>
          <w:sz w:val="28"/>
          <w:szCs w:val="28"/>
        </w:rPr>
        <w:t>а</w:t>
      </w:r>
      <w:r w:rsidR="00410732" w:rsidRPr="002A2042">
        <w:rPr>
          <w:rFonts w:ascii="Times New Roman" w:hAnsi="Times New Roman"/>
          <w:sz w:val="28"/>
          <w:szCs w:val="28"/>
        </w:rPr>
        <w:t xml:space="preserve"> казны </w:t>
      </w:r>
      <w:r w:rsidR="00963FFA" w:rsidRPr="002A2042">
        <w:rPr>
          <w:rFonts w:ascii="Times New Roman" w:hAnsi="Times New Roman"/>
          <w:sz w:val="28"/>
          <w:szCs w:val="28"/>
        </w:rPr>
        <w:t xml:space="preserve">в 2022 году в целом </w:t>
      </w:r>
      <w:r w:rsidR="00FC3A0C" w:rsidRPr="002A2042">
        <w:rPr>
          <w:rFonts w:ascii="Times New Roman" w:hAnsi="Times New Roman"/>
          <w:sz w:val="28"/>
          <w:szCs w:val="28"/>
        </w:rPr>
        <w:t>снизилась</w:t>
      </w:r>
      <w:r w:rsidR="00650073" w:rsidRPr="002A2042">
        <w:rPr>
          <w:rFonts w:ascii="Times New Roman" w:hAnsi="Times New Roman"/>
          <w:sz w:val="28"/>
          <w:szCs w:val="28"/>
        </w:rPr>
        <w:t xml:space="preserve"> по отношению к началу года </w:t>
      </w:r>
      <w:r w:rsidR="00FC3A0C" w:rsidRPr="002A2042">
        <w:rPr>
          <w:rFonts w:ascii="Times New Roman" w:hAnsi="Times New Roman"/>
          <w:sz w:val="28"/>
          <w:szCs w:val="28"/>
        </w:rPr>
        <w:t xml:space="preserve">на 402914,76 рублей </w:t>
      </w:r>
      <w:r w:rsidR="00650073" w:rsidRPr="002A2042">
        <w:rPr>
          <w:rFonts w:ascii="Times New Roman" w:hAnsi="Times New Roman"/>
          <w:sz w:val="28"/>
          <w:szCs w:val="28"/>
        </w:rPr>
        <w:t xml:space="preserve">и составила </w:t>
      </w:r>
      <w:proofErr w:type="gramStart"/>
      <w:r w:rsidR="00650073" w:rsidRPr="002A2042">
        <w:rPr>
          <w:rFonts w:ascii="Times New Roman" w:hAnsi="Times New Roman"/>
          <w:sz w:val="28"/>
          <w:szCs w:val="28"/>
        </w:rPr>
        <w:t>на конец</w:t>
      </w:r>
      <w:proofErr w:type="gramEnd"/>
      <w:r w:rsidR="00650073" w:rsidRPr="002A2042">
        <w:rPr>
          <w:rFonts w:ascii="Times New Roman" w:hAnsi="Times New Roman"/>
          <w:sz w:val="28"/>
          <w:szCs w:val="28"/>
        </w:rPr>
        <w:t xml:space="preserve"> года 9</w:t>
      </w:r>
      <w:r w:rsidR="003A52E2" w:rsidRPr="002A2042">
        <w:rPr>
          <w:rFonts w:ascii="Times New Roman" w:hAnsi="Times New Roman"/>
          <w:sz w:val="28"/>
          <w:szCs w:val="28"/>
        </w:rPr>
        <w:t>3</w:t>
      </w:r>
      <w:r w:rsidR="00FC3A0C" w:rsidRPr="002A2042">
        <w:rPr>
          <w:rFonts w:ascii="Times New Roman" w:hAnsi="Times New Roman"/>
          <w:sz w:val="28"/>
          <w:szCs w:val="28"/>
        </w:rPr>
        <w:t>113350,88</w:t>
      </w:r>
      <w:r w:rsidR="00FA36BF" w:rsidRPr="002A2042">
        <w:rPr>
          <w:rFonts w:ascii="Times New Roman" w:hAnsi="Times New Roman"/>
          <w:sz w:val="28"/>
          <w:szCs w:val="28"/>
        </w:rPr>
        <w:t xml:space="preserve"> рублей</w:t>
      </w:r>
      <w:r w:rsidR="00963FFA" w:rsidRPr="002A2042">
        <w:rPr>
          <w:rFonts w:ascii="Times New Roman" w:hAnsi="Times New Roman"/>
          <w:sz w:val="28"/>
          <w:szCs w:val="28"/>
        </w:rPr>
        <w:t>, в том числе:</w:t>
      </w:r>
    </w:p>
    <w:p w:rsidR="00963FFA" w:rsidRPr="002A2042" w:rsidRDefault="00963FFA" w:rsidP="0047425F">
      <w:pPr>
        <w:spacing w:after="0" w:line="240" w:lineRule="auto"/>
        <w:ind w:firstLine="360"/>
        <w:jc w:val="both"/>
        <w:rPr>
          <w:rFonts w:ascii="Times New Roman" w:hAnsi="Times New Roman"/>
          <w:sz w:val="28"/>
          <w:szCs w:val="28"/>
        </w:rPr>
      </w:pPr>
      <w:r w:rsidRPr="002A2042">
        <w:rPr>
          <w:rFonts w:ascii="Times New Roman" w:hAnsi="Times New Roman"/>
          <w:sz w:val="28"/>
          <w:szCs w:val="28"/>
        </w:rPr>
        <w:t xml:space="preserve">- </w:t>
      </w:r>
      <w:r w:rsidR="00FA36BF" w:rsidRPr="002A2042">
        <w:rPr>
          <w:rFonts w:ascii="Times New Roman" w:hAnsi="Times New Roman"/>
          <w:sz w:val="28"/>
          <w:szCs w:val="28"/>
        </w:rPr>
        <w:t>принят</w:t>
      </w:r>
      <w:r w:rsidRPr="002A2042">
        <w:rPr>
          <w:rFonts w:ascii="Times New Roman" w:hAnsi="Times New Roman"/>
          <w:sz w:val="28"/>
          <w:szCs w:val="28"/>
        </w:rPr>
        <w:t>о бесхозяйное</w:t>
      </w:r>
      <w:r w:rsidR="00FA36BF" w:rsidRPr="002A2042">
        <w:rPr>
          <w:rFonts w:ascii="Times New Roman" w:hAnsi="Times New Roman"/>
          <w:sz w:val="28"/>
          <w:szCs w:val="28"/>
        </w:rPr>
        <w:t xml:space="preserve"> имуществ</w:t>
      </w:r>
      <w:r w:rsidRPr="002A2042">
        <w:rPr>
          <w:rFonts w:ascii="Times New Roman" w:hAnsi="Times New Roman"/>
          <w:sz w:val="28"/>
          <w:szCs w:val="28"/>
        </w:rPr>
        <w:t>о</w:t>
      </w:r>
      <w:r w:rsidR="00FA36BF" w:rsidRPr="002A2042">
        <w:rPr>
          <w:rFonts w:ascii="Times New Roman" w:hAnsi="Times New Roman"/>
          <w:sz w:val="28"/>
          <w:szCs w:val="28"/>
        </w:rPr>
        <w:t xml:space="preserve"> (газопровод</w:t>
      </w:r>
      <w:r w:rsidRPr="002A2042">
        <w:rPr>
          <w:rFonts w:ascii="Times New Roman" w:hAnsi="Times New Roman"/>
          <w:sz w:val="28"/>
          <w:szCs w:val="28"/>
        </w:rPr>
        <w:t>ы, канализационные линии, пожарный гидрант) в условной оценке общей стоимостью 4 рубля,</w:t>
      </w:r>
    </w:p>
    <w:p w:rsidR="00963FFA" w:rsidRDefault="00963FFA" w:rsidP="0047425F">
      <w:pPr>
        <w:spacing w:after="0" w:line="240" w:lineRule="auto"/>
        <w:ind w:firstLine="360"/>
        <w:jc w:val="both"/>
        <w:rPr>
          <w:rFonts w:ascii="Times New Roman" w:hAnsi="Times New Roman"/>
          <w:sz w:val="28"/>
          <w:szCs w:val="28"/>
        </w:rPr>
      </w:pPr>
      <w:r w:rsidRPr="002A2042">
        <w:rPr>
          <w:rFonts w:ascii="Times New Roman" w:hAnsi="Times New Roman"/>
          <w:sz w:val="28"/>
          <w:szCs w:val="28"/>
        </w:rPr>
        <w:t>- приобретена квартира стоимостью 900 тыс. рублей, и построена водопроводна</w:t>
      </w:r>
      <w:r w:rsidR="00BC186E">
        <w:rPr>
          <w:rFonts w:ascii="Times New Roman" w:hAnsi="Times New Roman"/>
          <w:sz w:val="28"/>
          <w:szCs w:val="28"/>
        </w:rPr>
        <w:t>я линия стоимостью 22879 рублей,</w:t>
      </w:r>
    </w:p>
    <w:p w:rsidR="00BC186E" w:rsidRPr="002A2042" w:rsidRDefault="00BC186E" w:rsidP="0047425F">
      <w:pPr>
        <w:spacing w:after="0" w:line="240" w:lineRule="auto"/>
        <w:ind w:firstLine="360"/>
        <w:jc w:val="both"/>
        <w:rPr>
          <w:rFonts w:ascii="Times New Roman" w:hAnsi="Times New Roman"/>
          <w:sz w:val="28"/>
          <w:szCs w:val="28"/>
        </w:rPr>
      </w:pPr>
      <w:r>
        <w:rPr>
          <w:rFonts w:ascii="Times New Roman" w:hAnsi="Times New Roman"/>
          <w:sz w:val="28"/>
          <w:szCs w:val="28"/>
        </w:rPr>
        <w:t>- в результате переоценки стоимости 7 квартир, стоящих на балансе администрации, их балансовая стоимость в целом снизилась на 26470,23 рублей.</w:t>
      </w:r>
    </w:p>
    <w:p w:rsidR="002A2042" w:rsidRPr="00AB06B2" w:rsidRDefault="000E68DF" w:rsidP="00C13DC4">
      <w:pPr>
        <w:spacing w:after="0" w:line="240" w:lineRule="auto"/>
        <w:ind w:firstLine="360"/>
        <w:jc w:val="both"/>
        <w:rPr>
          <w:rFonts w:ascii="Times New Roman" w:hAnsi="Times New Roman"/>
          <w:sz w:val="28"/>
          <w:szCs w:val="28"/>
        </w:rPr>
      </w:pPr>
      <w:r w:rsidRPr="00AB06B2">
        <w:rPr>
          <w:rFonts w:ascii="Times New Roman" w:hAnsi="Times New Roman"/>
          <w:sz w:val="28"/>
          <w:szCs w:val="28"/>
        </w:rPr>
        <w:t>В 202</w:t>
      </w:r>
      <w:r w:rsidR="00835274">
        <w:rPr>
          <w:rFonts w:ascii="Times New Roman" w:hAnsi="Times New Roman"/>
          <w:sz w:val="28"/>
          <w:szCs w:val="28"/>
        </w:rPr>
        <w:t>1</w:t>
      </w:r>
      <w:r w:rsidRPr="00AB06B2">
        <w:rPr>
          <w:rFonts w:ascii="Times New Roman" w:hAnsi="Times New Roman"/>
          <w:sz w:val="28"/>
          <w:szCs w:val="28"/>
        </w:rPr>
        <w:t xml:space="preserve"> году </w:t>
      </w:r>
      <w:r w:rsidR="00315977" w:rsidRPr="00AB06B2">
        <w:rPr>
          <w:rFonts w:ascii="Times New Roman" w:hAnsi="Times New Roman"/>
          <w:sz w:val="28"/>
          <w:szCs w:val="28"/>
        </w:rPr>
        <w:t>проведена значительная работа с имуществом казны поселения, в том числе после проведения проверки контрольно-счетной комиссией.</w:t>
      </w:r>
      <w:r w:rsidR="002A2042" w:rsidRPr="00AB06B2">
        <w:rPr>
          <w:rFonts w:ascii="Times New Roman" w:hAnsi="Times New Roman"/>
          <w:sz w:val="28"/>
          <w:szCs w:val="28"/>
        </w:rPr>
        <w:t xml:space="preserve"> В результате</w:t>
      </w:r>
      <w:r w:rsidR="00315977" w:rsidRPr="00AB06B2">
        <w:rPr>
          <w:rFonts w:ascii="Times New Roman" w:hAnsi="Times New Roman"/>
          <w:sz w:val="28"/>
          <w:szCs w:val="28"/>
        </w:rPr>
        <w:t xml:space="preserve"> </w:t>
      </w:r>
      <w:r w:rsidRPr="00AB06B2">
        <w:rPr>
          <w:rFonts w:ascii="Times New Roman" w:hAnsi="Times New Roman"/>
          <w:sz w:val="28"/>
          <w:szCs w:val="28"/>
        </w:rPr>
        <w:t xml:space="preserve">из казны </w:t>
      </w:r>
      <w:r w:rsidR="002A2042" w:rsidRPr="00AB06B2">
        <w:rPr>
          <w:rFonts w:ascii="Times New Roman" w:hAnsi="Times New Roman"/>
          <w:sz w:val="28"/>
          <w:szCs w:val="28"/>
        </w:rPr>
        <w:t>выбыло:</w:t>
      </w:r>
    </w:p>
    <w:p w:rsidR="00650073" w:rsidRPr="00AB06B2" w:rsidRDefault="002A2042" w:rsidP="00C13DC4">
      <w:pPr>
        <w:spacing w:after="0" w:line="240" w:lineRule="auto"/>
        <w:ind w:firstLine="360"/>
        <w:jc w:val="both"/>
        <w:rPr>
          <w:rFonts w:ascii="Times New Roman" w:hAnsi="Times New Roman"/>
          <w:sz w:val="28"/>
          <w:szCs w:val="28"/>
        </w:rPr>
      </w:pPr>
      <w:r w:rsidRPr="00AB06B2">
        <w:rPr>
          <w:rFonts w:ascii="Times New Roman" w:hAnsi="Times New Roman"/>
          <w:sz w:val="28"/>
          <w:szCs w:val="28"/>
        </w:rPr>
        <w:t>-</w:t>
      </w:r>
      <w:r w:rsidR="000E68DF" w:rsidRPr="00AB06B2">
        <w:rPr>
          <w:rFonts w:ascii="Times New Roman" w:hAnsi="Times New Roman"/>
          <w:sz w:val="28"/>
          <w:szCs w:val="28"/>
        </w:rPr>
        <w:t xml:space="preserve"> </w:t>
      </w:r>
      <w:r w:rsidRPr="00AB06B2">
        <w:rPr>
          <w:rFonts w:ascii="Times New Roman" w:hAnsi="Times New Roman"/>
          <w:sz w:val="28"/>
          <w:szCs w:val="28"/>
        </w:rPr>
        <w:t xml:space="preserve">7 </w:t>
      </w:r>
      <w:r w:rsidR="000E68DF" w:rsidRPr="00AB06B2">
        <w:rPr>
          <w:rFonts w:ascii="Times New Roman" w:hAnsi="Times New Roman"/>
          <w:sz w:val="28"/>
          <w:szCs w:val="28"/>
        </w:rPr>
        <w:t xml:space="preserve">квартир, право </w:t>
      </w:r>
      <w:proofErr w:type="gramStart"/>
      <w:r w:rsidR="000E68DF" w:rsidRPr="00AB06B2">
        <w:rPr>
          <w:rFonts w:ascii="Times New Roman" w:hAnsi="Times New Roman"/>
          <w:sz w:val="28"/>
          <w:szCs w:val="28"/>
        </w:rPr>
        <w:t>собственности</w:t>
      </w:r>
      <w:proofErr w:type="gramEnd"/>
      <w:r w:rsidR="000E68DF" w:rsidRPr="00AB06B2">
        <w:rPr>
          <w:rFonts w:ascii="Times New Roman" w:hAnsi="Times New Roman"/>
          <w:sz w:val="28"/>
          <w:szCs w:val="28"/>
        </w:rPr>
        <w:t xml:space="preserve"> на которые поселение утратило ввиду их приватизации на сумму </w:t>
      </w:r>
      <w:r w:rsidRPr="00AB06B2">
        <w:rPr>
          <w:rFonts w:ascii="Times New Roman" w:hAnsi="Times New Roman"/>
          <w:sz w:val="28"/>
          <w:szCs w:val="28"/>
        </w:rPr>
        <w:t>1111510,22 рублей,</w:t>
      </w:r>
    </w:p>
    <w:p w:rsidR="002A2042" w:rsidRPr="00AB06B2" w:rsidRDefault="002A2042" w:rsidP="002A2042">
      <w:pPr>
        <w:spacing w:after="0" w:line="240" w:lineRule="auto"/>
        <w:ind w:firstLine="360"/>
        <w:jc w:val="both"/>
        <w:rPr>
          <w:rFonts w:ascii="Times New Roman" w:hAnsi="Times New Roman"/>
          <w:sz w:val="28"/>
          <w:szCs w:val="28"/>
        </w:rPr>
      </w:pPr>
      <w:r w:rsidRPr="00AB06B2">
        <w:rPr>
          <w:rFonts w:ascii="Times New Roman" w:hAnsi="Times New Roman"/>
          <w:sz w:val="28"/>
          <w:szCs w:val="28"/>
        </w:rPr>
        <w:t xml:space="preserve">- </w:t>
      </w:r>
      <w:r w:rsidR="00C13DC4" w:rsidRPr="00AB06B2">
        <w:rPr>
          <w:rFonts w:ascii="Times New Roman" w:hAnsi="Times New Roman"/>
          <w:sz w:val="28"/>
          <w:szCs w:val="28"/>
        </w:rPr>
        <w:t>2 квартиры в результате пожа</w:t>
      </w:r>
      <w:r w:rsidRPr="00AB06B2">
        <w:rPr>
          <w:rFonts w:ascii="Times New Roman" w:hAnsi="Times New Roman"/>
          <w:sz w:val="28"/>
          <w:szCs w:val="28"/>
        </w:rPr>
        <w:t>ра стоимостью 153581,20 рублей,</w:t>
      </w:r>
    </w:p>
    <w:p w:rsidR="002A2042" w:rsidRPr="00AB06B2" w:rsidRDefault="002A2042" w:rsidP="002A2042">
      <w:pPr>
        <w:spacing w:after="0" w:line="240" w:lineRule="auto"/>
        <w:ind w:firstLine="360"/>
        <w:jc w:val="both"/>
        <w:rPr>
          <w:rFonts w:ascii="Times New Roman" w:hAnsi="Times New Roman"/>
          <w:sz w:val="28"/>
          <w:szCs w:val="28"/>
        </w:rPr>
      </w:pPr>
      <w:r w:rsidRPr="00AB06B2">
        <w:rPr>
          <w:rFonts w:ascii="Times New Roman" w:hAnsi="Times New Roman"/>
          <w:sz w:val="28"/>
          <w:szCs w:val="28"/>
        </w:rPr>
        <w:t xml:space="preserve">- </w:t>
      </w:r>
      <w:r w:rsidR="00C13DC4" w:rsidRPr="00AB06B2">
        <w:rPr>
          <w:rFonts w:ascii="Times New Roman" w:hAnsi="Times New Roman"/>
          <w:sz w:val="28"/>
          <w:szCs w:val="28"/>
        </w:rPr>
        <w:t xml:space="preserve">1 квартира по заключению о признании жилого помещения </w:t>
      </w:r>
      <w:proofErr w:type="gramStart"/>
      <w:r w:rsidR="00C13DC4" w:rsidRPr="00AB06B2">
        <w:rPr>
          <w:rFonts w:ascii="Times New Roman" w:hAnsi="Times New Roman"/>
          <w:sz w:val="28"/>
          <w:szCs w:val="28"/>
        </w:rPr>
        <w:t>непригодным</w:t>
      </w:r>
      <w:proofErr w:type="gramEnd"/>
      <w:r w:rsidR="00C13DC4" w:rsidRPr="00AB06B2">
        <w:rPr>
          <w:rFonts w:ascii="Times New Roman" w:hAnsi="Times New Roman"/>
          <w:sz w:val="28"/>
          <w:szCs w:val="28"/>
        </w:rPr>
        <w:t xml:space="preserve"> для постоянн</w:t>
      </w:r>
      <w:r w:rsidRPr="00AB06B2">
        <w:rPr>
          <w:rFonts w:ascii="Times New Roman" w:hAnsi="Times New Roman"/>
          <w:sz w:val="28"/>
          <w:szCs w:val="28"/>
        </w:rPr>
        <w:t>ого проживания в сумме 1 рубль,</w:t>
      </w:r>
    </w:p>
    <w:p w:rsidR="00D54323" w:rsidRPr="00AB06B2" w:rsidRDefault="002A2042" w:rsidP="002A2042">
      <w:pPr>
        <w:spacing w:after="0" w:line="240" w:lineRule="auto"/>
        <w:ind w:firstLine="360"/>
        <w:jc w:val="both"/>
        <w:rPr>
          <w:rFonts w:ascii="Times New Roman" w:hAnsi="Times New Roman"/>
          <w:sz w:val="28"/>
          <w:szCs w:val="28"/>
        </w:rPr>
      </w:pPr>
      <w:r w:rsidRPr="00AB06B2">
        <w:rPr>
          <w:rFonts w:ascii="Times New Roman" w:hAnsi="Times New Roman"/>
          <w:sz w:val="28"/>
          <w:szCs w:val="28"/>
        </w:rPr>
        <w:t xml:space="preserve">- </w:t>
      </w:r>
      <w:r w:rsidR="00C13DC4" w:rsidRPr="00AB06B2">
        <w:rPr>
          <w:rFonts w:ascii="Times New Roman" w:hAnsi="Times New Roman"/>
          <w:sz w:val="28"/>
          <w:szCs w:val="28"/>
        </w:rPr>
        <w:t>продано нежилое помещение стоимостью 34235,11 рублей</w:t>
      </w:r>
      <w:r w:rsidR="00D54323" w:rsidRPr="00AB06B2">
        <w:rPr>
          <w:rFonts w:ascii="Times New Roman" w:hAnsi="Times New Roman"/>
          <w:sz w:val="28"/>
          <w:szCs w:val="28"/>
        </w:rPr>
        <w:t xml:space="preserve"> по цене 176 тыс. рублей</w:t>
      </w:r>
      <w:r w:rsidR="00C13DC4" w:rsidRPr="00AB06B2">
        <w:rPr>
          <w:rFonts w:ascii="Times New Roman" w:hAnsi="Times New Roman"/>
          <w:sz w:val="28"/>
          <w:szCs w:val="28"/>
        </w:rPr>
        <w:t>.</w:t>
      </w:r>
    </w:p>
    <w:p w:rsidR="00AE03A1" w:rsidRPr="00463B52" w:rsidRDefault="00502E30" w:rsidP="00C13DC4">
      <w:pPr>
        <w:spacing w:after="120" w:line="240" w:lineRule="auto"/>
        <w:ind w:firstLine="357"/>
        <w:jc w:val="both"/>
        <w:rPr>
          <w:rFonts w:ascii="Times New Roman" w:hAnsi="Times New Roman"/>
          <w:i/>
          <w:sz w:val="28"/>
          <w:szCs w:val="28"/>
        </w:rPr>
      </w:pPr>
      <w:r w:rsidRPr="00463B52">
        <w:rPr>
          <w:rFonts w:ascii="Times New Roman" w:hAnsi="Times New Roman"/>
          <w:i/>
          <w:sz w:val="28"/>
          <w:szCs w:val="28"/>
        </w:rPr>
        <w:t>Анализ сведений выписки о правах на объекты недвижимости по состоянию на 01.01.2022 года, показателей реестра казны, бюджетного учета и годовой отчетности выявил, что к учету не приняты сооружения с кадастровыми номерами 43:17:310101:161 и 43:17:310128:399</w:t>
      </w:r>
      <w:r w:rsidR="001F1DF4" w:rsidRPr="00463B52">
        <w:rPr>
          <w:rFonts w:ascii="Times New Roman" w:hAnsi="Times New Roman"/>
          <w:i/>
          <w:sz w:val="28"/>
          <w:szCs w:val="28"/>
        </w:rPr>
        <w:t>. Таким образом,</w:t>
      </w:r>
      <w:r w:rsidR="00C13DC4" w:rsidRPr="00463B52">
        <w:rPr>
          <w:rFonts w:ascii="Times New Roman" w:hAnsi="Times New Roman"/>
          <w:i/>
          <w:sz w:val="28"/>
          <w:szCs w:val="28"/>
        </w:rPr>
        <w:t xml:space="preserve"> стоимость недвижимого имущества казны </w:t>
      </w:r>
      <w:proofErr w:type="gramStart"/>
      <w:r w:rsidR="00C13DC4" w:rsidRPr="00463B52">
        <w:rPr>
          <w:rFonts w:ascii="Times New Roman" w:hAnsi="Times New Roman"/>
          <w:i/>
          <w:sz w:val="28"/>
          <w:szCs w:val="28"/>
        </w:rPr>
        <w:t>на конец</w:t>
      </w:r>
      <w:proofErr w:type="gramEnd"/>
      <w:r w:rsidR="00C13DC4" w:rsidRPr="00463B52">
        <w:rPr>
          <w:rFonts w:ascii="Times New Roman" w:hAnsi="Times New Roman"/>
          <w:i/>
          <w:sz w:val="28"/>
          <w:szCs w:val="28"/>
        </w:rPr>
        <w:t xml:space="preserve"> года занижена </w:t>
      </w:r>
      <w:r w:rsidR="00BC186E">
        <w:rPr>
          <w:rFonts w:ascii="Times New Roman" w:hAnsi="Times New Roman"/>
          <w:i/>
          <w:sz w:val="28"/>
          <w:szCs w:val="28"/>
        </w:rPr>
        <w:t xml:space="preserve">на </w:t>
      </w:r>
      <w:r w:rsidR="001F1DF4" w:rsidRPr="00463B52">
        <w:rPr>
          <w:rFonts w:ascii="Times New Roman" w:hAnsi="Times New Roman"/>
          <w:i/>
          <w:sz w:val="28"/>
          <w:szCs w:val="28"/>
        </w:rPr>
        <w:t>стоимость указанных объектов</w:t>
      </w:r>
      <w:r w:rsidR="00BC186E">
        <w:rPr>
          <w:rFonts w:ascii="Times New Roman" w:hAnsi="Times New Roman"/>
          <w:i/>
          <w:sz w:val="28"/>
          <w:szCs w:val="28"/>
        </w:rPr>
        <w:t>.</w:t>
      </w:r>
    </w:p>
    <w:p w:rsidR="00AB06B2" w:rsidRPr="001F1DF4" w:rsidRDefault="000A40A2" w:rsidP="001F1DF4">
      <w:pPr>
        <w:spacing w:after="120" w:line="240" w:lineRule="auto"/>
        <w:ind w:firstLine="357"/>
        <w:jc w:val="both"/>
        <w:rPr>
          <w:rFonts w:ascii="Times New Roman" w:hAnsi="Times New Roman"/>
          <w:sz w:val="28"/>
          <w:szCs w:val="28"/>
        </w:rPr>
      </w:pPr>
      <w:r w:rsidRPr="001F1DF4">
        <w:rPr>
          <w:rFonts w:ascii="Times New Roman" w:hAnsi="Times New Roman"/>
          <w:sz w:val="28"/>
          <w:szCs w:val="28"/>
        </w:rPr>
        <w:t>Движимо</w:t>
      </w:r>
      <w:r w:rsidR="001036FE" w:rsidRPr="001F1DF4">
        <w:rPr>
          <w:rFonts w:ascii="Times New Roman" w:hAnsi="Times New Roman"/>
          <w:sz w:val="28"/>
          <w:szCs w:val="28"/>
        </w:rPr>
        <w:t>е</w:t>
      </w:r>
      <w:r w:rsidRPr="001F1DF4">
        <w:rPr>
          <w:rFonts w:ascii="Times New Roman" w:hAnsi="Times New Roman"/>
          <w:sz w:val="28"/>
          <w:szCs w:val="28"/>
        </w:rPr>
        <w:t xml:space="preserve"> имуществ</w:t>
      </w:r>
      <w:r w:rsidR="001036FE" w:rsidRPr="001F1DF4">
        <w:rPr>
          <w:rFonts w:ascii="Times New Roman" w:hAnsi="Times New Roman"/>
          <w:sz w:val="28"/>
          <w:szCs w:val="28"/>
        </w:rPr>
        <w:t>о</w:t>
      </w:r>
      <w:r w:rsidRPr="001F1DF4">
        <w:rPr>
          <w:rFonts w:ascii="Times New Roman" w:hAnsi="Times New Roman"/>
          <w:sz w:val="28"/>
          <w:szCs w:val="28"/>
        </w:rPr>
        <w:t xml:space="preserve"> казны </w:t>
      </w:r>
      <w:r w:rsidR="00AE03A1" w:rsidRPr="001F1DF4">
        <w:rPr>
          <w:rFonts w:ascii="Times New Roman" w:hAnsi="Times New Roman"/>
          <w:sz w:val="28"/>
          <w:szCs w:val="28"/>
        </w:rPr>
        <w:t xml:space="preserve">составило </w:t>
      </w:r>
      <w:proofErr w:type="gramStart"/>
      <w:r w:rsidR="00AE03A1" w:rsidRPr="001F1DF4">
        <w:rPr>
          <w:rFonts w:ascii="Times New Roman" w:hAnsi="Times New Roman"/>
          <w:sz w:val="28"/>
          <w:szCs w:val="28"/>
        </w:rPr>
        <w:t>на конец</w:t>
      </w:r>
      <w:proofErr w:type="gramEnd"/>
      <w:r w:rsidR="00AE03A1" w:rsidRPr="001F1DF4">
        <w:rPr>
          <w:rFonts w:ascii="Times New Roman" w:hAnsi="Times New Roman"/>
          <w:sz w:val="28"/>
          <w:szCs w:val="28"/>
        </w:rPr>
        <w:t xml:space="preserve"> года</w:t>
      </w:r>
      <w:r w:rsidR="003A52E2" w:rsidRPr="001F1DF4">
        <w:rPr>
          <w:rFonts w:ascii="Times New Roman" w:hAnsi="Times New Roman"/>
          <w:sz w:val="28"/>
          <w:szCs w:val="28"/>
        </w:rPr>
        <w:t xml:space="preserve"> </w:t>
      </w:r>
      <w:r w:rsidR="00AE03A1" w:rsidRPr="001F1DF4">
        <w:rPr>
          <w:rFonts w:ascii="Times New Roman" w:hAnsi="Times New Roman"/>
          <w:sz w:val="28"/>
          <w:szCs w:val="28"/>
        </w:rPr>
        <w:t>2</w:t>
      </w:r>
      <w:r w:rsidR="003A52E2" w:rsidRPr="001F1DF4">
        <w:rPr>
          <w:rFonts w:ascii="Times New Roman" w:hAnsi="Times New Roman"/>
          <w:sz w:val="28"/>
          <w:szCs w:val="28"/>
        </w:rPr>
        <w:t>78357</w:t>
      </w:r>
      <w:r w:rsidR="00AB06B2" w:rsidRPr="001F1DF4">
        <w:rPr>
          <w:rFonts w:ascii="Times New Roman" w:hAnsi="Times New Roman"/>
          <w:sz w:val="28"/>
          <w:szCs w:val="28"/>
        </w:rPr>
        <w:t>2</w:t>
      </w:r>
      <w:r w:rsidR="003A52E2" w:rsidRPr="001F1DF4">
        <w:rPr>
          <w:rFonts w:ascii="Times New Roman" w:hAnsi="Times New Roman"/>
          <w:sz w:val="28"/>
          <w:szCs w:val="28"/>
        </w:rPr>
        <w:t>,35</w:t>
      </w:r>
      <w:r w:rsidR="00AE03A1" w:rsidRPr="001F1DF4">
        <w:rPr>
          <w:rFonts w:ascii="Times New Roman" w:hAnsi="Times New Roman"/>
          <w:sz w:val="28"/>
          <w:szCs w:val="28"/>
        </w:rPr>
        <w:t xml:space="preserve"> рублей, </w:t>
      </w:r>
      <w:r w:rsidR="001036FE" w:rsidRPr="001F1DF4">
        <w:rPr>
          <w:rFonts w:ascii="Times New Roman" w:hAnsi="Times New Roman"/>
          <w:sz w:val="28"/>
          <w:szCs w:val="28"/>
        </w:rPr>
        <w:t>увеличи</w:t>
      </w:r>
      <w:r w:rsidR="00AE03A1" w:rsidRPr="001F1DF4">
        <w:rPr>
          <w:rFonts w:ascii="Times New Roman" w:hAnsi="Times New Roman"/>
          <w:sz w:val="28"/>
          <w:szCs w:val="28"/>
        </w:rPr>
        <w:t xml:space="preserve">вшись на </w:t>
      </w:r>
      <w:r w:rsidR="00AB06B2" w:rsidRPr="001F1DF4">
        <w:rPr>
          <w:rFonts w:ascii="Times New Roman" w:hAnsi="Times New Roman"/>
          <w:sz w:val="28"/>
          <w:szCs w:val="28"/>
        </w:rPr>
        <w:t>1</w:t>
      </w:r>
      <w:r w:rsidR="00AE03A1" w:rsidRPr="001F1DF4">
        <w:rPr>
          <w:rFonts w:ascii="Times New Roman" w:hAnsi="Times New Roman"/>
          <w:sz w:val="28"/>
          <w:szCs w:val="28"/>
        </w:rPr>
        <w:t xml:space="preserve"> рубл</w:t>
      </w:r>
      <w:r w:rsidR="00AB06B2" w:rsidRPr="001F1DF4">
        <w:rPr>
          <w:rFonts w:ascii="Times New Roman" w:hAnsi="Times New Roman"/>
          <w:sz w:val="28"/>
          <w:szCs w:val="28"/>
        </w:rPr>
        <w:t>ь за счет принятия в казну бесхозяйного объекта КТП №38 по условной оценке.</w:t>
      </w:r>
    </w:p>
    <w:p w:rsidR="00AB06B2" w:rsidRPr="001F1DF4" w:rsidRDefault="00AB06B2" w:rsidP="000A40A2">
      <w:pPr>
        <w:spacing w:after="0" w:line="240" w:lineRule="auto"/>
        <w:ind w:firstLine="360"/>
        <w:jc w:val="both"/>
        <w:rPr>
          <w:rFonts w:ascii="Times New Roman" w:hAnsi="Times New Roman"/>
          <w:sz w:val="28"/>
          <w:szCs w:val="28"/>
        </w:rPr>
      </w:pPr>
      <w:r w:rsidRPr="001F1DF4">
        <w:rPr>
          <w:rFonts w:ascii="Times New Roman" w:hAnsi="Times New Roman"/>
          <w:sz w:val="28"/>
          <w:szCs w:val="28"/>
        </w:rPr>
        <w:t xml:space="preserve">Стоимость непроизведенных активов в казне составила </w:t>
      </w:r>
      <w:proofErr w:type="gramStart"/>
      <w:r w:rsidRPr="001F1DF4">
        <w:rPr>
          <w:rFonts w:ascii="Times New Roman" w:hAnsi="Times New Roman"/>
          <w:sz w:val="28"/>
          <w:szCs w:val="28"/>
        </w:rPr>
        <w:t>на конец</w:t>
      </w:r>
      <w:proofErr w:type="gramEnd"/>
      <w:r w:rsidRPr="001F1DF4">
        <w:rPr>
          <w:rFonts w:ascii="Times New Roman" w:hAnsi="Times New Roman"/>
          <w:sz w:val="28"/>
          <w:szCs w:val="28"/>
        </w:rPr>
        <w:t xml:space="preserve"> года 3134486,80 рублей, увеличившись на 2846299,18 рублей.</w:t>
      </w:r>
    </w:p>
    <w:p w:rsidR="00274AF0" w:rsidRPr="001F1DF4" w:rsidRDefault="00274AF0" w:rsidP="001F1DF4">
      <w:pPr>
        <w:spacing w:after="120" w:line="240" w:lineRule="auto"/>
        <w:ind w:firstLine="357"/>
        <w:jc w:val="both"/>
        <w:rPr>
          <w:rFonts w:ascii="Times New Roman" w:hAnsi="Times New Roman"/>
          <w:sz w:val="28"/>
          <w:szCs w:val="28"/>
        </w:rPr>
      </w:pPr>
      <w:r w:rsidRPr="001F1DF4">
        <w:rPr>
          <w:rFonts w:ascii="Times New Roman" w:hAnsi="Times New Roman"/>
          <w:sz w:val="28"/>
          <w:szCs w:val="28"/>
        </w:rPr>
        <w:lastRenderedPageBreak/>
        <w:t xml:space="preserve">На учет в казну </w:t>
      </w:r>
      <w:r w:rsidR="00AB06B2" w:rsidRPr="001F1DF4">
        <w:rPr>
          <w:rFonts w:ascii="Times New Roman" w:hAnsi="Times New Roman"/>
          <w:sz w:val="28"/>
          <w:szCs w:val="28"/>
        </w:rPr>
        <w:t>были поставлены</w:t>
      </w:r>
      <w:r w:rsidR="001F1DF4" w:rsidRPr="001F1DF4">
        <w:rPr>
          <w:rFonts w:ascii="Times New Roman" w:hAnsi="Times New Roman"/>
          <w:sz w:val="28"/>
          <w:szCs w:val="28"/>
        </w:rPr>
        <w:t xml:space="preserve"> 11</w:t>
      </w:r>
      <w:r w:rsidRPr="001F1DF4">
        <w:rPr>
          <w:rFonts w:ascii="Times New Roman" w:hAnsi="Times New Roman"/>
          <w:sz w:val="28"/>
          <w:szCs w:val="28"/>
        </w:rPr>
        <w:t xml:space="preserve"> земельны</w:t>
      </w:r>
      <w:r w:rsidR="001F1DF4" w:rsidRPr="001F1DF4">
        <w:rPr>
          <w:rFonts w:ascii="Times New Roman" w:hAnsi="Times New Roman"/>
          <w:sz w:val="28"/>
          <w:szCs w:val="28"/>
        </w:rPr>
        <w:t>х</w:t>
      </w:r>
      <w:r w:rsidRPr="001F1DF4">
        <w:rPr>
          <w:rFonts w:ascii="Times New Roman" w:hAnsi="Times New Roman"/>
          <w:sz w:val="28"/>
          <w:szCs w:val="28"/>
        </w:rPr>
        <w:t xml:space="preserve"> участк</w:t>
      </w:r>
      <w:r w:rsidR="001F1DF4" w:rsidRPr="001F1DF4">
        <w:rPr>
          <w:rFonts w:ascii="Times New Roman" w:hAnsi="Times New Roman"/>
          <w:sz w:val="28"/>
          <w:szCs w:val="28"/>
        </w:rPr>
        <w:t>ов</w:t>
      </w:r>
      <w:r w:rsidRPr="001F1DF4">
        <w:rPr>
          <w:rFonts w:ascii="Times New Roman" w:hAnsi="Times New Roman"/>
          <w:sz w:val="28"/>
          <w:szCs w:val="28"/>
        </w:rPr>
        <w:t xml:space="preserve"> стоимос</w:t>
      </w:r>
      <w:r w:rsidR="009A5282" w:rsidRPr="001F1DF4">
        <w:rPr>
          <w:rFonts w:ascii="Times New Roman" w:hAnsi="Times New Roman"/>
          <w:sz w:val="28"/>
          <w:szCs w:val="28"/>
        </w:rPr>
        <w:t>т</w:t>
      </w:r>
      <w:r w:rsidRPr="001F1DF4">
        <w:rPr>
          <w:rFonts w:ascii="Times New Roman" w:hAnsi="Times New Roman"/>
          <w:sz w:val="28"/>
          <w:szCs w:val="28"/>
        </w:rPr>
        <w:t>ью</w:t>
      </w:r>
      <w:r w:rsidR="009A5282" w:rsidRPr="001F1DF4">
        <w:rPr>
          <w:rFonts w:ascii="Times New Roman" w:hAnsi="Times New Roman"/>
          <w:sz w:val="28"/>
          <w:szCs w:val="28"/>
        </w:rPr>
        <w:t xml:space="preserve"> </w:t>
      </w:r>
      <w:r w:rsidRPr="001F1DF4">
        <w:rPr>
          <w:rFonts w:ascii="Times New Roman" w:hAnsi="Times New Roman"/>
          <w:sz w:val="28"/>
          <w:szCs w:val="28"/>
        </w:rPr>
        <w:t>28</w:t>
      </w:r>
      <w:r w:rsidR="001F1DF4" w:rsidRPr="001F1DF4">
        <w:rPr>
          <w:rFonts w:ascii="Times New Roman" w:hAnsi="Times New Roman"/>
          <w:sz w:val="28"/>
          <w:szCs w:val="28"/>
        </w:rPr>
        <w:t>46299,18</w:t>
      </w:r>
      <w:r w:rsidRPr="001F1DF4">
        <w:rPr>
          <w:rFonts w:ascii="Times New Roman" w:hAnsi="Times New Roman"/>
          <w:sz w:val="28"/>
          <w:szCs w:val="28"/>
        </w:rPr>
        <w:t xml:space="preserve"> рублей.</w:t>
      </w:r>
    </w:p>
    <w:p w:rsidR="005B0816" w:rsidRPr="001F1DF4" w:rsidRDefault="00DF6FB5" w:rsidP="001F1DF4">
      <w:pPr>
        <w:spacing w:after="120" w:line="240" w:lineRule="auto"/>
        <w:ind w:firstLine="357"/>
        <w:jc w:val="both"/>
        <w:rPr>
          <w:rFonts w:ascii="Times New Roman" w:hAnsi="Times New Roman"/>
          <w:sz w:val="28"/>
          <w:szCs w:val="28"/>
        </w:rPr>
      </w:pPr>
      <w:r w:rsidRPr="001F1DF4">
        <w:rPr>
          <w:rFonts w:ascii="Times New Roman" w:hAnsi="Times New Roman"/>
          <w:sz w:val="28"/>
          <w:szCs w:val="28"/>
        </w:rPr>
        <w:t>Материальны</w:t>
      </w:r>
      <w:r w:rsidR="001036FE" w:rsidRPr="001F1DF4">
        <w:rPr>
          <w:rFonts w:ascii="Times New Roman" w:hAnsi="Times New Roman"/>
          <w:sz w:val="28"/>
          <w:szCs w:val="28"/>
        </w:rPr>
        <w:t>е</w:t>
      </w:r>
      <w:r w:rsidRPr="001F1DF4">
        <w:rPr>
          <w:rFonts w:ascii="Times New Roman" w:hAnsi="Times New Roman"/>
          <w:sz w:val="28"/>
          <w:szCs w:val="28"/>
        </w:rPr>
        <w:t xml:space="preserve"> запас</w:t>
      </w:r>
      <w:r w:rsidR="001036FE" w:rsidRPr="001F1DF4">
        <w:rPr>
          <w:rFonts w:ascii="Times New Roman" w:hAnsi="Times New Roman"/>
          <w:sz w:val="28"/>
          <w:szCs w:val="28"/>
        </w:rPr>
        <w:t>ы</w:t>
      </w:r>
      <w:r w:rsidRPr="001F1DF4">
        <w:rPr>
          <w:rFonts w:ascii="Times New Roman" w:hAnsi="Times New Roman"/>
          <w:sz w:val="28"/>
          <w:szCs w:val="28"/>
        </w:rPr>
        <w:t xml:space="preserve"> в казне </w:t>
      </w:r>
      <w:r w:rsidR="001F1DF4" w:rsidRPr="001F1DF4">
        <w:rPr>
          <w:rFonts w:ascii="Times New Roman" w:hAnsi="Times New Roman"/>
          <w:sz w:val="28"/>
          <w:szCs w:val="28"/>
        </w:rPr>
        <w:t>составили</w:t>
      </w:r>
      <w:r w:rsidR="005B0816" w:rsidRPr="001F1DF4">
        <w:rPr>
          <w:rFonts w:ascii="Times New Roman" w:hAnsi="Times New Roman"/>
          <w:sz w:val="28"/>
          <w:szCs w:val="28"/>
        </w:rPr>
        <w:t xml:space="preserve"> 57</w:t>
      </w:r>
      <w:r w:rsidR="001F1DF4" w:rsidRPr="001F1DF4">
        <w:rPr>
          <w:rFonts w:ascii="Times New Roman" w:hAnsi="Times New Roman"/>
          <w:sz w:val="28"/>
          <w:szCs w:val="28"/>
        </w:rPr>
        <w:t>000</w:t>
      </w:r>
      <w:r w:rsidR="005B0816" w:rsidRPr="001F1DF4">
        <w:rPr>
          <w:rFonts w:ascii="Times New Roman" w:hAnsi="Times New Roman"/>
          <w:sz w:val="28"/>
          <w:szCs w:val="28"/>
        </w:rPr>
        <w:t xml:space="preserve"> рублей</w:t>
      </w:r>
      <w:r w:rsidR="001F1DF4" w:rsidRPr="001F1DF4">
        <w:rPr>
          <w:rFonts w:ascii="Times New Roman" w:hAnsi="Times New Roman"/>
          <w:sz w:val="28"/>
          <w:szCs w:val="28"/>
        </w:rPr>
        <w:t>, списаны удостоверения и повязки народного дружинника на сумм</w:t>
      </w:r>
      <w:r w:rsidR="001F1DF4">
        <w:rPr>
          <w:rFonts w:ascii="Times New Roman" w:hAnsi="Times New Roman"/>
          <w:sz w:val="28"/>
          <w:szCs w:val="28"/>
        </w:rPr>
        <w:t>у</w:t>
      </w:r>
      <w:r w:rsidR="001F1DF4" w:rsidRPr="001F1DF4">
        <w:rPr>
          <w:rFonts w:ascii="Times New Roman" w:hAnsi="Times New Roman"/>
          <w:sz w:val="28"/>
          <w:szCs w:val="28"/>
        </w:rPr>
        <w:t xml:space="preserve"> 505,96 рублей</w:t>
      </w:r>
      <w:r w:rsidR="005B0816" w:rsidRPr="001F1DF4">
        <w:rPr>
          <w:rFonts w:ascii="Times New Roman" w:hAnsi="Times New Roman"/>
          <w:sz w:val="28"/>
          <w:szCs w:val="28"/>
        </w:rPr>
        <w:t>.</w:t>
      </w:r>
    </w:p>
    <w:p w:rsidR="009D5484" w:rsidRPr="00463B52" w:rsidRDefault="009D5484" w:rsidP="009D5484">
      <w:pPr>
        <w:spacing w:after="0" w:line="240" w:lineRule="auto"/>
        <w:ind w:firstLine="360"/>
        <w:jc w:val="both"/>
        <w:rPr>
          <w:rFonts w:ascii="Times New Roman" w:hAnsi="Times New Roman"/>
          <w:sz w:val="28"/>
          <w:szCs w:val="28"/>
        </w:rPr>
      </w:pPr>
      <w:r w:rsidRPr="00463B52">
        <w:rPr>
          <w:rFonts w:ascii="Times New Roman" w:hAnsi="Times New Roman"/>
          <w:sz w:val="28"/>
          <w:szCs w:val="28"/>
        </w:rPr>
        <w:t>Одним из важнейших показателей финансовой стабильности и благополучия городского поселения является состояние его расчетов с дебиторами и кредиторами.</w:t>
      </w:r>
    </w:p>
    <w:p w:rsidR="009D5484" w:rsidRPr="00463B52" w:rsidRDefault="009D5484" w:rsidP="009D5484">
      <w:pPr>
        <w:spacing w:after="0" w:line="240" w:lineRule="auto"/>
        <w:ind w:firstLine="360"/>
        <w:jc w:val="both"/>
        <w:rPr>
          <w:rFonts w:ascii="Times New Roman" w:hAnsi="Times New Roman"/>
          <w:sz w:val="28"/>
          <w:szCs w:val="28"/>
        </w:rPr>
      </w:pPr>
      <w:r w:rsidRPr="00463B52">
        <w:rPr>
          <w:rFonts w:ascii="Times New Roman" w:hAnsi="Times New Roman"/>
          <w:b/>
          <w:sz w:val="28"/>
          <w:szCs w:val="28"/>
        </w:rPr>
        <w:t>Дебиторская задолженность</w:t>
      </w:r>
      <w:r w:rsidR="00CA0901" w:rsidRPr="00463B52">
        <w:rPr>
          <w:rFonts w:ascii="Times New Roman" w:hAnsi="Times New Roman"/>
          <w:sz w:val="28"/>
          <w:szCs w:val="28"/>
        </w:rPr>
        <w:t xml:space="preserve">, согласно показателям годового отчета </w:t>
      </w:r>
      <w:r w:rsidR="006F3B07" w:rsidRPr="00463B52">
        <w:rPr>
          <w:rFonts w:ascii="Times New Roman" w:hAnsi="Times New Roman"/>
          <w:sz w:val="28"/>
          <w:szCs w:val="28"/>
        </w:rPr>
        <w:t>на 01.01.20</w:t>
      </w:r>
      <w:r w:rsidR="006E3ACD" w:rsidRPr="00463B52">
        <w:rPr>
          <w:rFonts w:ascii="Times New Roman" w:hAnsi="Times New Roman"/>
          <w:sz w:val="28"/>
          <w:szCs w:val="28"/>
        </w:rPr>
        <w:t>2</w:t>
      </w:r>
      <w:r w:rsidR="00D54323" w:rsidRPr="00463B52">
        <w:rPr>
          <w:rFonts w:ascii="Times New Roman" w:hAnsi="Times New Roman"/>
          <w:sz w:val="28"/>
          <w:szCs w:val="28"/>
        </w:rPr>
        <w:t>2</w:t>
      </w:r>
      <w:r w:rsidRPr="00463B52">
        <w:rPr>
          <w:rFonts w:ascii="Times New Roman" w:hAnsi="Times New Roman"/>
          <w:sz w:val="28"/>
          <w:szCs w:val="28"/>
        </w:rPr>
        <w:t xml:space="preserve"> года составила </w:t>
      </w:r>
      <w:r w:rsidR="00D37363" w:rsidRPr="00463B52">
        <w:rPr>
          <w:rFonts w:ascii="Times New Roman" w:hAnsi="Times New Roman"/>
          <w:sz w:val="28"/>
          <w:szCs w:val="28"/>
        </w:rPr>
        <w:t>3</w:t>
      </w:r>
      <w:r w:rsidR="00463B52" w:rsidRPr="00463B52">
        <w:rPr>
          <w:rFonts w:ascii="Times New Roman" w:hAnsi="Times New Roman"/>
          <w:sz w:val="28"/>
          <w:szCs w:val="28"/>
        </w:rPr>
        <w:t>4324,3</w:t>
      </w:r>
      <w:r w:rsidR="006F3B07" w:rsidRPr="00463B52">
        <w:rPr>
          <w:rFonts w:ascii="Times New Roman" w:hAnsi="Times New Roman"/>
          <w:sz w:val="28"/>
          <w:szCs w:val="28"/>
        </w:rPr>
        <w:t xml:space="preserve"> </w:t>
      </w:r>
      <w:r w:rsidRPr="00463B52">
        <w:rPr>
          <w:rFonts w:ascii="Times New Roman" w:hAnsi="Times New Roman"/>
          <w:sz w:val="28"/>
          <w:szCs w:val="28"/>
        </w:rPr>
        <w:t xml:space="preserve">тыс. рублей, что </w:t>
      </w:r>
      <w:r w:rsidR="00E965E7" w:rsidRPr="00463B52">
        <w:rPr>
          <w:rFonts w:ascii="Times New Roman" w:hAnsi="Times New Roman"/>
          <w:sz w:val="28"/>
          <w:szCs w:val="28"/>
        </w:rPr>
        <w:t>выше</w:t>
      </w:r>
      <w:r w:rsidRPr="00463B52">
        <w:rPr>
          <w:rFonts w:ascii="Times New Roman" w:hAnsi="Times New Roman"/>
          <w:sz w:val="28"/>
          <w:szCs w:val="28"/>
        </w:rPr>
        <w:t xml:space="preserve"> по отношению к ее уровню на начало 20</w:t>
      </w:r>
      <w:r w:rsidR="00E965E7" w:rsidRPr="00463B52">
        <w:rPr>
          <w:rFonts w:ascii="Times New Roman" w:hAnsi="Times New Roman"/>
          <w:sz w:val="28"/>
          <w:szCs w:val="28"/>
        </w:rPr>
        <w:t>2</w:t>
      </w:r>
      <w:r w:rsidR="00463B52" w:rsidRPr="00463B52">
        <w:rPr>
          <w:rFonts w:ascii="Times New Roman" w:hAnsi="Times New Roman"/>
          <w:sz w:val="28"/>
          <w:szCs w:val="28"/>
        </w:rPr>
        <w:t>1</w:t>
      </w:r>
      <w:r w:rsidRPr="00463B52">
        <w:rPr>
          <w:rFonts w:ascii="Times New Roman" w:hAnsi="Times New Roman"/>
          <w:sz w:val="28"/>
          <w:szCs w:val="28"/>
        </w:rPr>
        <w:t xml:space="preserve"> года на </w:t>
      </w:r>
      <w:r w:rsidR="00E965E7" w:rsidRPr="00463B52">
        <w:rPr>
          <w:rFonts w:ascii="Times New Roman" w:hAnsi="Times New Roman"/>
          <w:sz w:val="28"/>
          <w:szCs w:val="28"/>
        </w:rPr>
        <w:t>3</w:t>
      </w:r>
      <w:r w:rsidR="00463B52" w:rsidRPr="00463B52">
        <w:rPr>
          <w:rFonts w:ascii="Times New Roman" w:hAnsi="Times New Roman"/>
          <w:sz w:val="28"/>
          <w:szCs w:val="28"/>
        </w:rPr>
        <w:t>0439,62</w:t>
      </w:r>
      <w:r w:rsidR="00D37363" w:rsidRPr="00463B52">
        <w:rPr>
          <w:rFonts w:ascii="Times New Roman" w:hAnsi="Times New Roman"/>
          <w:sz w:val="28"/>
          <w:szCs w:val="28"/>
        </w:rPr>
        <w:t xml:space="preserve"> </w:t>
      </w:r>
      <w:r w:rsidRPr="00463B52">
        <w:rPr>
          <w:rFonts w:ascii="Times New Roman" w:hAnsi="Times New Roman"/>
          <w:sz w:val="28"/>
          <w:szCs w:val="28"/>
        </w:rPr>
        <w:t xml:space="preserve">тыс. рублей или на </w:t>
      </w:r>
      <w:r w:rsidR="00E965E7" w:rsidRPr="00463B52">
        <w:rPr>
          <w:rFonts w:ascii="Times New Roman" w:hAnsi="Times New Roman"/>
          <w:sz w:val="28"/>
          <w:szCs w:val="28"/>
        </w:rPr>
        <w:t>8</w:t>
      </w:r>
      <w:r w:rsidR="00463B52" w:rsidRPr="00463B52">
        <w:rPr>
          <w:rFonts w:ascii="Times New Roman" w:hAnsi="Times New Roman"/>
          <w:sz w:val="28"/>
          <w:szCs w:val="28"/>
        </w:rPr>
        <w:t>83,6</w:t>
      </w:r>
      <w:r w:rsidRPr="00463B52">
        <w:rPr>
          <w:rFonts w:ascii="Times New Roman" w:hAnsi="Times New Roman"/>
          <w:sz w:val="28"/>
          <w:szCs w:val="28"/>
        </w:rPr>
        <w:t>%.</w:t>
      </w:r>
    </w:p>
    <w:p w:rsidR="009D5484" w:rsidRPr="00463B52" w:rsidRDefault="009D5484" w:rsidP="009D5484">
      <w:pPr>
        <w:spacing w:after="0" w:line="240" w:lineRule="auto"/>
        <w:ind w:firstLine="360"/>
        <w:jc w:val="center"/>
        <w:rPr>
          <w:rFonts w:ascii="Times New Roman" w:hAnsi="Times New Roman"/>
          <w:sz w:val="28"/>
          <w:szCs w:val="28"/>
        </w:rPr>
      </w:pPr>
      <w:r w:rsidRPr="00463B52">
        <w:rPr>
          <w:rFonts w:ascii="Times New Roman" w:hAnsi="Times New Roman"/>
          <w:sz w:val="28"/>
          <w:szCs w:val="28"/>
        </w:rPr>
        <w:t>Анализ дебиторской задолженности городского поселения</w:t>
      </w:r>
    </w:p>
    <w:tbl>
      <w:tblPr>
        <w:tblStyle w:val="ae"/>
        <w:tblW w:w="9571" w:type="dxa"/>
        <w:tblLayout w:type="fixed"/>
        <w:tblLook w:val="04A0"/>
      </w:tblPr>
      <w:tblGrid>
        <w:gridCol w:w="4077"/>
        <w:gridCol w:w="1134"/>
        <w:gridCol w:w="1276"/>
        <w:gridCol w:w="1134"/>
        <w:gridCol w:w="992"/>
        <w:gridCol w:w="958"/>
      </w:tblGrid>
      <w:tr w:rsidR="009D5484" w:rsidRPr="00EB351D" w:rsidTr="009D5484">
        <w:tc>
          <w:tcPr>
            <w:tcW w:w="4077" w:type="dxa"/>
            <w:vMerge w:val="restart"/>
          </w:tcPr>
          <w:p w:rsidR="009D5484" w:rsidRPr="00463B52" w:rsidRDefault="009D5484" w:rsidP="009D5484">
            <w:pPr>
              <w:spacing w:after="0" w:line="240" w:lineRule="auto"/>
              <w:jc w:val="center"/>
              <w:rPr>
                <w:rFonts w:ascii="Times New Roman" w:hAnsi="Times New Roman"/>
                <w:sz w:val="20"/>
                <w:szCs w:val="20"/>
              </w:rPr>
            </w:pPr>
            <w:r w:rsidRPr="00463B52">
              <w:rPr>
                <w:rFonts w:ascii="Times New Roman" w:hAnsi="Times New Roman"/>
                <w:sz w:val="20"/>
                <w:szCs w:val="20"/>
              </w:rPr>
              <w:t>Наименование дебиторов</w:t>
            </w:r>
          </w:p>
        </w:tc>
        <w:tc>
          <w:tcPr>
            <w:tcW w:w="2410" w:type="dxa"/>
            <w:gridSpan w:val="2"/>
          </w:tcPr>
          <w:p w:rsidR="009D5484" w:rsidRPr="00463B52" w:rsidRDefault="009D5484" w:rsidP="009D5484">
            <w:pPr>
              <w:spacing w:after="0" w:line="240" w:lineRule="auto"/>
              <w:jc w:val="center"/>
              <w:rPr>
                <w:rFonts w:ascii="Times New Roman" w:hAnsi="Times New Roman"/>
                <w:sz w:val="20"/>
                <w:szCs w:val="20"/>
              </w:rPr>
            </w:pPr>
            <w:r w:rsidRPr="00463B52">
              <w:rPr>
                <w:rFonts w:ascii="Times New Roman" w:hAnsi="Times New Roman"/>
                <w:sz w:val="20"/>
                <w:szCs w:val="20"/>
              </w:rPr>
              <w:t>Сведения о дебиторской задолженности</w:t>
            </w:r>
          </w:p>
        </w:tc>
        <w:tc>
          <w:tcPr>
            <w:tcW w:w="2126" w:type="dxa"/>
            <w:gridSpan w:val="2"/>
          </w:tcPr>
          <w:p w:rsidR="009D5484" w:rsidRPr="00463B52" w:rsidRDefault="009D5484" w:rsidP="009D5484">
            <w:pPr>
              <w:spacing w:after="0" w:line="240" w:lineRule="auto"/>
              <w:jc w:val="center"/>
              <w:rPr>
                <w:rFonts w:ascii="Times New Roman" w:hAnsi="Times New Roman"/>
                <w:sz w:val="20"/>
                <w:szCs w:val="20"/>
              </w:rPr>
            </w:pPr>
            <w:r w:rsidRPr="00463B52">
              <w:rPr>
                <w:rFonts w:ascii="Times New Roman" w:hAnsi="Times New Roman"/>
                <w:sz w:val="20"/>
                <w:szCs w:val="20"/>
              </w:rPr>
              <w:t>Динамика изменений</w:t>
            </w:r>
            <w:proofErr w:type="gramStart"/>
            <w:r w:rsidRPr="00463B52">
              <w:rPr>
                <w:rFonts w:ascii="Times New Roman" w:hAnsi="Times New Roman"/>
                <w:sz w:val="20"/>
                <w:szCs w:val="20"/>
              </w:rPr>
              <w:t xml:space="preserve"> (+, -)</w:t>
            </w:r>
            <w:proofErr w:type="gramEnd"/>
          </w:p>
        </w:tc>
        <w:tc>
          <w:tcPr>
            <w:tcW w:w="958" w:type="dxa"/>
            <w:vMerge w:val="restart"/>
          </w:tcPr>
          <w:p w:rsidR="009D5484" w:rsidRPr="00463B52" w:rsidRDefault="009D5484" w:rsidP="009D5484">
            <w:pPr>
              <w:spacing w:after="0" w:line="240" w:lineRule="auto"/>
              <w:jc w:val="center"/>
              <w:rPr>
                <w:rFonts w:ascii="Times New Roman" w:hAnsi="Times New Roman"/>
                <w:sz w:val="20"/>
                <w:szCs w:val="20"/>
              </w:rPr>
            </w:pPr>
            <w:r w:rsidRPr="00463B52">
              <w:rPr>
                <w:rFonts w:ascii="Times New Roman" w:hAnsi="Times New Roman"/>
                <w:sz w:val="20"/>
                <w:szCs w:val="20"/>
              </w:rPr>
              <w:t>Структура, %</w:t>
            </w:r>
          </w:p>
        </w:tc>
      </w:tr>
      <w:tr w:rsidR="00D54323" w:rsidRPr="00EB351D" w:rsidTr="009D5484">
        <w:tc>
          <w:tcPr>
            <w:tcW w:w="4077" w:type="dxa"/>
            <w:vMerge/>
          </w:tcPr>
          <w:p w:rsidR="00D54323" w:rsidRPr="00463B52" w:rsidRDefault="00D54323" w:rsidP="00D54323">
            <w:pPr>
              <w:autoSpaceDE w:val="0"/>
              <w:autoSpaceDN w:val="0"/>
              <w:adjustRightInd w:val="0"/>
              <w:spacing w:after="0" w:line="240" w:lineRule="auto"/>
              <w:rPr>
                <w:rFonts w:ascii="Times New Roman" w:hAnsi="Times New Roman"/>
                <w:sz w:val="20"/>
                <w:szCs w:val="20"/>
                <w:lang w:eastAsia="ru-RU"/>
              </w:rPr>
            </w:pP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на 01.01.21</w:t>
            </w:r>
          </w:p>
        </w:tc>
        <w:tc>
          <w:tcPr>
            <w:tcW w:w="1276"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на 01.01.22</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тыс. руб.</w:t>
            </w:r>
          </w:p>
        </w:tc>
        <w:tc>
          <w:tcPr>
            <w:tcW w:w="992"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w:t>
            </w:r>
          </w:p>
        </w:tc>
        <w:tc>
          <w:tcPr>
            <w:tcW w:w="958" w:type="dxa"/>
            <w:vMerge/>
          </w:tcPr>
          <w:p w:rsidR="00D54323" w:rsidRPr="00EB351D" w:rsidRDefault="00D54323" w:rsidP="00D54323">
            <w:pPr>
              <w:spacing w:after="0" w:line="240" w:lineRule="auto"/>
              <w:jc w:val="center"/>
              <w:rPr>
                <w:rFonts w:ascii="Times New Roman" w:hAnsi="Times New Roman"/>
                <w:sz w:val="20"/>
                <w:szCs w:val="20"/>
                <w:highlight w:val="yellow"/>
              </w:rPr>
            </w:pPr>
          </w:p>
        </w:tc>
      </w:tr>
      <w:tr w:rsidR="00D54323" w:rsidRPr="00EB351D" w:rsidTr="009D5484">
        <w:tc>
          <w:tcPr>
            <w:tcW w:w="4077" w:type="dxa"/>
          </w:tcPr>
          <w:p w:rsidR="00D54323" w:rsidRPr="00463B52" w:rsidRDefault="00D54323" w:rsidP="00D54323">
            <w:pPr>
              <w:autoSpaceDE w:val="0"/>
              <w:autoSpaceDN w:val="0"/>
              <w:adjustRightInd w:val="0"/>
              <w:spacing w:after="0" w:line="240" w:lineRule="auto"/>
              <w:rPr>
                <w:rFonts w:ascii="Times New Roman" w:hAnsi="Times New Roman"/>
                <w:b/>
                <w:sz w:val="20"/>
                <w:szCs w:val="20"/>
                <w:lang w:eastAsia="ru-RU"/>
              </w:rPr>
            </w:pPr>
            <w:r w:rsidRPr="00463B52">
              <w:rPr>
                <w:rFonts w:ascii="Times New Roman" w:hAnsi="Times New Roman"/>
                <w:b/>
                <w:sz w:val="20"/>
                <w:szCs w:val="20"/>
                <w:lang w:eastAsia="ru-RU"/>
              </w:rPr>
              <w:t xml:space="preserve">Расчеты по доходам, в том числе </w:t>
            </w:r>
          </w:p>
        </w:tc>
        <w:tc>
          <w:tcPr>
            <w:tcW w:w="1134" w:type="dxa"/>
          </w:tcPr>
          <w:p w:rsidR="00D54323" w:rsidRPr="00463B52" w:rsidRDefault="00D54323"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3763,53</w:t>
            </w:r>
          </w:p>
        </w:tc>
        <w:tc>
          <w:tcPr>
            <w:tcW w:w="1276" w:type="dxa"/>
          </w:tcPr>
          <w:p w:rsidR="00D54323" w:rsidRPr="00463B52" w:rsidRDefault="005A7B07"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34299,53</w:t>
            </w:r>
          </w:p>
        </w:tc>
        <w:tc>
          <w:tcPr>
            <w:tcW w:w="1134" w:type="dxa"/>
          </w:tcPr>
          <w:p w:rsidR="00D54323" w:rsidRPr="00463B52" w:rsidRDefault="00D54323" w:rsidP="00463B52">
            <w:pPr>
              <w:spacing w:after="0" w:line="240" w:lineRule="auto"/>
              <w:jc w:val="center"/>
              <w:rPr>
                <w:rFonts w:ascii="Times New Roman" w:hAnsi="Times New Roman"/>
                <w:b/>
                <w:sz w:val="20"/>
                <w:szCs w:val="20"/>
              </w:rPr>
            </w:pPr>
            <w:r w:rsidRPr="00463B52">
              <w:rPr>
                <w:rFonts w:ascii="Times New Roman" w:hAnsi="Times New Roman"/>
                <w:b/>
                <w:sz w:val="20"/>
                <w:szCs w:val="20"/>
              </w:rPr>
              <w:t>3</w:t>
            </w:r>
            <w:r w:rsidR="00463B52" w:rsidRPr="00463B52">
              <w:rPr>
                <w:rFonts w:ascii="Times New Roman" w:hAnsi="Times New Roman"/>
                <w:b/>
                <w:sz w:val="20"/>
                <w:szCs w:val="20"/>
              </w:rPr>
              <w:t>05</w:t>
            </w:r>
            <w:r w:rsidRPr="00463B52">
              <w:rPr>
                <w:rFonts w:ascii="Times New Roman" w:hAnsi="Times New Roman"/>
                <w:b/>
                <w:sz w:val="20"/>
                <w:szCs w:val="20"/>
              </w:rPr>
              <w:t>3</w:t>
            </w:r>
            <w:r w:rsidR="00463B52" w:rsidRPr="00463B52">
              <w:rPr>
                <w:rFonts w:ascii="Times New Roman" w:hAnsi="Times New Roman"/>
                <w:b/>
                <w:sz w:val="20"/>
                <w:szCs w:val="20"/>
              </w:rPr>
              <w:t>6</w:t>
            </w:r>
          </w:p>
        </w:tc>
        <w:tc>
          <w:tcPr>
            <w:tcW w:w="992" w:type="dxa"/>
          </w:tcPr>
          <w:p w:rsidR="00D54323" w:rsidRPr="00463B52" w:rsidRDefault="00D54323" w:rsidP="00463B52">
            <w:pPr>
              <w:spacing w:after="0" w:line="240" w:lineRule="auto"/>
              <w:jc w:val="center"/>
              <w:rPr>
                <w:rFonts w:ascii="Times New Roman" w:hAnsi="Times New Roman"/>
                <w:b/>
                <w:sz w:val="20"/>
                <w:szCs w:val="20"/>
              </w:rPr>
            </w:pPr>
            <w:r w:rsidRPr="00463B52">
              <w:rPr>
                <w:rFonts w:ascii="Times New Roman" w:hAnsi="Times New Roman"/>
                <w:b/>
                <w:sz w:val="20"/>
                <w:szCs w:val="20"/>
              </w:rPr>
              <w:t>9</w:t>
            </w:r>
            <w:r w:rsidR="00463B52" w:rsidRPr="00463B52">
              <w:rPr>
                <w:rFonts w:ascii="Times New Roman" w:hAnsi="Times New Roman"/>
                <w:b/>
                <w:sz w:val="20"/>
                <w:szCs w:val="20"/>
              </w:rPr>
              <w:t>11,4</w:t>
            </w:r>
            <w:r w:rsidRPr="00463B52">
              <w:rPr>
                <w:rFonts w:ascii="Times New Roman" w:hAnsi="Times New Roman"/>
                <w:b/>
                <w:sz w:val="20"/>
                <w:szCs w:val="20"/>
              </w:rPr>
              <w:t>%</w:t>
            </w:r>
          </w:p>
        </w:tc>
        <w:tc>
          <w:tcPr>
            <w:tcW w:w="958" w:type="dxa"/>
          </w:tcPr>
          <w:p w:rsidR="00D54323" w:rsidRPr="00463B52" w:rsidRDefault="00D54323" w:rsidP="00463B52">
            <w:pPr>
              <w:spacing w:after="0" w:line="240" w:lineRule="auto"/>
              <w:jc w:val="center"/>
              <w:rPr>
                <w:rFonts w:ascii="Times New Roman" w:hAnsi="Times New Roman"/>
                <w:b/>
                <w:sz w:val="20"/>
                <w:szCs w:val="20"/>
              </w:rPr>
            </w:pPr>
            <w:r w:rsidRPr="00463B52">
              <w:rPr>
                <w:rFonts w:ascii="Times New Roman" w:hAnsi="Times New Roman"/>
                <w:b/>
                <w:sz w:val="20"/>
                <w:szCs w:val="20"/>
              </w:rPr>
              <w:t>9</w:t>
            </w:r>
            <w:r w:rsidR="00463B52" w:rsidRPr="00463B52">
              <w:rPr>
                <w:rFonts w:ascii="Times New Roman" w:hAnsi="Times New Roman"/>
                <w:b/>
                <w:sz w:val="20"/>
                <w:szCs w:val="20"/>
              </w:rPr>
              <w:t>9</w:t>
            </w:r>
            <w:r w:rsidRPr="00463B52">
              <w:rPr>
                <w:rFonts w:ascii="Times New Roman" w:hAnsi="Times New Roman"/>
                <w:b/>
                <w:sz w:val="20"/>
                <w:szCs w:val="20"/>
              </w:rPr>
              <w:t>,9%</w:t>
            </w:r>
          </w:p>
        </w:tc>
      </w:tr>
      <w:tr w:rsidR="00D54323" w:rsidRPr="00EB351D" w:rsidTr="009D5484">
        <w:tc>
          <w:tcPr>
            <w:tcW w:w="4077" w:type="dxa"/>
          </w:tcPr>
          <w:p w:rsidR="00D54323" w:rsidRPr="00463B52" w:rsidRDefault="00D54323" w:rsidP="00D54323">
            <w:pPr>
              <w:spacing w:after="0" w:line="240" w:lineRule="auto"/>
              <w:rPr>
                <w:rFonts w:ascii="Times New Roman" w:hAnsi="Times New Roman"/>
                <w:sz w:val="20"/>
                <w:szCs w:val="20"/>
              </w:rPr>
            </w:pPr>
            <w:r w:rsidRPr="00463B52">
              <w:rPr>
                <w:rFonts w:ascii="Times New Roman" w:hAnsi="Times New Roman"/>
                <w:sz w:val="20"/>
                <w:szCs w:val="20"/>
              </w:rPr>
              <w:t>по налогу на имущество с физических лиц</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300,79</w:t>
            </w:r>
          </w:p>
        </w:tc>
        <w:tc>
          <w:tcPr>
            <w:tcW w:w="1276"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350,36</w:t>
            </w:r>
          </w:p>
        </w:tc>
        <w:tc>
          <w:tcPr>
            <w:tcW w:w="1134" w:type="dxa"/>
          </w:tcPr>
          <w:p w:rsidR="00D54323" w:rsidRPr="00463B52" w:rsidRDefault="00D54323" w:rsidP="00463B52">
            <w:pPr>
              <w:spacing w:after="0" w:line="240" w:lineRule="auto"/>
              <w:jc w:val="center"/>
              <w:rPr>
                <w:rFonts w:ascii="Times New Roman" w:hAnsi="Times New Roman"/>
                <w:sz w:val="20"/>
                <w:szCs w:val="20"/>
              </w:rPr>
            </w:pPr>
            <w:r w:rsidRPr="00463B52">
              <w:rPr>
                <w:rFonts w:ascii="Times New Roman" w:hAnsi="Times New Roman"/>
                <w:sz w:val="20"/>
                <w:szCs w:val="20"/>
              </w:rPr>
              <w:t>4</w:t>
            </w:r>
            <w:r w:rsidR="00463B52" w:rsidRPr="00463B52">
              <w:rPr>
                <w:rFonts w:ascii="Times New Roman" w:hAnsi="Times New Roman"/>
                <w:sz w:val="20"/>
                <w:szCs w:val="20"/>
              </w:rPr>
              <w:t>9</w:t>
            </w:r>
            <w:r w:rsidRPr="00463B52">
              <w:rPr>
                <w:rFonts w:ascii="Times New Roman" w:hAnsi="Times New Roman"/>
                <w:sz w:val="20"/>
                <w:szCs w:val="20"/>
              </w:rPr>
              <w:t>,5</w:t>
            </w:r>
            <w:r w:rsidR="00463B52" w:rsidRPr="00463B52">
              <w:rPr>
                <w:rFonts w:ascii="Times New Roman" w:hAnsi="Times New Roman"/>
                <w:sz w:val="20"/>
                <w:szCs w:val="20"/>
              </w:rPr>
              <w:t>7</w:t>
            </w:r>
          </w:p>
        </w:tc>
        <w:tc>
          <w:tcPr>
            <w:tcW w:w="992" w:type="dxa"/>
          </w:tcPr>
          <w:p w:rsidR="00D54323" w:rsidRPr="00463B52" w:rsidRDefault="00D54323" w:rsidP="00463B52">
            <w:pPr>
              <w:spacing w:after="0" w:line="240" w:lineRule="auto"/>
              <w:jc w:val="center"/>
              <w:rPr>
                <w:rFonts w:ascii="Times New Roman" w:hAnsi="Times New Roman"/>
                <w:sz w:val="20"/>
                <w:szCs w:val="20"/>
              </w:rPr>
            </w:pPr>
            <w:r w:rsidRPr="00463B52">
              <w:rPr>
                <w:rFonts w:ascii="Times New Roman" w:hAnsi="Times New Roman"/>
                <w:sz w:val="20"/>
                <w:szCs w:val="20"/>
              </w:rPr>
              <w:t>16,</w:t>
            </w:r>
            <w:r w:rsidR="00463B52" w:rsidRPr="00463B52">
              <w:rPr>
                <w:rFonts w:ascii="Times New Roman" w:hAnsi="Times New Roman"/>
                <w:sz w:val="20"/>
                <w:szCs w:val="20"/>
              </w:rPr>
              <w:t>5</w:t>
            </w:r>
            <w:r w:rsidRPr="00463B52">
              <w:rPr>
                <w:rFonts w:ascii="Times New Roman" w:hAnsi="Times New Roman"/>
                <w:sz w:val="20"/>
                <w:szCs w:val="20"/>
              </w:rPr>
              <w:t>%</w:t>
            </w:r>
          </w:p>
        </w:tc>
        <w:tc>
          <w:tcPr>
            <w:tcW w:w="958" w:type="dxa"/>
          </w:tcPr>
          <w:p w:rsidR="00D54323" w:rsidRPr="00463B52" w:rsidRDefault="00463B52" w:rsidP="00463B52">
            <w:pPr>
              <w:spacing w:after="0" w:line="240" w:lineRule="auto"/>
              <w:jc w:val="center"/>
              <w:rPr>
                <w:rFonts w:ascii="Times New Roman" w:hAnsi="Times New Roman"/>
                <w:sz w:val="20"/>
                <w:szCs w:val="20"/>
              </w:rPr>
            </w:pPr>
            <w:r w:rsidRPr="00463B52">
              <w:rPr>
                <w:rFonts w:ascii="Times New Roman" w:hAnsi="Times New Roman"/>
                <w:sz w:val="20"/>
                <w:szCs w:val="20"/>
              </w:rPr>
              <w:t>1</w:t>
            </w:r>
            <w:r w:rsidR="00D54323" w:rsidRPr="00463B52">
              <w:rPr>
                <w:rFonts w:ascii="Times New Roman" w:hAnsi="Times New Roman"/>
                <w:sz w:val="20"/>
                <w:szCs w:val="20"/>
              </w:rPr>
              <w:t>%</w:t>
            </w:r>
          </w:p>
        </w:tc>
      </w:tr>
      <w:tr w:rsidR="00D54323" w:rsidRPr="00EB351D" w:rsidTr="009D5484">
        <w:tc>
          <w:tcPr>
            <w:tcW w:w="4077" w:type="dxa"/>
          </w:tcPr>
          <w:p w:rsidR="00D54323" w:rsidRPr="00463B52" w:rsidRDefault="00D54323" w:rsidP="00D54323">
            <w:pPr>
              <w:spacing w:after="0" w:line="240" w:lineRule="auto"/>
              <w:rPr>
                <w:rFonts w:ascii="Times New Roman" w:hAnsi="Times New Roman"/>
                <w:sz w:val="20"/>
                <w:szCs w:val="20"/>
              </w:rPr>
            </w:pPr>
            <w:r w:rsidRPr="00463B52">
              <w:rPr>
                <w:rFonts w:ascii="Times New Roman" w:hAnsi="Times New Roman"/>
                <w:sz w:val="20"/>
                <w:szCs w:val="20"/>
              </w:rPr>
              <w:t>по земельному налогу с организаций</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3,91</w:t>
            </w:r>
          </w:p>
        </w:tc>
        <w:tc>
          <w:tcPr>
            <w:tcW w:w="1276"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3,33</w:t>
            </w:r>
          </w:p>
        </w:tc>
        <w:tc>
          <w:tcPr>
            <w:tcW w:w="1134" w:type="dxa"/>
          </w:tcPr>
          <w:p w:rsidR="00D54323" w:rsidRPr="00463B52" w:rsidRDefault="00D54323" w:rsidP="00463B52">
            <w:pPr>
              <w:spacing w:after="0" w:line="240" w:lineRule="auto"/>
              <w:jc w:val="center"/>
              <w:rPr>
                <w:rFonts w:ascii="Times New Roman" w:hAnsi="Times New Roman"/>
                <w:sz w:val="20"/>
                <w:szCs w:val="20"/>
              </w:rPr>
            </w:pPr>
            <w:r w:rsidRPr="00463B52">
              <w:rPr>
                <w:rFonts w:ascii="Times New Roman" w:hAnsi="Times New Roman"/>
                <w:sz w:val="20"/>
                <w:szCs w:val="20"/>
              </w:rPr>
              <w:t>-</w:t>
            </w:r>
            <w:r w:rsidR="00463B52" w:rsidRPr="00463B52">
              <w:rPr>
                <w:rFonts w:ascii="Times New Roman" w:hAnsi="Times New Roman"/>
                <w:sz w:val="20"/>
                <w:szCs w:val="20"/>
              </w:rPr>
              <w:t>0,58</w:t>
            </w:r>
          </w:p>
        </w:tc>
        <w:tc>
          <w:tcPr>
            <w:tcW w:w="992" w:type="dxa"/>
          </w:tcPr>
          <w:p w:rsidR="00D54323" w:rsidRPr="00463B52" w:rsidRDefault="00463B52" w:rsidP="00463B52">
            <w:pPr>
              <w:spacing w:after="0" w:line="240" w:lineRule="auto"/>
              <w:jc w:val="center"/>
              <w:rPr>
                <w:rFonts w:ascii="Times New Roman" w:hAnsi="Times New Roman"/>
                <w:sz w:val="20"/>
                <w:szCs w:val="20"/>
              </w:rPr>
            </w:pPr>
            <w:r w:rsidRPr="00463B52">
              <w:rPr>
                <w:rFonts w:ascii="Times New Roman" w:hAnsi="Times New Roman"/>
                <w:sz w:val="20"/>
                <w:szCs w:val="20"/>
              </w:rPr>
              <w:t>-14</w:t>
            </w:r>
            <w:r w:rsidR="00D54323" w:rsidRPr="00463B52">
              <w:rPr>
                <w:rFonts w:ascii="Times New Roman" w:hAnsi="Times New Roman"/>
                <w:sz w:val="20"/>
                <w:szCs w:val="20"/>
              </w:rPr>
              <w:t>,</w:t>
            </w:r>
            <w:r w:rsidRPr="00463B52">
              <w:rPr>
                <w:rFonts w:ascii="Times New Roman" w:hAnsi="Times New Roman"/>
                <w:sz w:val="20"/>
                <w:szCs w:val="20"/>
              </w:rPr>
              <w:t>8</w:t>
            </w:r>
            <w:r w:rsidR="00D54323" w:rsidRPr="00463B52">
              <w:rPr>
                <w:rFonts w:ascii="Times New Roman" w:hAnsi="Times New Roman"/>
                <w:sz w:val="20"/>
                <w:szCs w:val="20"/>
              </w:rPr>
              <w:t>%</w:t>
            </w:r>
          </w:p>
        </w:tc>
        <w:tc>
          <w:tcPr>
            <w:tcW w:w="958" w:type="dxa"/>
          </w:tcPr>
          <w:p w:rsidR="00D54323" w:rsidRPr="00463B52" w:rsidRDefault="00463B52" w:rsidP="00463B52">
            <w:pPr>
              <w:spacing w:after="0" w:line="240" w:lineRule="auto"/>
              <w:jc w:val="center"/>
              <w:rPr>
                <w:rFonts w:ascii="Times New Roman" w:hAnsi="Times New Roman"/>
                <w:sz w:val="20"/>
                <w:szCs w:val="20"/>
              </w:rPr>
            </w:pPr>
            <w:r w:rsidRPr="00463B52">
              <w:rPr>
                <w:rFonts w:ascii="Times New Roman" w:hAnsi="Times New Roman"/>
                <w:sz w:val="20"/>
                <w:szCs w:val="20"/>
              </w:rPr>
              <w:t>-</w:t>
            </w:r>
          </w:p>
        </w:tc>
      </w:tr>
      <w:tr w:rsidR="00D54323" w:rsidRPr="00EB351D" w:rsidTr="009D5484">
        <w:tc>
          <w:tcPr>
            <w:tcW w:w="4077" w:type="dxa"/>
          </w:tcPr>
          <w:p w:rsidR="00D54323" w:rsidRPr="00463B52" w:rsidRDefault="00D54323" w:rsidP="00D54323">
            <w:pPr>
              <w:spacing w:after="0" w:line="240" w:lineRule="auto"/>
              <w:rPr>
                <w:rFonts w:ascii="Times New Roman" w:hAnsi="Times New Roman"/>
                <w:sz w:val="20"/>
                <w:szCs w:val="20"/>
              </w:rPr>
            </w:pPr>
            <w:r w:rsidRPr="00463B52">
              <w:rPr>
                <w:rFonts w:ascii="Times New Roman" w:hAnsi="Times New Roman"/>
                <w:sz w:val="20"/>
                <w:szCs w:val="20"/>
              </w:rPr>
              <w:t>по земельному налогу с физических лиц</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216,23</w:t>
            </w:r>
          </w:p>
        </w:tc>
        <w:tc>
          <w:tcPr>
            <w:tcW w:w="1276"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95,8</w:t>
            </w:r>
          </w:p>
        </w:tc>
        <w:tc>
          <w:tcPr>
            <w:tcW w:w="1134" w:type="dxa"/>
          </w:tcPr>
          <w:p w:rsidR="00D54323" w:rsidRPr="00BA1335" w:rsidRDefault="00463B52" w:rsidP="00463B52">
            <w:pPr>
              <w:spacing w:after="0" w:line="240" w:lineRule="auto"/>
              <w:jc w:val="center"/>
              <w:rPr>
                <w:rFonts w:ascii="Times New Roman" w:hAnsi="Times New Roman"/>
                <w:sz w:val="20"/>
                <w:szCs w:val="20"/>
              </w:rPr>
            </w:pPr>
            <w:r w:rsidRPr="00BA1335">
              <w:rPr>
                <w:rFonts w:ascii="Times New Roman" w:hAnsi="Times New Roman"/>
                <w:sz w:val="20"/>
                <w:szCs w:val="20"/>
              </w:rPr>
              <w:t>-120,43</w:t>
            </w:r>
          </w:p>
        </w:tc>
        <w:tc>
          <w:tcPr>
            <w:tcW w:w="992" w:type="dxa"/>
          </w:tcPr>
          <w:p w:rsidR="00D54323" w:rsidRPr="00BA1335" w:rsidRDefault="00463B52" w:rsidP="00463B52">
            <w:pPr>
              <w:spacing w:after="0" w:line="240" w:lineRule="auto"/>
              <w:jc w:val="center"/>
              <w:rPr>
                <w:rFonts w:ascii="Times New Roman" w:hAnsi="Times New Roman"/>
                <w:sz w:val="20"/>
                <w:szCs w:val="20"/>
              </w:rPr>
            </w:pPr>
            <w:r w:rsidRPr="00BA1335">
              <w:rPr>
                <w:rFonts w:ascii="Times New Roman" w:hAnsi="Times New Roman"/>
                <w:sz w:val="20"/>
                <w:szCs w:val="20"/>
              </w:rPr>
              <w:t>-55,7</w:t>
            </w:r>
            <w:r w:rsidR="00D54323" w:rsidRPr="00BA1335">
              <w:rPr>
                <w:rFonts w:ascii="Times New Roman" w:hAnsi="Times New Roman"/>
                <w:sz w:val="20"/>
                <w:szCs w:val="20"/>
              </w:rPr>
              <w:t>%</w:t>
            </w:r>
          </w:p>
        </w:tc>
        <w:tc>
          <w:tcPr>
            <w:tcW w:w="958" w:type="dxa"/>
          </w:tcPr>
          <w:p w:rsidR="00D54323" w:rsidRPr="00BA1335" w:rsidRDefault="00463B52" w:rsidP="00463B52">
            <w:pPr>
              <w:spacing w:after="0" w:line="240" w:lineRule="auto"/>
              <w:jc w:val="center"/>
              <w:rPr>
                <w:rFonts w:ascii="Times New Roman" w:hAnsi="Times New Roman"/>
                <w:sz w:val="20"/>
                <w:szCs w:val="20"/>
              </w:rPr>
            </w:pPr>
            <w:r w:rsidRPr="00BA1335">
              <w:rPr>
                <w:rFonts w:ascii="Times New Roman" w:hAnsi="Times New Roman"/>
                <w:sz w:val="20"/>
                <w:szCs w:val="20"/>
              </w:rPr>
              <w:t>0,3</w:t>
            </w:r>
            <w:r w:rsidR="00D54323" w:rsidRPr="00BA1335">
              <w:rPr>
                <w:rFonts w:ascii="Times New Roman" w:hAnsi="Times New Roman"/>
                <w:sz w:val="20"/>
                <w:szCs w:val="20"/>
              </w:rPr>
              <w:t>%</w:t>
            </w:r>
          </w:p>
        </w:tc>
      </w:tr>
      <w:tr w:rsidR="00D54323" w:rsidRPr="00EB351D" w:rsidTr="009D5484">
        <w:tc>
          <w:tcPr>
            <w:tcW w:w="4077" w:type="dxa"/>
          </w:tcPr>
          <w:p w:rsidR="00D54323" w:rsidRPr="00463B52" w:rsidRDefault="005A7B07" w:rsidP="005A7B07">
            <w:pPr>
              <w:spacing w:after="0" w:line="240" w:lineRule="auto"/>
              <w:rPr>
                <w:rFonts w:ascii="Times New Roman" w:hAnsi="Times New Roman"/>
                <w:sz w:val="20"/>
                <w:szCs w:val="20"/>
              </w:rPr>
            </w:pPr>
            <w:r w:rsidRPr="00463B52">
              <w:rPr>
                <w:rFonts w:ascii="Times New Roman" w:hAnsi="Times New Roman"/>
                <w:sz w:val="20"/>
                <w:szCs w:val="20"/>
              </w:rPr>
              <w:t xml:space="preserve">по платежам </w:t>
            </w:r>
            <w:r w:rsidR="00D54323" w:rsidRPr="00463B52">
              <w:rPr>
                <w:rFonts w:ascii="Times New Roman" w:hAnsi="Times New Roman"/>
                <w:sz w:val="20"/>
                <w:szCs w:val="20"/>
              </w:rPr>
              <w:t>за</w:t>
            </w:r>
            <w:r w:rsidRPr="00463B52">
              <w:rPr>
                <w:rFonts w:ascii="Times New Roman" w:hAnsi="Times New Roman"/>
                <w:sz w:val="20"/>
                <w:szCs w:val="20"/>
              </w:rPr>
              <w:t xml:space="preserve"> пользование природными ресурсами</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w:t>
            </w:r>
          </w:p>
        </w:tc>
        <w:tc>
          <w:tcPr>
            <w:tcW w:w="1276" w:type="dxa"/>
          </w:tcPr>
          <w:p w:rsidR="00D54323" w:rsidRPr="00463B52" w:rsidRDefault="005A7B07" w:rsidP="00D54323">
            <w:pPr>
              <w:spacing w:after="0" w:line="240" w:lineRule="auto"/>
              <w:jc w:val="center"/>
              <w:rPr>
                <w:rFonts w:ascii="Times New Roman" w:hAnsi="Times New Roman"/>
                <w:sz w:val="20"/>
                <w:szCs w:val="20"/>
              </w:rPr>
            </w:pPr>
            <w:r w:rsidRPr="00463B52">
              <w:rPr>
                <w:rFonts w:ascii="Times New Roman" w:hAnsi="Times New Roman"/>
                <w:sz w:val="20"/>
                <w:szCs w:val="20"/>
              </w:rPr>
              <w:t>11,45</w:t>
            </w:r>
          </w:p>
        </w:tc>
        <w:tc>
          <w:tcPr>
            <w:tcW w:w="1134" w:type="dxa"/>
          </w:tcPr>
          <w:p w:rsidR="00D54323" w:rsidRPr="00BA1335" w:rsidRDefault="00463B52" w:rsidP="00463B52">
            <w:pPr>
              <w:spacing w:after="0" w:line="240" w:lineRule="auto"/>
              <w:jc w:val="center"/>
              <w:rPr>
                <w:rFonts w:ascii="Times New Roman" w:hAnsi="Times New Roman"/>
                <w:sz w:val="20"/>
                <w:szCs w:val="20"/>
              </w:rPr>
            </w:pPr>
            <w:r w:rsidRPr="00BA1335">
              <w:rPr>
                <w:rFonts w:ascii="Times New Roman" w:hAnsi="Times New Roman"/>
                <w:sz w:val="20"/>
                <w:szCs w:val="20"/>
              </w:rPr>
              <w:t>11,45</w:t>
            </w:r>
          </w:p>
        </w:tc>
        <w:tc>
          <w:tcPr>
            <w:tcW w:w="992" w:type="dxa"/>
          </w:tcPr>
          <w:p w:rsidR="00D54323" w:rsidRPr="00BA1335" w:rsidRDefault="00D54323" w:rsidP="00463B52">
            <w:pPr>
              <w:tabs>
                <w:tab w:val="center" w:pos="388"/>
              </w:tabs>
              <w:spacing w:after="0" w:line="240" w:lineRule="auto"/>
              <w:jc w:val="center"/>
              <w:rPr>
                <w:rFonts w:ascii="Times New Roman" w:hAnsi="Times New Roman"/>
                <w:sz w:val="20"/>
                <w:szCs w:val="20"/>
              </w:rPr>
            </w:pPr>
            <w:r w:rsidRPr="00BA1335">
              <w:rPr>
                <w:rFonts w:ascii="Times New Roman" w:hAnsi="Times New Roman"/>
                <w:sz w:val="20"/>
                <w:szCs w:val="20"/>
              </w:rPr>
              <w:t>100%</w:t>
            </w:r>
          </w:p>
        </w:tc>
        <w:tc>
          <w:tcPr>
            <w:tcW w:w="958"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463B52" w:rsidRDefault="00D54323" w:rsidP="00D54323">
            <w:pPr>
              <w:spacing w:after="0" w:line="240" w:lineRule="auto"/>
              <w:rPr>
                <w:rFonts w:ascii="Times New Roman" w:hAnsi="Times New Roman"/>
                <w:sz w:val="20"/>
                <w:szCs w:val="20"/>
              </w:rPr>
            </w:pPr>
            <w:r w:rsidRPr="00463B52">
              <w:rPr>
                <w:rFonts w:ascii="Times New Roman" w:hAnsi="Times New Roman"/>
                <w:sz w:val="20"/>
                <w:szCs w:val="20"/>
              </w:rPr>
              <w:t>по поступлениям текущего характера от других бюджетов бюджетной системы РФ</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3242,6</w:t>
            </w:r>
          </w:p>
        </w:tc>
        <w:tc>
          <w:tcPr>
            <w:tcW w:w="1276"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33838,6</w:t>
            </w:r>
          </w:p>
        </w:tc>
        <w:tc>
          <w:tcPr>
            <w:tcW w:w="1134" w:type="dxa"/>
          </w:tcPr>
          <w:p w:rsidR="00D54323" w:rsidRPr="00BA1335" w:rsidRDefault="00D54323" w:rsidP="00BA1335">
            <w:pPr>
              <w:spacing w:after="0" w:line="240" w:lineRule="auto"/>
              <w:jc w:val="center"/>
              <w:rPr>
                <w:rFonts w:ascii="Times New Roman" w:hAnsi="Times New Roman"/>
                <w:sz w:val="20"/>
                <w:szCs w:val="20"/>
              </w:rPr>
            </w:pPr>
            <w:r w:rsidRPr="00BA1335">
              <w:rPr>
                <w:rFonts w:ascii="Times New Roman" w:hAnsi="Times New Roman"/>
                <w:sz w:val="20"/>
                <w:szCs w:val="20"/>
              </w:rPr>
              <w:t>3</w:t>
            </w:r>
            <w:r w:rsidR="00BA1335" w:rsidRPr="00BA1335">
              <w:rPr>
                <w:rFonts w:ascii="Times New Roman" w:hAnsi="Times New Roman"/>
                <w:sz w:val="20"/>
                <w:szCs w:val="20"/>
              </w:rPr>
              <w:t>0596</w:t>
            </w:r>
          </w:p>
        </w:tc>
        <w:tc>
          <w:tcPr>
            <w:tcW w:w="992" w:type="dxa"/>
          </w:tcPr>
          <w:p w:rsidR="00D54323" w:rsidRPr="00BA1335" w:rsidRDefault="00D54323" w:rsidP="00BA1335">
            <w:pPr>
              <w:spacing w:after="0" w:line="240" w:lineRule="auto"/>
              <w:jc w:val="center"/>
              <w:rPr>
                <w:rFonts w:ascii="Times New Roman" w:hAnsi="Times New Roman"/>
                <w:sz w:val="20"/>
                <w:szCs w:val="20"/>
              </w:rPr>
            </w:pPr>
            <w:r w:rsidRPr="00BA1335">
              <w:rPr>
                <w:rFonts w:ascii="Times New Roman" w:hAnsi="Times New Roman"/>
                <w:sz w:val="20"/>
                <w:szCs w:val="20"/>
              </w:rPr>
              <w:t>10</w:t>
            </w:r>
            <w:r w:rsidR="00BA1335" w:rsidRPr="00BA1335">
              <w:rPr>
                <w:rFonts w:ascii="Times New Roman" w:hAnsi="Times New Roman"/>
                <w:sz w:val="20"/>
                <w:szCs w:val="20"/>
              </w:rPr>
              <w:t>43,6</w:t>
            </w:r>
            <w:r w:rsidRPr="00BA1335">
              <w:rPr>
                <w:rFonts w:ascii="Times New Roman" w:hAnsi="Times New Roman"/>
                <w:sz w:val="20"/>
                <w:szCs w:val="20"/>
              </w:rPr>
              <w:t>%</w:t>
            </w:r>
          </w:p>
        </w:tc>
        <w:tc>
          <w:tcPr>
            <w:tcW w:w="958" w:type="dxa"/>
          </w:tcPr>
          <w:p w:rsidR="00D54323" w:rsidRPr="00BA1335" w:rsidRDefault="00BA1335" w:rsidP="00BA1335">
            <w:pPr>
              <w:spacing w:after="0" w:line="240" w:lineRule="auto"/>
              <w:jc w:val="center"/>
              <w:rPr>
                <w:rFonts w:ascii="Times New Roman" w:hAnsi="Times New Roman"/>
                <w:sz w:val="20"/>
                <w:szCs w:val="20"/>
              </w:rPr>
            </w:pPr>
            <w:r w:rsidRPr="00BA1335">
              <w:rPr>
                <w:rFonts w:ascii="Times New Roman" w:hAnsi="Times New Roman"/>
                <w:sz w:val="20"/>
                <w:szCs w:val="20"/>
              </w:rPr>
              <w:t>9</w:t>
            </w:r>
            <w:r w:rsidR="00D54323" w:rsidRPr="00BA1335">
              <w:rPr>
                <w:rFonts w:ascii="Times New Roman" w:hAnsi="Times New Roman"/>
                <w:sz w:val="20"/>
                <w:szCs w:val="20"/>
              </w:rPr>
              <w:t>8</w:t>
            </w:r>
            <w:r w:rsidRPr="00BA1335">
              <w:rPr>
                <w:rFonts w:ascii="Times New Roman" w:hAnsi="Times New Roman"/>
                <w:sz w:val="20"/>
                <w:szCs w:val="20"/>
              </w:rPr>
              <w:t>,6</w:t>
            </w:r>
            <w:r w:rsidR="00D54323" w:rsidRPr="00BA1335">
              <w:rPr>
                <w:rFonts w:ascii="Times New Roman" w:hAnsi="Times New Roman"/>
                <w:sz w:val="20"/>
                <w:szCs w:val="20"/>
              </w:rPr>
              <w:t>%</w:t>
            </w:r>
          </w:p>
        </w:tc>
      </w:tr>
      <w:tr w:rsidR="00D54323" w:rsidRPr="00EB351D" w:rsidTr="009D5484">
        <w:tc>
          <w:tcPr>
            <w:tcW w:w="4077" w:type="dxa"/>
          </w:tcPr>
          <w:p w:rsidR="00D54323" w:rsidRPr="00463B52" w:rsidRDefault="00D54323" w:rsidP="00D54323">
            <w:pPr>
              <w:spacing w:after="0" w:line="240" w:lineRule="auto"/>
              <w:rPr>
                <w:rFonts w:ascii="Times New Roman" w:hAnsi="Times New Roman"/>
                <w:b/>
                <w:sz w:val="20"/>
                <w:szCs w:val="20"/>
              </w:rPr>
            </w:pPr>
            <w:r w:rsidRPr="00463B52">
              <w:rPr>
                <w:rFonts w:ascii="Times New Roman" w:hAnsi="Times New Roman"/>
                <w:b/>
                <w:sz w:val="20"/>
                <w:szCs w:val="20"/>
              </w:rPr>
              <w:t>Расчеты по выданным авансам, в том числе:</w:t>
            </w:r>
          </w:p>
        </w:tc>
        <w:tc>
          <w:tcPr>
            <w:tcW w:w="1134" w:type="dxa"/>
          </w:tcPr>
          <w:p w:rsidR="00D54323" w:rsidRPr="00463B52" w:rsidRDefault="00D54323"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111,84</w:t>
            </w:r>
          </w:p>
        </w:tc>
        <w:tc>
          <w:tcPr>
            <w:tcW w:w="1276" w:type="dxa"/>
          </w:tcPr>
          <w:p w:rsidR="00D54323" w:rsidRPr="00463B52" w:rsidRDefault="005A7B07"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24,76</w:t>
            </w:r>
          </w:p>
        </w:tc>
        <w:tc>
          <w:tcPr>
            <w:tcW w:w="1134" w:type="dxa"/>
          </w:tcPr>
          <w:p w:rsidR="00D54323" w:rsidRPr="00BA1335" w:rsidRDefault="00BA1335"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-87</w:t>
            </w:r>
            <w:r w:rsidR="00D54323" w:rsidRPr="00BA1335">
              <w:rPr>
                <w:rFonts w:ascii="Times New Roman" w:hAnsi="Times New Roman"/>
                <w:b/>
                <w:sz w:val="20"/>
                <w:szCs w:val="20"/>
              </w:rPr>
              <w:t>,1</w:t>
            </w:r>
          </w:p>
        </w:tc>
        <w:tc>
          <w:tcPr>
            <w:tcW w:w="992" w:type="dxa"/>
          </w:tcPr>
          <w:p w:rsidR="00D54323" w:rsidRPr="00BA1335" w:rsidRDefault="00BA1335" w:rsidP="00BA1335">
            <w:pPr>
              <w:spacing w:after="0" w:line="240" w:lineRule="auto"/>
              <w:jc w:val="center"/>
              <w:rPr>
                <w:rFonts w:ascii="Times New Roman" w:hAnsi="Times New Roman"/>
                <w:b/>
                <w:sz w:val="20"/>
                <w:szCs w:val="20"/>
              </w:rPr>
            </w:pPr>
            <w:r w:rsidRPr="00BA1335">
              <w:rPr>
                <w:rFonts w:ascii="Times New Roman" w:hAnsi="Times New Roman"/>
                <w:b/>
                <w:sz w:val="20"/>
                <w:szCs w:val="20"/>
              </w:rPr>
              <w:t>-77,9</w:t>
            </w:r>
            <w:r w:rsidR="00D54323" w:rsidRPr="00BA1335">
              <w:rPr>
                <w:rFonts w:ascii="Times New Roman" w:hAnsi="Times New Roman"/>
                <w:b/>
                <w:sz w:val="20"/>
                <w:szCs w:val="20"/>
              </w:rPr>
              <w:t>%</w:t>
            </w:r>
          </w:p>
        </w:tc>
        <w:tc>
          <w:tcPr>
            <w:tcW w:w="958" w:type="dxa"/>
          </w:tcPr>
          <w:p w:rsidR="00D54323" w:rsidRPr="00BA1335" w:rsidRDefault="00BA1335" w:rsidP="00BA1335">
            <w:pPr>
              <w:spacing w:after="0" w:line="240" w:lineRule="auto"/>
              <w:jc w:val="center"/>
              <w:rPr>
                <w:rFonts w:ascii="Times New Roman" w:hAnsi="Times New Roman"/>
                <w:b/>
                <w:sz w:val="20"/>
                <w:szCs w:val="20"/>
              </w:rPr>
            </w:pPr>
            <w:r w:rsidRPr="00BA1335">
              <w:rPr>
                <w:rFonts w:ascii="Times New Roman" w:hAnsi="Times New Roman"/>
                <w:b/>
                <w:sz w:val="20"/>
                <w:szCs w:val="20"/>
              </w:rPr>
              <w:t>0,1</w:t>
            </w:r>
            <w:r w:rsidR="00D54323" w:rsidRPr="00BA1335">
              <w:rPr>
                <w:rFonts w:ascii="Times New Roman" w:hAnsi="Times New Roman"/>
                <w:b/>
                <w:sz w:val="20"/>
                <w:szCs w:val="20"/>
              </w:rPr>
              <w:t>%</w:t>
            </w:r>
          </w:p>
        </w:tc>
      </w:tr>
      <w:tr w:rsidR="00D54323" w:rsidRPr="00EB351D" w:rsidTr="009D5484">
        <w:tc>
          <w:tcPr>
            <w:tcW w:w="4077" w:type="dxa"/>
          </w:tcPr>
          <w:p w:rsidR="00D54323" w:rsidRPr="00463B52" w:rsidRDefault="00D54323" w:rsidP="00D54323">
            <w:pPr>
              <w:spacing w:after="0" w:line="240" w:lineRule="auto"/>
              <w:jc w:val="both"/>
              <w:rPr>
                <w:rFonts w:ascii="Times New Roman" w:hAnsi="Times New Roman"/>
                <w:sz w:val="20"/>
                <w:szCs w:val="20"/>
              </w:rPr>
            </w:pPr>
            <w:r w:rsidRPr="00463B52">
              <w:rPr>
                <w:rFonts w:ascii="Times New Roman" w:hAnsi="Times New Roman"/>
                <w:sz w:val="20"/>
                <w:szCs w:val="20"/>
              </w:rPr>
              <w:t>по услугам связи</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1,4</w:t>
            </w:r>
          </w:p>
        </w:tc>
        <w:tc>
          <w:tcPr>
            <w:tcW w:w="1276" w:type="dxa"/>
          </w:tcPr>
          <w:p w:rsidR="00D54323" w:rsidRPr="00463B52" w:rsidRDefault="005A7B07" w:rsidP="00D54323">
            <w:pPr>
              <w:spacing w:after="0" w:line="240" w:lineRule="auto"/>
              <w:jc w:val="center"/>
              <w:rPr>
                <w:rFonts w:ascii="Times New Roman" w:hAnsi="Times New Roman"/>
                <w:sz w:val="20"/>
                <w:szCs w:val="20"/>
              </w:rPr>
            </w:pPr>
            <w:r w:rsidRPr="00463B52">
              <w:rPr>
                <w:rFonts w:ascii="Times New Roman" w:hAnsi="Times New Roman"/>
                <w:sz w:val="20"/>
                <w:szCs w:val="20"/>
              </w:rPr>
              <w:t>-</w:t>
            </w:r>
          </w:p>
        </w:tc>
        <w:tc>
          <w:tcPr>
            <w:tcW w:w="1134" w:type="dxa"/>
          </w:tcPr>
          <w:p w:rsidR="00D54323" w:rsidRPr="00BA1335" w:rsidRDefault="00BA1335" w:rsidP="00BA1335">
            <w:pPr>
              <w:spacing w:after="0" w:line="240" w:lineRule="auto"/>
              <w:jc w:val="center"/>
              <w:rPr>
                <w:rFonts w:ascii="Times New Roman" w:hAnsi="Times New Roman"/>
                <w:sz w:val="20"/>
                <w:szCs w:val="20"/>
              </w:rPr>
            </w:pPr>
            <w:r w:rsidRPr="00BA1335">
              <w:rPr>
                <w:rFonts w:ascii="Times New Roman" w:hAnsi="Times New Roman"/>
                <w:sz w:val="20"/>
                <w:szCs w:val="20"/>
              </w:rPr>
              <w:t>-1,4</w:t>
            </w:r>
          </w:p>
        </w:tc>
        <w:tc>
          <w:tcPr>
            <w:tcW w:w="992"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c>
          <w:tcPr>
            <w:tcW w:w="958"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463B52" w:rsidRDefault="00D54323" w:rsidP="005A7B07">
            <w:pPr>
              <w:spacing w:after="0" w:line="240" w:lineRule="auto"/>
              <w:jc w:val="both"/>
              <w:rPr>
                <w:rFonts w:ascii="Times New Roman" w:hAnsi="Times New Roman"/>
                <w:sz w:val="20"/>
                <w:szCs w:val="20"/>
              </w:rPr>
            </w:pPr>
            <w:r w:rsidRPr="00463B52">
              <w:rPr>
                <w:rFonts w:ascii="Times New Roman" w:hAnsi="Times New Roman"/>
                <w:sz w:val="20"/>
                <w:szCs w:val="20"/>
              </w:rPr>
              <w:t xml:space="preserve">по </w:t>
            </w:r>
            <w:r w:rsidR="005A7B07" w:rsidRPr="00463B52">
              <w:rPr>
                <w:rFonts w:ascii="Times New Roman" w:hAnsi="Times New Roman"/>
                <w:sz w:val="20"/>
                <w:szCs w:val="20"/>
              </w:rPr>
              <w:t>работам, услугам по содержанию имущества</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w:t>
            </w:r>
          </w:p>
        </w:tc>
        <w:tc>
          <w:tcPr>
            <w:tcW w:w="1276" w:type="dxa"/>
          </w:tcPr>
          <w:p w:rsidR="00D54323" w:rsidRPr="00463B52" w:rsidRDefault="005A7B07" w:rsidP="00D54323">
            <w:pPr>
              <w:spacing w:after="0" w:line="240" w:lineRule="auto"/>
              <w:jc w:val="center"/>
              <w:rPr>
                <w:rFonts w:ascii="Times New Roman" w:hAnsi="Times New Roman"/>
                <w:sz w:val="20"/>
                <w:szCs w:val="20"/>
              </w:rPr>
            </w:pPr>
            <w:r w:rsidRPr="00463B52">
              <w:rPr>
                <w:rFonts w:ascii="Times New Roman" w:hAnsi="Times New Roman"/>
                <w:sz w:val="20"/>
                <w:szCs w:val="20"/>
              </w:rPr>
              <w:t>8,17</w:t>
            </w:r>
          </w:p>
        </w:tc>
        <w:tc>
          <w:tcPr>
            <w:tcW w:w="1134" w:type="dxa"/>
          </w:tcPr>
          <w:p w:rsidR="00D54323" w:rsidRPr="00BA1335" w:rsidRDefault="00D54323" w:rsidP="00BA1335">
            <w:pPr>
              <w:spacing w:after="0" w:line="240" w:lineRule="auto"/>
              <w:jc w:val="center"/>
              <w:rPr>
                <w:rFonts w:ascii="Times New Roman" w:hAnsi="Times New Roman"/>
                <w:sz w:val="20"/>
                <w:szCs w:val="20"/>
              </w:rPr>
            </w:pPr>
            <w:r w:rsidRPr="00BA1335">
              <w:rPr>
                <w:rFonts w:ascii="Times New Roman" w:hAnsi="Times New Roman"/>
                <w:sz w:val="20"/>
                <w:szCs w:val="20"/>
              </w:rPr>
              <w:t>8</w:t>
            </w:r>
            <w:r w:rsidR="00BA1335" w:rsidRPr="00BA1335">
              <w:rPr>
                <w:rFonts w:ascii="Times New Roman" w:hAnsi="Times New Roman"/>
                <w:sz w:val="20"/>
                <w:szCs w:val="20"/>
              </w:rPr>
              <w:t>,17</w:t>
            </w:r>
          </w:p>
        </w:tc>
        <w:tc>
          <w:tcPr>
            <w:tcW w:w="992"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100%</w:t>
            </w:r>
          </w:p>
        </w:tc>
        <w:tc>
          <w:tcPr>
            <w:tcW w:w="958"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463B52" w:rsidRDefault="00D54323" w:rsidP="00D54323">
            <w:pPr>
              <w:spacing w:after="0" w:line="240" w:lineRule="auto"/>
              <w:jc w:val="both"/>
              <w:rPr>
                <w:rFonts w:ascii="Times New Roman" w:hAnsi="Times New Roman"/>
                <w:sz w:val="20"/>
                <w:szCs w:val="20"/>
              </w:rPr>
            </w:pPr>
            <w:r w:rsidRPr="00463B52">
              <w:rPr>
                <w:rFonts w:ascii="Times New Roman" w:hAnsi="Times New Roman"/>
                <w:sz w:val="20"/>
                <w:szCs w:val="20"/>
              </w:rPr>
              <w:t>по прочим услугам</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110,44</w:t>
            </w:r>
          </w:p>
        </w:tc>
        <w:tc>
          <w:tcPr>
            <w:tcW w:w="1276" w:type="dxa"/>
          </w:tcPr>
          <w:p w:rsidR="00D54323" w:rsidRPr="00463B52" w:rsidRDefault="005A7B07" w:rsidP="00D54323">
            <w:pPr>
              <w:spacing w:after="0" w:line="240" w:lineRule="auto"/>
              <w:jc w:val="center"/>
              <w:rPr>
                <w:rFonts w:ascii="Times New Roman" w:hAnsi="Times New Roman"/>
                <w:sz w:val="20"/>
                <w:szCs w:val="20"/>
              </w:rPr>
            </w:pPr>
            <w:r w:rsidRPr="00463B52">
              <w:rPr>
                <w:rFonts w:ascii="Times New Roman" w:hAnsi="Times New Roman"/>
                <w:sz w:val="20"/>
                <w:szCs w:val="20"/>
              </w:rPr>
              <w:t>16,59</w:t>
            </w:r>
          </w:p>
        </w:tc>
        <w:tc>
          <w:tcPr>
            <w:tcW w:w="1134" w:type="dxa"/>
          </w:tcPr>
          <w:p w:rsidR="00D54323" w:rsidRPr="00BA1335" w:rsidRDefault="00BA1335" w:rsidP="00BA1335">
            <w:pPr>
              <w:spacing w:after="0" w:line="240" w:lineRule="auto"/>
              <w:jc w:val="center"/>
              <w:rPr>
                <w:rFonts w:ascii="Times New Roman" w:hAnsi="Times New Roman"/>
                <w:sz w:val="20"/>
                <w:szCs w:val="20"/>
              </w:rPr>
            </w:pPr>
            <w:r w:rsidRPr="00BA1335">
              <w:rPr>
                <w:rFonts w:ascii="Times New Roman" w:hAnsi="Times New Roman"/>
                <w:sz w:val="20"/>
                <w:szCs w:val="20"/>
              </w:rPr>
              <w:t>-</w:t>
            </w:r>
            <w:r w:rsidR="00D54323" w:rsidRPr="00BA1335">
              <w:rPr>
                <w:rFonts w:ascii="Times New Roman" w:hAnsi="Times New Roman"/>
                <w:sz w:val="20"/>
                <w:szCs w:val="20"/>
              </w:rPr>
              <w:t>9</w:t>
            </w:r>
            <w:r w:rsidRPr="00BA1335">
              <w:rPr>
                <w:rFonts w:ascii="Times New Roman" w:hAnsi="Times New Roman"/>
                <w:sz w:val="20"/>
                <w:szCs w:val="20"/>
              </w:rPr>
              <w:t>3,85</w:t>
            </w:r>
          </w:p>
        </w:tc>
        <w:tc>
          <w:tcPr>
            <w:tcW w:w="992" w:type="dxa"/>
          </w:tcPr>
          <w:p w:rsidR="00D54323" w:rsidRPr="00BA1335" w:rsidRDefault="00BA1335" w:rsidP="00BA1335">
            <w:pPr>
              <w:spacing w:after="0" w:line="240" w:lineRule="auto"/>
              <w:jc w:val="center"/>
              <w:rPr>
                <w:rFonts w:ascii="Times New Roman" w:hAnsi="Times New Roman"/>
                <w:sz w:val="20"/>
                <w:szCs w:val="20"/>
              </w:rPr>
            </w:pPr>
            <w:r w:rsidRPr="00BA1335">
              <w:rPr>
                <w:rFonts w:ascii="Times New Roman" w:hAnsi="Times New Roman"/>
                <w:sz w:val="20"/>
                <w:szCs w:val="20"/>
              </w:rPr>
              <w:t>-85</w:t>
            </w:r>
            <w:r w:rsidR="00D54323" w:rsidRPr="00BA1335">
              <w:rPr>
                <w:rFonts w:ascii="Times New Roman" w:hAnsi="Times New Roman"/>
                <w:sz w:val="20"/>
                <w:szCs w:val="20"/>
              </w:rPr>
              <w:t>%</w:t>
            </w:r>
          </w:p>
        </w:tc>
        <w:tc>
          <w:tcPr>
            <w:tcW w:w="958"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463B52" w:rsidRDefault="00D54323" w:rsidP="00D54323">
            <w:pPr>
              <w:autoSpaceDE w:val="0"/>
              <w:autoSpaceDN w:val="0"/>
              <w:adjustRightInd w:val="0"/>
              <w:spacing w:after="0" w:line="240" w:lineRule="auto"/>
              <w:rPr>
                <w:rFonts w:ascii="Times New Roman" w:hAnsi="Times New Roman"/>
                <w:b/>
                <w:bCs/>
                <w:sz w:val="20"/>
                <w:szCs w:val="20"/>
                <w:lang w:eastAsia="ru-RU"/>
              </w:rPr>
            </w:pPr>
            <w:r w:rsidRPr="00463B52">
              <w:rPr>
                <w:rFonts w:ascii="Times New Roman" w:hAnsi="Times New Roman"/>
                <w:b/>
                <w:sz w:val="20"/>
                <w:szCs w:val="20"/>
              </w:rPr>
              <w:t>Расчеты с подотчетными лицами, в том числе:</w:t>
            </w:r>
          </w:p>
        </w:tc>
        <w:tc>
          <w:tcPr>
            <w:tcW w:w="1134" w:type="dxa"/>
          </w:tcPr>
          <w:p w:rsidR="00D54323" w:rsidRPr="00463B52" w:rsidRDefault="00D54323"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9,31</w:t>
            </w:r>
          </w:p>
        </w:tc>
        <w:tc>
          <w:tcPr>
            <w:tcW w:w="1276" w:type="dxa"/>
          </w:tcPr>
          <w:p w:rsidR="00D54323" w:rsidRPr="00463B52" w:rsidRDefault="005A7B07"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w:t>
            </w:r>
          </w:p>
        </w:tc>
        <w:tc>
          <w:tcPr>
            <w:tcW w:w="1134" w:type="dxa"/>
          </w:tcPr>
          <w:p w:rsidR="00D54323" w:rsidRPr="00BA1335" w:rsidRDefault="00BA1335"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w:t>
            </w:r>
            <w:r w:rsidR="00D54323" w:rsidRPr="00BA1335">
              <w:rPr>
                <w:rFonts w:ascii="Times New Roman" w:hAnsi="Times New Roman"/>
                <w:b/>
                <w:sz w:val="20"/>
                <w:szCs w:val="20"/>
              </w:rPr>
              <w:t>9,31</w:t>
            </w:r>
          </w:p>
        </w:tc>
        <w:tc>
          <w:tcPr>
            <w:tcW w:w="992" w:type="dxa"/>
          </w:tcPr>
          <w:p w:rsidR="00D54323" w:rsidRPr="00BA1335" w:rsidRDefault="00BA1335"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w:t>
            </w:r>
          </w:p>
        </w:tc>
        <w:tc>
          <w:tcPr>
            <w:tcW w:w="958" w:type="dxa"/>
          </w:tcPr>
          <w:p w:rsidR="00D54323" w:rsidRPr="00BA1335" w:rsidRDefault="00BA1335"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w:t>
            </w:r>
          </w:p>
        </w:tc>
      </w:tr>
      <w:tr w:rsidR="00D54323" w:rsidRPr="00EB351D" w:rsidTr="009D5484">
        <w:tc>
          <w:tcPr>
            <w:tcW w:w="4077" w:type="dxa"/>
          </w:tcPr>
          <w:p w:rsidR="00D54323" w:rsidRPr="00463B52" w:rsidRDefault="00D54323" w:rsidP="00D54323">
            <w:pPr>
              <w:spacing w:after="0" w:line="240" w:lineRule="auto"/>
              <w:jc w:val="both"/>
              <w:rPr>
                <w:rFonts w:ascii="Times New Roman" w:hAnsi="Times New Roman"/>
                <w:sz w:val="20"/>
                <w:szCs w:val="20"/>
              </w:rPr>
            </w:pPr>
            <w:r w:rsidRPr="00463B52">
              <w:rPr>
                <w:rFonts w:ascii="Times New Roman" w:hAnsi="Times New Roman"/>
                <w:sz w:val="20"/>
                <w:szCs w:val="20"/>
              </w:rPr>
              <w:t>по услугам связи</w:t>
            </w:r>
          </w:p>
        </w:tc>
        <w:tc>
          <w:tcPr>
            <w:tcW w:w="1134" w:type="dxa"/>
          </w:tcPr>
          <w:p w:rsidR="00D54323" w:rsidRPr="00463B52" w:rsidRDefault="00D54323" w:rsidP="00D54323">
            <w:pPr>
              <w:spacing w:after="0" w:line="240" w:lineRule="auto"/>
              <w:jc w:val="center"/>
              <w:rPr>
                <w:rFonts w:ascii="Times New Roman" w:hAnsi="Times New Roman"/>
                <w:sz w:val="20"/>
                <w:szCs w:val="20"/>
              </w:rPr>
            </w:pPr>
            <w:r w:rsidRPr="00463B52">
              <w:rPr>
                <w:rFonts w:ascii="Times New Roman" w:hAnsi="Times New Roman"/>
                <w:sz w:val="20"/>
                <w:szCs w:val="20"/>
              </w:rPr>
              <w:t>9,31</w:t>
            </w:r>
          </w:p>
        </w:tc>
        <w:tc>
          <w:tcPr>
            <w:tcW w:w="1276" w:type="dxa"/>
          </w:tcPr>
          <w:p w:rsidR="00D54323" w:rsidRPr="00463B52" w:rsidRDefault="005A7B07" w:rsidP="00D54323">
            <w:pPr>
              <w:spacing w:after="0" w:line="240" w:lineRule="auto"/>
              <w:jc w:val="center"/>
              <w:rPr>
                <w:rFonts w:ascii="Times New Roman" w:hAnsi="Times New Roman"/>
                <w:sz w:val="20"/>
                <w:szCs w:val="20"/>
              </w:rPr>
            </w:pPr>
            <w:r w:rsidRPr="00463B52">
              <w:rPr>
                <w:rFonts w:ascii="Times New Roman" w:hAnsi="Times New Roman"/>
                <w:sz w:val="20"/>
                <w:szCs w:val="20"/>
              </w:rPr>
              <w:t>-</w:t>
            </w:r>
          </w:p>
        </w:tc>
        <w:tc>
          <w:tcPr>
            <w:tcW w:w="1134"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r w:rsidR="00D54323" w:rsidRPr="00BA1335">
              <w:rPr>
                <w:rFonts w:ascii="Times New Roman" w:hAnsi="Times New Roman"/>
                <w:sz w:val="20"/>
                <w:szCs w:val="20"/>
              </w:rPr>
              <w:t>9,31</w:t>
            </w:r>
          </w:p>
        </w:tc>
        <w:tc>
          <w:tcPr>
            <w:tcW w:w="992"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c>
          <w:tcPr>
            <w:tcW w:w="958" w:type="dxa"/>
          </w:tcPr>
          <w:p w:rsidR="00D54323" w:rsidRPr="00BA1335" w:rsidRDefault="00BA1335"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463B52" w:rsidRDefault="00D54323" w:rsidP="00D54323">
            <w:pPr>
              <w:autoSpaceDE w:val="0"/>
              <w:autoSpaceDN w:val="0"/>
              <w:adjustRightInd w:val="0"/>
              <w:spacing w:after="0" w:line="240" w:lineRule="auto"/>
              <w:rPr>
                <w:rFonts w:ascii="Times New Roman" w:hAnsi="Times New Roman"/>
                <w:b/>
                <w:bCs/>
                <w:sz w:val="20"/>
                <w:szCs w:val="20"/>
                <w:lang w:eastAsia="ru-RU"/>
              </w:rPr>
            </w:pPr>
            <w:r w:rsidRPr="00463B52">
              <w:rPr>
                <w:rFonts w:ascii="Times New Roman" w:hAnsi="Times New Roman"/>
                <w:b/>
                <w:bCs/>
                <w:sz w:val="20"/>
                <w:szCs w:val="20"/>
                <w:lang w:eastAsia="ru-RU"/>
              </w:rPr>
              <w:t>Расчеты по платежам в бюджеты, в том числе:</w:t>
            </w:r>
          </w:p>
        </w:tc>
        <w:tc>
          <w:tcPr>
            <w:tcW w:w="1134" w:type="dxa"/>
          </w:tcPr>
          <w:p w:rsidR="00D54323" w:rsidRPr="00463B52" w:rsidRDefault="00D54323"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w:t>
            </w:r>
          </w:p>
        </w:tc>
        <w:tc>
          <w:tcPr>
            <w:tcW w:w="1276" w:type="dxa"/>
          </w:tcPr>
          <w:p w:rsidR="00D54323" w:rsidRPr="00463B52" w:rsidRDefault="005A7B07" w:rsidP="00D54323">
            <w:pPr>
              <w:spacing w:after="0" w:line="240" w:lineRule="auto"/>
              <w:jc w:val="center"/>
              <w:rPr>
                <w:rFonts w:ascii="Times New Roman" w:hAnsi="Times New Roman"/>
                <w:b/>
                <w:sz w:val="20"/>
                <w:szCs w:val="20"/>
              </w:rPr>
            </w:pPr>
            <w:r w:rsidRPr="00463B52">
              <w:rPr>
                <w:rFonts w:ascii="Times New Roman" w:hAnsi="Times New Roman"/>
                <w:b/>
                <w:sz w:val="20"/>
                <w:szCs w:val="20"/>
              </w:rPr>
              <w:t>0,01</w:t>
            </w:r>
          </w:p>
        </w:tc>
        <w:tc>
          <w:tcPr>
            <w:tcW w:w="1134" w:type="dxa"/>
          </w:tcPr>
          <w:p w:rsidR="00D54323" w:rsidRPr="00BA1335" w:rsidRDefault="00BA1335" w:rsidP="00BA1335">
            <w:pPr>
              <w:spacing w:after="0" w:line="240" w:lineRule="auto"/>
              <w:jc w:val="center"/>
              <w:rPr>
                <w:rFonts w:ascii="Times New Roman" w:hAnsi="Times New Roman"/>
                <w:b/>
                <w:sz w:val="20"/>
                <w:szCs w:val="20"/>
              </w:rPr>
            </w:pPr>
            <w:r w:rsidRPr="00BA1335">
              <w:rPr>
                <w:rFonts w:ascii="Times New Roman" w:hAnsi="Times New Roman"/>
                <w:b/>
                <w:sz w:val="20"/>
                <w:szCs w:val="20"/>
              </w:rPr>
              <w:t>0,01</w:t>
            </w:r>
          </w:p>
        </w:tc>
        <w:tc>
          <w:tcPr>
            <w:tcW w:w="992" w:type="dxa"/>
          </w:tcPr>
          <w:p w:rsidR="00D54323" w:rsidRPr="00BA1335" w:rsidRDefault="00D54323"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100%</w:t>
            </w:r>
          </w:p>
        </w:tc>
        <w:tc>
          <w:tcPr>
            <w:tcW w:w="958" w:type="dxa"/>
          </w:tcPr>
          <w:p w:rsidR="00D54323" w:rsidRPr="00BA1335" w:rsidRDefault="00D54323"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w:t>
            </w:r>
          </w:p>
        </w:tc>
      </w:tr>
      <w:tr w:rsidR="00D54323" w:rsidRPr="00EB351D" w:rsidTr="009D5484">
        <w:tc>
          <w:tcPr>
            <w:tcW w:w="4077" w:type="dxa"/>
          </w:tcPr>
          <w:p w:rsidR="00D54323" w:rsidRPr="00BA1335" w:rsidRDefault="00D54323" w:rsidP="005A7B07">
            <w:pPr>
              <w:autoSpaceDE w:val="0"/>
              <w:autoSpaceDN w:val="0"/>
              <w:adjustRightInd w:val="0"/>
              <w:spacing w:after="0" w:line="240" w:lineRule="auto"/>
              <w:rPr>
                <w:rFonts w:ascii="Times New Roman" w:hAnsi="Times New Roman"/>
                <w:sz w:val="20"/>
                <w:szCs w:val="20"/>
                <w:lang w:eastAsia="ru-RU"/>
              </w:rPr>
            </w:pPr>
            <w:r w:rsidRPr="00BA1335">
              <w:rPr>
                <w:rFonts w:ascii="Times New Roman" w:hAnsi="Times New Roman"/>
                <w:sz w:val="20"/>
                <w:szCs w:val="20"/>
                <w:lang w:eastAsia="ru-RU"/>
              </w:rPr>
              <w:t xml:space="preserve">по </w:t>
            </w:r>
            <w:r w:rsidR="005A7B07" w:rsidRPr="00BA1335">
              <w:rPr>
                <w:rFonts w:ascii="Times New Roman" w:hAnsi="Times New Roman"/>
                <w:sz w:val="20"/>
                <w:szCs w:val="20"/>
                <w:lang w:eastAsia="ru-RU"/>
              </w:rPr>
              <w:t>прочим платежам в бюджет</w:t>
            </w:r>
          </w:p>
        </w:tc>
        <w:tc>
          <w:tcPr>
            <w:tcW w:w="1134"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c>
          <w:tcPr>
            <w:tcW w:w="1276" w:type="dxa"/>
          </w:tcPr>
          <w:p w:rsidR="00D54323" w:rsidRPr="00BA1335" w:rsidRDefault="005A7B07" w:rsidP="00D54323">
            <w:pPr>
              <w:spacing w:after="0" w:line="240" w:lineRule="auto"/>
              <w:jc w:val="center"/>
              <w:rPr>
                <w:rFonts w:ascii="Times New Roman" w:hAnsi="Times New Roman"/>
                <w:sz w:val="20"/>
                <w:szCs w:val="20"/>
              </w:rPr>
            </w:pPr>
            <w:r w:rsidRPr="00BA1335">
              <w:rPr>
                <w:rFonts w:ascii="Times New Roman" w:hAnsi="Times New Roman"/>
                <w:sz w:val="20"/>
                <w:szCs w:val="20"/>
              </w:rPr>
              <w:t>0,01</w:t>
            </w:r>
          </w:p>
        </w:tc>
        <w:tc>
          <w:tcPr>
            <w:tcW w:w="1134" w:type="dxa"/>
          </w:tcPr>
          <w:p w:rsidR="00D54323" w:rsidRPr="00BA1335" w:rsidRDefault="00463B52" w:rsidP="00463B52">
            <w:pPr>
              <w:spacing w:after="0" w:line="240" w:lineRule="auto"/>
              <w:jc w:val="center"/>
              <w:rPr>
                <w:rFonts w:ascii="Times New Roman" w:hAnsi="Times New Roman"/>
                <w:sz w:val="20"/>
                <w:szCs w:val="20"/>
              </w:rPr>
            </w:pPr>
            <w:r w:rsidRPr="00BA1335">
              <w:rPr>
                <w:rFonts w:ascii="Times New Roman" w:hAnsi="Times New Roman"/>
                <w:sz w:val="20"/>
                <w:szCs w:val="20"/>
              </w:rPr>
              <w:t>0,0</w:t>
            </w:r>
            <w:r w:rsidR="00D54323" w:rsidRPr="00BA1335">
              <w:rPr>
                <w:rFonts w:ascii="Times New Roman" w:hAnsi="Times New Roman"/>
                <w:sz w:val="20"/>
                <w:szCs w:val="20"/>
              </w:rPr>
              <w:t>1</w:t>
            </w:r>
          </w:p>
        </w:tc>
        <w:tc>
          <w:tcPr>
            <w:tcW w:w="992"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100%</w:t>
            </w:r>
          </w:p>
        </w:tc>
        <w:tc>
          <w:tcPr>
            <w:tcW w:w="958" w:type="dxa"/>
          </w:tcPr>
          <w:p w:rsidR="00D54323" w:rsidRPr="00BA1335" w:rsidRDefault="00D54323" w:rsidP="00D54323">
            <w:pPr>
              <w:spacing w:after="0" w:line="240" w:lineRule="auto"/>
              <w:jc w:val="center"/>
              <w:rPr>
                <w:rFonts w:ascii="Times New Roman" w:hAnsi="Times New Roman"/>
                <w:sz w:val="20"/>
                <w:szCs w:val="20"/>
              </w:rPr>
            </w:pPr>
            <w:r w:rsidRPr="00BA1335">
              <w:rPr>
                <w:rFonts w:ascii="Times New Roman" w:hAnsi="Times New Roman"/>
                <w:sz w:val="20"/>
                <w:szCs w:val="20"/>
              </w:rPr>
              <w:t>-</w:t>
            </w:r>
          </w:p>
        </w:tc>
      </w:tr>
      <w:tr w:rsidR="00D54323" w:rsidRPr="00EB351D" w:rsidTr="009D5484">
        <w:tc>
          <w:tcPr>
            <w:tcW w:w="4077" w:type="dxa"/>
          </w:tcPr>
          <w:p w:rsidR="00D54323" w:rsidRPr="00BA1335" w:rsidRDefault="00D54323" w:rsidP="00D54323">
            <w:pPr>
              <w:autoSpaceDE w:val="0"/>
              <w:autoSpaceDN w:val="0"/>
              <w:adjustRightInd w:val="0"/>
              <w:spacing w:after="0" w:line="240" w:lineRule="auto"/>
              <w:rPr>
                <w:rFonts w:ascii="Times New Roman" w:hAnsi="Times New Roman"/>
                <w:b/>
                <w:sz w:val="20"/>
                <w:szCs w:val="20"/>
                <w:lang w:eastAsia="ru-RU"/>
              </w:rPr>
            </w:pPr>
            <w:r w:rsidRPr="00BA1335">
              <w:rPr>
                <w:rFonts w:ascii="Times New Roman" w:hAnsi="Times New Roman"/>
                <w:b/>
                <w:sz w:val="20"/>
                <w:szCs w:val="20"/>
                <w:lang w:eastAsia="ru-RU"/>
              </w:rPr>
              <w:t>Итого</w:t>
            </w:r>
          </w:p>
        </w:tc>
        <w:tc>
          <w:tcPr>
            <w:tcW w:w="1134" w:type="dxa"/>
          </w:tcPr>
          <w:p w:rsidR="00D54323" w:rsidRPr="00BA1335" w:rsidRDefault="00D54323"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3884,68</w:t>
            </w:r>
          </w:p>
        </w:tc>
        <w:tc>
          <w:tcPr>
            <w:tcW w:w="1276" w:type="dxa"/>
          </w:tcPr>
          <w:p w:rsidR="00D54323" w:rsidRPr="00BA1335" w:rsidRDefault="00D54323"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34324,3</w:t>
            </w:r>
          </w:p>
        </w:tc>
        <w:tc>
          <w:tcPr>
            <w:tcW w:w="1134" w:type="dxa"/>
          </w:tcPr>
          <w:p w:rsidR="00D54323" w:rsidRPr="00BA1335" w:rsidRDefault="00D54323" w:rsidP="00463B52">
            <w:pPr>
              <w:spacing w:after="0" w:line="240" w:lineRule="auto"/>
              <w:jc w:val="center"/>
              <w:rPr>
                <w:rFonts w:ascii="Times New Roman" w:hAnsi="Times New Roman"/>
                <w:b/>
                <w:sz w:val="20"/>
                <w:szCs w:val="20"/>
              </w:rPr>
            </w:pPr>
            <w:r w:rsidRPr="00BA1335">
              <w:rPr>
                <w:rFonts w:ascii="Times New Roman" w:hAnsi="Times New Roman"/>
                <w:b/>
                <w:sz w:val="20"/>
                <w:szCs w:val="20"/>
              </w:rPr>
              <w:t>3</w:t>
            </w:r>
            <w:r w:rsidR="00463B52" w:rsidRPr="00BA1335">
              <w:rPr>
                <w:rFonts w:ascii="Times New Roman" w:hAnsi="Times New Roman"/>
                <w:b/>
                <w:sz w:val="20"/>
                <w:szCs w:val="20"/>
              </w:rPr>
              <w:t>0439,62</w:t>
            </w:r>
          </w:p>
        </w:tc>
        <w:tc>
          <w:tcPr>
            <w:tcW w:w="992" w:type="dxa"/>
          </w:tcPr>
          <w:p w:rsidR="00D54323" w:rsidRPr="00BA1335" w:rsidRDefault="00D54323" w:rsidP="00463B52">
            <w:pPr>
              <w:spacing w:after="0" w:line="240" w:lineRule="auto"/>
              <w:jc w:val="center"/>
              <w:rPr>
                <w:rFonts w:ascii="Times New Roman" w:hAnsi="Times New Roman"/>
                <w:b/>
                <w:sz w:val="20"/>
                <w:szCs w:val="20"/>
              </w:rPr>
            </w:pPr>
            <w:r w:rsidRPr="00BA1335">
              <w:rPr>
                <w:rFonts w:ascii="Times New Roman" w:hAnsi="Times New Roman"/>
                <w:b/>
                <w:sz w:val="20"/>
                <w:szCs w:val="20"/>
              </w:rPr>
              <w:t>8</w:t>
            </w:r>
            <w:r w:rsidR="00463B52" w:rsidRPr="00BA1335">
              <w:rPr>
                <w:rFonts w:ascii="Times New Roman" w:hAnsi="Times New Roman"/>
                <w:b/>
                <w:sz w:val="20"/>
                <w:szCs w:val="20"/>
              </w:rPr>
              <w:t>83,6</w:t>
            </w:r>
            <w:r w:rsidRPr="00BA1335">
              <w:rPr>
                <w:rFonts w:ascii="Times New Roman" w:hAnsi="Times New Roman"/>
                <w:b/>
                <w:sz w:val="20"/>
                <w:szCs w:val="20"/>
              </w:rPr>
              <w:t>%</w:t>
            </w:r>
          </w:p>
        </w:tc>
        <w:tc>
          <w:tcPr>
            <w:tcW w:w="958" w:type="dxa"/>
          </w:tcPr>
          <w:p w:rsidR="00D54323" w:rsidRPr="00BA1335" w:rsidRDefault="00D54323" w:rsidP="00D54323">
            <w:pPr>
              <w:spacing w:after="0" w:line="240" w:lineRule="auto"/>
              <w:jc w:val="center"/>
              <w:rPr>
                <w:rFonts w:ascii="Times New Roman" w:hAnsi="Times New Roman"/>
                <w:b/>
                <w:sz w:val="20"/>
                <w:szCs w:val="20"/>
              </w:rPr>
            </w:pPr>
            <w:r w:rsidRPr="00BA1335">
              <w:rPr>
                <w:rFonts w:ascii="Times New Roman" w:hAnsi="Times New Roman"/>
                <w:b/>
                <w:sz w:val="20"/>
                <w:szCs w:val="20"/>
              </w:rPr>
              <w:t>100%</w:t>
            </w:r>
          </w:p>
        </w:tc>
      </w:tr>
    </w:tbl>
    <w:p w:rsidR="005E4D33" w:rsidRPr="00BA1335" w:rsidRDefault="005E4D33" w:rsidP="005E4D33">
      <w:pPr>
        <w:spacing w:after="0" w:line="240" w:lineRule="auto"/>
        <w:ind w:firstLine="360"/>
        <w:jc w:val="both"/>
        <w:rPr>
          <w:rFonts w:ascii="Times New Roman" w:hAnsi="Times New Roman"/>
          <w:sz w:val="28"/>
          <w:szCs w:val="28"/>
        </w:rPr>
      </w:pPr>
      <w:r w:rsidRPr="00BA1335">
        <w:rPr>
          <w:rFonts w:ascii="Times New Roman" w:hAnsi="Times New Roman"/>
          <w:bCs/>
          <w:sz w:val="28"/>
          <w:szCs w:val="28"/>
          <w:lang w:eastAsia="ru-RU"/>
        </w:rPr>
        <w:t>Основная доля дебиторской задолженности приходится на расчеты по доходам – 9</w:t>
      </w:r>
      <w:r w:rsidR="00BA1335" w:rsidRPr="00BA1335">
        <w:rPr>
          <w:rFonts w:ascii="Times New Roman" w:hAnsi="Times New Roman"/>
          <w:bCs/>
          <w:sz w:val="28"/>
          <w:szCs w:val="28"/>
          <w:lang w:eastAsia="ru-RU"/>
        </w:rPr>
        <w:t>9</w:t>
      </w:r>
      <w:r w:rsidRPr="00BA1335">
        <w:rPr>
          <w:rFonts w:ascii="Times New Roman" w:hAnsi="Times New Roman"/>
          <w:bCs/>
          <w:sz w:val="28"/>
          <w:szCs w:val="28"/>
          <w:lang w:eastAsia="ru-RU"/>
        </w:rPr>
        <w:t>,9%, по отношению к началу 202</w:t>
      </w:r>
      <w:r w:rsidR="00BA1335" w:rsidRPr="00BA1335">
        <w:rPr>
          <w:rFonts w:ascii="Times New Roman" w:hAnsi="Times New Roman"/>
          <w:bCs/>
          <w:sz w:val="28"/>
          <w:szCs w:val="28"/>
          <w:lang w:eastAsia="ru-RU"/>
        </w:rPr>
        <w:t>1</w:t>
      </w:r>
      <w:r w:rsidRPr="00BA1335">
        <w:rPr>
          <w:rFonts w:ascii="Times New Roman" w:hAnsi="Times New Roman"/>
          <w:bCs/>
          <w:sz w:val="28"/>
          <w:szCs w:val="28"/>
          <w:lang w:eastAsia="ru-RU"/>
        </w:rPr>
        <w:t xml:space="preserve"> года она выросла </w:t>
      </w:r>
      <w:r w:rsidR="00BA1335" w:rsidRPr="00BA1335">
        <w:rPr>
          <w:rFonts w:ascii="Times New Roman" w:hAnsi="Times New Roman"/>
          <w:bCs/>
          <w:sz w:val="28"/>
          <w:szCs w:val="28"/>
          <w:lang w:eastAsia="ru-RU"/>
        </w:rPr>
        <w:t xml:space="preserve">более чем </w:t>
      </w:r>
      <w:r w:rsidRPr="00BA1335">
        <w:rPr>
          <w:rFonts w:ascii="Times New Roman" w:hAnsi="Times New Roman"/>
          <w:bCs/>
          <w:sz w:val="28"/>
          <w:szCs w:val="28"/>
          <w:lang w:eastAsia="ru-RU"/>
        </w:rPr>
        <w:t xml:space="preserve">в 9 раз или на </w:t>
      </w:r>
      <w:r w:rsidR="00BA1335" w:rsidRPr="00BA1335">
        <w:rPr>
          <w:rFonts w:ascii="Times New Roman" w:hAnsi="Times New Roman"/>
          <w:bCs/>
          <w:sz w:val="28"/>
          <w:szCs w:val="28"/>
          <w:lang w:eastAsia="ru-RU"/>
        </w:rPr>
        <w:t>30536</w:t>
      </w:r>
      <w:r w:rsidRPr="00BA1335">
        <w:rPr>
          <w:rFonts w:ascii="Times New Roman" w:hAnsi="Times New Roman"/>
          <w:bCs/>
          <w:sz w:val="28"/>
          <w:szCs w:val="28"/>
          <w:lang w:eastAsia="ru-RU"/>
        </w:rPr>
        <w:t xml:space="preserve"> тыс. рублей, составив </w:t>
      </w:r>
      <w:r w:rsidR="00BA1335" w:rsidRPr="00BA1335">
        <w:rPr>
          <w:rFonts w:ascii="Times New Roman" w:hAnsi="Times New Roman"/>
          <w:bCs/>
          <w:sz w:val="28"/>
          <w:szCs w:val="28"/>
          <w:lang w:eastAsia="ru-RU"/>
        </w:rPr>
        <w:t>34299,53</w:t>
      </w:r>
      <w:r w:rsidRPr="00BA1335">
        <w:rPr>
          <w:rFonts w:ascii="Times New Roman" w:hAnsi="Times New Roman"/>
          <w:bCs/>
          <w:sz w:val="28"/>
          <w:szCs w:val="28"/>
          <w:lang w:eastAsia="ru-RU"/>
        </w:rPr>
        <w:t xml:space="preserve"> тыс. рублей.</w:t>
      </w:r>
    </w:p>
    <w:p w:rsidR="005E4D33" w:rsidRPr="00BA1335" w:rsidRDefault="005E4D33" w:rsidP="005E4D33">
      <w:pPr>
        <w:spacing w:after="0" w:line="240" w:lineRule="auto"/>
        <w:ind w:firstLine="360"/>
        <w:jc w:val="both"/>
        <w:rPr>
          <w:rFonts w:ascii="Times New Roman" w:hAnsi="Times New Roman"/>
          <w:bCs/>
          <w:sz w:val="28"/>
          <w:szCs w:val="28"/>
          <w:lang w:eastAsia="ru-RU"/>
        </w:rPr>
      </w:pPr>
      <w:r w:rsidRPr="00BA1335">
        <w:rPr>
          <w:rFonts w:ascii="Times New Roman" w:hAnsi="Times New Roman"/>
          <w:bCs/>
          <w:sz w:val="28"/>
          <w:szCs w:val="28"/>
          <w:lang w:eastAsia="ru-RU"/>
        </w:rPr>
        <w:t>Такой значительный рост обусловлен отражением в учете задолженности по поступлениям текущего характера от других бюджетов бюджетной системы за 202</w:t>
      </w:r>
      <w:r w:rsidR="00BA1335" w:rsidRPr="00BA1335">
        <w:rPr>
          <w:rFonts w:ascii="Times New Roman" w:hAnsi="Times New Roman"/>
          <w:bCs/>
          <w:sz w:val="28"/>
          <w:szCs w:val="28"/>
          <w:lang w:eastAsia="ru-RU"/>
        </w:rPr>
        <w:t>2 -</w:t>
      </w:r>
      <w:r w:rsidRPr="00BA1335">
        <w:rPr>
          <w:rFonts w:ascii="Times New Roman" w:hAnsi="Times New Roman"/>
          <w:bCs/>
          <w:sz w:val="28"/>
          <w:szCs w:val="28"/>
          <w:lang w:eastAsia="ru-RU"/>
        </w:rPr>
        <w:t xml:space="preserve"> 202</w:t>
      </w:r>
      <w:r w:rsidR="00BA1335" w:rsidRPr="00BA1335">
        <w:rPr>
          <w:rFonts w:ascii="Times New Roman" w:hAnsi="Times New Roman"/>
          <w:bCs/>
          <w:sz w:val="28"/>
          <w:szCs w:val="28"/>
          <w:lang w:eastAsia="ru-RU"/>
        </w:rPr>
        <w:t>4</w:t>
      </w:r>
      <w:r w:rsidRPr="00BA1335">
        <w:rPr>
          <w:rFonts w:ascii="Times New Roman" w:hAnsi="Times New Roman"/>
          <w:bCs/>
          <w:sz w:val="28"/>
          <w:szCs w:val="28"/>
          <w:lang w:eastAsia="ru-RU"/>
        </w:rPr>
        <w:t xml:space="preserve"> годы планового периода в сумме </w:t>
      </w:r>
      <w:r w:rsidR="00BA1335" w:rsidRPr="00BA1335">
        <w:rPr>
          <w:rFonts w:ascii="Times New Roman" w:hAnsi="Times New Roman"/>
          <w:bCs/>
          <w:sz w:val="28"/>
          <w:szCs w:val="28"/>
          <w:lang w:eastAsia="ru-RU"/>
        </w:rPr>
        <w:t>3</w:t>
      </w:r>
      <w:r w:rsidRPr="00BA1335">
        <w:rPr>
          <w:rFonts w:ascii="Times New Roman" w:hAnsi="Times New Roman"/>
          <w:bCs/>
          <w:sz w:val="28"/>
          <w:szCs w:val="28"/>
          <w:lang w:eastAsia="ru-RU"/>
        </w:rPr>
        <w:t>3</w:t>
      </w:r>
      <w:r w:rsidR="00BA1335" w:rsidRPr="00BA1335">
        <w:rPr>
          <w:rFonts w:ascii="Times New Roman" w:hAnsi="Times New Roman"/>
          <w:bCs/>
          <w:sz w:val="28"/>
          <w:szCs w:val="28"/>
          <w:lang w:eastAsia="ru-RU"/>
        </w:rPr>
        <w:t>838,6</w:t>
      </w:r>
      <w:r w:rsidRPr="00BA1335">
        <w:rPr>
          <w:rFonts w:ascii="Times New Roman" w:hAnsi="Times New Roman"/>
          <w:bCs/>
          <w:sz w:val="28"/>
          <w:szCs w:val="28"/>
          <w:lang w:eastAsia="ru-RU"/>
        </w:rPr>
        <w:t xml:space="preserve"> тыс. рублей.</w:t>
      </w:r>
    </w:p>
    <w:p w:rsidR="00BA1335" w:rsidRPr="00BA1335" w:rsidRDefault="00BA1335" w:rsidP="005E4D33">
      <w:pPr>
        <w:spacing w:after="0" w:line="240" w:lineRule="auto"/>
        <w:ind w:firstLine="360"/>
        <w:jc w:val="both"/>
        <w:rPr>
          <w:rFonts w:ascii="Times New Roman" w:hAnsi="Times New Roman"/>
          <w:bCs/>
          <w:sz w:val="28"/>
          <w:szCs w:val="28"/>
          <w:lang w:eastAsia="ru-RU"/>
        </w:rPr>
      </w:pPr>
      <w:r w:rsidRPr="00BA1335">
        <w:rPr>
          <w:rFonts w:ascii="Times New Roman" w:hAnsi="Times New Roman"/>
          <w:bCs/>
          <w:sz w:val="28"/>
          <w:szCs w:val="28"/>
          <w:lang w:eastAsia="ru-RU"/>
        </w:rPr>
        <w:t xml:space="preserve">Задолженность по налогу на имущество выросла к началу года на 49,57 тыс. рублей (16,5%) и составила </w:t>
      </w:r>
      <w:proofErr w:type="gramStart"/>
      <w:r w:rsidRPr="00BA1335">
        <w:rPr>
          <w:rFonts w:ascii="Times New Roman" w:hAnsi="Times New Roman"/>
          <w:bCs/>
          <w:sz w:val="28"/>
          <w:szCs w:val="28"/>
          <w:lang w:eastAsia="ru-RU"/>
        </w:rPr>
        <w:t>на конец</w:t>
      </w:r>
      <w:proofErr w:type="gramEnd"/>
      <w:r w:rsidRPr="00BA1335">
        <w:rPr>
          <w:rFonts w:ascii="Times New Roman" w:hAnsi="Times New Roman"/>
          <w:bCs/>
          <w:sz w:val="28"/>
          <w:szCs w:val="28"/>
          <w:lang w:eastAsia="ru-RU"/>
        </w:rPr>
        <w:t xml:space="preserve"> года 350,36 тыс. рублей.</w:t>
      </w:r>
    </w:p>
    <w:p w:rsidR="005E4D33" w:rsidRPr="00245D4E" w:rsidRDefault="00BA1335" w:rsidP="00F048E6">
      <w:pPr>
        <w:spacing w:after="0" w:line="240" w:lineRule="auto"/>
        <w:ind w:firstLine="360"/>
        <w:jc w:val="both"/>
        <w:rPr>
          <w:rFonts w:ascii="Times New Roman" w:hAnsi="Times New Roman"/>
          <w:sz w:val="28"/>
          <w:szCs w:val="28"/>
        </w:rPr>
      </w:pPr>
      <w:r w:rsidRPr="00245D4E">
        <w:rPr>
          <w:rFonts w:ascii="Times New Roman" w:hAnsi="Times New Roman"/>
          <w:sz w:val="28"/>
          <w:szCs w:val="28"/>
        </w:rPr>
        <w:t>З</w:t>
      </w:r>
      <w:r w:rsidR="005E4D33" w:rsidRPr="00245D4E">
        <w:rPr>
          <w:rFonts w:ascii="Times New Roman" w:hAnsi="Times New Roman"/>
          <w:sz w:val="28"/>
          <w:szCs w:val="28"/>
        </w:rPr>
        <w:t xml:space="preserve">адолженность по поступлениям </w:t>
      </w:r>
      <w:r w:rsidRPr="00245D4E">
        <w:rPr>
          <w:rFonts w:ascii="Times New Roman" w:hAnsi="Times New Roman"/>
          <w:sz w:val="28"/>
          <w:szCs w:val="28"/>
        </w:rPr>
        <w:t>от</w:t>
      </w:r>
      <w:r w:rsidR="005E4D33" w:rsidRPr="00245D4E">
        <w:rPr>
          <w:rFonts w:ascii="Times New Roman" w:hAnsi="Times New Roman"/>
          <w:sz w:val="28"/>
          <w:szCs w:val="28"/>
        </w:rPr>
        <w:t xml:space="preserve"> земельно</w:t>
      </w:r>
      <w:r w:rsidRPr="00245D4E">
        <w:rPr>
          <w:rFonts w:ascii="Times New Roman" w:hAnsi="Times New Roman"/>
          <w:sz w:val="28"/>
          <w:szCs w:val="28"/>
        </w:rPr>
        <w:t>го</w:t>
      </w:r>
      <w:r w:rsidR="005E4D33" w:rsidRPr="00245D4E">
        <w:rPr>
          <w:rFonts w:ascii="Times New Roman" w:hAnsi="Times New Roman"/>
          <w:sz w:val="28"/>
          <w:szCs w:val="28"/>
        </w:rPr>
        <w:t xml:space="preserve"> налог</w:t>
      </w:r>
      <w:r w:rsidRPr="00245D4E">
        <w:rPr>
          <w:rFonts w:ascii="Times New Roman" w:hAnsi="Times New Roman"/>
          <w:sz w:val="28"/>
          <w:szCs w:val="28"/>
        </w:rPr>
        <w:t>а</w:t>
      </w:r>
      <w:r w:rsidR="005E4D33" w:rsidRPr="00245D4E">
        <w:rPr>
          <w:rFonts w:ascii="Times New Roman" w:hAnsi="Times New Roman"/>
          <w:sz w:val="28"/>
          <w:szCs w:val="28"/>
        </w:rPr>
        <w:t xml:space="preserve"> с физических лиц </w:t>
      </w:r>
      <w:r w:rsidRPr="00245D4E">
        <w:rPr>
          <w:rFonts w:ascii="Times New Roman" w:hAnsi="Times New Roman"/>
          <w:sz w:val="28"/>
          <w:szCs w:val="28"/>
        </w:rPr>
        <w:t>снизилась на 120,43 тыс. рублей или на 55,7</w:t>
      </w:r>
      <w:r w:rsidR="005E4D33" w:rsidRPr="00245D4E">
        <w:rPr>
          <w:rFonts w:ascii="Times New Roman" w:hAnsi="Times New Roman"/>
          <w:sz w:val="28"/>
          <w:szCs w:val="28"/>
        </w:rPr>
        <w:t>%</w:t>
      </w:r>
      <w:r w:rsidR="00245D4E" w:rsidRPr="00245D4E">
        <w:rPr>
          <w:rFonts w:ascii="Times New Roman" w:hAnsi="Times New Roman"/>
          <w:sz w:val="28"/>
          <w:szCs w:val="28"/>
        </w:rPr>
        <w:t>, составив в конце года 95,8 тыс. рублей.</w:t>
      </w:r>
    </w:p>
    <w:p w:rsidR="00245D4E" w:rsidRPr="00245D4E" w:rsidRDefault="003A64B5" w:rsidP="00F361A8">
      <w:pPr>
        <w:spacing w:after="120" w:line="240" w:lineRule="auto"/>
        <w:ind w:firstLine="357"/>
        <w:jc w:val="both"/>
        <w:rPr>
          <w:rFonts w:ascii="Times New Roman" w:hAnsi="Times New Roman"/>
          <w:sz w:val="28"/>
          <w:szCs w:val="28"/>
          <w:lang w:eastAsia="ru-RU"/>
        </w:rPr>
      </w:pPr>
      <w:proofErr w:type="gramStart"/>
      <w:r w:rsidRPr="00245D4E">
        <w:rPr>
          <w:rFonts w:ascii="Times New Roman" w:hAnsi="Times New Roman"/>
          <w:sz w:val="28"/>
          <w:szCs w:val="28"/>
          <w:lang w:eastAsia="ru-RU"/>
        </w:rPr>
        <w:t>А</w:t>
      </w:r>
      <w:r w:rsidR="00611B5B" w:rsidRPr="00245D4E">
        <w:rPr>
          <w:rFonts w:ascii="Times New Roman" w:hAnsi="Times New Roman"/>
          <w:sz w:val="28"/>
          <w:szCs w:val="28"/>
          <w:lang w:eastAsia="ru-RU"/>
        </w:rPr>
        <w:t>вансовы</w:t>
      </w:r>
      <w:r w:rsidRPr="00245D4E">
        <w:rPr>
          <w:rFonts w:ascii="Times New Roman" w:hAnsi="Times New Roman"/>
          <w:sz w:val="28"/>
          <w:szCs w:val="28"/>
          <w:lang w:eastAsia="ru-RU"/>
        </w:rPr>
        <w:t>е</w:t>
      </w:r>
      <w:r w:rsidR="00611B5B" w:rsidRPr="00245D4E">
        <w:rPr>
          <w:rFonts w:ascii="Times New Roman" w:hAnsi="Times New Roman"/>
          <w:sz w:val="28"/>
          <w:szCs w:val="28"/>
          <w:lang w:eastAsia="ru-RU"/>
        </w:rPr>
        <w:t xml:space="preserve"> платеж</w:t>
      </w:r>
      <w:r w:rsidRPr="00245D4E">
        <w:rPr>
          <w:rFonts w:ascii="Times New Roman" w:hAnsi="Times New Roman"/>
          <w:sz w:val="28"/>
          <w:szCs w:val="28"/>
          <w:lang w:eastAsia="ru-RU"/>
        </w:rPr>
        <w:t>и</w:t>
      </w:r>
      <w:r w:rsidR="00611B5B" w:rsidRPr="00245D4E">
        <w:rPr>
          <w:rFonts w:ascii="Times New Roman" w:hAnsi="Times New Roman"/>
          <w:sz w:val="28"/>
          <w:szCs w:val="28"/>
          <w:lang w:eastAsia="ru-RU"/>
        </w:rPr>
        <w:t xml:space="preserve"> произведен</w:t>
      </w:r>
      <w:r w:rsidRPr="00245D4E">
        <w:rPr>
          <w:rFonts w:ascii="Times New Roman" w:hAnsi="Times New Roman"/>
          <w:sz w:val="28"/>
          <w:szCs w:val="28"/>
          <w:lang w:eastAsia="ru-RU"/>
        </w:rPr>
        <w:t>ы</w:t>
      </w:r>
      <w:r w:rsidR="00611B5B" w:rsidRPr="00245D4E">
        <w:rPr>
          <w:rFonts w:ascii="Times New Roman" w:hAnsi="Times New Roman"/>
          <w:sz w:val="28"/>
          <w:szCs w:val="28"/>
          <w:lang w:eastAsia="ru-RU"/>
        </w:rPr>
        <w:t xml:space="preserve"> поселением по услугам связи</w:t>
      </w:r>
      <w:r w:rsidR="00245D4E" w:rsidRPr="00245D4E">
        <w:rPr>
          <w:rFonts w:ascii="Times New Roman" w:hAnsi="Times New Roman"/>
          <w:sz w:val="28"/>
          <w:szCs w:val="28"/>
          <w:lang w:eastAsia="ru-RU"/>
        </w:rPr>
        <w:t xml:space="preserve">, по работам, услугам по содержанию имущества </w:t>
      </w:r>
      <w:r w:rsidR="00611B5B" w:rsidRPr="00245D4E">
        <w:rPr>
          <w:rFonts w:ascii="Times New Roman" w:hAnsi="Times New Roman"/>
          <w:sz w:val="28"/>
          <w:szCs w:val="28"/>
          <w:lang w:eastAsia="ru-RU"/>
        </w:rPr>
        <w:t xml:space="preserve">и прочим услугам на общую сумму </w:t>
      </w:r>
      <w:r w:rsidR="00245D4E" w:rsidRPr="00245D4E">
        <w:rPr>
          <w:rFonts w:ascii="Times New Roman" w:hAnsi="Times New Roman"/>
          <w:sz w:val="28"/>
          <w:szCs w:val="28"/>
          <w:lang w:eastAsia="ru-RU"/>
        </w:rPr>
        <w:t>24,76</w:t>
      </w:r>
      <w:r w:rsidR="005E4D33" w:rsidRPr="00245D4E">
        <w:rPr>
          <w:rFonts w:ascii="Times New Roman" w:hAnsi="Times New Roman"/>
          <w:sz w:val="28"/>
          <w:szCs w:val="28"/>
          <w:lang w:eastAsia="ru-RU"/>
        </w:rPr>
        <w:t xml:space="preserve"> тыс. рублей, в том числе </w:t>
      </w:r>
      <w:r w:rsidR="00245D4E" w:rsidRPr="00245D4E">
        <w:rPr>
          <w:rFonts w:ascii="Times New Roman" w:hAnsi="Times New Roman"/>
          <w:sz w:val="28"/>
          <w:szCs w:val="28"/>
          <w:lang w:eastAsia="ru-RU"/>
        </w:rPr>
        <w:t xml:space="preserve">выявленная контрольно-счетной </w:t>
      </w:r>
      <w:r w:rsidR="00245D4E" w:rsidRPr="00245D4E">
        <w:rPr>
          <w:rFonts w:ascii="Times New Roman" w:hAnsi="Times New Roman"/>
          <w:sz w:val="28"/>
          <w:szCs w:val="28"/>
          <w:lang w:eastAsia="ru-RU"/>
        </w:rPr>
        <w:lastRenderedPageBreak/>
        <w:t>комиссией в ходе проверки переплата взносов на капитальный ремонт по НКО «Фонд капитального ремонта общего имущества многоквартирных домов в Кировской области» в сумме 8,17 тыс. рублей, авансирование работ по проверке достоверности сметной стоимости</w:t>
      </w:r>
      <w:proofErr w:type="gramEnd"/>
      <w:r w:rsidR="00245D4E" w:rsidRPr="00245D4E">
        <w:rPr>
          <w:rFonts w:ascii="Times New Roman" w:hAnsi="Times New Roman"/>
          <w:sz w:val="28"/>
          <w:szCs w:val="28"/>
          <w:lang w:eastAsia="ru-RU"/>
        </w:rPr>
        <w:t xml:space="preserve"> КОГАУ «Управление Госэкспертизы» в сумме 16,22 ты</w:t>
      </w:r>
      <w:r w:rsidR="00950A88">
        <w:rPr>
          <w:rFonts w:ascii="Times New Roman" w:hAnsi="Times New Roman"/>
          <w:sz w:val="28"/>
          <w:szCs w:val="28"/>
          <w:lang w:eastAsia="ru-RU"/>
        </w:rPr>
        <w:t>с. рублей, подписка на газету «</w:t>
      </w:r>
      <w:proofErr w:type="gramStart"/>
      <w:r w:rsidR="00950A88">
        <w:rPr>
          <w:rFonts w:ascii="Times New Roman" w:hAnsi="Times New Roman"/>
          <w:sz w:val="28"/>
          <w:szCs w:val="28"/>
          <w:lang w:eastAsia="ru-RU"/>
        </w:rPr>
        <w:t>С</w:t>
      </w:r>
      <w:r w:rsidR="00245D4E" w:rsidRPr="00245D4E">
        <w:rPr>
          <w:rFonts w:ascii="Times New Roman" w:hAnsi="Times New Roman"/>
          <w:sz w:val="28"/>
          <w:szCs w:val="28"/>
          <w:lang w:eastAsia="ru-RU"/>
        </w:rPr>
        <w:t>ельская</w:t>
      </w:r>
      <w:proofErr w:type="gramEnd"/>
      <w:r w:rsidR="00245D4E" w:rsidRPr="00245D4E">
        <w:rPr>
          <w:rFonts w:ascii="Times New Roman" w:hAnsi="Times New Roman"/>
          <w:sz w:val="28"/>
          <w:szCs w:val="28"/>
          <w:lang w:eastAsia="ru-RU"/>
        </w:rPr>
        <w:t xml:space="preserve"> правда» КОГАУ «Вятский издательский дом». Поставлена на учет переплата пени по налогу на прибыль и в ФСС РФ по результатам инвентаризации в сумме 0,01 тыс. рублей.</w:t>
      </w:r>
    </w:p>
    <w:p w:rsidR="009D5484" w:rsidRPr="00FF4480" w:rsidRDefault="009D5484" w:rsidP="009D5484">
      <w:pPr>
        <w:spacing w:after="0" w:line="240" w:lineRule="auto"/>
        <w:ind w:firstLine="360"/>
        <w:jc w:val="both"/>
        <w:rPr>
          <w:rFonts w:ascii="Times New Roman" w:hAnsi="Times New Roman"/>
          <w:sz w:val="28"/>
          <w:szCs w:val="28"/>
        </w:rPr>
      </w:pPr>
      <w:r w:rsidRPr="00FF4480">
        <w:rPr>
          <w:rFonts w:ascii="Times New Roman" w:hAnsi="Times New Roman"/>
          <w:b/>
          <w:sz w:val="28"/>
          <w:szCs w:val="28"/>
        </w:rPr>
        <w:t>Кредиторская задолженность</w:t>
      </w:r>
      <w:r w:rsidRPr="00FF4480">
        <w:rPr>
          <w:rFonts w:ascii="Times New Roman" w:hAnsi="Times New Roman"/>
          <w:sz w:val="28"/>
          <w:szCs w:val="28"/>
        </w:rPr>
        <w:t xml:space="preserve"> на 01.01.20</w:t>
      </w:r>
      <w:r w:rsidR="006F070F" w:rsidRPr="00FF4480">
        <w:rPr>
          <w:rFonts w:ascii="Times New Roman" w:hAnsi="Times New Roman"/>
          <w:sz w:val="28"/>
          <w:szCs w:val="28"/>
        </w:rPr>
        <w:t>2</w:t>
      </w:r>
      <w:r w:rsidR="00245D4E" w:rsidRPr="00FF4480">
        <w:rPr>
          <w:rFonts w:ascii="Times New Roman" w:hAnsi="Times New Roman"/>
          <w:sz w:val="28"/>
          <w:szCs w:val="28"/>
        </w:rPr>
        <w:t>2</w:t>
      </w:r>
      <w:r w:rsidRPr="00FF4480">
        <w:rPr>
          <w:rFonts w:ascii="Times New Roman" w:hAnsi="Times New Roman"/>
          <w:sz w:val="28"/>
          <w:szCs w:val="28"/>
        </w:rPr>
        <w:t xml:space="preserve"> года составила </w:t>
      </w:r>
      <w:r w:rsidR="00245D4E" w:rsidRPr="00FF4480">
        <w:rPr>
          <w:rFonts w:ascii="Times New Roman" w:hAnsi="Times New Roman"/>
          <w:sz w:val="28"/>
          <w:szCs w:val="28"/>
        </w:rPr>
        <w:t>983,76</w:t>
      </w:r>
      <w:r w:rsidR="00611B5B" w:rsidRPr="00FF4480">
        <w:rPr>
          <w:rFonts w:ascii="Times New Roman" w:hAnsi="Times New Roman"/>
          <w:sz w:val="28"/>
          <w:szCs w:val="28"/>
        </w:rPr>
        <w:t xml:space="preserve"> </w:t>
      </w:r>
      <w:r w:rsidRPr="00FF4480">
        <w:rPr>
          <w:rFonts w:ascii="Times New Roman" w:hAnsi="Times New Roman"/>
          <w:sz w:val="28"/>
          <w:szCs w:val="28"/>
        </w:rPr>
        <w:t xml:space="preserve">тыс. рублей, </w:t>
      </w:r>
      <w:r w:rsidR="00F361A8" w:rsidRPr="00FF4480">
        <w:rPr>
          <w:rFonts w:ascii="Times New Roman" w:hAnsi="Times New Roman"/>
          <w:sz w:val="28"/>
          <w:szCs w:val="28"/>
        </w:rPr>
        <w:t>снизившись</w:t>
      </w:r>
      <w:r w:rsidR="006F070F" w:rsidRPr="00FF4480">
        <w:rPr>
          <w:rFonts w:ascii="Times New Roman" w:hAnsi="Times New Roman"/>
          <w:sz w:val="28"/>
          <w:szCs w:val="28"/>
        </w:rPr>
        <w:t xml:space="preserve"> </w:t>
      </w:r>
      <w:r w:rsidRPr="00FF4480">
        <w:rPr>
          <w:rFonts w:ascii="Times New Roman" w:hAnsi="Times New Roman"/>
          <w:sz w:val="28"/>
          <w:szCs w:val="28"/>
        </w:rPr>
        <w:t>по отношению к начал</w:t>
      </w:r>
      <w:r w:rsidR="00F361A8" w:rsidRPr="00FF4480">
        <w:rPr>
          <w:rFonts w:ascii="Times New Roman" w:hAnsi="Times New Roman"/>
          <w:sz w:val="28"/>
          <w:szCs w:val="28"/>
        </w:rPr>
        <w:t>у</w:t>
      </w:r>
      <w:r w:rsidRPr="00FF4480">
        <w:rPr>
          <w:rFonts w:ascii="Times New Roman" w:hAnsi="Times New Roman"/>
          <w:sz w:val="28"/>
          <w:szCs w:val="28"/>
        </w:rPr>
        <w:t xml:space="preserve"> 20</w:t>
      </w:r>
      <w:r w:rsidR="00F361A8" w:rsidRPr="00FF4480">
        <w:rPr>
          <w:rFonts w:ascii="Times New Roman" w:hAnsi="Times New Roman"/>
          <w:sz w:val="28"/>
          <w:szCs w:val="28"/>
        </w:rPr>
        <w:t>2</w:t>
      </w:r>
      <w:r w:rsidR="00245D4E" w:rsidRPr="00FF4480">
        <w:rPr>
          <w:rFonts w:ascii="Times New Roman" w:hAnsi="Times New Roman"/>
          <w:sz w:val="28"/>
          <w:szCs w:val="28"/>
        </w:rPr>
        <w:t>1</w:t>
      </w:r>
      <w:r w:rsidRPr="00FF4480">
        <w:rPr>
          <w:rFonts w:ascii="Times New Roman" w:hAnsi="Times New Roman"/>
          <w:sz w:val="28"/>
          <w:szCs w:val="28"/>
        </w:rPr>
        <w:t xml:space="preserve"> года на </w:t>
      </w:r>
      <w:r w:rsidR="00AD659F">
        <w:rPr>
          <w:rFonts w:ascii="Times New Roman" w:hAnsi="Times New Roman"/>
          <w:sz w:val="28"/>
          <w:szCs w:val="28"/>
        </w:rPr>
        <w:t>997,28</w:t>
      </w:r>
      <w:r w:rsidRPr="00FF4480">
        <w:rPr>
          <w:rFonts w:ascii="Times New Roman" w:hAnsi="Times New Roman"/>
          <w:sz w:val="28"/>
          <w:szCs w:val="28"/>
        </w:rPr>
        <w:t xml:space="preserve"> тыс. рублей или </w:t>
      </w:r>
      <w:r w:rsidR="006F070F" w:rsidRPr="00FF4480">
        <w:rPr>
          <w:rFonts w:ascii="Times New Roman" w:hAnsi="Times New Roman"/>
          <w:sz w:val="28"/>
          <w:szCs w:val="28"/>
        </w:rPr>
        <w:t>в</w:t>
      </w:r>
      <w:r w:rsidR="00F361A8" w:rsidRPr="00FF4480">
        <w:rPr>
          <w:rFonts w:ascii="Times New Roman" w:hAnsi="Times New Roman"/>
          <w:sz w:val="28"/>
          <w:szCs w:val="28"/>
        </w:rPr>
        <w:t>половину</w:t>
      </w:r>
      <w:r w:rsidR="006F070F" w:rsidRPr="00FF4480">
        <w:rPr>
          <w:rFonts w:ascii="Times New Roman" w:hAnsi="Times New Roman"/>
          <w:sz w:val="28"/>
          <w:szCs w:val="28"/>
        </w:rPr>
        <w:t>.</w:t>
      </w:r>
    </w:p>
    <w:p w:rsidR="009D5484" w:rsidRPr="00FF4480" w:rsidRDefault="009D5484" w:rsidP="009D5484">
      <w:pPr>
        <w:spacing w:after="0" w:line="240" w:lineRule="auto"/>
        <w:ind w:firstLine="360"/>
        <w:jc w:val="center"/>
        <w:rPr>
          <w:rFonts w:ascii="Times New Roman" w:hAnsi="Times New Roman"/>
          <w:sz w:val="28"/>
          <w:szCs w:val="28"/>
        </w:rPr>
      </w:pPr>
      <w:r w:rsidRPr="00FF4480">
        <w:rPr>
          <w:rFonts w:ascii="Times New Roman" w:hAnsi="Times New Roman"/>
          <w:sz w:val="28"/>
          <w:szCs w:val="28"/>
        </w:rPr>
        <w:t xml:space="preserve">Анализ кредиторской задолженности </w:t>
      </w:r>
      <w:r w:rsidR="00CA0901" w:rsidRPr="00FF4480">
        <w:rPr>
          <w:rFonts w:ascii="Times New Roman" w:hAnsi="Times New Roman"/>
          <w:sz w:val="28"/>
          <w:szCs w:val="28"/>
        </w:rPr>
        <w:t>городского поселения</w:t>
      </w:r>
    </w:p>
    <w:tbl>
      <w:tblPr>
        <w:tblStyle w:val="ae"/>
        <w:tblW w:w="9571" w:type="dxa"/>
        <w:tblLayout w:type="fixed"/>
        <w:tblLook w:val="04A0"/>
      </w:tblPr>
      <w:tblGrid>
        <w:gridCol w:w="4077"/>
        <w:gridCol w:w="1134"/>
        <w:gridCol w:w="1276"/>
        <w:gridCol w:w="1134"/>
        <w:gridCol w:w="992"/>
        <w:gridCol w:w="958"/>
      </w:tblGrid>
      <w:tr w:rsidR="009D5484" w:rsidRPr="00FF4480" w:rsidTr="00CA0901">
        <w:tc>
          <w:tcPr>
            <w:tcW w:w="4077" w:type="dxa"/>
            <w:vMerge w:val="restart"/>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Наименование дебиторов</w:t>
            </w:r>
          </w:p>
        </w:tc>
        <w:tc>
          <w:tcPr>
            <w:tcW w:w="2410" w:type="dxa"/>
            <w:gridSpan w:val="2"/>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Сведения о кредиторской задолженности</w:t>
            </w:r>
          </w:p>
        </w:tc>
        <w:tc>
          <w:tcPr>
            <w:tcW w:w="2126" w:type="dxa"/>
            <w:gridSpan w:val="2"/>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Динамика изменений</w:t>
            </w:r>
            <w:proofErr w:type="gramStart"/>
            <w:r w:rsidRPr="00FF4480">
              <w:rPr>
                <w:rFonts w:ascii="Times New Roman" w:hAnsi="Times New Roman"/>
                <w:sz w:val="20"/>
                <w:szCs w:val="20"/>
              </w:rPr>
              <w:t xml:space="preserve"> (+, -)</w:t>
            </w:r>
            <w:proofErr w:type="gramEnd"/>
          </w:p>
        </w:tc>
        <w:tc>
          <w:tcPr>
            <w:tcW w:w="958" w:type="dxa"/>
            <w:vMerge w:val="restart"/>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Структура, %</w:t>
            </w:r>
          </w:p>
        </w:tc>
      </w:tr>
      <w:tr w:rsidR="009D5484" w:rsidRPr="00FF4480" w:rsidTr="00CA0901">
        <w:tc>
          <w:tcPr>
            <w:tcW w:w="4077" w:type="dxa"/>
            <w:vMerge/>
          </w:tcPr>
          <w:p w:rsidR="009D5484" w:rsidRPr="00FF4480" w:rsidRDefault="009D5484" w:rsidP="009D5484">
            <w:pPr>
              <w:autoSpaceDE w:val="0"/>
              <w:autoSpaceDN w:val="0"/>
              <w:adjustRightInd w:val="0"/>
              <w:spacing w:after="0" w:line="240" w:lineRule="auto"/>
              <w:rPr>
                <w:rFonts w:ascii="Times New Roman" w:hAnsi="Times New Roman"/>
                <w:sz w:val="20"/>
                <w:szCs w:val="20"/>
                <w:lang w:eastAsia="ru-RU"/>
              </w:rPr>
            </w:pPr>
          </w:p>
        </w:tc>
        <w:tc>
          <w:tcPr>
            <w:tcW w:w="1134" w:type="dxa"/>
          </w:tcPr>
          <w:p w:rsidR="009D5484" w:rsidRPr="00FF4480" w:rsidRDefault="009D5484" w:rsidP="005A7B07">
            <w:pPr>
              <w:spacing w:after="0" w:line="240" w:lineRule="auto"/>
              <w:jc w:val="center"/>
              <w:rPr>
                <w:rFonts w:ascii="Times New Roman" w:hAnsi="Times New Roman"/>
                <w:sz w:val="20"/>
                <w:szCs w:val="20"/>
              </w:rPr>
            </w:pPr>
            <w:r w:rsidRPr="00FF4480">
              <w:rPr>
                <w:rFonts w:ascii="Times New Roman" w:hAnsi="Times New Roman"/>
                <w:sz w:val="20"/>
                <w:szCs w:val="20"/>
              </w:rPr>
              <w:t>на 01.01.</w:t>
            </w:r>
            <w:r w:rsidR="00F361A8" w:rsidRPr="00FF4480">
              <w:rPr>
                <w:rFonts w:ascii="Times New Roman" w:hAnsi="Times New Roman"/>
                <w:sz w:val="20"/>
                <w:szCs w:val="20"/>
              </w:rPr>
              <w:t>2</w:t>
            </w:r>
            <w:r w:rsidR="005A7B07" w:rsidRPr="00FF4480">
              <w:rPr>
                <w:rFonts w:ascii="Times New Roman" w:hAnsi="Times New Roman"/>
                <w:sz w:val="20"/>
                <w:szCs w:val="20"/>
              </w:rPr>
              <w:t>1</w:t>
            </w:r>
          </w:p>
        </w:tc>
        <w:tc>
          <w:tcPr>
            <w:tcW w:w="1276" w:type="dxa"/>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на</w:t>
            </w:r>
          </w:p>
          <w:p w:rsidR="009D5484" w:rsidRPr="00FF4480" w:rsidRDefault="00077E35" w:rsidP="005A7B07">
            <w:pPr>
              <w:spacing w:after="0" w:line="240" w:lineRule="auto"/>
              <w:jc w:val="center"/>
              <w:rPr>
                <w:rFonts w:ascii="Times New Roman" w:hAnsi="Times New Roman"/>
                <w:sz w:val="20"/>
                <w:szCs w:val="20"/>
              </w:rPr>
            </w:pPr>
            <w:r w:rsidRPr="00FF4480">
              <w:rPr>
                <w:rFonts w:ascii="Times New Roman" w:hAnsi="Times New Roman"/>
                <w:sz w:val="20"/>
                <w:szCs w:val="20"/>
              </w:rPr>
              <w:t xml:space="preserve"> 01.01.2</w:t>
            </w:r>
            <w:r w:rsidR="005A7B07" w:rsidRPr="00FF4480">
              <w:rPr>
                <w:rFonts w:ascii="Times New Roman" w:hAnsi="Times New Roman"/>
                <w:sz w:val="20"/>
                <w:szCs w:val="20"/>
              </w:rPr>
              <w:t>2</w:t>
            </w:r>
          </w:p>
        </w:tc>
        <w:tc>
          <w:tcPr>
            <w:tcW w:w="1134" w:type="dxa"/>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тыс. руб.</w:t>
            </w:r>
          </w:p>
        </w:tc>
        <w:tc>
          <w:tcPr>
            <w:tcW w:w="992" w:type="dxa"/>
          </w:tcPr>
          <w:p w:rsidR="009D5484" w:rsidRPr="00FF4480" w:rsidRDefault="009D5484" w:rsidP="009D5484">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958" w:type="dxa"/>
            <w:vMerge/>
          </w:tcPr>
          <w:p w:rsidR="009D5484" w:rsidRPr="00FF4480" w:rsidRDefault="009D5484" w:rsidP="009D5484">
            <w:pPr>
              <w:spacing w:after="0" w:line="240" w:lineRule="auto"/>
              <w:jc w:val="center"/>
              <w:rPr>
                <w:rFonts w:ascii="Times New Roman" w:hAnsi="Times New Roman"/>
                <w:sz w:val="20"/>
                <w:szCs w:val="20"/>
              </w:rPr>
            </w:pPr>
          </w:p>
        </w:tc>
      </w:tr>
      <w:tr w:rsidR="005A7B07" w:rsidRPr="00EB351D" w:rsidTr="00CA0901">
        <w:tc>
          <w:tcPr>
            <w:tcW w:w="4077" w:type="dxa"/>
          </w:tcPr>
          <w:p w:rsidR="005A7B07" w:rsidRPr="00FF4480" w:rsidRDefault="005A7B07" w:rsidP="005A7B07">
            <w:pPr>
              <w:autoSpaceDE w:val="0"/>
              <w:autoSpaceDN w:val="0"/>
              <w:adjustRightInd w:val="0"/>
              <w:spacing w:after="0" w:line="240" w:lineRule="auto"/>
              <w:rPr>
                <w:rFonts w:ascii="Times New Roman" w:hAnsi="Times New Roman"/>
                <w:b/>
                <w:sz w:val="20"/>
                <w:szCs w:val="20"/>
                <w:lang w:eastAsia="ru-RU"/>
              </w:rPr>
            </w:pPr>
            <w:r w:rsidRPr="00FF4480">
              <w:rPr>
                <w:rFonts w:ascii="Times New Roman" w:hAnsi="Times New Roman"/>
                <w:b/>
                <w:sz w:val="20"/>
                <w:szCs w:val="20"/>
                <w:lang w:eastAsia="ru-RU"/>
              </w:rPr>
              <w:t>Расчеты по доходам, в том числе:</w:t>
            </w:r>
          </w:p>
        </w:tc>
        <w:tc>
          <w:tcPr>
            <w:tcW w:w="1134"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1348,98</w:t>
            </w:r>
          </w:p>
        </w:tc>
        <w:tc>
          <w:tcPr>
            <w:tcW w:w="1276"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889,03</w:t>
            </w:r>
          </w:p>
        </w:tc>
        <w:tc>
          <w:tcPr>
            <w:tcW w:w="1134" w:type="dxa"/>
          </w:tcPr>
          <w:p w:rsidR="005A7B07" w:rsidRPr="00FF4480" w:rsidRDefault="00245D4E" w:rsidP="00245D4E">
            <w:pPr>
              <w:spacing w:after="0" w:line="240" w:lineRule="auto"/>
              <w:jc w:val="center"/>
              <w:rPr>
                <w:rFonts w:ascii="Times New Roman" w:hAnsi="Times New Roman"/>
                <w:b/>
                <w:sz w:val="20"/>
                <w:szCs w:val="20"/>
              </w:rPr>
            </w:pPr>
            <w:r w:rsidRPr="00FF4480">
              <w:rPr>
                <w:rFonts w:ascii="Times New Roman" w:hAnsi="Times New Roman"/>
                <w:b/>
                <w:sz w:val="20"/>
                <w:szCs w:val="20"/>
              </w:rPr>
              <w:t>-459,95</w:t>
            </w:r>
          </w:p>
        </w:tc>
        <w:tc>
          <w:tcPr>
            <w:tcW w:w="992" w:type="dxa"/>
          </w:tcPr>
          <w:p w:rsidR="005A7B07" w:rsidRPr="00FF4480" w:rsidRDefault="00245D4E" w:rsidP="00245D4E">
            <w:pPr>
              <w:spacing w:after="0" w:line="240" w:lineRule="auto"/>
              <w:jc w:val="center"/>
              <w:rPr>
                <w:rFonts w:ascii="Times New Roman" w:hAnsi="Times New Roman"/>
                <w:b/>
                <w:sz w:val="20"/>
                <w:szCs w:val="20"/>
              </w:rPr>
            </w:pPr>
            <w:r w:rsidRPr="00FF4480">
              <w:rPr>
                <w:rFonts w:ascii="Times New Roman" w:hAnsi="Times New Roman"/>
                <w:b/>
                <w:sz w:val="20"/>
                <w:szCs w:val="20"/>
              </w:rPr>
              <w:t>-34,1</w:t>
            </w:r>
            <w:r w:rsidR="005A7B07" w:rsidRPr="00FF4480">
              <w:rPr>
                <w:rFonts w:ascii="Times New Roman" w:hAnsi="Times New Roman"/>
                <w:b/>
                <w:sz w:val="20"/>
                <w:szCs w:val="20"/>
              </w:rPr>
              <w:t>%</w:t>
            </w:r>
          </w:p>
        </w:tc>
        <w:tc>
          <w:tcPr>
            <w:tcW w:w="958" w:type="dxa"/>
          </w:tcPr>
          <w:p w:rsidR="005A7B07" w:rsidRPr="00FF4480" w:rsidRDefault="00245D4E"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90,4</w:t>
            </w:r>
          </w:p>
        </w:tc>
      </w:tr>
      <w:tr w:rsidR="005A7B07" w:rsidRPr="00EB351D" w:rsidTr="00CA0901">
        <w:tc>
          <w:tcPr>
            <w:tcW w:w="4077" w:type="dxa"/>
          </w:tcPr>
          <w:p w:rsidR="005A7B07" w:rsidRPr="00FF4480" w:rsidRDefault="005A7B07" w:rsidP="005A7B07">
            <w:pPr>
              <w:spacing w:after="0" w:line="240" w:lineRule="auto"/>
              <w:rPr>
                <w:rFonts w:ascii="Times New Roman" w:hAnsi="Times New Roman"/>
                <w:sz w:val="20"/>
                <w:szCs w:val="20"/>
              </w:rPr>
            </w:pPr>
            <w:r w:rsidRPr="00FF4480">
              <w:rPr>
                <w:rFonts w:ascii="Times New Roman" w:hAnsi="Times New Roman"/>
                <w:sz w:val="20"/>
                <w:szCs w:val="20"/>
              </w:rPr>
              <w:t>по налогу на имущество с физических лиц</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242,48</w:t>
            </w:r>
          </w:p>
        </w:tc>
        <w:tc>
          <w:tcPr>
            <w:tcW w:w="1276"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139,64</w:t>
            </w:r>
          </w:p>
        </w:tc>
        <w:tc>
          <w:tcPr>
            <w:tcW w:w="1134"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w:t>
            </w:r>
            <w:r w:rsidR="005A7B07" w:rsidRPr="00FF4480">
              <w:rPr>
                <w:rFonts w:ascii="Times New Roman" w:hAnsi="Times New Roman"/>
                <w:sz w:val="20"/>
                <w:szCs w:val="20"/>
              </w:rPr>
              <w:t>1</w:t>
            </w:r>
            <w:r w:rsidRPr="00FF4480">
              <w:rPr>
                <w:rFonts w:ascii="Times New Roman" w:hAnsi="Times New Roman"/>
                <w:sz w:val="20"/>
                <w:szCs w:val="20"/>
              </w:rPr>
              <w:t>02,84</w:t>
            </w:r>
          </w:p>
        </w:tc>
        <w:tc>
          <w:tcPr>
            <w:tcW w:w="992"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-42,4</w:t>
            </w:r>
            <w:r w:rsidR="005A7B07" w:rsidRPr="00FF4480">
              <w:rPr>
                <w:rFonts w:ascii="Times New Roman" w:hAnsi="Times New Roman"/>
                <w:sz w:val="20"/>
                <w:szCs w:val="20"/>
              </w:rPr>
              <w:t>%</w:t>
            </w:r>
          </w:p>
        </w:tc>
        <w:tc>
          <w:tcPr>
            <w:tcW w:w="958" w:type="dxa"/>
          </w:tcPr>
          <w:p w:rsidR="005A7B07" w:rsidRPr="00FF4480" w:rsidRDefault="005A7B07" w:rsidP="00FF4480">
            <w:pPr>
              <w:spacing w:after="0" w:line="240" w:lineRule="auto"/>
              <w:jc w:val="center"/>
              <w:rPr>
                <w:rFonts w:ascii="Times New Roman" w:hAnsi="Times New Roman"/>
                <w:sz w:val="20"/>
                <w:szCs w:val="20"/>
              </w:rPr>
            </w:pPr>
            <w:r w:rsidRPr="00FF4480">
              <w:rPr>
                <w:rFonts w:ascii="Times New Roman" w:hAnsi="Times New Roman"/>
                <w:sz w:val="20"/>
                <w:szCs w:val="20"/>
              </w:rPr>
              <w:t>1</w:t>
            </w:r>
            <w:r w:rsidR="00FF4480" w:rsidRPr="00FF4480">
              <w:rPr>
                <w:rFonts w:ascii="Times New Roman" w:hAnsi="Times New Roman"/>
                <w:sz w:val="20"/>
                <w:szCs w:val="20"/>
              </w:rPr>
              <w:t>4</w:t>
            </w:r>
            <w:r w:rsidRPr="00FF4480">
              <w:rPr>
                <w:rFonts w:ascii="Times New Roman" w:hAnsi="Times New Roman"/>
                <w:sz w:val="20"/>
                <w:szCs w:val="20"/>
              </w:rPr>
              <w:t>,2</w:t>
            </w:r>
          </w:p>
        </w:tc>
      </w:tr>
      <w:tr w:rsidR="005A7B07" w:rsidRPr="00EB351D" w:rsidTr="00CA0901">
        <w:tc>
          <w:tcPr>
            <w:tcW w:w="4077" w:type="dxa"/>
          </w:tcPr>
          <w:p w:rsidR="005A7B07" w:rsidRPr="00FF4480" w:rsidRDefault="005A7B07" w:rsidP="005A7B07">
            <w:pPr>
              <w:spacing w:after="0" w:line="240" w:lineRule="auto"/>
              <w:rPr>
                <w:rFonts w:ascii="Times New Roman" w:hAnsi="Times New Roman"/>
                <w:sz w:val="20"/>
                <w:szCs w:val="20"/>
              </w:rPr>
            </w:pPr>
            <w:r w:rsidRPr="00FF4480">
              <w:rPr>
                <w:rFonts w:ascii="Times New Roman" w:hAnsi="Times New Roman"/>
                <w:sz w:val="20"/>
                <w:szCs w:val="20"/>
              </w:rPr>
              <w:t>по земельному налогу с организаций</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1047,97</w:t>
            </w:r>
          </w:p>
        </w:tc>
        <w:tc>
          <w:tcPr>
            <w:tcW w:w="1276"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711,62</w:t>
            </w:r>
          </w:p>
        </w:tc>
        <w:tc>
          <w:tcPr>
            <w:tcW w:w="1134"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-336,35</w:t>
            </w:r>
          </w:p>
        </w:tc>
        <w:tc>
          <w:tcPr>
            <w:tcW w:w="992"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-32,1</w:t>
            </w:r>
            <w:r w:rsidR="005A7B07" w:rsidRPr="00FF4480">
              <w:rPr>
                <w:rFonts w:ascii="Times New Roman" w:hAnsi="Times New Roman"/>
                <w:sz w:val="20"/>
                <w:szCs w:val="20"/>
              </w:rPr>
              <w:t>%</w:t>
            </w:r>
          </w:p>
        </w:tc>
        <w:tc>
          <w:tcPr>
            <w:tcW w:w="958"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7</w:t>
            </w:r>
            <w:r w:rsidR="005A7B07" w:rsidRPr="00FF4480">
              <w:rPr>
                <w:rFonts w:ascii="Times New Roman" w:hAnsi="Times New Roman"/>
                <w:sz w:val="20"/>
                <w:szCs w:val="20"/>
              </w:rPr>
              <w:t>2,</w:t>
            </w:r>
            <w:r w:rsidRPr="00FF4480">
              <w:rPr>
                <w:rFonts w:ascii="Times New Roman" w:hAnsi="Times New Roman"/>
                <w:sz w:val="20"/>
                <w:szCs w:val="20"/>
              </w:rPr>
              <w:t>3</w:t>
            </w:r>
          </w:p>
        </w:tc>
      </w:tr>
      <w:tr w:rsidR="005A7B07" w:rsidRPr="00EB351D" w:rsidTr="00CA0901">
        <w:tc>
          <w:tcPr>
            <w:tcW w:w="4077" w:type="dxa"/>
          </w:tcPr>
          <w:p w:rsidR="005A7B07" w:rsidRPr="00FF4480" w:rsidRDefault="005A7B07" w:rsidP="005A7B07">
            <w:pPr>
              <w:spacing w:after="0" w:line="240" w:lineRule="auto"/>
              <w:rPr>
                <w:rFonts w:ascii="Times New Roman" w:hAnsi="Times New Roman"/>
                <w:sz w:val="20"/>
                <w:szCs w:val="20"/>
              </w:rPr>
            </w:pPr>
            <w:r w:rsidRPr="00FF4480">
              <w:rPr>
                <w:rFonts w:ascii="Times New Roman" w:hAnsi="Times New Roman"/>
                <w:sz w:val="20"/>
                <w:szCs w:val="20"/>
              </w:rPr>
              <w:t>по земельному налогу с физических лиц</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58,53</w:t>
            </w:r>
          </w:p>
        </w:tc>
        <w:tc>
          <w:tcPr>
            <w:tcW w:w="1276"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51,27</w:t>
            </w:r>
          </w:p>
        </w:tc>
        <w:tc>
          <w:tcPr>
            <w:tcW w:w="1134"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-7,2</w:t>
            </w:r>
          </w:p>
        </w:tc>
        <w:tc>
          <w:tcPr>
            <w:tcW w:w="992"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-12,4</w:t>
            </w:r>
            <w:r w:rsidR="005A7B07" w:rsidRPr="00FF4480">
              <w:rPr>
                <w:rFonts w:ascii="Times New Roman" w:hAnsi="Times New Roman"/>
                <w:sz w:val="20"/>
                <w:szCs w:val="20"/>
              </w:rPr>
              <w:t>%</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5,2</w:t>
            </w:r>
          </w:p>
        </w:tc>
      </w:tr>
      <w:tr w:rsidR="005A7B07" w:rsidRPr="00EB351D" w:rsidTr="00CA0901">
        <w:tc>
          <w:tcPr>
            <w:tcW w:w="4077" w:type="dxa"/>
          </w:tcPr>
          <w:p w:rsidR="005A7B07" w:rsidRPr="00FF4480" w:rsidRDefault="005A7B07" w:rsidP="005A7B07">
            <w:pPr>
              <w:spacing w:after="0" w:line="240" w:lineRule="auto"/>
              <w:rPr>
                <w:rFonts w:ascii="Times New Roman" w:hAnsi="Times New Roman"/>
                <w:b/>
                <w:sz w:val="20"/>
                <w:szCs w:val="20"/>
              </w:rPr>
            </w:pPr>
            <w:r w:rsidRPr="00FF4480">
              <w:rPr>
                <w:rFonts w:ascii="Times New Roman" w:hAnsi="Times New Roman"/>
                <w:b/>
                <w:sz w:val="20"/>
                <w:szCs w:val="20"/>
              </w:rPr>
              <w:t>Расчеты по принятым обязательствам, в том числе:</w:t>
            </w:r>
          </w:p>
        </w:tc>
        <w:tc>
          <w:tcPr>
            <w:tcW w:w="1134"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632,06</w:t>
            </w:r>
          </w:p>
        </w:tc>
        <w:tc>
          <w:tcPr>
            <w:tcW w:w="1276"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94,74</w:t>
            </w:r>
          </w:p>
        </w:tc>
        <w:tc>
          <w:tcPr>
            <w:tcW w:w="1134" w:type="dxa"/>
          </w:tcPr>
          <w:p w:rsidR="005A7B07" w:rsidRPr="00FF4480" w:rsidRDefault="005A7B07" w:rsidP="00FF4480">
            <w:pPr>
              <w:spacing w:after="0" w:line="240" w:lineRule="auto"/>
              <w:jc w:val="center"/>
              <w:rPr>
                <w:rFonts w:ascii="Times New Roman" w:hAnsi="Times New Roman"/>
                <w:b/>
                <w:sz w:val="20"/>
                <w:szCs w:val="20"/>
              </w:rPr>
            </w:pPr>
            <w:r w:rsidRPr="00FF4480">
              <w:rPr>
                <w:rFonts w:ascii="Times New Roman" w:hAnsi="Times New Roman"/>
                <w:b/>
                <w:sz w:val="20"/>
                <w:szCs w:val="20"/>
              </w:rPr>
              <w:t>-</w:t>
            </w:r>
            <w:r w:rsidR="00FF4480" w:rsidRPr="00FF4480">
              <w:rPr>
                <w:rFonts w:ascii="Times New Roman" w:hAnsi="Times New Roman"/>
                <w:b/>
                <w:sz w:val="20"/>
                <w:szCs w:val="20"/>
              </w:rPr>
              <w:t>537,32</w:t>
            </w:r>
          </w:p>
        </w:tc>
        <w:tc>
          <w:tcPr>
            <w:tcW w:w="992" w:type="dxa"/>
          </w:tcPr>
          <w:p w:rsidR="005A7B07" w:rsidRPr="00FF4480" w:rsidRDefault="005A7B07" w:rsidP="00FF4480">
            <w:pPr>
              <w:spacing w:after="0" w:line="240" w:lineRule="auto"/>
              <w:jc w:val="center"/>
              <w:rPr>
                <w:rFonts w:ascii="Times New Roman" w:hAnsi="Times New Roman"/>
                <w:b/>
                <w:sz w:val="20"/>
                <w:szCs w:val="20"/>
              </w:rPr>
            </w:pPr>
            <w:r w:rsidRPr="00FF4480">
              <w:rPr>
                <w:rFonts w:ascii="Times New Roman" w:hAnsi="Times New Roman"/>
                <w:b/>
                <w:sz w:val="20"/>
                <w:szCs w:val="20"/>
              </w:rPr>
              <w:t>-8</w:t>
            </w:r>
            <w:r w:rsidR="00FF4480" w:rsidRPr="00FF4480">
              <w:rPr>
                <w:rFonts w:ascii="Times New Roman" w:hAnsi="Times New Roman"/>
                <w:b/>
                <w:sz w:val="20"/>
                <w:szCs w:val="20"/>
              </w:rPr>
              <w:t>5</w:t>
            </w:r>
            <w:r w:rsidRPr="00FF4480">
              <w:rPr>
                <w:rFonts w:ascii="Times New Roman" w:hAnsi="Times New Roman"/>
                <w:b/>
                <w:sz w:val="20"/>
                <w:szCs w:val="20"/>
              </w:rPr>
              <w:t>%</w:t>
            </w:r>
          </w:p>
        </w:tc>
        <w:tc>
          <w:tcPr>
            <w:tcW w:w="958" w:type="dxa"/>
          </w:tcPr>
          <w:p w:rsidR="005A7B07" w:rsidRPr="00FF4480" w:rsidRDefault="00FF4480"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9,6</w:t>
            </w:r>
          </w:p>
        </w:tc>
      </w:tr>
      <w:tr w:rsidR="005A7B07" w:rsidRPr="00EB351D" w:rsidTr="00CA0901">
        <w:tc>
          <w:tcPr>
            <w:tcW w:w="4077" w:type="dxa"/>
          </w:tcPr>
          <w:p w:rsidR="005A7B07" w:rsidRPr="00FF4480" w:rsidRDefault="005A7B07" w:rsidP="005A7B07">
            <w:pPr>
              <w:spacing w:after="0" w:line="240" w:lineRule="auto"/>
              <w:jc w:val="both"/>
              <w:rPr>
                <w:rFonts w:ascii="Times New Roman" w:hAnsi="Times New Roman"/>
                <w:sz w:val="20"/>
                <w:szCs w:val="20"/>
              </w:rPr>
            </w:pPr>
            <w:r w:rsidRPr="00FF4480">
              <w:rPr>
                <w:rFonts w:ascii="Times New Roman" w:hAnsi="Times New Roman"/>
                <w:sz w:val="20"/>
                <w:szCs w:val="20"/>
              </w:rPr>
              <w:t>по услугам связи</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0,72</w:t>
            </w:r>
          </w:p>
        </w:tc>
        <w:tc>
          <w:tcPr>
            <w:tcW w:w="1276"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2,25</w:t>
            </w:r>
          </w:p>
        </w:tc>
        <w:tc>
          <w:tcPr>
            <w:tcW w:w="1134"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1,53</w:t>
            </w:r>
          </w:p>
        </w:tc>
        <w:tc>
          <w:tcPr>
            <w:tcW w:w="992"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212,5%</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0,2</w:t>
            </w:r>
            <w:r w:rsidR="005A7B07" w:rsidRPr="00FF4480">
              <w:rPr>
                <w:rFonts w:ascii="Times New Roman" w:hAnsi="Times New Roman"/>
                <w:sz w:val="20"/>
                <w:szCs w:val="20"/>
              </w:rPr>
              <w:t>-</w:t>
            </w:r>
          </w:p>
        </w:tc>
      </w:tr>
      <w:tr w:rsidR="005A7B07" w:rsidRPr="00EB351D" w:rsidTr="00CA0901">
        <w:tc>
          <w:tcPr>
            <w:tcW w:w="4077" w:type="dxa"/>
          </w:tcPr>
          <w:p w:rsidR="005A7B07" w:rsidRPr="00FF4480" w:rsidRDefault="005A7B07" w:rsidP="005A7B07">
            <w:pPr>
              <w:spacing w:after="0" w:line="240" w:lineRule="auto"/>
              <w:jc w:val="both"/>
              <w:rPr>
                <w:rFonts w:ascii="Times New Roman" w:hAnsi="Times New Roman"/>
                <w:sz w:val="20"/>
                <w:szCs w:val="20"/>
              </w:rPr>
            </w:pPr>
            <w:r w:rsidRPr="00FF4480">
              <w:rPr>
                <w:rFonts w:ascii="Times New Roman" w:hAnsi="Times New Roman"/>
                <w:sz w:val="20"/>
                <w:szCs w:val="20"/>
              </w:rPr>
              <w:t>по коммунальным услугам</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27,78</w:t>
            </w:r>
          </w:p>
        </w:tc>
        <w:tc>
          <w:tcPr>
            <w:tcW w:w="1276"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92,48</w:t>
            </w:r>
          </w:p>
        </w:tc>
        <w:tc>
          <w:tcPr>
            <w:tcW w:w="1134"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64,7</w:t>
            </w:r>
          </w:p>
        </w:tc>
        <w:tc>
          <w:tcPr>
            <w:tcW w:w="992" w:type="dxa"/>
          </w:tcPr>
          <w:p w:rsidR="005A7B07" w:rsidRPr="00FF4480" w:rsidRDefault="00FF4480" w:rsidP="00FF4480">
            <w:pPr>
              <w:spacing w:after="0" w:line="240" w:lineRule="auto"/>
              <w:jc w:val="center"/>
              <w:rPr>
                <w:rFonts w:ascii="Times New Roman" w:hAnsi="Times New Roman"/>
                <w:sz w:val="20"/>
                <w:szCs w:val="20"/>
              </w:rPr>
            </w:pPr>
            <w:r w:rsidRPr="00FF4480">
              <w:rPr>
                <w:rFonts w:ascii="Times New Roman" w:hAnsi="Times New Roman"/>
                <w:sz w:val="20"/>
                <w:szCs w:val="20"/>
              </w:rPr>
              <w:t>232,9</w:t>
            </w:r>
            <w:r w:rsidR="005A7B07" w:rsidRPr="00FF4480">
              <w:rPr>
                <w:rFonts w:ascii="Times New Roman" w:hAnsi="Times New Roman"/>
                <w:sz w:val="20"/>
                <w:szCs w:val="20"/>
              </w:rPr>
              <w:t>%</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9</w:t>
            </w:r>
            <w:r w:rsidR="005A7B07" w:rsidRPr="00FF4480">
              <w:rPr>
                <w:rFonts w:ascii="Times New Roman" w:hAnsi="Times New Roman"/>
                <w:sz w:val="20"/>
                <w:szCs w:val="20"/>
              </w:rPr>
              <w:t>,4</w:t>
            </w:r>
          </w:p>
        </w:tc>
      </w:tr>
      <w:tr w:rsidR="005A7B07" w:rsidRPr="00EB351D" w:rsidTr="00CA0901">
        <w:tc>
          <w:tcPr>
            <w:tcW w:w="4077" w:type="dxa"/>
          </w:tcPr>
          <w:p w:rsidR="005A7B07" w:rsidRPr="00FF4480" w:rsidRDefault="005A7B07" w:rsidP="005A7B07">
            <w:pPr>
              <w:spacing w:after="0" w:line="240" w:lineRule="auto"/>
              <w:jc w:val="both"/>
              <w:rPr>
                <w:rFonts w:ascii="Times New Roman" w:hAnsi="Times New Roman"/>
                <w:sz w:val="20"/>
                <w:szCs w:val="20"/>
              </w:rPr>
            </w:pPr>
            <w:r w:rsidRPr="00FF4480">
              <w:rPr>
                <w:rFonts w:ascii="Times New Roman" w:hAnsi="Times New Roman"/>
                <w:sz w:val="20"/>
                <w:szCs w:val="20"/>
              </w:rPr>
              <w:t>по работам, услугам по содержанию имущества</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359,34</w:t>
            </w:r>
          </w:p>
        </w:tc>
        <w:tc>
          <w:tcPr>
            <w:tcW w:w="1276"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1134" w:type="dxa"/>
          </w:tcPr>
          <w:p w:rsidR="005A7B07" w:rsidRPr="00FF4480" w:rsidRDefault="005A7B07" w:rsidP="00FF4480">
            <w:pPr>
              <w:spacing w:after="0" w:line="240" w:lineRule="auto"/>
              <w:jc w:val="center"/>
              <w:rPr>
                <w:rFonts w:ascii="Times New Roman" w:hAnsi="Times New Roman"/>
                <w:sz w:val="20"/>
                <w:szCs w:val="20"/>
              </w:rPr>
            </w:pPr>
            <w:r w:rsidRPr="00FF4480">
              <w:rPr>
                <w:rFonts w:ascii="Times New Roman" w:hAnsi="Times New Roman"/>
                <w:sz w:val="20"/>
                <w:szCs w:val="20"/>
              </w:rPr>
              <w:t>-</w:t>
            </w:r>
            <w:r w:rsidR="00FF4480" w:rsidRPr="00FF4480">
              <w:rPr>
                <w:rFonts w:ascii="Times New Roman" w:hAnsi="Times New Roman"/>
                <w:sz w:val="20"/>
                <w:szCs w:val="20"/>
              </w:rPr>
              <w:t>359,34</w:t>
            </w:r>
          </w:p>
        </w:tc>
        <w:tc>
          <w:tcPr>
            <w:tcW w:w="992" w:type="dxa"/>
          </w:tcPr>
          <w:p w:rsidR="005A7B07" w:rsidRPr="00FF4480" w:rsidRDefault="005A7B07" w:rsidP="00FF4480">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r>
      <w:tr w:rsidR="005A7B07" w:rsidRPr="00EB351D" w:rsidTr="00CA0901">
        <w:tc>
          <w:tcPr>
            <w:tcW w:w="4077" w:type="dxa"/>
          </w:tcPr>
          <w:p w:rsidR="005A7B07" w:rsidRPr="00FF4480" w:rsidRDefault="005A7B07" w:rsidP="005A7B07">
            <w:pPr>
              <w:autoSpaceDE w:val="0"/>
              <w:autoSpaceDN w:val="0"/>
              <w:adjustRightInd w:val="0"/>
              <w:spacing w:after="0" w:line="240" w:lineRule="auto"/>
              <w:rPr>
                <w:rFonts w:ascii="Times New Roman" w:hAnsi="Times New Roman"/>
                <w:sz w:val="20"/>
                <w:szCs w:val="20"/>
                <w:lang w:eastAsia="ru-RU"/>
              </w:rPr>
            </w:pPr>
            <w:r w:rsidRPr="00FF4480">
              <w:rPr>
                <w:rFonts w:ascii="Times New Roman" w:hAnsi="Times New Roman"/>
                <w:sz w:val="20"/>
                <w:szCs w:val="20"/>
                <w:lang w:eastAsia="ru-RU"/>
              </w:rPr>
              <w:t>расчеты по приобретению основных средств</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240,45</w:t>
            </w:r>
          </w:p>
        </w:tc>
        <w:tc>
          <w:tcPr>
            <w:tcW w:w="1276"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1134" w:type="dxa"/>
          </w:tcPr>
          <w:p w:rsidR="005A7B07" w:rsidRPr="00FF4480" w:rsidRDefault="005A7B07" w:rsidP="00FF4480">
            <w:pPr>
              <w:spacing w:after="0" w:line="240" w:lineRule="auto"/>
              <w:jc w:val="center"/>
              <w:rPr>
                <w:rFonts w:ascii="Times New Roman" w:hAnsi="Times New Roman"/>
                <w:sz w:val="20"/>
                <w:szCs w:val="20"/>
              </w:rPr>
            </w:pPr>
            <w:r w:rsidRPr="00FF4480">
              <w:rPr>
                <w:rFonts w:ascii="Times New Roman" w:hAnsi="Times New Roman"/>
                <w:sz w:val="20"/>
                <w:szCs w:val="20"/>
              </w:rPr>
              <w:t>-</w:t>
            </w:r>
            <w:r w:rsidR="00FF4480" w:rsidRPr="00FF4480">
              <w:rPr>
                <w:rFonts w:ascii="Times New Roman" w:hAnsi="Times New Roman"/>
                <w:sz w:val="20"/>
                <w:szCs w:val="20"/>
              </w:rPr>
              <w:t>240,45</w:t>
            </w:r>
          </w:p>
        </w:tc>
        <w:tc>
          <w:tcPr>
            <w:tcW w:w="992"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r>
      <w:tr w:rsidR="005A7B07" w:rsidRPr="00EB351D" w:rsidTr="00CA0901">
        <w:tc>
          <w:tcPr>
            <w:tcW w:w="4077" w:type="dxa"/>
          </w:tcPr>
          <w:p w:rsidR="005A7B07" w:rsidRPr="00FF4480" w:rsidRDefault="005A7B07" w:rsidP="005A7B07">
            <w:pPr>
              <w:autoSpaceDE w:val="0"/>
              <w:autoSpaceDN w:val="0"/>
              <w:adjustRightInd w:val="0"/>
              <w:spacing w:after="0" w:line="240" w:lineRule="auto"/>
              <w:rPr>
                <w:rFonts w:ascii="Times New Roman" w:hAnsi="Times New Roman"/>
                <w:sz w:val="20"/>
                <w:szCs w:val="20"/>
                <w:lang w:eastAsia="ru-RU"/>
              </w:rPr>
            </w:pPr>
            <w:r w:rsidRPr="00FF4480">
              <w:rPr>
                <w:rFonts w:ascii="Times New Roman" w:hAnsi="Times New Roman"/>
                <w:sz w:val="20"/>
                <w:szCs w:val="20"/>
                <w:lang w:eastAsia="ru-RU"/>
              </w:rPr>
              <w:t>расчеты по приобретению материальных запасов</w:t>
            </w:r>
          </w:p>
        </w:tc>
        <w:tc>
          <w:tcPr>
            <w:tcW w:w="1134" w:type="dxa"/>
          </w:tcPr>
          <w:p w:rsidR="005A7B07" w:rsidRPr="00FF4480" w:rsidRDefault="005A7B07" w:rsidP="005A7B07">
            <w:pPr>
              <w:spacing w:after="0" w:line="240" w:lineRule="auto"/>
              <w:jc w:val="center"/>
              <w:rPr>
                <w:rFonts w:ascii="Times New Roman" w:hAnsi="Times New Roman"/>
                <w:sz w:val="20"/>
                <w:szCs w:val="20"/>
              </w:rPr>
            </w:pPr>
            <w:r w:rsidRPr="00FF4480">
              <w:rPr>
                <w:rFonts w:ascii="Times New Roman" w:hAnsi="Times New Roman"/>
                <w:sz w:val="20"/>
                <w:szCs w:val="20"/>
              </w:rPr>
              <w:t>3,76</w:t>
            </w:r>
          </w:p>
        </w:tc>
        <w:tc>
          <w:tcPr>
            <w:tcW w:w="1276"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1134"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r w:rsidR="005A7B07" w:rsidRPr="00FF4480">
              <w:rPr>
                <w:rFonts w:ascii="Times New Roman" w:hAnsi="Times New Roman"/>
                <w:sz w:val="20"/>
                <w:szCs w:val="20"/>
              </w:rPr>
              <w:t>3,76</w:t>
            </w:r>
          </w:p>
        </w:tc>
        <w:tc>
          <w:tcPr>
            <w:tcW w:w="992"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c>
          <w:tcPr>
            <w:tcW w:w="958" w:type="dxa"/>
          </w:tcPr>
          <w:p w:rsidR="005A7B07" w:rsidRPr="00FF4480" w:rsidRDefault="00FF4480" w:rsidP="005A7B07">
            <w:pPr>
              <w:spacing w:after="0" w:line="240" w:lineRule="auto"/>
              <w:jc w:val="center"/>
              <w:rPr>
                <w:rFonts w:ascii="Times New Roman" w:hAnsi="Times New Roman"/>
                <w:sz w:val="20"/>
                <w:szCs w:val="20"/>
              </w:rPr>
            </w:pPr>
            <w:r w:rsidRPr="00FF4480">
              <w:rPr>
                <w:rFonts w:ascii="Times New Roman" w:hAnsi="Times New Roman"/>
                <w:sz w:val="20"/>
                <w:szCs w:val="20"/>
              </w:rPr>
              <w:t>-</w:t>
            </w:r>
          </w:p>
        </w:tc>
      </w:tr>
      <w:tr w:rsidR="005A7B07" w:rsidRPr="00EB351D" w:rsidTr="00CA0901">
        <w:tc>
          <w:tcPr>
            <w:tcW w:w="4077" w:type="dxa"/>
          </w:tcPr>
          <w:p w:rsidR="005A7B07" w:rsidRPr="00FF4480" w:rsidRDefault="005A7B07" w:rsidP="005A7B07">
            <w:pPr>
              <w:autoSpaceDE w:val="0"/>
              <w:autoSpaceDN w:val="0"/>
              <w:adjustRightInd w:val="0"/>
              <w:spacing w:after="0" w:line="240" w:lineRule="auto"/>
              <w:rPr>
                <w:rFonts w:ascii="Times New Roman" w:hAnsi="Times New Roman"/>
                <w:b/>
                <w:sz w:val="20"/>
                <w:szCs w:val="20"/>
                <w:lang w:eastAsia="ru-RU"/>
              </w:rPr>
            </w:pPr>
            <w:r w:rsidRPr="00FF4480">
              <w:rPr>
                <w:rFonts w:ascii="Times New Roman" w:hAnsi="Times New Roman"/>
                <w:b/>
                <w:sz w:val="20"/>
                <w:szCs w:val="20"/>
                <w:lang w:eastAsia="ru-RU"/>
              </w:rPr>
              <w:t>Итого</w:t>
            </w:r>
          </w:p>
        </w:tc>
        <w:tc>
          <w:tcPr>
            <w:tcW w:w="1134"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1981,04</w:t>
            </w:r>
          </w:p>
        </w:tc>
        <w:tc>
          <w:tcPr>
            <w:tcW w:w="1276"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983,76</w:t>
            </w:r>
          </w:p>
        </w:tc>
        <w:tc>
          <w:tcPr>
            <w:tcW w:w="1134" w:type="dxa"/>
          </w:tcPr>
          <w:p w:rsidR="005A7B07" w:rsidRPr="00FF4480" w:rsidRDefault="005A7B07" w:rsidP="00245D4E">
            <w:pPr>
              <w:spacing w:after="0" w:line="240" w:lineRule="auto"/>
              <w:jc w:val="center"/>
              <w:rPr>
                <w:rFonts w:ascii="Times New Roman" w:hAnsi="Times New Roman"/>
                <w:b/>
                <w:sz w:val="20"/>
                <w:szCs w:val="20"/>
              </w:rPr>
            </w:pPr>
            <w:r w:rsidRPr="00FF4480">
              <w:rPr>
                <w:rFonts w:ascii="Times New Roman" w:hAnsi="Times New Roman"/>
                <w:b/>
                <w:sz w:val="20"/>
                <w:szCs w:val="20"/>
              </w:rPr>
              <w:t>-</w:t>
            </w:r>
            <w:r w:rsidR="00245D4E" w:rsidRPr="00FF4480">
              <w:rPr>
                <w:rFonts w:ascii="Times New Roman" w:hAnsi="Times New Roman"/>
                <w:b/>
                <w:sz w:val="20"/>
                <w:szCs w:val="20"/>
              </w:rPr>
              <w:t>997,28</w:t>
            </w:r>
          </w:p>
        </w:tc>
        <w:tc>
          <w:tcPr>
            <w:tcW w:w="992" w:type="dxa"/>
          </w:tcPr>
          <w:p w:rsidR="005A7B07" w:rsidRPr="00FF4480" w:rsidRDefault="005A7B07" w:rsidP="00245D4E">
            <w:pPr>
              <w:spacing w:after="0" w:line="240" w:lineRule="auto"/>
              <w:jc w:val="center"/>
              <w:rPr>
                <w:rFonts w:ascii="Times New Roman" w:hAnsi="Times New Roman"/>
                <w:b/>
                <w:sz w:val="20"/>
                <w:szCs w:val="20"/>
              </w:rPr>
            </w:pPr>
            <w:r w:rsidRPr="00FF4480">
              <w:rPr>
                <w:rFonts w:ascii="Times New Roman" w:hAnsi="Times New Roman"/>
                <w:b/>
                <w:sz w:val="20"/>
                <w:szCs w:val="20"/>
              </w:rPr>
              <w:t>-5</w:t>
            </w:r>
            <w:r w:rsidR="00245D4E" w:rsidRPr="00FF4480">
              <w:rPr>
                <w:rFonts w:ascii="Times New Roman" w:hAnsi="Times New Roman"/>
                <w:b/>
                <w:sz w:val="20"/>
                <w:szCs w:val="20"/>
              </w:rPr>
              <w:t>0,4</w:t>
            </w:r>
            <w:r w:rsidRPr="00FF4480">
              <w:rPr>
                <w:rFonts w:ascii="Times New Roman" w:hAnsi="Times New Roman"/>
                <w:b/>
                <w:sz w:val="20"/>
                <w:szCs w:val="20"/>
              </w:rPr>
              <w:t>%</w:t>
            </w:r>
          </w:p>
        </w:tc>
        <w:tc>
          <w:tcPr>
            <w:tcW w:w="958" w:type="dxa"/>
          </w:tcPr>
          <w:p w:rsidR="005A7B07" w:rsidRPr="00FF4480" w:rsidRDefault="005A7B07" w:rsidP="005A7B07">
            <w:pPr>
              <w:spacing w:after="0" w:line="240" w:lineRule="auto"/>
              <w:jc w:val="center"/>
              <w:rPr>
                <w:rFonts w:ascii="Times New Roman" w:hAnsi="Times New Roman"/>
                <w:b/>
                <w:sz w:val="20"/>
                <w:szCs w:val="20"/>
              </w:rPr>
            </w:pPr>
            <w:r w:rsidRPr="00FF4480">
              <w:rPr>
                <w:rFonts w:ascii="Times New Roman" w:hAnsi="Times New Roman"/>
                <w:b/>
                <w:sz w:val="20"/>
                <w:szCs w:val="20"/>
              </w:rPr>
              <w:t>100</w:t>
            </w:r>
          </w:p>
        </w:tc>
      </w:tr>
    </w:tbl>
    <w:p w:rsidR="00FF4480" w:rsidRPr="00C31A2C" w:rsidRDefault="009D5484" w:rsidP="00360BAC">
      <w:pPr>
        <w:spacing w:after="0" w:line="240" w:lineRule="auto"/>
        <w:ind w:firstLine="708"/>
        <w:jc w:val="both"/>
        <w:rPr>
          <w:rFonts w:ascii="Times New Roman" w:hAnsi="Times New Roman"/>
          <w:sz w:val="28"/>
          <w:szCs w:val="28"/>
        </w:rPr>
      </w:pPr>
      <w:r w:rsidRPr="00C31A2C">
        <w:rPr>
          <w:rFonts w:ascii="Times New Roman" w:hAnsi="Times New Roman"/>
          <w:sz w:val="28"/>
          <w:szCs w:val="28"/>
        </w:rPr>
        <w:t xml:space="preserve">Основную долю в структуре кредиторской задолженности </w:t>
      </w:r>
      <w:r w:rsidR="00FF4480" w:rsidRPr="00C31A2C">
        <w:rPr>
          <w:rFonts w:ascii="Times New Roman" w:hAnsi="Times New Roman"/>
          <w:sz w:val="28"/>
          <w:szCs w:val="28"/>
        </w:rPr>
        <w:t xml:space="preserve">также </w:t>
      </w:r>
      <w:r w:rsidRPr="00C31A2C">
        <w:rPr>
          <w:rFonts w:ascii="Times New Roman" w:hAnsi="Times New Roman"/>
          <w:sz w:val="28"/>
          <w:szCs w:val="28"/>
        </w:rPr>
        <w:t>занимают</w:t>
      </w:r>
      <w:r w:rsidR="00A873F6" w:rsidRPr="00C31A2C">
        <w:rPr>
          <w:rFonts w:ascii="Times New Roman" w:hAnsi="Times New Roman"/>
          <w:sz w:val="28"/>
          <w:szCs w:val="28"/>
        </w:rPr>
        <w:t>,</w:t>
      </w:r>
      <w:r w:rsidR="00873773" w:rsidRPr="00C31A2C">
        <w:rPr>
          <w:rFonts w:ascii="Times New Roman" w:hAnsi="Times New Roman"/>
          <w:sz w:val="28"/>
          <w:szCs w:val="28"/>
        </w:rPr>
        <w:t xml:space="preserve"> </w:t>
      </w:r>
      <w:r w:rsidR="00A873F6" w:rsidRPr="00C31A2C">
        <w:rPr>
          <w:rFonts w:ascii="Times New Roman" w:hAnsi="Times New Roman"/>
          <w:sz w:val="28"/>
          <w:szCs w:val="28"/>
        </w:rPr>
        <w:t>расчеты по</w:t>
      </w:r>
      <w:r w:rsidR="00DE4BC0" w:rsidRPr="00C31A2C">
        <w:rPr>
          <w:rFonts w:ascii="Times New Roman" w:hAnsi="Times New Roman"/>
          <w:sz w:val="28"/>
          <w:szCs w:val="28"/>
        </w:rPr>
        <w:t xml:space="preserve"> доходам – </w:t>
      </w:r>
      <w:r w:rsidR="00FF4480" w:rsidRPr="00C31A2C">
        <w:rPr>
          <w:rFonts w:ascii="Times New Roman" w:hAnsi="Times New Roman"/>
          <w:sz w:val="28"/>
          <w:szCs w:val="28"/>
        </w:rPr>
        <w:t>90,4</w:t>
      </w:r>
      <w:r w:rsidR="00DE4BC0" w:rsidRPr="00C31A2C">
        <w:rPr>
          <w:rFonts w:ascii="Times New Roman" w:hAnsi="Times New Roman"/>
          <w:sz w:val="28"/>
          <w:szCs w:val="28"/>
        </w:rPr>
        <w:t xml:space="preserve">% или </w:t>
      </w:r>
      <w:r w:rsidR="00FF4480" w:rsidRPr="00C31A2C">
        <w:rPr>
          <w:rFonts w:ascii="Times New Roman" w:hAnsi="Times New Roman"/>
          <w:sz w:val="28"/>
          <w:szCs w:val="28"/>
        </w:rPr>
        <w:t>889,03</w:t>
      </w:r>
      <w:r w:rsidR="00DE4BC0" w:rsidRPr="00C31A2C">
        <w:rPr>
          <w:rFonts w:ascii="Times New Roman" w:hAnsi="Times New Roman"/>
          <w:sz w:val="28"/>
          <w:szCs w:val="28"/>
        </w:rPr>
        <w:t xml:space="preserve"> тыс. рублей, в том числе поступления от земельного налога с организаций – </w:t>
      </w:r>
      <w:r w:rsidR="00FF4480" w:rsidRPr="00C31A2C">
        <w:rPr>
          <w:rFonts w:ascii="Times New Roman" w:hAnsi="Times New Roman"/>
          <w:sz w:val="28"/>
          <w:szCs w:val="28"/>
        </w:rPr>
        <w:t>7</w:t>
      </w:r>
      <w:r w:rsidR="00DE4BC0" w:rsidRPr="00C31A2C">
        <w:rPr>
          <w:rFonts w:ascii="Times New Roman" w:hAnsi="Times New Roman"/>
          <w:sz w:val="28"/>
          <w:szCs w:val="28"/>
        </w:rPr>
        <w:t>2,</w:t>
      </w:r>
      <w:r w:rsidR="00FF4480" w:rsidRPr="00C31A2C">
        <w:rPr>
          <w:rFonts w:ascii="Times New Roman" w:hAnsi="Times New Roman"/>
          <w:sz w:val="28"/>
          <w:szCs w:val="28"/>
        </w:rPr>
        <w:t>3</w:t>
      </w:r>
      <w:r w:rsidR="00DE4BC0" w:rsidRPr="00C31A2C">
        <w:rPr>
          <w:rFonts w:ascii="Times New Roman" w:hAnsi="Times New Roman"/>
          <w:sz w:val="28"/>
          <w:szCs w:val="28"/>
        </w:rPr>
        <w:t xml:space="preserve">% или </w:t>
      </w:r>
      <w:r w:rsidR="00FF4480" w:rsidRPr="00C31A2C">
        <w:rPr>
          <w:rFonts w:ascii="Times New Roman" w:hAnsi="Times New Roman"/>
          <w:sz w:val="28"/>
          <w:szCs w:val="28"/>
        </w:rPr>
        <w:t>711,62</w:t>
      </w:r>
      <w:r w:rsidR="00DE4BC0" w:rsidRPr="00C31A2C">
        <w:rPr>
          <w:rFonts w:ascii="Times New Roman" w:hAnsi="Times New Roman"/>
          <w:sz w:val="28"/>
          <w:szCs w:val="28"/>
        </w:rPr>
        <w:t xml:space="preserve"> тыс. рублей и </w:t>
      </w:r>
      <w:r w:rsidR="00FF4480" w:rsidRPr="00C31A2C">
        <w:rPr>
          <w:rFonts w:ascii="Times New Roman" w:hAnsi="Times New Roman"/>
          <w:sz w:val="28"/>
          <w:szCs w:val="28"/>
        </w:rPr>
        <w:t>налога на имущество физических лиц – 14,2% или 139,64 тыс. рублей. Показатели снизились к началу года на 459,95 тыс. рублей или на 34,1%.</w:t>
      </w:r>
    </w:p>
    <w:p w:rsidR="000E0076" w:rsidRPr="00C31A2C" w:rsidRDefault="00A873F6" w:rsidP="00360BAC">
      <w:pPr>
        <w:spacing w:after="0" w:line="240" w:lineRule="auto"/>
        <w:ind w:firstLine="708"/>
        <w:jc w:val="both"/>
        <w:rPr>
          <w:rFonts w:ascii="Times New Roman" w:hAnsi="Times New Roman"/>
          <w:sz w:val="28"/>
          <w:szCs w:val="28"/>
        </w:rPr>
      </w:pPr>
      <w:r w:rsidRPr="00C31A2C">
        <w:rPr>
          <w:rFonts w:ascii="Times New Roman" w:hAnsi="Times New Roman"/>
          <w:sz w:val="28"/>
          <w:szCs w:val="28"/>
        </w:rPr>
        <w:t xml:space="preserve">Задолженность </w:t>
      </w:r>
      <w:r w:rsidR="009D5484" w:rsidRPr="00C31A2C">
        <w:rPr>
          <w:rFonts w:ascii="Times New Roman" w:hAnsi="Times New Roman"/>
          <w:sz w:val="28"/>
          <w:szCs w:val="28"/>
        </w:rPr>
        <w:t xml:space="preserve">по принятым обязательствам </w:t>
      </w:r>
      <w:r w:rsidR="00434071" w:rsidRPr="00C31A2C">
        <w:rPr>
          <w:rFonts w:ascii="Times New Roman" w:hAnsi="Times New Roman"/>
          <w:sz w:val="28"/>
          <w:szCs w:val="28"/>
        </w:rPr>
        <w:t xml:space="preserve">в сумме </w:t>
      </w:r>
      <w:r w:rsidR="00FF4480" w:rsidRPr="00C31A2C">
        <w:rPr>
          <w:rFonts w:ascii="Times New Roman" w:hAnsi="Times New Roman"/>
          <w:sz w:val="28"/>
          <w:szCs w:val="28"/>
        </w:rPr>
        <w:t>94,74</w:t>
      </w:r>
      <w:r w:rsidR="00DE4BC0" w:rsidRPr="00C31A2C">
        <w:rPr>
          <w:rFonts w:ascii="Times New Roman" w:hAnsi="Times New Roman"/>
          <w:sz w:val="28"/>
          <w:szCs w:val="28"/>
        </w:rPr>
        <w:t xml:space="preserve"> </w:t>
      </w:r>
      <w:r w:rsidR="00434071" w:rsidRPr="00C31A2C">
        <w:rPr>
          <w:rFonts w:ascii="Times New Roman" w:hAnsi="Times New Roman"/>
          <w:sz w:val="28"/>
          <w:szCs w:val="28"/>
        </w:rPr>
        <w:t>тыс. рублей</w:t>
      </w:r>
      <w:r w:rsidR="00DE4BC0" w:rsidRPr="00C31A2C">
        <w:rPr>
          <w:rFonts w:ascii="Times New Roman" w:hAnsi="Times New Roman"/>
          <w:sz w:val="28"/>
          <w:szCs w:val="28"/>
        </w:rPr>
        <w:t xml:space="preserve"> (</w:t>
      </w:r>
      <w:r w:rsidR="00C31A2C" w:rsidRPr="00C31A2C">
        <w:rPr>
          <w:rFonts w:ascii="Times New Roman" w:hAnsi="Times New Roman"/>
          <w:sz w:val="28"/>
          <w:szCs w:val="28"/>
        </w:rPr>
        <w:t>9,6</w:t>
      </w:r>
      <w:r w:rsidR="009D5484" w:rsidRPr="00C31A2C">
        <w:rPr>
          <w:rFonts w:ascii="Times New Roman" w:hAnsi="Times New Roman"/>
          <w:sz w:val="28"/>
          <w:szCs w:val="28"/>
        </w:rPr>
        <w:t>%</w:t>
      </w:r>
      <w:r w:rsidR="00DE4BC0" w:rsidRPr="00C31A2C">
        <w:rPr>
          <w:rFonts w:ascii="Times New Roman" w:hAnsi="Times New Roman"/>
          <w:sz w:val="28"/>
          <w:szCs w:val="28"/>
        </w:rPr>
        <w:t xml:space="preserve">) снизилась по отношению к началу года на </w:t>
      </w:r>
      <w:r w:rsidR="00C31A2C" w:rsidRPr="00C31A2C">
        <w:rPr>
          <w:rFonts w:ascii="Times New Roman" w:hAnsi="Times New Roman"/>
          <w:sz w:val="28"/>
          <w:szCs w:val="28"/>
        </w:rPr>
        <w:t>537,32</w:t>
      </w:r>
      <w:r w:rsidR="00DE4BC0" w:rsidRPr="00C31A2C">
        <w:rPr>
          <w:rFonts w:ascii="Times New Roman" w:hAnsi="Times New Roman"/>
          <w:sz w:val="28"/>
          <w:szCs w:val="28"/>
        </w:rPr>
        <w:t xml:space="preserve"> тыс. рублей или на </w:t>
      </w:r>
      <w:r w:rsidR="00C31A2C" w:rsidRPr="00C31A2C">
        <w:rPr>
          <w:rFonts w:ascii="Times New Roman" w:hAnsi="Times New Roman"/>
          <w:sz w:val="28"/>
          <w:szCs w:val="28"/>
        </w:rPr>
        <w:t>85</w:t>
      </w:r>
      <w:r w:rsidR="00DE4BC0" w:rsidRPr="00C31A2C">
        <w:rPr>
          <w:rFonts w:ascii="Times New Roman" w:hAnsi="Times New Roman"/>
          <w:sz w:val="28"/>
          <w:szCs w:val="28"/>
        </w:rPr>
        <w:t>%</w:t>
      </w:r>
      <w:r w:rsidR="00C31A2C" w:rsidRPr="00C31A2C">
        <w:rPr>
          <w:rFonts w:ascii="Times New Roman" w:hAnsi="Times New Roman"/>
          <w:sz w:val="28"/>
          <w:szCs w:val="28"/>
        </w:rPr>
        <w:t>.</w:t>
      </w:r>
      <w:r w:rsidR="000E0076" w:rsidRPr="00C31A2C">
        <w:rPr>
          <w:rFonts w:ascii="Times New Roman" w:hAnsi="Times New Roman"/>
          <w:sz w:val="28"/>
          <w:szCs w:val="28"/>
        </w:rPr>
        <w:t xml:space="preserve"> </w:t>
      </w:r>
    </w:p>
    <w:p w:rsidR="00434071" w:rsidRPr="00C31A2C" w:rsidRDefault="00DE4BC0" w:rsidP="00360BAC">
      <w:pPr>
        <w:spacing w:after="120" w:line="240" w:lineRule="auto"/>
        <w:ind w:firstLine="709"/>
        <w:jc w:val="both"/>
        <w:rPr>
          <w:rFonts w:ascii="Times New Roman" w:hAnsi="Times New Roman"/>
          <w:sz w:val="28"/>
          <w:szCs w:val="28"/>
        </w:rPr>
      </w:pPr>
      <w:r w:rsidRPr="00C31A2C">
        <w:rPr>
          <w:rFonts w:ascii="Times New Roman" w:hAnsi="Times New Roman"/>
          <w:sz w:val="28"/>
          <w:szCs w:val="28"/>
        </w:rPr>
        <w:t xml:space="preserve">В состав </w:t>
      </w:r>
      <w:r w:rsidR="00C31A2C" w:rsidRPr="00C31A2C">
        <w:rPr>
          <w:rFonts w:ascii="Times New Roman" w:hAnsi="Times New Roman"/>
          <w:sz w:val="28"/>
          <w:szCs w:val="28"/>
        </w:rPr>
        <w:t xml:space="preserve">текущей </w:t>
      </w:r>
      <w:r w:rsidRPr="00C31A2C">
        <w:rPr>
          <w:rFonts w:ascii="Times New Roman" w:hAnsi="Times New Roman"/>
          <w:sz w:val="28"/>
          <w:szCs w:val="28"/>
        </w:rPr>
        <w:t>задолженност</w:t>
      </w:r>
      <w:r w:rsidR="00C31A2C" w:rsidRPr="00C31A2C">
        <w:rPr>
          <w:rFonts w:ascii="Times New Roman" w:hAnsi="Times New Roman"/>
          <w:sz w:val="28"/>
          <w:szCs w:val="28"/>
        </w:rPr>
        <w:t>и вошли принятые в 2021 году обязательства</w:t>
      </w:r>
      <w:r w:rsidRPr="00C31A2C">
        <w:rPr>
          <w:rFonts w:ascii="Times New Roman" w:hAnsi="Times New Roman"/>
          <w:sz w:val="28"/>
          <w:szCs w:val="28"/>
        </w:rPr>
        <w:t xml:space="preserve"> </w:t>
      </w:r>
      <w:r w:rsidR="00C31A2C" w:rsidRPr="00C31A2C">
        <w:rPr>
          <w:rFonts w:ascii="Times New Roman" w:hAnsi="Times New Roman"/>
          <w:sz w:val="28"/>
          <w:szCs w:val="28"/>
        </w:rPr>
        <w:t xml:space="preserve">с оплатой в 2022 году согласно контрактам (договорам) </w:t>
      </w:r>
      <w:r w:rsidRPr="00C31A2C">
        <w:rPr>
          <w:rFonts w:ascii="Times New Roman" w:hAnsi="Times New Roman"/>
          <w:sz w:val="28"/>
          <w:szCs w:val="28"/>
        </w:rPr>
        <w:t>за услуги связи Кировск</w:t>
      </w:r>
      <w:r w:rsidR="002E381A" w:rsidRPr="00C31A2C">
        <w:rPr>
          <w:rFonts w:ascii="Times New Roman" w:hAnsi="Times New Roman"/>
          <w:sz w:val="28"/>
          <w:szCs w:val="28"/>
        </w:rPr>
        <w:t>о</w:t>
      </w:r>
      <w:r w:rsidRPr="00C31A2C">
        <w:rPr>
          <w:rFonts w:ascii="Times New Roman" w:hAnsi="Times New Roman"/>
          <w:sz w:val="28"/>
          <w:szCs w:val="28"/>
        </w:rPr>
        <w:t>м</w:t>
      </w:r>
      <w:r w:rsidR="002E381A" w:rsidRPr="00C31A2C">
        <w:rPr>
          <w:rFonts w:ascii="Times New Roman" w:hAnsi="Times New Roman"/>
          <w:sz w:val="28"/>
          <w:szCs w:val="28"/>
        </w:rPr>
        <w:t>у</w:t>
      </w:r>
      <w:r w:rsidRPr="00C31A2C">
        <w:rPr>
          <w:rFonts w:ascii="Times New Roman" w:hAnsi="Times New Roman"/>
          <w:sz w:val="28"/>
          <w:szCs w:val="28"/>
        </w:rPr>
        <w:t xml:space="preserve"> филиал</w:t>
      </w:r>
      <w:r w:rsidR="002E381A" w:rsidRPr="00C31A2C">
        <w:rPr>
          <w:rFonts w:ascii="Times New Roman" w:hAnsi="Times New Roman"/>
          <w:sz w:val="28"/>
          <w:szCs w:val="28"/>
        </w:rPr>
        <w:t>у</w:t>
      </w:r>
      <w:r w:rsidRPr="00C31A2C">
        <w:rPr>
          <w:rFonts w:ascii="Times New Roman" w:hAnsi="Times New Roman"/>
          <w:sz w:val="28"/>
          <w:szCs w:val="28"/>
        </w:rPr>
        <w:t xml:space="preserve"> ПАО «Ростелеком», за газоснабжение ООО «Газпром межрегионгаз Киров»</w:t>
      </w:r>
      <w:r w:rsidR="002E381A" w:rsidRPr="00C31A2C">
        <w:rPr>
          <w:rFonts w:ascii="Times New Roman" w:hAnsi="Times New Roman"/>
          <w:sz w:val="28"/>
          <w:szCs w:val="28"/>
        </w:rPr>
        <w:t>, за элект</w:t>
      </w:r>
      <w:r w:rsidR="00C31A2C" w:rsidRPr="00C31A2C">
        <w:rPr>
          <w:rFonts w:ascii="Times New Roman" w:hAnsi="Times New Roman"/>
          <w:sz w:val="28"/>
          <w:szCs w:val="28"/>
        </w:rPr>
        <w:t>роэнергию ОАО «Энергосбыт Плюс»</w:t>
      </w:r>
      <w:r w:rsidR="0009792F" w:rsidRPr="00C31A2C">
        <w:rPr>
          <w:rFonts w:ascii="Times New Roman" w:hAnsi="Times New Roman"/>
          <w:sz w:val="28"/>
          <w:szCs w:val="28"/>
        </w:rPr>
        <w:t>.</w:t>
      </w:r>
    </w:p>
    <w:p w:rsidR="00844FF2" w:rsidRPr="00044F9D" w:rsidRDefault="00BA1F94" w:rsidP="00756FD8">
      <w:pPr>
        <w:shd w:val="clear" w:color="auto" w:fill="FFFFFF"/>
        <w:spacing w:after="0" w:line="240" w:lineRule="auto"/>
        <w:ind w:firstLine="709"/>
        <w:jc w:val="center"/>
        <w:rPr>
          <w:rFonts w:ascii="Times New Roman" w:hAnsi="Times New Roman"/>
          <w:i/>
          <w:iCs/>
          <w:color w:val="5A5A5A"/>
          <w:sz w:val="28"/>
          <w:szCs w:val="28"/>
          <w:lang w:eastAsia="ru-RU"/>
        </w:rPr>
      </w:pPr>
      <w:r w:rsidRPr="00044F9D">
        <w:rPr>
          <w:rFonts w:ascii="Times New Roman" w:hAnsi="Times New Roman"/>
          <w:b/>
          <w:bCs/>
          <w:i/>
          <w:iCs/>
          <w:color w:val="000000"/>
          <w:sz w:val="28"/>
          <w:szCs w:val="28"/>
          <w:lang w:eastAsia="ru-RU"/>
        </w:rPr>
        <w:t>5</w:t>
      </w:r>
      <w:r w:rsidR="00844FF2" w:rsidRPr="00044F9D">
        <w:rPr>
          <w:rFonts w:ascii="Times New Roman" w:hAnsi="Times New Roman"/>
          <w:b/>
          <w:bCs/>
          <w:i/>
          <w:iCs/>
          <w:color w:val="000000"/>
          <w:sz w:val="28"/>
          <w:szCs w:val="28"/>
          <w:lang w:eastAsia="ru-RU"/>
        </w:rPr>
        <w:t xml:space="preserve">. Анализ расходов </w:t>
      </w:r>
      <w:r w:rsidR="00035EB2" w:rsidRPr="00044F9D">
        <w:rPr>
          <w:rFonts w:ascii="Times New Roman" w:hAnsi="Times New Roman"/>
          <w:b/>
          <w:bCs/>
          <w:i/>
          <w:iCs/>
          <w:color w:val="000000"/>
          <w:sz w:val="28"/>
          <w:szCs w:val="28"/>
          <w:lang w:eastAsia="ru-RU"/>
        </w:rPr>
        <w:t xml:space="preserve">городского </w:t>
      </w:r>
      <w:r w:rsidR="00844FF2" w:rsidRPr="00044F9D">
        <w:rPr>
          <w:rFonts w:ascii="Times New Roman" w:hAnsi="Times New Roman"/>
          <w:b/>
          <w:bCs/>
          <w:i/>
          <w:iCs/>
          <w:color w:val="000000"/>
          <w:sz w:val="28"/>
          <w:szCs w:val="28"/>
          <w:lang w:eastAsia="ru-RU"/>
        </w:rPr>
        <w:t>бюджета</w:t>
      </w:r>
      <w:r w:rsidR="00035EB2" w:rsidRPr="00044F9D">
        <w:rPr>
          <w:rFonts w:ascii="Times New Roman" w:hAnsi="Times New Roman"/>
          <w:b/>
          <w:bCs/>
          <w:i/>
          <w:iCs/>
          <w:color w:val="000000"/>
          <w:sz w:val="28"/>
          <w:szCs w:val="28"/>
          <w:lang w:eastAsia="ru-RU"/>
        </w:rPr>
        <w:t xml:space="preserve"> </w:t>
      </w:r>
      <w:r w:rsidR="00844FF2" w:rsidRPr="00044F9D">
        <w:rPr>
          <w:rFonts w:ascii="Times New Roman" w:hAnsi="Times New Roman"/>
          <w:b/>
          <w:bCs/>
          <w:i/>
          <w:iCs/>
          <w:color w:val="000000"/>
          <w:sz w:val="28"/>
          <w:szCs w:val="28"/>
          <w:lang w:eastAsia="ru-RU"/>
        </w:rPr>
        <w:t xml:space="preserve">на реализацию </w:t>
      </w:r>
      <w:r w:rsidR="00112A9A" w:rsidRPr="00044F9D">
        <w:rPr>
          <w:rFonts w:ascii="Times New Roman" w:hAnsi="Times New Roman"/>
          <w:b/>
          <w:bCs/>
          <w:i/>
          <w:iCs/>
          <w:color w:val="000000"/>
          <w:sz w:val="28"/>
          <w:szCs w:val="28"/>
          <w:lang w:eastAsia="ru-RU"/>
        </w:rPr>
        <w:t xml:space="preserve">муниципальных </w:t>
      </w:r>
      <w:r w:rsidR="00844FF2" w:rsidRPr="00044F9D">
        <w:rPr>
          <w:rFonts w:ascii="Times New Roman" w:hAnsi="Times New Roman"/>
          <w:b/>
          <w:bCs/>
          <w:i/>
          <w:iCs/>
          <w:color w:val="000000"/>
          <w:sz w:val="28"/>
          <w:szCs w:val="28"/>
          <w:lang w:eastAsia="ru-RU"/>
        </w:rPr>
        <w:t>программ</w:t>
      </w:r>
    </w:p>
    <w:p w:rsidR="00965501" w:rsidRPr="002F252E" w:rsidRDefault="0032781F" w:rsidP="00965501">
      <w:pPr>
        <w:spacing w:after="0" w:line="240" w:lineRule="auto"/>
        <w:ind w:firstLine="709"/>
        <w:jc w:val="both"/>
        <w:rPr>
          <w:rFonts w:ascii="Times New Roman" w:hAnsi="Times New Roman"/>
          <w:sz w:val="28"/>
          <w:szCs w:val="28"/>
        </w:rPr>
      </w:pPr>
      <w:r w:rsidRPr="002F252E">
        <w:rPr>
          <w:rFonts w:ascii="Times New Roman" w:hAnsi="Times New Roman"/>
          <w:sz w:val="28"/>
          <w:szCs w:val="28"/>
        </w:rPr>
        <w:lastRenderedPageBreak/>
        <w:t xml:space="preserve">На реализацию </w:t>
      </w:r>
      <w:r w:rsidR="00360BAC" w:rsidRPr="002F252E">
        <w:rPr>
          <w:rFonts w:ascii="Times New Roman" w:hAnsi="Times New Roman"/>
          <w:sz w:val="28"/>
          <w:szCs w:val="28"/>
        </w:rPr>
        <w:t>9</w:t>
      </w:r>
      <w:r w:rsidRPr="002F252E">
        <w:rPr>
          <w:rFonts w:ascii="Times New Roman" w:hAnsi="Times New Roman"/>
          <w:sz w:val="28"/>
          <w:szCs w:val="28"/>
        </w:rPr>
        <w:t xml:space="preserve"> муниципальных программ</w:t>
      </w:r>
      <w:r w:rsidR="006B498B" w:rsidRPr="002F252E">
        <w:rPr>
          <w:rFonts w:ascii="Times New Roman" w:hAnsi="Times New Roman"/>
          <w:sz w:val="28"/>
          <w:szCs w:val="28"/>
        </w:rPr>
        <w:t xml:space="preserve"> </w:t>
      </w:r>
      <w:r w:rsidR="00035EB2" w:rsidRPr="002F252E">
        <w:rPr>
          <w:rFonts w:ascii="Times New Roman" w:hAnsi="Times New Roman"/>
          <w:sz w:val="28"/>
          <w:szCs w:val="28"/>
        </w:rPr>
        <w:t xml:space="preserve">Малмыжского городского поселения </w:t>
      </w:r>
      <w:r w:rsidR="00844FF2" w:rsidRPr="002F252E">
        <w:rPr>
          <w:rFonts w:ascii="Times New Roman" w:hAnsi="Times New Roman"/>
          <w:sz w:val="28"/>
          <w:szCs w:val="28"/>
        </w:rPr>
        <w:t>в 20</w:t>
      </w:r>
      <w:r w:rsidR="00360BAC" w:rsidRPr="002F252E">
        <w:rPr>
          <w:rFonts w:ascii="Times New Roman" w:hAnsi="Times New Roman"/>
          <w:sz w:val="28"/>
          <w:szCs w:val="28"/>
        </w:rPr>
        <w:t>2</w:t>
      </w:r>
      <w:r w:rsidR="002F252E" w:rsidRPr="002F252E">
        <w:rPr>
          <w:rFonts w:ascii="Times New Roman" w:hAnsi="Times New Roman"/>
          <w:sz w:val="28"/>
          <w:szCs w:val="28"/>
        </w:rPr>
        <w:t>1</w:t>
      </w:r>
      <w:r w:rsidR="00844FF2" w:rsidRPr="002F252E">
        <w:rPr>
          <w:rFonts w:ascii="Times New Roman" w:hAnsi="Times New Roman"/>
          <w:sz w:val="28"/>
          <w:szCs w:val="28"/>
        </w:rPr>
        <w:t xml:space="preserve"> году направлено </w:t>
      </w:r>
      <w:r w:rsidR="00BC186E" w:rsidRPr="002F252E">
        <w:rPr>
          <w:rFonts w:ascii="Times New Roman" w:hAnsi="Times New Roman"/>
          <w:sz w:val="28"/>
          <w:szCs w:val="28"/>
        </w:rPr>
        <w:t>22505,17</w:t>
      </w:r>
      <w:r w:rsidR="0009792F" w:rsidRPr="002F252E">
        <w:rPr>
          <w:rFonts w:ascii="Times New Roman" w:hAnsi="Times New Roman"/>
          <w:sz w:val="28"/>
          <w:szCs w:val="28"/>
        </w:rPr>
        <w:t xml:space="preserve"> </w:t>
      </w:r>
      <w:r w:rsidR="00844FF2" w:rsidRPr="002F252E">
        <w:rPr>
          <w:rFonts w:ascii="Times New Roman" w:hAnsi="Times New Roman"/>
          <w:sz w:val="28"/>
          <w:szCs w:val="28"/>
        </w:rPr>
        <w:t>тыс. руб</w:t>
      </w:r>
      <w:r w:rsidR="00434071" w:rsidRPr="002F252E">
        <w:rPr>
          <w:rFonts w:ascii="Times New Roman" w:hAnsi="Times New Roman"/>
          <w:sz w:val="28"/>
          <w:szCs w:val="28"/>
        </w:rPr>
        <w:t>лей</w:t>
      </w:r>
      <w:r w:rsidR="00844FF2" w:rsidRPr="002F252E">
        <w:rPr>
          <w:rFonts w:ascii="Times New Roman" w:hAnsi="Times New Roman"/>
          <w:sz w:val="28"/>
          <w:szCs w:val="28"/>
        </w:rPr>
        <w:t xml:space="preserve"> или </w:t>
      </w:r>
      <w:r w:rsidR="00BC186E" w:rsidRPr="002F252E">
        <w:rPr>
          <w:rFonts w:ascii="Times New Roman" w:hAnsi="Times New Roman"/>
          <w:sz w:val="28"/>
          <w:szCs w:val="28"/>
        </w:rPr>
        <w:t>85,1% к уточненному плану.</w:t>
      </w:r>
    </w:p>
    <w:p w:rsidR="002F252E" w:rsidRDefault="008145B9" w:rsidP="002F252E">
      <w:pPr>
        <w:autoSpaceDE w:val="0"/>
        <w:autoSpaceDN w:val="0"/>
        <w:adjustRightInd w:val="0"/>
        <w:spacing w:after="0" w:line="240" w:lineRule="auto"/>
        <w:ind w:firstLine="708"/>
        <w:jc w:val="both"/>
        <w:rPr>
          <w:rFonts w:ascii="Times New Roman" w:hAnsi="Times New Roman"/>
          <w:sz w:val="28"/>
          <w:szCs w:val="28"/>
          <w:lang w:eastAsia="ru-RU"/>
        </w:rPr>
      </w:pPr>
      <w:r w:rsidRPr="002F252E">
        <w:rPr>
          <w:rFonts w:ascii="Times New Roman" w:hAnsi="Times New Roman"/>
          <w:sz w:val="28"/>
          <w:szCs w:val="28"/>
        </w:rPr>
        <w:t xml:space="preserve">Бюджетные ассигнования на уровне плановых назначений, то есть более 95%, освоены по </w:t>
      </w:r>
      <w:r w:rsidR="00B07469" w:rsidRPr="002F252E">
        <w:rPr>
          <w:rFonts w:ascii="Times New Roman" w:hAnsi="Times New Roman"/>
          <w:sz w:val="28"/>
          <w:szCs w:val="28"/>
        </w:rPr>
        <w:t>му</w:t>
      </w:r>
      <w:r w:rsidRPr="002F252E">
        <w:rPr>
          <w:rFonts w:ascii="Times New Roman" w:hAnsi="Times New Roman"/>
          <w:sz w:val="28"/>
          <w:szCs w:val="28"/>
        </w:rPr>
        <w:t>ниципальн</w:t>
      </w:r>
      <w:r w:rsidR="00BC186E" w:rsidRPr="002F252E">
        <w:rPr>
          <w:rFonts w:ascii="Times New Roman" w:hAnsi="Times New Roman"/>
          <w:sz w:val="28"/>
          <w:szCs w:val="28"/>
        </w:rPr>
        <w:t>ой</w:t>
      </w:r>
      <w:r w:rsidRPr="002F252E">
        <w:rPr>
          <w:rFonts w:ascii="Times New Roman" w:hAnsi="Times New Roman"/>
          <w:sz w:val="28"/>
          <w:szCs w:val="28"/>
        </w:rPr>
        <w:t xml:space="preserve"> программ</w:t>
      </w:r>
      <w:r w:rsidR="00BC186E" w:rsidRPr="002F252E">
        <w:rPr>
          <w:rFonts w:ascii="Times New Roman" w:hAnsi="Times New Roman"/>
          <w:sz w:val="28"/>
          <w:szCs w:val="28"/>
        </w:rPr>
        <w:t>е</w:t>
      </w:r>
      <w:r w:rsidR="002F252E" w:rsidRPr="002F252E">
        <w:rPr>
          <w:rFonts w:ascii="Times New Roman" w:hAnsi="Times New Roman"/>
          <w:sz w:val="28"/>
          <w:szCs w:val="28"/>
        </w:rPr>
        <w:t xml:space="preserve"> «</w:t>
      </w:r>
      <w:r w:rsidR="002F252E" w:rsidRPr="002F252E">
        <w:rPr>
          <w:rFonts w:ascii="Times New Roman" w:hAnsi="Times New Roman"/>
          <w:sz w:val="28"/>
          <w:szCs w:val="28"/>
          <w:lang w:eastAsia="ru-RU"/>
        </w:rPr>
        <w:t>Социальная адаптация детей с ограниченными возможностями в Малмыжском городском поселении Малмыжского района Кировской области</w:t>
      </w:r>
      <w:r w:rsidR="002F252E">
        <w:rPr>
          <w:rFonts w:ascii="Times New Roman" w:hAnsi="Times New Roman"/>
          <w:sz w:val="28"/>
          <w:szCs w:val="28"/>
          <w:lang w:eastAsia="ru-RU"/>
        </w:rPr>
        <w:t>»</w:t>
      </w:r>
      <w:r w:rsidR="002F252E" w:rsidRPr="002F252E">
        <w:rPr>
          <w:rFonts w:ascii="Times New Roman" w:hAnsi="Times New Roman"/>
          <w:sz w:val="28"/>
          <w:szCs w:val="28"/>
          <w:lang w:eastAsia="ru-RU"/>
        </w:rPr>
        <w:t xml:space="preserve"> </w:t>
      </w:r>
      <w:r w:rsidR="002F252E">
        <w:rPr>
          <w:rFonts w:ascii="Times New Roman" w:hAnsi="Times New Roman"/>
          <w:sz w:val="28"/>
          <w:szCs w:val="28"/>
          <w:lang w:eastAsia="ru-RU"/>
        </w:rPr>
        <w:t xml:space="preserve">в сумме 15 тыс. рублей </w:t>
      </w:r>
      <w:r w:rsidR="002F252E" w:rsidRPr="002F252E">
        <w:rPr>
          <w:rFonts w:ascii="Times New Roman" w:hAnsi="Times New Roman"/>
          <w:sz w:val="28"/>
          <w:szCs w:val="28"/>
          <w:lang w:eastAsia="ru-RU"/>
        </w:rPr>
        <w:t xml:space="preserve">из </w:t>
      </w:r>
      <w:r w:rsidR="002F252E">
        <w:rPr>
          <w:rFonts w:ascii="Times New Roman" w:hAnsi="Times New Roman"/>
          <w:sz w:val="28"/>
          <w:szCs w:val="28"/>
          <w:lang w:eastAsia="ru-RU"/>
        </w:rPr>
        <w:t>девяти</w:t>
      </w:r>
      <w:r w:rsidR="002F252E" w:rsidRPr="002F252E">
        <w:rPr>
          <w:rFonts w:ascii="Times New Roman" w:hAnsi="Times New Roman"/>
          <w:sz w:val="28"/>
          <w:szCs w:val="28"/>
          <w:lang w:eastAsia="ru-RU"/>
        </w:rPr>
        <w:t xml:space="preserve"> действовавших муниципальных программ.</w:t>
      </w:r>
    </w:p>
    <w:p w:rsidR="0058280C" w:rsidRDefault="0058280C" w:rsidP="002F252E">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Наибольший удельный вес расходов в 2021 году отмечен по муниципальным программам:</w:t>
      </w:r>
    </w:p>
    <w:p w:rsidR="0058280C" w:rsidRPr="0058280C" w:rsidRDefault="0058280C" w:rsidP="0058280C">
      <w:pPr>
        <w:spacing w:after="0" w:line="240" w:lineRule="auto"/>
        <w:ind w:firstLine="709"/>
        <w:jc w:val="both"/>
        <w:rPr>
          <w:rFonts w:ascii="Times New Roman" w:hAnsi="Times New Roman"/>
          <w:sz w:val="28"/>
          <w:szCs w:val="28"/>
        </w:rPr>
      </w:pPr>
      <w:r w:rsidRPr="0058280C">
        <w:rPr>
          <w:rFonts w:ascii="Times New Roman" w:hAnsi="Times New Roman"/>
          <w:sz w:val="28"/>
          <w:szCs w:val="28"/>
        </w:rPr>
        <w:t>- «Повышение эффективности деятельности администрации Малмыжского городского поселения Малмыжского района Кировской области» - 42,1% или 9483,47 тыс. рублей, исполнение к выделенным лимитам составило 93,2%,</w:t>
      </w:r>
    </w:p>
    <w:p w:rsidR="0058280C" w:rsidRDefault="0058280C" w:rsidP="002F252E">
      <w:pPr>
        <w:autoSpaceDE w:val="0"/>
        <w:autoSpaceDN w:val="0"/>
        <w:adjustRightInd w:val="0"/>
        <w:spacing w:after="0" w:line="240" w:lineRule="auto"/>
        <w:ind w:firstLine="708"/>
        <w:jc w:val="both"/>
        <w:rPr>
          <w:rFonts w:ascii="Times New Roman" w:hAnsi="Times New Roman"/>
          <w:sz w:val="28"/>
          <w:szCs w:val="28"/>
        </w:rPr>
      </w:pPr>
      <w:r w:rsidRPr="0058280C">
        <w:rPr>
          <w:rFonts w:ascii="Times New Roman" w:hAnsi="Times New Roman"/>
          <w:sz w:val="28"/>
          <w:szCs w:val="28"/>
          <w:lang w:eastAsia="ru-RU"/>
        </w:rPr>
        <w:t>- «Комплексное развитие транспортной инфраструктуры в Малмыжском городском поселении Малмыжского района Кировской области» - 3</w:t>
      </w:r>
      <w:r w:rsidRPr="0058280C">
        <w:rPr>
          <w:rFonts w:ascii="Times New Roman" w:hAnsi="Times New Roman"/>
          <w:sz w:val="28"/>
          <w:szCs w:val="28"/>
        </w:rPr>
        <w:t>4,1% или 7675,34 тыс. рублей, исполнение к выделенным лимитам составило 77,9%,</w:t>
      </w:r>
    </w:p>
    <w:p w:rsidR="0058280C" w:rsidRDefault="0058280C" w:rsidP="002F252E">
      <w:pPr>
        <w:autoSpaceDE w:val="0"/>
        <w:autoSpaceDN w:val="0"/>
        <w:adjustRightInd w:val="0"/>
        <w:spacing w:after="0" w:line="240" w:lineRule="auto"/>
        <w:ind w:firstLine="708"/>
        <w:jc w:val="both"/>
        <w:rPr>
          <w:rFonts w:ascii="Times New Roman" w:hAnsi="Times New Roman"/>
          <w:sz w:val="28"/>
          <w:szCs w:val="28"/>
        </w:rPr>
      </w:pPr>
      <w:r w:rsidRPr="0058280C">
        <w:rPr>
          <w:rFonts w:ascii="Times New Roman" w:hAnsi="Times New Roman"/>
          <w:sz w:val="28"/>
          <w:szCs w:val="28"/>
        </w:rPr>
        <w:t>- «Формирование современной городской среды на территории Малмыжского городского поселения»</w:t>
      </w:r>
      <w:r w:rsidRPr="0058280C">
        <w:rPr>
          <w:rFonts w:ascii="Times New Roman" w:hAnsi="Times New Roman"/>
          <w:sz w:val="28"/>
          <w:szCs w:val="28"/>
          <w:lang w:eastAsia="ru-RU"/>
        </w:rPr>
        <w:t xml:space="preserve"> - </w:t>
      </w:r>
      <w:r>
        <w:rPr>
          <w:rFonts w:ascii="Times New Roman" w:hAnsi="Times New Roman"/>
          <w:sz w:val="28"/>
          <w:szCs w:val="28"/>
          <w:lang w:eastAsia="ru-RU"/>
        </w:rPr>
        <w:t>11,5</w:t>
      </w:r>
      <w:r w:rsidRPr="0058280C">
        <w:rPr>
          <w:rFonts w:ascii="Times New Roman" w:hAnsi="Times New Roman"/>
          <w:sz w:val="28"/>
          <w:szCs w:val="28"/>
        </w:rPr>
        <w:t xml:space="preserve">% или </w:t>
      </w:r>
      <w:r>
        <w:rPr>
          <w:rFonts w:ascii="Times New Roman" w:hAnsi="Times New Roman"/>
          <w:sz w:val="28"/>
          <w:szCs w:val="28"/>
        </w:rPr>
        <w:t>2578,77</w:t>
      </w:r>
      <w:r w:rsidRPr="0058280C">
        <w:rPr>
          <w:rFonts w:ascii="Times New Roman" w:hAnsi="Times New Roman"/>
          <w:sz w:val="28"/>
          <w:szCs w:val="28"/>
        </w:rPr>
        <w:t xml:space="preserve"> тыс. рублей, исполнение к выделенным лимитам составило 7</w:t>
      </w:r>
      <w:r>
        <w:rPr>
          <w:rFonts w:ascii="Times New Roman" w:hAnsi="Times New Roman"/>
          <w:sz w:val="28"/>
          <w:szCs w:val="28"/>
        </w:rPr>
        <w:t>6,6</w:t>
      </w:r>
      <w:r w:rsidRPr="0058280C">
        <w:rPr>
          <w:rFonts w:ascii="Times New Roman" w:hAnsi="Times New Roman"/>
          <w:sz w:val="28"/>
          <w:szCs w:val="28"/>
        </w:rPr>
        <w:t>%,</w:t>
      </w:r>
    </w:p>
    <w:p w:rsidR="0058280C" w:rsidRDefault="0058280C" w:rsidP="0058280C">
      <w:pPr>
        <w:autoSpaceDE w:val="0"/>
        <w:autoSpaceDN w:val="0"/>
        <w:adjustRightInd w:val="0"/>
        <w:spacing w:after="0" w:line="240" w:lineRule="auto"/>
        <w:ind w:firstLine="708"/>
        <w:jc w:val="both"/>
        <w:rPr>
          <w:rFonts w:ascii="Times New Roman" w:hAnsi="Times New Roman"/>
          <w:sz w:val="28"/>
          <w:szCs w:val="28"/>
        </w:rPr>
      </w:pPr>
      <w:r w:rsidRPr="00E0602D">
        <w:rPr>
          <w:rFonts w:ascii="Times New Roman" w:hAnsi="Times New Roman"/>
          <w:sz w:val="28"/>
          <w:szCs w:val="28"/>
        </w:rPr>
        <w:t>- «Управление муниципальным имуществом Малмыжского городского поселения Кировской области»</w:t>
      </w:r>
      <w:r w:rsidRPr="00E0602D">
        <w:rPr>
          <w:rFonts w:ascii="Times New Roman" w:hAnsi="Times New Roman"/>
          <w:sz w:val="28"/>
          <w:szCs w:val="28"/>
          <w:lang w:eastAsia="ru-RU"/>
        </w:rPr>
        <w:t xml:space="preserve"> - 10,8</w:t>
      </w:r>
      <w:r w:rsidRPr="00E0602D">
        <w:rPr>
          <w:rFonts w:ascii="Times New Roman" w:hAnsi="Times New Roman"/>
          <w:sz w:val="28"/>
          <w:szCs w:val="28"/>
        </w:rPr>
        <w:t>% или 2428</w:t>
      </w:r>
      <w:r w:rsidR="00E0602D" w:rsidRPr="00E0602D">
        <w:rPr>
          <w:rFonts w:ascii="Times New Roman" w:hAnsi="Times New Roman"/>
          <w:sz w:val="28"/>
          <w:szCs w:val="28"/>
        </w:rPr>
        <w:t>,58</w:t>
      </w:r>
      <w:r w:rsidRPr="00E0602D">
        <w:rPr>
          <w:rFonts w:ascii="Times New Roman" w:hAnsi="Times New Roman"/>
          <w:sz w:val="28"/>
          <w:szCs w:val="28"/>
        </w:rPr>
        <w:t xml:space="preserve"> тыс. рублей, исполнение к выделенным лимитам составило </w:t>
      </w:r>
      <w:r w:rsidR="00E0602D" w:rsidRPr="00E0602D">
        <w:rPr>
          <w:rFonts w:ascii="Times New Roman" w:hAnsi="Times New Roman"/>
          <w:sz w:val="28"/>
          <w:szCs w:val="28"/>
        </w:rPr>
        <w:t>93,5</w:t>
      </w:r>
      <w:r w:rsidRPr="00E0602D">
        <w:rPr>
          <w:rFonts w:ascii="Times New Roman" w:hAnsi="Times New Roman"/>
          <w:sz w:val="28"/>
          <w:szCs w:val="28"/>
        </w:rPr>
        <w:t>%</w:t>
      </w:r>
      <w:r w:rsidR="00E0602D" w:rsidRPr="00E0602D">
        <w:rPr>
          <w:rFonts w:ascii="Times New Roman" w:hAnsi="Times New Roman"/>
          <w:sz w:val="28"/>
          <w:szCs w:val="28"/>
        </w:rPr>
        <w:t>.</w:t>
      </w:r>
    </w:p>
    <w:p w:rsidR="008145B9" w:rsidRPr="00632695" w:rsidRDefault="00373D93" w:rsidP="001D5C99">
      <w:pPr>
        <w:spacing w:after="0" w:line="240" w:lineRule="auto"/>
        <w:ind w:firstLine="709"/>
        <w:jc w:val="both"/>
        <w:rPr>
          <w:rFonts w:ascii="Times New Roman" w:hAnsi="Times New Roman"/>
          <w:sz w:val="28"/>
          <w:szCs w:val="28"/>
        </w:rPr>
      </w:pPr>
      <w:r w:rsidRPr="00632695">
        <w:rPr>
          <w:rFonts w:ascii="Times New Roman" w:hAnsi="Times New Roman"/>
          <w:sz w:val="28"/>
          <w:szCs w:val="28"/>
        </w:rPr>
        <w:t xml:space="preserve">Основной причиной </w:t>
      </w:r>
      <w:r w:rsidR="00DE6F56" w:rsidRPr="00632695">
        <w:rPr>
          <w:rFonts w:ascii="Times New Roman" w:hAnsi="Times New Roman"/>
          <w:sz w:val="28"/>
          <w:szCs w:val="28"/>
        </w:rPr>
        <w:t xml:space="preserve">не выполнения программных мероприятий по пояснению администрации вызвано </w:t>
      </w:r>
      <w:r w:rsidR="000172EE" w:rsidRPr="00632695">
        <w:rPr>
          <w:rFonts w:ascii="Times New Roman" w:hAnsi="Times New Roman"/>
          <w:sz w:val="28"/>
          <w:szCs w:val="28"/>
        </w:rPr>
        <w:t xml:space="preserve">неисполнением </w:t>
      </w:r>
      <w:r w:rsidR="007C7A9B" w:rsidRPr="00632695">
        <w:rPr>
          <w:rFonts w:ascii="Times New Roman" w:hAnsi="Times New Roman"/>
          <w:sz w:val="28"/>
          <w:szCs w:val="28"/>
        </w:rPr>
        <w:t>п</w:t>
      </w:r>
      <w:r w:rsidR="000172EE" w:rsidRPr="00632695">
        <w:rPr>
          <w:rFonts w:ascii="Times New Roman" w:hAnsi="Times New Roman"/>
          <w:sz w:val="28"/>
          <w:szCs w:val="28"/>
        </w:rPr>
        <w:t>одрядчиками (исполнителями) обязательств по заключенным контрактам,</w:t>
      </w:r>
      <w:r w:rsidR="007C7A9B" w:rsidRPr="00632695">
        <w:rPr>
          <w:rFonts w:ascii="Times New Roman" w:hAnsi="Times New Roman"/>
          <w:sz w:val="28"/>
          <w:szCs w:val="28"/>
        </w:rPr>
        <w:t xml:space="preserve"> с отсутствием потребности,</w:t>
      </w:r>
      <w:r w:rsidR="000172EE" w:rsidRPr="00632695">
        <w:rPr>
          <w:rFonts w:ascii="Times New Roman" w:hAnsi="Times New Roman"/>
          <w:sz w:val="28"/>
          <w:szCs w:val="28"/>
        </w:rPr>
        <w:t xml:space="preserve"> </w:t>
      </w:r>
      <w:r w:rsidR="00DE6F56" w:rsidRPr="00632695">
        <w:rPr>
          <w:rFonts w:ascii="Times New Roman" w:hAnsi="Times New Roman"/>
          <w:sz w:val="28"/>
          <w:szCs w:val="28"/>
        </w:rPr>
        <w:t>возникновением непредвиденных обстоятельств,</w:t>
      </w:r>
      <w:r w:rsidRPr="00632695">
        <w:rPr>
          <w:rFonts w:ascii="Times New Roman" w:hAnsi="Times New Roman"/>
          <w:sz w:val="28"/>
          <w:szCs w:val="28"/>
        </w:rPr>
        <w:t xml:space="preserve"> </w:t>
      </w:r>
      <w:r w:rsidR="00DE6F56" w:rsidRPr="00632695">
        <w:rPr>
          <w:rFonts w:ascii="Times New Roman" w:hAnsi="Times New Roman"/>
          <w:sz w:val="28"/>
          <w:szCs w:val="28"/>
        </w:rPr>
        <w:t>послуживших переносу части запланированных работ на 20</w:t>
      </w:r>
      <w:r w:rsidR="003A3A45" w:rsidRPr="00632695">
        <w:rPr>
          <w:rFonts w:ascii="Times New Roman" w:hAnsi="Times New Roman"/>
          <w:sz w:val="28"/>
          <w:szCs w:val="28"/>
        </w:rPr>
        <w:t>2</w:t>
      </w:r>
      <w:r w:rsidR="007C7A9B" w:rsidRPr="00632695">
        <w:rPr>
          <w:rFonts w:ascii="Times New Roman" w:hAnsi="Times New Roman"/>
          <w:sz w:val="28"/>
          <w:szCs w:val="28"/>
        </w:rPr>
        <w:t>2</w:t>
      </w:r>
      <w:r w:rsidR="00DE6F56" w:rsidRPr="00632695">
        <w:rPr>
          <w:rFonts w:ascii="Times New Roman" w:hAnsi="Times New Roman"/>
          <w:sz w:val="28"/>
          <w:szCs w:val="28"/>
        </w:rPr>
        <w:t xml:space="preserve"> год.</w:t>
      </w:r>
    </w:p>
    <w:p w:rsidR="0099429E" w:rsidRDefault="00BA553A" w:rsidP="00595A82">
      <w:pPr>
        <w:spacing w:after="0" w:line="240" w:lineRule="auto"/>
        <w:ind w:firstLine="708"/>
        <w:jc w:val="center"/>
        <w:outlineLvl w:val="0"/>
        <w:rPr>
          <w:rFonts w:ascii="Times New Roman" w:hAnsi="Times New Roman"/>
          <w:b/>
          <w:sz w:val="28"/>
          <w:szCs w:val="28"/>
        </w:rPr>
      </w:pPr>
      <w:r w:rsidRPr="00C31A2C">
        <w:rPr>
          <w:rFonts w:ascii="Times New Roman" w:hAnsi="Times New Roman"/>
          <w:b/>
          <w:sz w:val="28"/>
          <w:szCs w:val="28"/>
        </w:rPr>
        <w:t>Анализ реализации муниципальных программ</w:t>
      </w:r>
    </w:p>
    <w:p w:rsidR="0099429E" w:rsidRDefault="00BA553A" w:rsidP="00595A82">
      <w:pPr>
        <w:spacing w:after="0" w:line="240" w:lineRule="auto"/>
        <w:ind w:firstLine="708"/>
        <w:jc w:val="center"/>
        <w:outlineLvl w:val="0"/>
        <w:rPr>
          <w:rFonts w:ascii="Times New Roman" w:hAnsi="Times New Roman"/>
          <w:b/>
          <w:sz w:val="28"/>
          <w:szCs w:val="28"/>
        </w:rPr>
      </w:pPr>
      <w:r w:rsidRPr="00C31A2C">
        <w:rPr>
          <w:rFonts w:ascii="Times New Roman" w:hAnsi="Times New Roman"/>
          <w:b/>
          <w:sz w:val="28"/>
          <w:szCs w:val="28"/>
        </w:rPr>
        <w:t>муниципального образования Малмыжское городское поселение</w:t>
      </w:r>
    </w:p>
    <w:p w:rsidR="00BA553A" w:rsidRPr="00C31A2C" w:rsidRDefault="00BA553A" w:rsidP="00595A82">
      <w:pPr>
        <w:spacing w:after="0" w:line="240" w:lineRule="auto"/>
        <w:ind w:firstLine="708"/>
        <w:jc w:val="center"/>
        <w:outlineLvl w:val="0"/>
        <w:rPr>
          <w:rFonts w:ascii="Times New Roman" w:hAnsi="Times New Roman"/>
          <w:sz w:val="28"/>
          <w:szCs w:val="28"/>
        </w:rPr>
      </w:pPr>
      <w:r w:rsidRPr="00C31A2C">
        <w:rPr>
          <w:rFonts w:ascii="Times New Roman" w:hAnsi="Times New Roman"/>
          <w:b/>
          <w:sz w:val="28"/>
          <w:szCs w:val="28"/>
        </w:rPr>
        <w:t>за период с 201</w:t>
      </w:r>
      <w:r w:rsidR="0099429E">
        <w:rPr>
          <w:rFonts w:ascii="Times New Roman" w:hAnsi="Times New Roman"/>
          <w:b/>
          <w:sz w:val="28"/>
          <w:szCs w:val="28"/>
        </w:rPr>
        <w:t>9</w:t>
      </w:r>
      <w:r w:rsidRPr="00C31A2C">
        <w:rPr>
          <w:rFonts w:ascii="Times New Roman" w:hAnsi="Times New Roman"/>
          <w:b/>
          <w:sz w:val="28"/>
          <w:szCs w:val="28"/>
        </w:rPr>
        <w:t xml:space="preserve"> – 20</w:t>
      </w:r>
      <w:r w:rsidR="0099429E">
        <w:rPr>
          <w:rFonts w:ascii="Times New Roman" w:hAnsi="Times New Roman"/>
          <w:b/>
          <w:sz w:val="28"/>
          <w:szCs w:val="28"/>
        </w:rPr>
        <w:t>21</w:t>
      </w:r>
      <w:r w:rsidRPr="00C31A2C">
        <w:rPr>
          <w:rFonts w:ascii="Times New Roman" w:hAnsi="Times New Roman"/>
          <w:b/>
          <w:sz w:val="28"/>
          <w:szCs w:val="28"/>
        </w:rPr>
        <w:t xml:space="preserve"> годы</w:t>
      </w:r>
      <w:r w:rsidR="00595A82" w:rsidRPr="00C31A2C">
        <w:rPr>
          <w:rFonts w:ascii="Times New Roman" w:hAnsi="Times New Roman"/>
          <w:b/>
          <w:sz w:val="28"/>
          <w:szCs w:val="28"/>
        </w:rPr>
        <w:t xml:space="preserve"> (</w:t>
      </w:r>
      <w:r w:rsidRPr="00C31A2C">
        <w:rPr>
          <w:rFonts w:ascii="Times New Roman" w:hAnsi="Times New Roman"/>
          <w:sz w:val="28"/>
          <w:szCs w:val="28"/>
        </w:rPr>
        <w:t>тыс. руб.</w:t>
      </w:r>
      <w:r w:rsidR="00595A82" w:rsidRPr="00C31A2C">
        <w:rPr>
          <w:rFonts w:ascii="Times New Roman" w:hAnsi="Times New Roman"/>
          <w:sz w:val="28"/>
          <w:szCs w:val="28"/>
        </w:rPr>
        <w:t>)</w:t>
      </w:r>
    </w:p>
    <w:tbl>
      <w:tblPr>
        <w:tblStyle w:val="ae"/>
        <w:tblW w:w="9571" w:type="dxa"/>
        <w:tblLook w:val="04A0"/>
      </w:tblPr>
      <w:tblGrid>
        <w:gridCol w:w="474"/>
        <w:gridCol w:w="1944"/>
        <w:gridCol w:w="966"/>
        <w:gridCol w:w="966"/>
        <w:gridCol w:w="966"/>
        <w:gridCol w:w="966"/>
        <w:gridCol w:w="1291"/>
        <w:gridCol w:w="1151"/>
        <w:gridCol w:w="847"/>
      </w:tblGrid>
      <w:tr w:rsidR="002F252E" w:rsidRPr="00C31A2C" w:rsidTr="00D114AE">
        <w:tc>
          <w:tcPr>
            <w:tcW w:w="474" w:type="dxa"/>
          </w:tcPr>
          <w:p w:rsidR="00D114AE" w:rsidRPr="00C31A2C" w:rsidRDefault="00D114AE" w:rsidP="00D114AE">
            <w:pPr>
              <w:spacing w:after="0" w:line="240" w:lineRule="auto"/>
              <w:jc w:val="center"/>
              <w:rPr>
                <w:rFonts w:ascii="Times New Roman" w:hAnsi="Times New Roman"/>
                <w:b/>
                <w:sz w:val="20"/>
                <w:szCs w:val="20"/>
              </w:rPr>
            </w:pPr>
          </w:p>
        </w:tc>
        <w:tc>
          <w:tcPr>
            <w:tcW w:w="1944"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Муниципальные программы</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Отчет</w:t>
            </w:r>
          </w:p>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 xml:space="preserve">2019 </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Отчет 2020</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План 2021</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Отчет 2021</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 xml:space="preserve">% исполнения к плану </w:t>
            </w:r>
          </w:p>
        </w:tc>
        <w:tc>
          <w:tcPr>
            <w:tcW w:w="115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Динамика 2021 года к 2020 году, %</w:t>
            </w:r>
          </w:p>
        </w:tc>
        <w:tc>
          <w:tcPr>
            <w:tcW w:w="847"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Доля в общем объеме МП, %</w:t>
            </w:r>
          </w:p>
        </w:tc>
      </w:tr>
      <w:tr w:rsidR="002F252E" w:rsidRPr="00C31A2C" w:rsidTr="00D114AE">
        <w:tc>
          <w:tcPr>
            <w:tcW w:w="474" w:type="dxa"/>
          </w:tcPr>
          <w:p w:rsidR="00D114AE" w:rsidRPr="00C31A2C" w:rsidRDefault="00D114AE" w:rsidP="00D114AE">
            <w:pPr>
              <w:spacing w:after="0" w:line="240" w:lineRule="auto"/>
              <w:jc w:val="both"/>
              <w:rPr>
                <w:rFonts w:ascii="Times New Roman" w:hAnsi="Times New Roman"/>
                <w:b/>
                <w:sz w:val="20"/>
                <w:szCs w:val="20"/>
              </w:rPr>
            </w:pPr>
          </w:p>
        </w:tc>
        <w:tc>
          <w:tcPr>
            <w:tcW w:w="1944" w:type="dxa"/>
          </w:tcPr>
          <w:p w:rsidR="00D114AE" w:rsidRPr="00C31A2C" w:rsidRDefault="00D114AE" w:rsidP="00D114AE">
            <w:pPr>
              <w:spacing w:after="0" w:line="240" w:lineRule="auto"/>
              <w:jc w:val="both"/>
              <w:rPr>
                <w:rFonts w:ascii="Times New Roman" w:hAnsi="Times New Roman"/>
                <w:b/>
                <w:sz w:val="20"/>
                <w:szCs w:val="20"/>
              </w:rPr>
            </w:pPr>
            <w:r w:rsidRPr="00C31A2C">
              <w:rPr>
                <w:rFonts w:ascii="Times New Roman" w:hAnsi="Times New Roman"/>
                <w:b/>
                <w:sz w:val="20"/>
                <w:szCs w:val="20"/>
              </w:rPr>
              <w:t>Всего расходов</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19999,9</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34305,1</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26455,6</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22505,17</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85,1%</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-34,4</w:t>
            </w:r>
            <w:r w:rsidR="00D114AE" w:rsidRPr="00C31A2C">
              <w:rPr>
                <w:rFonts w:ascii="Times New Roman" w:hAnsi="Times New Roman"/>
                <w:b/>
                <w:sz w:val="20"/>
                <w:szCs w:val="20"/>
              </w:rPr>
              <w:t>%</w:t>
            </w:r>
          </w:p>
        </w:tc>
        <w:tc>
          <w:tcPr>
            <w:tcW w:w="847"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100%</w:t>
            </w:r>
          </w:p>
        </w:tc>
      </w:tr>
      <w:tr w:rsidR="002F252E" w:rsidRPr="00C31A2C" w:rsidTr="00D114AE">
        <w:tc>
          <w:tcPr>
            <w:tcW w:w="474" w:type="dxa"/>
          </w:tcPr>
          <w:p w:rsidR="00D114AE" w:rsidRPr="00C31A2C" w:rsidRDefault="00D114AE" w:rsidP="00D114AE">
            <w:pPr>
              <w:spacing w:after="0" w:line="240" w:lineRule="auto"/>
              <w:jc w:val="both"/>
              <w:rPr>
                <w:rFonts w:ascii="Times New Roman" w:hAnsi="Times New Roman"/>
                <w:b/>
                <w:i/>
                <w:sz w:val="20"/>
                <w:szCs w:val="20"/>
              </w:rPr>
            </w:pPr>
            <w:r w:rsidRPr="00C31A2C">
              <w:rPr>
                <w:rFonts w:ascii="Times New Roman" w:hAnsi="Times New Roman"/>
                <w:b/>
                <w:i/>
                <w:sz w:val="20"/>
                <w:szCs w:val="20"/>
              </w:rPr>
              <w:t>01</w:t>
            </w:r>
          </w:p>
        </w:tc>
        <w:tc>
          <w:tcPr>
            <w:tcW w:w="1944" w:type="dxa"/>
          </w:tcPr>
          <w:p w:rsidR="00D114AE" w:rsidRPr="00C31A2C" w:rsidRDefault="00D114AE" w:rsidP="00D114AE">
            <w:pPr>
              <w:spacing w:after="0" w:line="240" w:lineRule="auto"/>
              <w:jc w:val="both"/>
              <w:rPr>
                <w:rFonts w:ascii="Times New Roman" w:hAnsi="Times New Roman"/>
                <w:b/>
                <w:i/>
                <w:sz w:val="20"/>
                <w:szCs w:val="20"/>
              </w:rPr>
            </w:pPr>
            <w:r w:rsidRPr="00C31A2C">
              <w:rPr>
                <w:rFonts w:ascii="Times New Roman" w:hAnsi="Times New Roman"/>
                <w:b/>
                <w:i/>
                <w:sz w:val="20"/>
                <w:szCs w:val="20"/>
              </w:rPr>
              <w:t>Повышение эффективности деятельности администрации Малмыжского городского поселения Малмыжского района Кировской области.</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9027,6</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10711,5</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10173,19</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9483,47</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93,2%</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w:t>
            </w:r>
            <w:r w:rsidR="00D114AE" w:rsidRPr="00C31A2C">
              <w:rPr>
                <w:rFonts w:ascii="Times New Roman" w:hAnsi="Times New Roman"/>
                <w:b/>
                <w:sz w:val="20"/>
                <w:szCs w:val="20"/>
              </w:rPr>
              <w:t>11</w:t>
            </w:r>
            <w:r>
              <w:rPr>
                <w:rFonts w:ascii="Times New Roman" w:hAnsi="Times New Roman"/>
                <w:b/>
                <w:sz w:val="20"/>
                <w:szCs w:val="20"/>
              </w:rPr>
              <w:t>,5</w:t>
            </w:r>
            <w:r w:rsidR="00D114AE" w:rsidRPr="00C31A2C">
              <w:rPr>
                <w:rFonts w:ascii="Times New Roman" w:hAnsi="Times New Roman"/>
                <w:b/>
                <w:sz w:val="20"/>
                <w:szCs w:val="20"/>
              </w:rPr>
              <w:t>%</w:t>
            </w:r>
          </w:p>
        </w:tc>
        <w:tc>
          <w:tcPr>
            <w:tcW w:w="847"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42,1</w:t>
            </w:r>
            <w:r w:rsidR="00D114AE" w:rsidRPr="00C31A2C">
              <w:rPr>
                <w:rFonts w:ascii="Times New Roman" w:hAnsi="Times New Roman"/>
                <w:b/>
                <w:sz w:val="20"/>
                <w:szCs w:val="20"/>
              </w:rPr>
              <w:t>%</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02</w:t>
            </w:r>
          </w:p>
        </w:tc>
        <w:tc>
          <w:tcPr>
            <w:tcW w:w="1944" w:type="dxa"/>
          </w:tcPr>
          <w:p w:rsidR="00D114AE" w:rsidRPr="00C31A2C" w:rsidRDefault="00D114AE" w:rsidP="00D114A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 xml:space="preserve">Формирование </w:t>
            </w:r>
            <w:r w:rsidRPr="00C31A2C">
              <w:rPr>
                <w:rFonts w:ascii="Times New Roman" w:hAnsi="Times New Roman"/>
                <w:b/>
                <w:i/>
                <w:sz w:val="20"/>
                <w:szCs w:val="20"/>
                <w:lang w:eastAsia="ru-RU"/>
              </w:rPr>
              <w:lastRenderedPageBreak/>
              <w:t>современной городской среды</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lastRenderedPageBreak/>
              <w:t>-</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3538,1</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3366,36</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2578,77</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76,6%</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-27,1</w:t>
            </w:r>
            <w:r w:rsidR="00D114AE" w:rsidRPr="00C31A2C">
              <w:rPr>
                <w:rFonts w:ascii="Times New Roman" w:hAnsi="Times New Roman"/>
                <w:b/>
                <w:sz w:val="20"/>
                <w:szCs w:val="20"/>
              </w:rPr>
              <w:t>%</w:t>
            </w:r>
          </w:p>
        </w:tc>
        <w:tc>
          <w:tcPr>
            <w:tcW w:w="847" w:type="dxa"/>
          </w:tcPr>
          <w:p w:rsidR="00D114AE" w:rsidRPr="00C31A2C" w:rsidRDefault="00D114AE" w:rsidP="002F252E">
            <w:pPr>
              <w:spacing w:after="0" w:line="240" w:lineRule="auto"/>
              <w:jc w:val="center"/>
              <w:rPr>
                <w:rFonts w:ascii="Times New Roman" w:hAnsi="Times New Roman"/>
                <w:b/>
                <w:sz w:val="20"/>
                <w:szCs w:val="20"/>
              </w:rPr>
            </w:pPr>
            <w:r w:rsidRPr="00C31A2C">
              <w:rPr>
                <w:rFonts w:ascii="Times New Roman" w:hAnsi="Times New Roman"/>
                <w:b/>
                <w:sz w:val="20"/>
                <w:szCs w:val="20"/>
              </w:rPr>
              <w:t>1</w:t>
            </w:r>
            <w:r w:rsidR="002F252E">
              <w:rPr>
                <w:rFonts w:ascii="Times New Roman" w:hAnsi="Times New Roman"/>
                <w:b/>
                <w:sz w:val="20"/>
                <w:szCs w:val="20"/>
              </w:rPr>
              <w:t>1,5%</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lastRenderedPageBreak/>
              <w:t>03</w:t>
            </w:r>
          </w:p>
        </w:tc>
        <w:tc>
          <w:tcPr>
            <w:tcW w:w="1944" w:type="dxa"/>
          </w:tcPr>
          <w:p w:rsidR="00D114AE" w:rsidRPr="00C31A2C" w:rsidRDefault="00D114AE" w:rsidP="00D114AE">
            <w:pPr>
              <w:autoSpaceDE w:val="0"/>
              <w:autoSpaceDN w:val="0"/>
              <w:adjustRightInd w:val="0"/>
              <w:spacing w:after="0" w:line="240" w:lineRule="auto"/>
              <w:rPr>
                <w:rFonts w:ascii="Times New Roman" w:hAnsi="Times New Roman"/>
                <w:b/>
                <w:i/>
                <w:sz w:val="20"/>
                <w:szCs w:val="20"/>
                <w:lang w:eastAsia="ru-RU"/>
              </w:rPr>
            </w:pPr>
            <w:r w:rsidRPr="00C31A2C">
              <w:rPr>
                <w:rFonts w:ascii="Times New Roman" w:hAnsi="Times New Roman"/>
                <w:b/>
                <w:i/>
                <w:sz w:val="20"/>
                <w:szCs w:val="20"/>
                <w:lang w:eastAsia="ru-RU"/>
              </w:rPr>
              <w:t>Развитие жилищного строительства в муниципальном образовании Малмыжское городское поселение Малмыжского района Кировской области</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90,3</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30</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w:t>
            </w:r>
          </w:p>
        </w:tc>
        <w:tc>
          <w:tcPr>
            <w:tcW w:w="1151" w:type="dxa"/>
          </w:tcPr>
          <w:p w:rsidR="00D114AE" w:rsidRPr="00C31A2C" w:rsidRDefault="00D114AE" w:rsidP="002F252E">
            <w:pPr>
              <w:spacing w:after="0" w:line="240" w:lineRule="auto"/>
              <w:jc w:val="center"/>
              <w:rPr>
                <w:rFonts w:ascii="Times New Roman" w:hAnsi="Times New Roman"/>
                <w:b/>
                <w:sz w:val="20"/>
                <w:szCs w:val="20"/>
              </w:rPr>
            </w:pPr>
            <w:r w:rsidRPr="00C31A2C">
              <w:rPr>
                <w:rFonts w:ascii="Times New Roman" w:hAnsi="Times New Roman"/>
                <w:b/>
                <w:sz w:val="20"/>
                <w:szCs w:val="20"/>
              </w:rPr>
              <w:t>-</w:t>
            </w:r>
          </w:p>
        </w:tc>
        <w:tc>
          <w:tcPr>
            <w:tcW w:w="847"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05</w:t>
            </w:r>
          </w:p>
        </w:tc>
        <w:tc>
          <w:tcPr>
            <w:tcW w:w="194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sz w:val="20"/>
                <w:szCs w:val="20"/>
                <w:lang w:eastAsia="ru-RU"/>
              </w:rPr>
              <w:t xml:space="preserve">Профилактика правонарушений и борьба с преступностью в муниципальном образовании Малмыжского городского поселения Малмыжского района Кировской области </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78,9</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21,9</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81</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46,7</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57,7%</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+113,2</w:t>
            </w:r>
            <w:r w:rsidR="00D114AE" w:rsidRPr="00C31A2C">
              <w:rPr>
                <w:rFonts w:ascii="Times New Roman" w:hAnsi="Times New Roman"/>
                <w:b/>
                <w:sz w:val="20"/>
                <w:szCs w:val="20"/>
              </w:rPr>
              <w:t>%</w:t>
            </w:r>
          </w:p>
        </w:tc>
        <w:tc>
          <w:tcPr>
            <w:tcW w:w="847" w:type="dxa"/>
          </w:tcPr>
          <w:p w:rsidR="00D114AE" w:rsidRPr="00C31A2C" w:rsidRDefault="00D114AE" w:rsidP="002F252E">
            <w:pPr>
              <w:spacing w:after="0" w:line="240" w:lineRule="auto"/>
              <w:jc w:val="center"/>
              <w:rPr>
                <w:rFonts w:ascii="Times New Roman" w:hAnsi="Times New Roman"/>
                <w:b/>
                <w:sz w:val="20"/>
                <w:szCs w:val="20"/>
              </w:rPr>
            </w:pPr>
            <w:r w:rsidRPr="00C31A2C">
              <w:rPr>
                <w:rFonts w:ascii="Times New Roman" w:hAnsi="Times New Roman"/>
                <w:b/>
                <w:sz w:val="20"/>
                <w:szCs w:val="20"/>
              </w:rPr>
              <w:t>0,</w:t>
            </w:r>
            <w:r w:rsidR="002F252E">
              <w:rPr>
                <w:rFonts w:ascii="Times New Roman" w:hAnsi="Times New Roman"/>
                <w:b/>
                <w:sz w:val="20"/>
                <w:szCs w:val="20"/>
              </w:rPr>
              <w:t>2</w:t>
            </w:r>
            <w:r w:rsidRPr="00C31A2C">
              <w:rPr>
                <w:rFonts w:ascii="Times New Roman" w:hAnsi="Times New Roman"/>
                <w:b/>
                <w:sz w:val="20"/>
                <w:szCs w:val="20"/>
              </w:rPr>
              <w:t>%</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07</w:t>
            </w:r>
          </w:p>
        </w:tc>
        <w:tc>
          <w:tcPr>
            <w:tcW w:w="194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Управление муниципальным имуществом Малмыжского городского поселения Кировской области</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3356,1</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1767,2</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2597,87</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2428,58</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93,5%</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37,4</w:t>
            </w:r>
            <w:r w:rsidR="00D114AE" w:rsidRPr="00C31A2C">
              <w:rPr>
                <w:rFonts w:ascii="Times New Roman" w:hAnsi="Times New Roman"/>
                <w:b/>
                <w:sz w:val="20"/>
                <w:szCs w:val="20"/>
              </w:rPr>
              <w:t>%</w:t>
            </w:r>
          </w:p>
        </w:tc>
        <w:tc>
          <w:tcPr>
            <w:tcW w:w="847"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10,8</w:t>
            </w:r>
            <w:r w:rsidR="00D114AE" w:rsidRPr="00C31A2C">
              <w:rPr>
                <w:rFonts w:ascii="Times New Roman" w:hAnsi="Times New Roman"/>
                <w:b/>
                <w:sz w:val="20"/>
                <w:szCs w:val="20"/>
              </w:rPr>
              <w:t>%</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 xml:space="preserve"> 09 </w:t>
            </w:r>
          </w:p>
        </w:tc>
        <w:tc>
          <w:tcPr>
            <w:tcW w:w="1944" w:type="dxa"/>
          </w:tcPr>
          <w:p w:rsidR="00D114AE" w:rsidRPr="00C31A2C" w:rsidRDefault="00D114AE" w:rsidP="00D114AE">
            <w:pPr>
              <w:autoSpaceDE w:val="0"/>
              <w:autoSpaceDN w:val="0"/>
              <w:adjustRightInd w:val="0"/>
              <w:spacing w:after="0" w:line="240" w:lineRule="auto"/>
              <w:rPr>
                <w:rFonts w:ascii="Times New Roman" w:hAnsi="Times New Roman"/>
                <w:b/>
                <w:i/>
                <w:iCs/>
                <w:sz w:val="20"/>
                <w:szCs w:val="20"/>
                <w:lang w:eastAsia="ru-RU"/>
              </w:rPr>
            </w:pPr>
            <w:r w:rsidRPr="00C31A2C">
              <w:rPr>
                <w:rFonts w:ascii="Times New Roman" w:hAnsi="Times New Roman"/>
                <w:b/>
                <w:i/>
                <w:iCs/>
                <w:sz w:val="20"/>
                <w:szCs w:val="20"/>
                <w:lang w:eastAsia="ru-RU"/>
              </w:rPr>
              <w:t xml:space="preserve">Пожарная безопасность муниципального образования Малмыжское городское поселение Кировской области </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15,9</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27,5</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190,5</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173,64</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91,1%</w:t>
            </w:r>
          </w:p>
        </w:tc>
        <w:tc>
          <w:tcPr>
            <w:tcW w:w="1151" w:type="dxa"/>
          </w:tcPr>
          <w:p w:rsidR="00D114AE" w:rsidRPr="00C31A2C" w:rsidRDefault="002F252E" w:rsidP="002F252E">
            <w:pPr>
              <w:spacing w:after="0" w:line="360" w:lineRule="auto"/>
              <w:jc w:val="center"/>
              <w:rPr>
                <w:rFonts w:ascii="Times New Roman" w:hAnsi="Times New Roman"/>
                <w:b/>
                <w:sz w:val="20"/>
                <w:szCs w:val="20"/>
              </w:rPr>
            </w:pPr>
            <w:r>
              <w:rPr>
                <w:rFonts w:ascii="Times New Roman" w:hAnsi="Times New Roman"/>
                <w:b/>
                <w:sz w:val="20"/>
                <w:szCs w:val="20"/>
              </w:rPr>
              <w:t>531,4</w:t>
            </w:r>
            <w:r w:rsidR="00D114AE" w:rsidRPr="00C31A2C">
              <w:rPr>
                <w:rFonts w:ascii="Times New Roman" w:hAnsi="Times New Roman"/>
                <w:b/>
                <w:sz w:val="20"/>
                <w:szCs w:val="20"/>
              </w:rPr>
              <w:t>%</w:t>
            </w:r>
          </w:p>
        </w:tc>
        <w:tc>
          <w:tcPr>
            <w:tcW w:w="847" w:type="dxa"/>
          </w:tcPr>
          <w:p w:rsidR="00D114AE" w:rsidRPr="00C31A2C" w:rsidRDefault="00D114AE" w:rsidP="002F252E">
            <w:pPr>
              <w:spacing w:after="0" w:line="240" w:lineRule="auto"/>
              <w:jc w:val="center"/>
              <w:rPr>
                <w:rFonts w:ascii="Times New Roman" w:hAnsi="Times New Roman"/>
                <w:b/>
                <w:sz w:val="20"/>
                <w:szCs w:val="20"/>
              </w:rPr>
            </w:pPr>
            <w:r w:rsidRPr="00C31A2C">
              <w:rPr>
                <w:rFonts w:ascii="Times New Roman" w:hAnsi="Times New Roman"/>
                <w:b/>
                <w:sz w:val="20"/>
                <w:szCs w:val="20"/>
              </w:rPr>
              <w:t>0,</w:t>
            </w:r>
            <w:r w:rsidR="002F252E">
              <w:rPr>
                <w:rFonts w:ascii="Times New Roman" w:hAnsi="Times New Roman"/>
                <w:b/>
                <w:sz w:val="20"/>
                <w:szCs w:val="20"/>
              </w:rPr>
              <w:t>8</w:t>
            </w:r>
            <w:r w:rsidRPr="00C31A2C">
              <w:rPr>
                <w:rFonts w:ascii="Times New Roman" w:hAnsi="Times New Roman"/>
                <w:b/>
                <w:sz w:val="20"/>
                <w:szCs w:val="20"/>
              </w:rPr>
              <w:t>%</w:t>
            </w:r>
          </w:p>
        </w:tc>
      </w:tr>
      <w:tr w:rsidR="002F252E" w:rsidRPr="00C31A2C" w:rsidTr="00D114AE">
        <w:tc>
          <w:tcPr>
            <w:tcW w:w="474" w:type="dxa"/>
          </w:tcPr>
          <w:p w:rsidR="00D114AE" w:rsidRPr="00C31A2C" w:rsidRDefault="00D114AE" w:rsidP="00D114A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10</w:t>
            </w:r>
          </w:p>
        </w:tc>
        <w:tc>
          <w:tcPr>
            <w:tcW w:w="1944" w:type="dxa"/>
          </w:tcPr>
          <w:p w:rsidR="00D114AE" w:rsidRPr="00C31A2C" w:rsidRDefault="00D114AE" w:rsidP="00D114A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Ремонт и содержание муниципального жилья в муниципальном образовании Малмыжское городское поселение Малмыжского района Кировской области</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85,3</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61,6</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150</w:t>
            </w:r>
          </w:p>
        </w:tc>
        <w:tc>
          <w:tcPr>
            <w:tcW w:w="966"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103,67</w:t>
            </w:r>
          </w:p>
        </w:tc>
        <w:tc>
          <w:tcPr>
            <w:tcW w:w="1291" w:type="dxa"/>
          </w:tcPr>
          <w:p w:rsidR="00D114AE" w:rsidRPr="00C31A2C" w:rsidRDefault="00D114A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69,1%</w:t>
            </w:r>
          </w:p>
        </w:tc>
        <w:tc>
          <w:tcPr>
            <w:tcW w:w="1151" w:type="dxa"/>
          </w:tcPr>
          <w:p w:rsidR="00D114A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68,3</w:t>
            </w:r>
            <w:r w:rsidR="00D114AE" w:rsidRPr="00C31A2C">
              <w:rPr>
                <w:rFonts w:ascii="Times New Roman" w:hAnsi="Times New Roman"/>
                <w:b/>
                <w:sz w:val="20"/>
                <w:szCs w:val="20"/>
              </w:rPr>
              <w:t>%</w:t>
            </w:r>
          </w:p>
        </w:tc>
        <w:tc>
          <w:tcPr>
            <w:tcW w:w="847" w:type="dxa"/>
          </w:tcPr>
          <w:p w:rsidR="00D114AE" w:rsidRPr="00C31A2C" w:rsidRDefault="00D114AE" w:rsidP="002F252E">
            <w:pPr>
              <w:spacing w:after="0" w:line="240" w:lineRule="auto"/>
              <w:jc w:val="center"/>
              <w:rPr>
                <w:rFonts w:ascii="Times New Roman" w:hAnsi="Times New Roman"/>
                <w:b/>
                <w:sz w:val="20"/>
                <w:szCs w:val="20"/>
              </w:rPr>
            </w:pPr>
            <w:r w:rsidRPr="00C31A2C">
              <w:rPr>
                <w:rFonts w:ascii="Times New Roman" w:hAnsi="Times New Roman"/>
                <w:b/>
                <w:sz w:val="20"/>
                <w:szCs w:val="20"/>
              </w:rPr>
              <w:t>0,</w:t>
            </w:r>
            <w:r w:rsidR="002F252E">
              <w:rPr>
                <w:rFonts w:ascii="Times New Roman" w:hAnsi="Times New Roman"/>
                <w:b/>
                <w:sz w:val="20"/>
                <w:szCs w:val="20"/>
              </w:rPr>
              <w:t>5</w:t>
            </w:r>
            <w:r w:rsidRPr="00C31A2C">
              <w:rPr>
                <w:rFonts w:ascii="Times New Roman" w:hAnsi="Times New Roman"/>
                <w:b/>
                <w:sz w:val="20"/>
                <w:szCs w:val="20"/>
              </w:rPr>
              <w:t>%</w:t>
            </w:r>
          </w:p>
        </w:tc>
      </w:tr>
      <w:tr w:rsidR="002F252E" w:rsidRPr="00C31A2C" w:rsidTr="00D114AE">
        <w:tc>
          <w:tcPr>
            <w:tcW w:w="474" w:type="dxa"/>
          </w:tcPr>
          <w:p w:rsidR="002F252E" w:rsidRPr="00C31A2C" w:rsidRDefault="002F252E" w:rsidP="00D114A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17</w:t>
            </w:r>
          </w:p>
          <w:p w:rsidR="002F252E" w:rsidRPr="00C31A2C" w:rsidRDefault="002F252E" w:rsidP="00D114AE">
            <w:pPr>
              <w:autoSpaceDE w:val="0"/>
              <w:autoSpaceDN w:val="0"/>
              <w:adjustRightInd w:val="0"/>
              <w:spacing w:after="0" w:line="240" w:lineRule="auto"/>
              <w:jc w:val="both"/>
              <w:rPr>
                <w:rFonts w:ascii="Times New Roman" w:hAnsi="Times New Roman"/>
                <w:b/>
                <w:i/>
                <w:sz w:val="20"/>
                <w:szCs w:val="20"/>
                <w:lang w:eastAsia="ru-RU"/>
              </w:rPr>
            </w:pPr>
          </w:p>
          <w:p w:rsidR="002F252E" w:rsidRPr="00C31A2C" w:rsidRDefault="002F252E" w:rsidP="00D114AE">
            <w:pPr>
              <w:autoSpaceDE w:val="0"/>
              <w:autoSpaceDN w:val="0"/>
              <w:adjustRightInd w:val="0"/>
              <w:spacing w:after="0" w:line="240" w:lineRule="auto"/>
              <w:jc w:val="both"/>
              <w:rPr>
                <w:rFonts w:ascii="Times New Roman" w:hAnsi="Times New Roman"/>
                <w:b/>
                <w:i/>
                <w:sz w:val="20"/>
                <w:szCs w:val="20"/>
                <w:lang w:eastAsia="ru-RU"/>
              </w:rPr>
            </w:pPr>
          </w:p>
        </w:tc>
        <w:tc>
          <w:tcPr>
            <w:tcW w:w="1944" w:type="dxa"/>
          </w:tcPr>
          <w:p w:rsidR="002F252E" w:rsidRPr="00C31A2C" w:rsidRDefault="002F252E" w:rsidP="002F252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 xml:space="preserve">Социальная адаптация детей с ограниченными возможностями в Малмыжском городском поселении Малмыжского </w:t>
            </w:r>
            <w:r w:rsidRPr="00C31A2C">
              <w:rPr>
                <w:rFonts w:ascii="Times New Roman" w:hAnsi="Times New Roman"/>
                <w:b/>
                <w:i/>
                <w:sz w:val="20"/>
                <w:szCs w:val="20"/>
                <w:lang w:eastAsia="ru-RU"/>
              </w:rPr>
              <w:lastRenderedPageBreak/>
              <w:t xml:space="preserve">района Кировской области </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lastRenderedPageBreak/>
              <w:t>15</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15</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15</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15</w:t>
            </w:r>
          </w:p>
        </w:tc>
        <w:tc>
          <w:tcPr>
            <w:tcW w:w="1291"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100%</w:t>
            </w:r>
          </w:p>
        </w:tc>
        <w:tc>
          <w:tcPr>
            <w:tcW w:w="1151" w:type="dxa"/>
          </w:tcPr>
          <w:p w:rsidR="002F252E" w:rsidRPr="00C31A2C" w:rsidRDefault="002F252E" w:rsidP="00D114AE">
            <w:pPr>
              <w:spacing w:after="0" w:line="240" w:lineRule="auto"/>
              <w:jc w:val="center"/>
              <w:rPr>
                <w:rFonts w:ascii="Times New Roman" w:hAnsi="Times New Roman"/>
                <w:b/>
                <w:sz w:val="20"/>
                <w:szCs w:val="20"/>
              </w:rPr>
            </w:pPr>
            <w:r>
              <w:rPr>
                <w:rFonts w:ascii="Times New Roman" w:hAnsi="Times New Roman"/>
                <w:b/>
                <w:sz w:val="20"/>
                <w:szCs w:val="20"/>
              </w:rPr>
              <w:t>-</w:t>
            </w:r>
          </w:p>
        </w:tc>
        <w:tc>
          <w:tcPr>
            <w:tcW w:w="847" w:type="dxa"/>
          </w:tcPr>
          <w:p w:rsidR="002F252E" w:rsidRPr="00C31A2C" w:rsidRDefault="0058280C" w:rsidP="002F252E">
            <w:pPr>
              <w:spacing w:after="0" w:line="240" w:lineRule="auto"/>
              <w:jc w:val="center"/>
              <w:rPr>
                <w:rFonts w:ascii="Times New Roman" w:hAnsi="Times New Roman"/>
                <w:b/>
                <w:sz w:val="20"/>
                <w:szCs w:val="20"/>
              </w:rPr>
            </w:pPr>
            <w:r>
              <w:rPr>
                <w:rFonts w:ascii="Times New Roman" w:hAnsi="Times New Roman"/>
                <w:b/>
                <w:sz w:val="20"/>
                <w:szCs w:val="20"/>
              </w:rPr>
              <w:t>-</w:t>
            </w:r>
          </w:p>
        </w:tc>
      </w:tr>
      <w:tr w:rsidR="002F252E" w:rsidRPr="00EB351D" w:rsidTr="00D114AE">
        <w:tc>
          <w:tcPr>
            <w:tcW w:w="474" w:type="dxa"/>
          </w:tcPr>
          <w:p w:rsidR="002F252E" w:rsidRPr="00C31A2C" w:rsidRDefault="002F252E" w:rsidP="00D114A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lastRenderedPageBreak/>
              <w:t>19</w:t>
            </w:r>
          </w:p>
        </w:tc>
        <w:tc>
          <w:tcPr>
            <w:tcW w:w="1944" w:type="dxa"/>
          </w:tcPr>
          <w:p w:rsidR="002F252E" w:rsidRPr="00C31A2C" w:rsidRDefault="002F252E" w:rsidP="002F252E">
            <w:pPr>
              <w:autoSpaceDE w:val="0"/>
              <w:autoSpaceDN w:val="0"/>
              <w:adjustRightInd w:val="0"/>
              <w:spacing w:after="0" w:line="240" w:lineRule="auto"/>
              <w:jc w:val="both"/>
              <w:rPr>
                <w:rFonts w:ascii="Times New Roman" w:hAnsi="Times New Roman"/>
                <w:b/>
                <w:i/>
                <w:sz w:val="20"/>
                <w:szCs w:val="20"/>
                <w:lang w:eastAsia="ru-RU"/>
              </w:rPr>
            </w:pPr>
            <w:r w:rsidRPr="00C31A2C">
              <w:rPr>
                <w:rFonts w:ascii="Times New Roman" w:hAnsi="Times New Roman"/>
                <w:b/>
                <w:i/>
                <w:sz w:val="20"/>
                <w:szCs w:val="20"/>
                <w:lang w:eastAsia="ru-RU"/>
              </w:rPr>
              <w:t>Комплексное развитие транспортной инфраструктуры в Малмыжском городском поселени</w:t>
            </w:r>
            <w:r>
              <w:rPr>
                <w:rFonts w:ascii="Times New Roman" w:hAnsi="Times New Roman"/>
                <w:b/>
                <w:i/>
                <w:sz w:val="20"/>
                <w:szCs w:val="20"/>
                <w:lang w:eastAsia="ru-RU"/>
              </w:rPr>
              <w:t>и</w:t>
            </w:r>
            <w:r w:rsidRPr="00C31A2C">
              <w:rPr>
                <w:rFonts w:ascii="Times New Roman" w:hAnsi="Times New Roman"/>
                <w:b/>
                <w:i/>
                <w:sz w:val="20"/>
                <w:szCs w:val="20"/>
                <w:lang w:eastAsia="ru-RU"/>
              </w:rPr>
              <w:t xml:space="preserve"> Малмыжского района </w:t>
            </w:r>
            <w:bookmarkStart w:id="0" w:name="_GoBack"/>
            <w:bookmarkEnd w:id="0"/>
            <w:r w:rsidRPr="00C31A2C">
              <w:rPr>
                <w:rFonts w:ascii="Times New Roman" w:hAnsi="Times New Roman"/>
                <w:b/>
                <w:i/>
                <w:sz w:val="20"/>
                <w:szCs w:val="20"/>
                <w:lang w:eastAsia="ru-RU"/>
              </w:rPr>
              <w:t xml:space="preserve">Кировской области </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7331</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18162,1</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9851,68</w:t>
            </w:r>
          </w:p>
        </w:tc>
        <w:tc>
          <w:tcPr>
            <w:tcW w:w="966"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7675,34</w:t>
            </w:r>
          </w:p>
        </w:tc>
        <w:tc>
          <w:tcPr>
            <w:tcW w:w="1291" w:type="dxa"/>
          </w:tcPr>
          <w:p w:rsidR="002F252E" w:rsidRPr="00C31A2C" w:rsidRDefault="002F252E" w:rsidP="00D114AE">
            <w:pPr>
              <w:spacing w:after="0" w:line="240" w:lineRule="auto"/>
              <w:jc w:val="center"/>
              <w:rPr>
                <w:rFonts w:ascii="Times New Roman" w:hAnsi="Times New Roman"/>
                <w:b/>
                <w:sz w:val="20"/>
                <w:szCs w:val="20"/>
              </w:rPr>
            </w:pPr>
            <w:r w:rsidRPr="00C31A2C">
              <w:rPr>
                <w:rFonts w:ascii="Times New Roman" w:hAnsi="Times New Roman"/>
                <w:b/>
                <w:sz w:val="20"/>
                <w:szCs w:val="20"/>
              </w:rPr>
              <w:t>77,9%</w:t>
            </w:r>
          </w:p>
        </w:tc>
        <w:tc>
          <w:tcPr>
            <w:tcW w:w="1151" w:type="dxa"/>
          </w:tcPr>
          <w:p w:rsidR="002F252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-57,7</w:t>
            </w:r>
            <w:r w:rsidRPr="00C31A2C">
              <w:rPr>
                <w:rFonts w:ascii="Times New Roman" w:hAnsi="Times New Roman"/>
                <w:b/>
                <w:sz w:val="20"/>
                <w:szCs w:val="20"/>
              </w:rPr>
              <w:t>%</w:t>
            </w:r>
          </w:p>
        </w:tc>
        <w:tc>
          <w:tcPr>
            <w:tcW w:w="847" w:type="dxa"/>
          </w:tcPr>
          <w:p w:rsidR="002F252E" w:rsidRPr="00C31A2C" w:rsidRDefault="002F252E" w:rsidP="002F252E">
            <w:pPr>
              <w:spacing w:after="0" w:line="240" w:lineRule="auto"/>
              <w:jc w:val="center"/>
              <w:rPr>
                <w:rFonts w:ascii="Times New Roman" w:hAnsi="Times New Roman"/>
                <w:b/>
                <w:sz w:val="20"/>
                <w:szCs w:val="20"/>
              </w:rPr>
            </w:pPr>
            <w:r>
              <w:rPr>
                <w:rFonts w:ascii="Times New Roman" w:hAnsi="Times New Roman"/>
                <w:b/>
                <w:sz w:val="20"/>
                <w:szCs w:val="20"/>
              </w:rPr>
              <w:t>34,1</w:t>
            </w:r>
            <w:r w:rsidRPr="00C31A2C">
              <w:rPr>
                <w:rFonts w:ascii="Times New Roman" w:hAnsi="Times New Roman"/>
                <w:b/>
                <w:sz w:val="20"/>
                <w:szCs w:val="20"/>
              </w:rPr>
              <w:t>%</w:t>
            </w:r>
          </w:p>
        </w:tc>
      </w:tr>
    </w:tbl>
    <w:p w:rsidR="00727617" w:rsidRPr="005E7835" w:rsidRDefault="006E4AC7" w:rsidP="00727617">
      <w:pPr>
        <w:spacing w:after="0" w:line="240" w:lineRule="auto"/>
        <w:ind w:firstLine="708"/>
        <w:jc w:val="both"/>
        <w:rPr>
          <w:rFonts w:ascii="Times New Roman" w:hAnsi="Times New Roman"/>
          <w:sz w:val="28"/>
          <w:szCs w:val="28"/>
        </w:rPr>
      </w:pPr>
      <w:r w:rsidRPr="005E7835">
        <w:rPr>
          <w:rFonts w:ascii="Times New Roman" w:hAnsi="Times New Roman"/>
          <w:sz w:val="28"/>
          <w:szCs w:val="28"/>
        </w:rPr>
        <w:t xml:space="preserve">Финансовое обеспечение реализации муниципальных программ </w:t>
      </w:r>
      <w:r w:rsidR="00727617" w:rsidRPr="005E7835">
        <w:rPr>
          <w:rFonts w:ascii="Times New Roman" w:hAnsi="Times New Roman"/>
          <w:sz w:val="28"/>
          <w:szCs w:val="28"/>
        </w:rPr>
        <w:t xml:space="preserve">в основном </w:t>
      </w:r>
      <w:r w:rsidRPr="005E7835">
        <w:rPr>
          <w:rFonts w:ascii="Times New Roman" w:hAnsi="Times New Roman"/>
          <w:sz w:val="28"/>
          <w:szCs w:val="28"/>
        </w:rPr>
        <w:t>осуществля</w:t>
      </w:r>
      <w:r w:rsidR="00727617" w:rsidRPr="005E7835">
        <w:rPr>
          <w:rFonts w:ascii="Times New Roman" w:hAnsi="Times New Roman"/>
          <w:sz w:val="28"/>
          <w:szCs w:val="28"/>
        </w:rPr>
        <w:t>лась</w:t>
      </w:r>
      <w:r w:rsidRPr="005E7835">
        <w:rPr>
          <w:rFonts w:ascii="Times New Roman" w:hAnsi="Times New Roman"/>
          <w:sz w:val="28"/>
          <w:szCs w:val="28"/>
        </w:rPr>
        <w:t xml:space="preserve"> за счет средств городского бюджета.</w:t>
      </w:r>
    </w:p>
    <w:p w:rsidR="007F5B38" w:rsidRPr="005E7835" w:rsidRDefault="006E4AC7" w:rsidP="00727617">
      <w:pPr>
        <w:spacing w:after="0" w:line="240" w:lineRule="auto"/>
        <w:ind w:firstLine="708"/>
        <w:jc w:val="both"/>
        <w:rPr>
          <w:rFonts w:ascii="Times New Roman" w:hAnsi="Times New Roman"/>
          <w:sz w:val="28"/>
          <w:szCs w:val="28"/>
        </w:rPr>
      </w:pPr>
      <w:r w:rsidRPr="005E7835">
        <w:rPr>
          <w:rFonts w:ascii="Times New Roman" w:hAnsi="Times New Roman"/>
          <w:sz w:val="28"/>
          <w:szCs w:val="28"/>
        </w:rPr>
        <w:t xml:space="preserve">Средства областного бюджета </w:t>
      </w:r>
      <w:r w:rsidR="00E0602D" w:rsidRPr="005E7835">
        <w:rPr>
          <w:rFonts w:ascii="Times New Roman" w:hAnsi="Times New Roman"/>
          <w:sz w:val="28"/>
          <w:szCs w:val="28"/>
        </w:rPr>
        <w:t xml:space="preserve">в сумме 3703,78 тыс. рублей </w:t>
      </w:r>
      <w:r w:rsidRPr="005E7835">
        <w:rPr>
          <w:rFonts w:ascii="Times New Roman" w:hAnsi="Times New Roman"/>
          <w:sz w:val="28"/>
          <w:szCs w:val="28"/>
        </w:rPr>
        <w:t>участвовали в финансировании мероприятий программ</w:t>
      </w:r>
      <w:r w:rsidR="007F5B38" w:rsidRPr="005E7835">
        <w:rPr>
          <w:rFonts w:ascii="Times New Roman" w:hAnsi="Times New Roman"/>
          <w:sz w:val="28"/>
          <w:szCs w:val="28"/>
        </w:rPr>
        <w:t>ы:</w:t>
      </w:r>
    </w:p>
    <w:p w:rsidR="00D16060" w:rsidRPr="005E7835" w:rsidRDefault="007F5B38" w:rsidP="00727617">
      <w:pPr>
        <w:spacing w:after="0" w:line="240" w:lineRule="auto"/>
        <w:ind w:firstLine="708"/>
        <w:jc w:val="both"/>
        <w:rPr>
          <w:rFonts w:ascii="Times New Roman" w:hAnsi="Times New Roman"/>
          <w:sz w:val="28"/>
          <w:szCs w:val="28"/>
          <w:u w:val="single"/>
        </w:rPr>
      </w:pPr>
      <w:r w:rsidRPr="005E7835">
        <w:rPr>
          <w:rFonts w:ascii="Times New Roman" w:hAnsi="Times New Roman"/>
          <w:sz w:val="28"/>
          <w:szCs w:val="28"/>
        </w:rPr>
        <w:t>-</w:t>
      </w:r>
      <w:r w:rsidR="006E4AC7" w:rsidRPr="005E7835">
        <w:rPr>
          <w:rFonts w:ascii="Times New Roman" w:hAnsi="Times New Roman"/>
          <w:sz w:val="28"/>
          <w:szCs w:val="28"/>
        </w:rPr>
        <w:t xml:space="preserve"> «Повышение эффективности деятельности администрации Малмыжского городского поселения Малмыжского района Кировской области</w:t>
      </w:r>
      <w:r w:rsidRPr="005E7835">
        <w:rPr>
          <w:rFonts w:ascii="Times New Roman" w:hAnsi="Times New Roman"/>
          <w:sz w:val="28"/>
          <w:szCs w:val="28"/>
        </w:rPr>
        <w:t>» в части предоставляемых субвенций на осуществление первичного воинского учета</w:t>
      </w:r>
      <w:r w:rsidR="00EF284E" w:rsidRPr="005E7835">
        <w:rPr>
          <w:rFonts w:ascii="Times New Roman" w:hAnsi="Times New Roman"/>
          <w:sz w:val="28"/>
          <w:szCs w:val="28"/>
        </w:rPr>
        <w:t xml:space="preserve"> в сумме </w:t>
      </w:r>
      <w:r w:rsidR="00D16060" w:rsidRPr="005E7835">
        <w:rPr>
          <w:rFonts w:ascii="Times New Roman" w:hAnsi="Times New Roman"/>
          <w:sz w:val="28"/>
          <w:szCs w:val="28"/>
        </w:rPr>
        <w:t>22</w:t>
      </w:r>
      <w:r w:rsidR="00E0602D" w:rsidRPr="005E7835">
        <w:rPr>
          <w:rFonts w:ascii="Times New Roman" w:hAnsi="Times New Roman"/>
          <w:sz w:val="28"/>
          <w:szCs w:val="28"/>
        </w:rPr>
        <w:t>6</w:t>
      </w:r>
      <w:r w:rsidR="00D16060" w:rsidRPr="005E7835">
        <w:rPr>
          <w:rFonts w:ascii="Times New Roman" w:hAnsi="Times New Roman"/>
          <w:sz w:val="28"/>
          <w:szCs w:val="28"/>
        </w:rPr>
        <w:t>,</w:t>
      </w:r>
      <w:r w:rsidR="00E0602D" w:rsidRPr="005E7835">
        <w:rPr>
          <w:rFonts w:ascii="Times New Roman" w:hAnsi="Times New Roman"/>
          <w:sz w:val="28"/>
          <w:szCs w:val="28"/>
        </w:rPr>
        <w:t>5</w:t>
      </w:r>
      <w:r w:rsidR="00EF284E" w:rsidRPr="005E7835">
        <w:rPr>
          <w:rFonts w:ascii="Times New Roman" w:hAnsi="Times New Roman"/>
          <w:sz w:val="28"/>
          <w:szCs w:val="28"/>
        </w:rPr>
        <w:t xml:space="preserve"> тыс. рублей</w:t>
      </w:r>
      <w:r w:rsidR="00225672" w:rsidRPr="005E7835">
        <w:rPr>
          <w:rFonts w:ascii="Times New Roman" w:hAnsi="Times New Roman"/>
          <w:sz w:val="28"/>
          <w:szCs w:val="28"/>
        </w:rPr>
        <w:t>,</w:t>
      </w:r>
    </w:p>
    <w:p w:rsidR="00E52E43" w:rsidRPr="000172EE" w:rsidRDefault="007F5B38" w:rsidP="00E52E43">
      <w:pPr>
        <w:spacing w:after="0" w:line="240" w:lineRule="auto"/>
        <w:ind w:firstLine="708"/>
        <w:jc w:val="both"/>
        <w:rPr>
          <w:rFonts w:ascii="Times New Roman" w:hAnsi="Times New Roman"/>
          <w:sz w:val="28"/>
          <w:szCs w:val="28"/>
        </w:rPr>
      </w:pPr>
      <w:r w:rsidRPr="000172EE">
        <w:rPr>
          <w:rFonts w:ascii="Times New Roman" w:hAnsi="Times New Roman"/>
          <w:sz w:val="28"/>
          <w:szCs w:val="28"/>
        </w:rPr>
        <w:t>- «</w:t>
      </w:r>
      <w:r w:rsidR="00632695">
        <w:rPr>
          <w:rFonts w:ascii="Times New Roman" w:hAnsi="Times New Roman"/>
          <w:sz w:val="28"/>
          <w:szCs w:val="28"/>
        </w:rPr>
        <w:t>Комплексное р</w:t>
      </w:r>
      <w:r w:rsidRPr="000172EE">
        <w:rPr>
          <w:rFonts w:ascii="Times New Roman" w:hAnsi="Times New Roman"/>
          <w:sz w:val="28"/>
          <w:szCs w:val="28"/>
        </w:rPr>
        <w:t xml:space="preserve">азвитие транспортной инфраструктуры Малмыжского городского поселения Малмыжского района Кировской области» в части средств, выделенных </w:t>
      </w:r>
      <w:r w:rsidR="00225672" w:rsidRPr="000172EE">
        <w:rPr>
          <w:rFonts w:ascii="Times New Roman" w:hAnsi="Times New Roman"/>
          <w:sz w:val="28"/>
          <w:szCs w:val="28"/>
        </w:rPr>
        <w:t>на ремонт автомобильных дорог</w:t>
      </w:r>
      <w:r w:rsidR="00E52E43" w:rsidRPr="000172EE">
        <w:rPr>
          <w:rFonts w:ascii="Times New Roman" w:hAnsi="Times New Roman"/>
          <w:sz w:val="28"/>
          <w:szCs w:val="28"/>
        </w:rPr>
        <w:t xml:space="preserve"> на участке ул. </w:t>
      </w:r>
      <w:proofErr w:type="gramStart"/>
      <w:r w:rsidR="00E52E43" w:rsidRPr="000172EE">
        <w:rPr>
          <w:rFonts w:ascii="Times New Roman" w:hAnsi="Times New Roman"/>
          <w:sz w:val="28"/>
          <w:szCs w:val="28"/>
        </w:rPr>
        <w:t>Комсомольская</w:t>
      </w:r>
      <w:proofErr w:type="gramEnd"/>
      <w:r w:rsidR="000172EE" w:rsidRPr="000172EE">
        <w:rPr>
          <w:rFonts w:ascii="Times New Roman" w:hAnsi="Times New Roman"/>
          <w:sz w:val="28"/>
          <w:szCs w:val="28"/>
        </w:rPr>
        <w:t xml:space="preserve"> (от д.59 до д.61)</w:t>
      </w:r>
      <w:r w:rsidR="00EF284E" w:rsidRPr="000172EE">
        <w:rPr>
          <w:rFonts w:ascii="Times New Roman" w:hAnsi="Times New Roman"/>
          <w:sz w:val="28"/>
          <w:szCs w:val="28"/>
        </w:rPr>
        <w:t>,</w:t>
      </w:r>
      <w:r w:rsidR="000172EE">
        <w:rPr>
          <w:rFonts w:ascii="Times New Roman" w:hAnsi="Times New Roman"/>
          <w:sz w:val="28"/>
          <w:szCs w:val="28"/>
        </w:rPr>
        <w:t xml:space="preserve"> ремонт асфальтобетонного покрытия тротуара по ул. Карла Либкнехта в рамках ППМИ,</w:t>
      </w:r>
    </w:p>
    <w:p w:rsidR="007F5B38" w:rsidRDefault="007F5B38" w:rsidP="00632695">
      <w:pPr>
        <w:spacing w:after="0" w:line="240" w:lineRule="auto"/>
        <w:ind w:firstLine="709"/>
        <w:jc w:val="both"/>
        <w:rPr>
          <w:rFonts w:ascii="Times New Roman" w:hAnsi="Times New Roman"/>
          <w:sz w:val="28"/>
          <w:szCs w:val="28"/>
        </w:rPr>
      </w:pPr>
      <w:proofErr w:type="gramStart"/>
      <w:r w:rsidRPr="000172EE">
        <w:rPr>
          <w:rFonts w:ascii="Times New Roman" w:hAnsi="Times New Roman"/>
          <w:sz w:val="28"/>
          <w:szCs w:val="28"/>
        </w:rPr>
        <w:t>- «</w:t>
      </w:r>
      <w:r w:rsidR="006C2AAE" w:rsidRPr="000172EE">
        <w:rPr>
          <w:rFonts w:ascii="Times New Roman" w:hAnsi="Times New Roman"/>
          <w:sz w:val="28"/>
          <w:szCs w:val="28"/>
        </w:rPr>
        <w:t>Формирование современной городской среды</w:t>
      </w:r>
      <w:r w:rsidR="00AB37CE" w:rsidRPr="000172EE">
        <w:rPr>
          <w:rFonts w:ascii="Times New Roman" w:hAnsi="Times New Roman"/>
          <w:sz w:val="28"/>
          <w:szCs w:val="28"/>
        </w:rPr>
        <w:t xml:space="preserve"> на территории Малмыжского городского поселения</w:t>
      </w:r>
      <w:r w:rsidRPr="000172EE">
        <w:rPr>
          <w:rFonts w:ascii="Times New Roman" w:hAnsi="Times New Roman"/>
          <w:sz w:val="28"/>
          <w:szCs w:val="28"/>
        </w:rPr>
        <w:t xml:space="preserve">» в части средств, выделенных в рамках </w:t>
      </w:r>
      <w:r w:rsidR="00891B1B" w:rsidRPr="000172EE">
        <w:rPr>
          <w:rFonts w:ascii="Times New Roman" w:hAnsi="Times New Roman"/>
          <w:sz w:val="28"/>
          <w:szCs w:val="28"/>
        </w:rPr>
        <w:t xml:space="preserve">государственной программы Кировской области </w:t>
      </w:r>
      <w:r w:rsidR="00D16060" w:rsidRPr="000172EE">
        <w:rPr>
          <w:rFonts w:ascii="Times New Roman" w:hAnsi="Times New Roman"/>
          <w:sz w:val="28"/>
          <w:szCs w:val="28"/>
        </w:rPr>
        <w:t>«Формирование современной город</w:t>
      </w:r>
      <w:r w:rsidR="00E52E43" w:rsidRPr="000172EE">
        <w:rPr>
          <w:rFonts w:ascii="Times New Roman" w:hAnsi="Times New Roman"/>
          <w:sz w:val="28"/>
          <w:szCs w:val="28"/>
        </w:rPr>
        <w:t>ской среды в населенных пунктах</w:t>
      </w:r>
      <w:r w:rsidR="00D16060" w:rsidRPr="000172EE">
        <w:rPr>
          <w:rFonts w:ascii="Times New Roman" w:hAnsi="Times New Roman"/>
          <w:sz w:val="28"/>
          <w:szCs w:val="28"/>
        </w:rPr>
        <w:t>», утвержденной постановлением Правительства Кировской области от 3</w:t>
      </w:r>
      <w:r w:rsidR="00E52E43" w:rsidRPr="000172EE">
        <w:rPr>
          <w:rFonts w:ascii="Times New Roman" w:hAnsi="Times New Roman"/>
          <w:sz w:val="28"/>
          <w:szCs w:val="28"/>
        </w:rPr>
        <w:t>0</w:t>
      </w:r>
      <w:r w:rsidR="00D16060" w:rsidRPr="000172EE">
        <w:rPr>
          <w:rFonts w:ascii="Times New Roman" w:hAnsi="Times New Roman"/>
          <w:sz w:val="28"/>
          <w:szCs w:val="28"/>
        </w:rPr>
        <w:t>.</w:t>
      </w:r>
      <w:r w:rsidR="00E52E43" w:rsidRPr="000172EE">
        <w:rPr>
          <w:rFonts w:ascii="Times New Roman" w:hAnsi="Times New Roman"/>
          <w:sz w:val="28"/>
          <w:szCs w:val="28"/>
        </w:rPr>
        <w:t>12</w:t>
      </w:r>
      <w:r w:rsidR="00D16060" w:rsidRPr="000172EE">
        <w:rPr>
          <w:rFonts w:ascii="Times New Roman" w:hAnsi="Times New Roman"/>
          <w:sz w:val="28"/>
          <w:szCs w:val="28"/>
        </w:rPr>
        <w:t>.201</w:t>
      </w:r>
      <w:r w:rsidR="00E52E43" w:rsidRPr="000172EE">
        <w:rPr>
          <w:rFonts w:ascii="Times New Roman" w:hAnsi="Times New Roman"/>
          <w:sz w:val="28"/>
          <w:szCs w:val="28"/>
        </w:rPr>
        <w:t>9</w:t>
      </w:r>
      <w:r w:rsidR="00D16060" w:rsidRPr="000172EE">
        <w:rPr>
          <w:rFonts w:ascii="Times New Roman" w:hAnsi="Times New Roman"/>
          <w:sz w:val="28"/>
          <w:szCs w:val="28"/>
        </w:rPr>
        <w:t xml:space="preserve"> №</w:t>
      </w:r>
      <w:r w:rsidR="00E52E43" w:rsidRPr="000172EE">
        <w:rPr>
          <w:rFonts w:ascii="Times New Roman" w:hAnsi="Times New Roman"/>
          <w:sz w:val="28"/>
          <w:szCs w:val="28"/>
        </w:rPr>
        <w:t>741</w:t>
      </w:r>
      <w:r w:rsidR="00D16060" w:rsidRPr="000172EE">
        <w:rPr>
          <w:rFonts w:ascii="Times New Roman" w:hAnsi="Times New Roman"/>
          <w:sz w:val="28"/>
          <w:szCs w:val="28"/>
        </w:rPr>
        <w:t xml:space="preserve">-П </w:t>
      </w:r>
      <w:r w:rsidRPr="000172EE">
        <w:rPr>
          <w:rFonts w:ascii="Times New Roman" w:hAnsi="Times New Roman"/>
          <w:sz w:val="28"/>
          <w:szCs w:val="28"/>
        </w:rPr>
        <w:t xml:space="preserve">на </w:t>
      </w:r>
      <w:r w:rsidR="00E52E43" w:rsidRPr="000172EE">
        <w:rPr>
          <w:rFonts w:ascii="Times New Roman" w:hAnsi="Times New Roman"/>
          <w:sz w:val="28"/>
          <w:szCs w:val="28"/>
        </w:rPr>
        <w:t xml:space="preserve">благоустройство территории у пруда </w:t>
      </w:r>
      <w:r w:rsidR="00E52E43" w:rsidRPr="000172EE">
        <w:rPr>
          <w:rFonts w:ascii="Times New Roman" w:hAnsi="Times New Roman"/>
          <w:sz w:val="28"/>
          <w:szCs w:val="28"/>
          <w:lang w:eastAsia="ru-RU"/>
        </w:rPr>
        <w:t>пересечение ул. Энгельса и ул. Ленина, благоустройство пешеходной зоны ул. Юбилейная (от пересечения с ул. Строителей до детского сада №5) и</w:t>
      </w:r>
      <w:proofErr w:type="gramEnd"/>
      <w:r w:rsidR="00E52E43" w:rsidRPr="000172EE">
        <w:rPr>
          <w:rFonts w:ascii="Times New Roman" w:hAnsi="Times New Roman"/>
          <w:sz w:val="28"/>
          <w:szCs w:val="28"/>
          <w:lang w:eastAsia="ru-RU"/>
        </w:rPr>
        <w:t xml:space="preserve"> ул. Энергетиков (от д. 16 до д. 10, от перекрестка с ул. Мелиораторов до ул. Юбилейная), ремонт придомовой территории</w:t>
      </w:r>
      <w:r w:rsidR="00D16060" w:rsidRPr="000172EE">
        <w:rPr>
          <w:rFonts w:ascii="Times New Roman" w:hAnsi="Times New Roman"/>
          <w:sz w:val="28"/>
          <w:szCs w:val="28"/>
        </w:rPr>
        <w:t xml:space="preserve"> </w:t>
      </w:r>
      <w:r w:rsidR="00E52E43" w:rsidRPr="000172EE">
        <w:rPr>
          <w:rFonts w:ascii="Times New Roman" w:hAnsi="Times New Roman"/>
          <w:sz w:val="28"/>
          <w:szCs w:val="28"/>
        </w:rPr>
        <w:t xml:space="preserve">многоквартирного </w:t>
      </w:r>
      <w:r w:rsidR="00D16060" w:rsidRPr="000172EE">
        <w:rPr>
          <w:rFonts w:ascii="Times New Roman" w:hAnsi="Times New Roman"/>
          <w:sz w:val="28"/>
          <w:szCs w:val="28"/>
        </w:rPr>
        <w:t xml:space="preserve">жилого дома по адресу ул. </w:t>
      </w:r>
      <w:r w:rsidR="00E52E43" w:rsidRPr="000172EE">
        <w:rPr>
          <w:rFonts w:ascii="Times New Roman" w:hAnsi="Times New Roman"/>
          <w:sz w:val="28"/>
          <w:szCs w:val="28"/>
        </w:rPr>
        <w:t>Ольховая</w:t>
      </w:r>
      <w:r w:rsidR="00D16060" w:rsidRPr="000172EE">
        <w:rPr>
          <w:rFonts w:ascii="Times New Roman" w:hAnsi="Times New Roman"/>
          <w:sz w:val="28"/>
          <w:szCs w:val="28"/>
        </w:rPr>
        <w:t>, д.</w:t>
      </w:r>
      <w:r w:rsidR="00E52E43" w:rsidRPr="000172EE">
        <w:rPr>
          <w:rFonts w:ascii="Times New Roman" w:hAnsi="Times New Roman"/>
          <w:sz w:val="28"/>
          <w:szCs w:val="28"/>
        </w:rPr>
        <w:t>9</w:t>
      </w:r>
      <w:r w:rsidR="00E0602D" w:rsidRPr="000172EE">
        <w:rPr>
          <w:rFonts w:ascii="Times New Roman" w:hAnsi="Times New Roman"/>
          <w:sz w:val="28"/>
          <w:szCs w:val="28"/>
        </w:rPr>
        <w:t xml:space="preserve"> в </w:t>
      </w:r>
      <w:r w:rsidR="00E52E43" w:rsidRPr="000172EE">
        <w:rPr>
          <w:rFonts w:ascii="Times New Roman" w:hAnsi="Times New Roman"/>
          <w:sz w:val="28"/>
          <w:szCs w:val="28"/>
        </w:rPr>
        <w:t xml:space="preserve">общей </w:t>
      </w:r>
      <w:r w:rsidR="00E0602D" w:rsidRPr="000172EE">
        <w:rPr>
          <w:rFonts w:ascii="Times New Roman" w:hAnsi="Times New Roman"/>
          <w:sz w:val="28"/>
          <w:szCs w:val="28"/>
        </w:rPr>
        <w:t>сумме 2578,77 тыс. рублей</w:t>
      </w:r>
      <w:r w:rsidR="00D16060" w:rsidRPr="000172EE">
        <w:rPr>
          <w:rFonts w:ascii="Times New Roman" w:hAnsi="Times New Roman"/>
          <w:sz w:val="28"/>
          <w:szCs w:val="28"/>
        </w:rPr>
        <w:t>.</w:t>
      </w:r>
    </w:p>
    <w:p w:rsidR="007C7A9B" w:rsidRDefault="007C7A9B" w:rsidP="00632695">
      <w:pPr>
        <w:spacing w:after="0" w:line="240" w:lineRule="auto"/>
        <w:ind w:firstLine="709"/>
        <w:jc w:val="both"/>
        <w:rPr>
          <w:rFonts w:ascii="Times New Roman" w:hAnsi="Times New Roman"/>
          <w:sz w:val="28"/>
          <w:szCs w:val="28"/>
        </w:rPr>
      </w:pPr>
      <w:r>
        <w:rPr>
          <w:rFonts w:ascii="Times New Roman" w:hAnsi="Times New Roman"/>
          <w:sz w:val="28"/>
          <w:szCs w:val="28"/>
        </w:rPr>
        <w:t>В 2021 году увеличились расходы по отношению к уровню 2020 года по следующим программам:</w:t>
      </w:r>
    </w:p>
    <w:p w:rsidR="007C7A9B" w:rsidRPr="00632695" w:rsidRDefault="007C7A9B" w:rsidP="00632695">
      <w:pPr>
        <w:spacing w:after="0" w:line="240" w:lineRule="auto"/>
        <w:ind w:firstLine="709"/>
        <w:jc w:val="both"/>
        <w:rPr>
          <w:rFonts w:ascii="Times New Roman" w:hAnsi="Times New Roman"/>
          <w:sz w:val="28"/>
          <w:szCs w:val="28"/>
        </w:rPr>
      </w:pPr>
      <w:r w:rsidRPr="00632695">
        <w:rPr>
          <w:rFonts w:ascii="Times New Roman" w:hAnsi="Times New Roman"/>
          <w:sz w:val="28"/>
          <w:szCs w:val="28"/>
        </w:rPr>
        <w:t>- «Профилактика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 на 113,2% или на 24,8 тыс. рублей,</w:t>
      </w:r>
    </w:p>
    <w:p w:rsidR="007C7A9B" w:rsidRPr="00632695" w:rsidRDefault="007C7A9B" w:rsidP="00632695">
      <w:pPr>
        <w:spacing w:after="0" w:line="240" w:lineRule="auto"/>
        <w:ind w:firstLine="709"/>
        <w:jc w:val="both"/>
        <w:rPr>
          <w:rFonts w:ascii="Times New Roman" w:hAnsi="Times New Roman"/>
          <w:sz w:val="28"/>
          <w:szCs w:val="28"/>
        </w:rPr>
      </w:pPr>
      <w:r w:rsidRPr="00632695">
        <w:rPr>
          <w:rFonts w:ascii="Times New Roman" w:hAnsi="Times New Roman"/>
          <w:sz w:val="28"/>
          <w:szCs w:val="28"/>
        </w:rPr>
        <w:t>- «Пожарная безопасность муниципального образования Малмыжское городское поселение Кировской области» на 531,4% или на 146,14 тыс. рублей,</w:t>
      </w:r>
      <w:r w:rsidR="00632695" w:rsidRPr="00632695">
        <w:rPr>
          <w:rFonts w:ascii="Times New Roman" w:hAnsi="Times New Roman"/>
          <w:sz w:val="28"/>
          <w:szCs w:val="28"/>
        </w:rPr>
        <w:t xml:space="preserve"> осуществлялись расходы на пожаротушение, замена и ремонт пожарных гидрантов,</w:t>
      </w:r>
    </w:p>
    <w:p w:rsidR="007C7A9B" w:rsidRPr="00632695" w:rsidRDefault="007C7A9B" w:rsidP="00632695">
      <w:pPr>
        <w:spacing w:after="0" w:line="240" w:lineRule="auto"/>
        <w:ind w:firstLine="709"/>
        <w:jc w:val="both"/>
        <w:rPr>
          <w:rFonts w:ascii="Times New Roman" w:hAnsi="Times New Roman"/>
          <w:sz w:val="28"/>
          <w:szCs w:val="28"/>
        </w:rPr>
      </w:pPr>
      <w:r w:rsidRPr="00632695">
        <w:rPr>
          <w:rFonts w:ascii="Times New Roman" w:hAnsi="Times New Roman"/>
          <w:sz w:val="28"/>
          <w:szCs w:val="28"/>
        </w:rPr>
        <w:lastRenderedPageBreak/>
        <w:t>- «Ремонт и содержание муниципального жилья в муниципальном образовании Малмыжское городское поселение Малмыжского района Кировской области» – 68,3% или на 42,07 тыс. рублей,</w:t>
      </w:r>
    </w:p>
    <w:p w:rsidR="007C7A9B" w:rsidRDefault="007C7A9B" w:rsidP="00632695">
      <w:pPr>
        <w:spacing w:after="0" w:line="240" w:lineRule="auto"/>
        <w:ind w:firstLine="709"/>
        <w:jc w:val="both"/>
        <w:rPr>
          <w:rFonts w:ascii="Times New Roman" w:hAnsi="Times New Roman"/>
          <w:sz w:val="28"/>
          <w:szCs w:val="28"/>
        </w:rPr>
      </w:pPr>
      <w:r w:rsidRPr="00632695">
        <w:rPr>
          <w:rFonts w:ascii="Times New Roman" w:hAnsi="Times New Roman"/>
          <w:sz w:val="28"/>
          <w:szCs w:val="28"/>
        </w:rPr>
        <w:t>- «Управление муниципальным имуществом Малмыжского городского поселения Кировской области» - 34,7% или на 661,38 тыс. рублей</w:t>
      </w:r>
      <w:r w:rsidR="00632695" w:rsidRPr="00632695">
        <w:rPr>
          <w:rFonts w:ascii="Times New Roman" w:hAnsi="Times New Roman"/>
          <w:sz w:val="28"/>
          <w:szCs w:val="28"/>
        </w:rPr>
        <w:t xml:space="preserve"> на выполнение работ по межеванию, постановке на кадастровый учет бесхозяйных объектов и т.д</w:t>
      </w:r>
      <w:r w:rsidRPr="00632695">
        <w:rPr>
          <w:rFonts w:ascii="Times New Roman" w:hAnsi="Times New Roman"/>
          <w:sz w:val="28"/>
          <w:szCs w:val="28"/>
        </w:rPr>
        <w:t>.</w:t>
      </w:r>
    </w:p>
    <w:p w:rsidR="00632695" w:rsidRPr="00632695" w:rsidRDefault="00632695" w:rsidP="00632695">
      <w:pPr>
        <w:spacing w:after="120" w:line="240" w:lineRule="auto"/>
        <w:ind w:firstLine="709"/>
        <w:jc w:val="both"/>
        <w:rPr>
          <w:rFonts w:ascii="Times New Roman" w:hAnsi="Times New Roman"/>
          <w:sz w:val="28"/>
          <w:szCs w:val="28"/>
        </w:rPr>
      </w:pPr>
      <w:r>
        <w:rPr>
          <w:rFonts w:ascii="Times New Roman" w:hAnsi="Times New Roman"/>
          <w:sz w:val="28"/>
          <w:szCs w:val="28"/>
        </w:rPr>
        <w:t>Значительное снижение финансирования программных мероприятий произошло по программе</w:t>
      </w:r>
      <w:r w:rsidRPr="000172EE">
        <w:rPr>
          <w:rFonts w:ascii="Times New Roman" w:hAnsi="Times New Roman"/>
          <w:sz w:val="28"/>
          <w:szCs w:val="28"/>
        </w:rPr>
        <w:t xml:space="preserve"> «</w:t>
      </w:r>
      <w:r>
        <w:rPr>
          <w:rFonts w:ascii="Times New Roman" w:hAnsi="Times New Roman"/>
          <w:sz w:val="28"/>
          <w:szCs w:val="28"/>
        </w:rPr>
        <w:t>Комплексное р</w:t>
      </w:r>
      <w:r w:rsidRPr="000172EE">
        <w:rPr>
          <w:rFonts w:ascii="Times New Roman" w:hAnsi="Times New Roman"/>
          <w:sz w:val="28"/>
          <w:szCs w:val="28"/>
        </w:rPr>
        <w:t>азвитие транспортной инфраструктуры Малмыжского городского поселения Малмыжского района Кировской области»</w:t>
      </w:r>
      <w:r>
        <w:rPr>
          <w:rFonts w:ascii="Times New Roman" w:hAnsi="Times New Roman"/>
          <w:sz w:val="28"/>
          <w:szCs w:val="28"/>
        </w:rPr>
        <w:t xml:space="preserve"> - на 10486,76 тыс. рублей или на 57,7% в связи с отсутствием МБТ на ремонт дорог поселения с твердым покрытием.</w:t>
      </w:r>
    </w:p>
    <w:p w:rsidR="00844FF2" w:rsidRPr="00C31A2C" w:rsidRDefault="00844FF2" w:rsidP="00780BD0">
      <w:pPr>
        <w:shd w:val="clear" w:color="auto" w:fill="FFFFFF"/>
        <w:spacing w:after="0" w:line="240" w:lineRule="auto"/>
        <w:jc w:val="center"/>
        <w:rPr>
          <w:rFonts w:ascii="Times New Roman" w:hAnsi="Times New Roman"/>
          <w:iCs/>
          <w:color w:val="5A5A5A"/>
          <w:sz w:val="28"/>
          <w:szCs w:val="28"/>
          <w:lang w:eastAsia="ru-RU"/>
        </w:rPr>
      </w:pPr>
      <w:r w:rsidRPr="00C31A2C">
        <w:rPr>
          <w:rFonts w:ascii="Times New Roman" w:hAnsi="Times New Roman"/>
          <w:b/>
          <w:bCs/>
          <w:iCs/>
          <w:color w:val="000000"/>
          <w:sz w:val="28"/>
          <w:szCs w:val="28"/>
          <w:lang w:eastAsia="ru-RU"/>
        </w:rPr>
        <w:t xml:space="preserve">6. Сбалансированность бюджета </w:t>
      </w:r>
      <w:r w:rsidR="00577D07" w:rsidRPr="00C31A2C">
        <w:rPr>
          <w:rFonts w:ascii="Times New Roman" w:hAnsi="Times New Roman"/>
          <w:b/>
          <w:bCs/>
          <w:iCs/>
          <w:color w:val="000000"/>
          <w:sz w:val="28"/>
          <w:szCs w:val="28"/>
          <w:lang w:eastAsia="ru-RU"/>
        </w:rPr>
        <w:t>городского поселения</w:t>
      </w:r>
      <w:r w:rsidRPr="00C31A2C">
        <w:rPr>
          <w:rFonts w:ascii="Times New Roman" w:hAnsi="Times New Roman"/>
          <w:b/>
          <w:bCs/>
          <w:iCs/>
          <w:color w:val="000000"/>
          <w:sz w:val="28"/>
          <w:szCs w:val="28"/>
          <w:lang w:eastAsia="ru-RU"/>
        </w:rPr>
        <w:t>, муниципальный долг</w:t>
      </w:r>
    </w:p>
    <w:p w:rsidR="00295EB1" w:rsidRPr="00C31A2C" w:rsidRDefault="00844FF2" w:rsidP="00780BD0">
      <w:pPr>
        <w:spacing w:after="0" w:line="240" w:lineRule="auto"/>
        <w:ind w:firstLine="709"/>
        <w:jc w:val="both"/>
        <w:rPr>
          <w:rFonts w:ascii="Times New Roman" w:hAnsi="Times New Roman"/>
          <w:sz w:val="28"/>
          <w:szCs w:val="28"/>
        </w:rPr>
      </w:pPr>
      <w:r w:rsidRPr="00C31A2C">
        <w:rPr>
          <w:rFonts w:ascii="Times New Roman" w:hAnsi="Times New Roman"/>
          <w:sz w:val="28"/>
          <w:szCs w:val="28"/>
        </w:rPr>
        <w:t xml:space="preserve">Первоначальной редакцией решения Малмыжской </w:t>
      </w:r>
      <w:r w:rsidR="00F1608E" w:rsidRPr="00C31A2C">
        <w:rPr>
          <w:rFonts w:ascii="Times New Roman" w:hAnsi="Times New Roman"/>
          <w:sz w:val="28"/>
          <w:szCs w:val="28"/>
        </w:rPr>
        <w:t xml:space="preserve">городской </w:t>
      </w:r>
      <w:r w:rsidRPr="00C31A2C">
        <w:rPr>
          <w:rFonts w:ascii="Times New Roman" w:hAnsi="Times New Roman"/>
          <w:sz w:val="28"/>
          <w:szCs w:val="28"/>
        </w:rPr>
        <w:t>Думы «О бюджете муниципального</w:t>
      </w:r>
      <w:r w:rsidR="00F1608E" w:rsidRPr="00C31A2C">
        <w:rPr>
          <w:rFonts w:ascii="Times New Roman" w:hAnsi="Times New Roman"/>
          <w:sz w:val="28"/>
          <w:szCs w:val="28"/>
        </w:rPr>
        <w:t xml:space="preserve"> образования Малмыжское городское поселение Малмыжского</w:t>
      </w:r>
      <w:r w:rsidRPr="00C31A2C">
        <w:rPr>
          <w:rFonts w:ascii="Times New Roman" w:hAnsi="Times New Roman"/>
          <w:sz w:val="28"/>
          <w:szCs w:val="28"/>
        </w:rPr>
        <w:t xml:space="preserve"> района Кировской области на 20</w:t>
      </w:r>
      <w:r w:rsidR="0091040A" w:rsidRPr="00C31A2C">
        <w:rPr>
          <w:rFonts w:ascii="Times New Roman" w:hAnsi="Times New Roman"/>
          <w:sz w:val="28"/>
          <w:szCs w:val="28"/>
        </w:rPr>
        <w:t>2</w:t>
      </w:r>
      <w:r w:rsidR="00C31A2C" w:rsidRPr="00C31A2C">
        <w:rPr>
          <w:rFonts w:ascii="Times New Roman" w:hAnsi="Times New Roman"/>
          <w:sz w:val="28"/>
          <w:szCs w:val="28"/>
        </w:rPr>
        <w:t>1</w:t>
      </w:r>
      <w:r w:rsidR="00F1608E" w:rsidRPr="00C31A2C">
        <w:rPr>
          <w:rFonts w:ascii="Times New Roman" w:hAnsi="Times New Roman"/>
          <w:sz w:val="28"/>
          <w:szCs w:val="28"/>
        </w:rPr>
        <w:t xml:space="preserve"> год</w:t>
      </w:r>
      <w:r w:rsidR="0091040A" w:rsidRPr="00C31A2C">
        <w:rPr>
          <w:rFonts w:ascii="Times New Roman" w:hAnsi="Times New Roman"/>
          <w:sz w:val="28"/>
          <w:szCs w:val="28"/>
        </w:rPr>
        <w:t xml:space="preserve"> и плановый период 202</w:t>
      </w:r>
      <w:r w:rsidR="00C31A2C" w:rsidRPr="00C31A2C">
        <w:rPr>
          <w:rFonts w:ascii="Times New Roman" w:hAnsi="Times New Roman"/>
          <w:sz w:val="28"/>
          <w:szCs w:val="28"/>
        </w:rPr>
        <w:t>2</w:t>
      </w:r>
      <w:r w:rsidR="0091040A" w:rsidRPr="00C31A2C">
        <w:rPr>
          <w:rFonts w:ascii="Times New Roman" w:hAnsi="Times New Roman"/>
          <w:sz w:val="28"/>
          <w:szCs w:val="28"/>
        </w:rPr>
        <w:t xml:space="preserve"> и 202</w:t>
      </w:r>
      <w:r w:rsidR="00C31A2C" w:rsidRPr="00C31A2C">
        <w:rPr>
          <w:rFonts w:ascii="Times New Roman" w:hAnsi="Times New Roman"/>
          <w:sz w:val="28"/>
          <w:szCs w:val="28"/>
        </w:rPr>
        <w:t>3</w:t>
      </w:r>
      <w:r w:rsidR="0091040A" w:rsidRPr="00C31A2C">
        <w:rPr>
          <w:rFonts w:ascii="Times New Roman" w:hAnsi="Times New Roman"/>
          <w:sz w:val="28"/>
          <w:szCs w:val="28"/>
        </w:rPr>
        <w:t xml:space="preserve"> годов</w:t>
      </w:r>
      <w:r w:rsidRPr="00C31A2C">
        <w:rPr>
          <w:rFonts w:ascii="Times New Roman" w:hAnsi="Times New Roman"/>
          <w:sz w:val="28"/>
          <w:szCs w:val="28"/>
        </w:rPr>
        <w:t xml:space="preserve">» дефицит бюджета </w:t>
      </w:r>
      <w:r w:rsidR="00F1608E" w:rsidRPr="00C31A2C">
        <w:rPr>
          <w:rFonts w:ascii="Times New Roman" w:hAnsi="Times New Roman"/>
          <w:sz w:val="28"/>
          <w:szCs w:val="28"/>
        </w:rPr>
        <w:t>города</w:t>
      </w:r>
      <w:r w:rsidRPr="00C31A2C">
        <w:rPr>
          <w:rFonts w:ascii="Times New Roman" w:hAnsi="Times New Roman"/>
          <w:sz w:val="28"/>
          <w:szCs w:val="28"/>
        </w:rPr>
        <w:t xml:space="preserve"> </w:t>
      </w:r>
      <w:r w:rsidR="00EF284E" w:rsidRPr="00C31A2C">
        <w:rPr>
          <w:rFonts w:ascii="Times New Roman" w:hAnsi="Times New Roman"/>
          <w:sz w:val="28"/>
          <w:szCs w:val="28"/>
        </w:rPr>
        <w:t>не предусматривался</w:t>
      </w:r>
      <w:r w:rsidRPr="00C31A2C">
        <w:rPr>
          <w:rFonts w:ascii="Times New Roman" w:hAnsi="Times New Roman"/>
          <w:sz w:val="28"/>
          <w:szCs w:val="28"/>
        </w:rPr>
        <w:t>.</w:t>
      </w:r>
    </w:p>
    <w:p w:rsidR="00844FF2" w:rsidRPr="00C31A2C" w:rsidRDefault="00295EB1" w:rsidP="00780BD0">
      <w:pPr>
        <w:spacing w:after="0" w:line="240" w:lineRule="auto"/>
        <w:ind w:firstLine="709"/>
        <w:jc w:val="both"/>
        <w:rPr>
          <w:rFonts w:ascii="Times New Roman" w:hAnsi="Times New Roman"/>
          <w:sz w:val="28"/>
          <w:szCs w:val="28"/>
        </w:rPr>
      </w:pPr>
      <w:r w:rsidRPr="00C31A2C">
        <w:rPr>
          <w:rFonts w:ascii="Times New Roman" w:hAnsi="Times New Roman"/>
          <w:sz w:val="28"/>
          <w:szCs w:val="28"/>
        </w:rPr>
        <w:t>С</w:t>
      </w:r>
      <w:r w:rsidR="00F1608E" w:rsidRPr="00C31A2C">
        <w:rPr>
          <w:rFonts w:ascii="Times New Roman" w:hAnsi="Times New Roman"/>
          <w:sz w:val="28"/>
          <w:szCs w:val="28"/>
        </w:rPr>
        <w:t xml:space="preserve"> учетом </w:t>
      </w:r>
      <w:r w:rsidR="00844FF2" w:rsidRPr="00C31A2C">
        <w:rPr>
          <w:rFonts w:ascii="Times New Roman" w:hAnsi="Times New Roman"/>
          <w:sz w:val="28"/>
          <w:szCs w:val="28"/>
        </w:rPr>
        <w:t>внесенны</w:t>
      </w:r>
      <w:r w:rsidR="00F1608E" w:rsidRPr="00C31A2C">
        <w:rPr>
          <w:rFonts w:ascii="Times New Roman" w:hAnsi="Times New Roman"/>
          <w:sz w:val="28"/>
          <w:szCs w:val="28"/>
        </w:rPr>
        <w:t>х</w:t>
      </w:r>
      <w:r w:rsidR="00844FF2" w:rsidRPr="00C31A2C">
        <w:rPr>
          <w:rFonts w:ascii="Times New Roman" w:hAnsi="Times New Roman"/>
          <w:sz w:val="28"/>
          <w:szCs w:val="28"/>
        </w:rPr>
        <w:t xml:space="preserve"> поправ</w:t>
      </w:r>
      <w:r w:rsidR="00F1608E" w:rsidRPr="00C31A2C">
        <w:rPr>
          <w:rFonts w:ascii="Times New Roman" w:hAnsi="Times New Roman"/>
          <w:sz w:val="28"/>
          <w:szCs w:val="28"/>
        </w:rPr>
        <w:t>о</w:t>
      </w:r>
      <w:r w:rsidR="00844FF2" w:rsidRPr="00C31A2C">
        <w:rPr>
          <w:rFonts w:ascii="Times New Roman" w:hAnsi="Times New Roman"/>
          <w:sz w:val="28"/>
          <w:szCs w:val="28"/>
        </w:rPr>
        <w:t xml:space="preserve">к </w:t>
      </w:r>
      <w:r w:rsidR="00C31A2C" w:rsidRPr="00C31A2C">
        <w:rPr>
          <w:rFonts w:ascii="Times New Roman" w:hAnsi="Times New Roman"/>
          <w:sz w:val="28"/>
          <w:szCs w:val="28"/>
        </w:rPr>
        <w:t xml:space="preserve">в доходную и расходную часть бюджета прогнозный размер </w:t>
      </w:r>
      <w:r w:rsidR="00706149" w:rsidRPr="00C31A2C">
        <w:rPr>
          <w:rFonts w:ascii="Times New Roman" w:hAnsi="Times New Roman"/>
          <w:sz w:val="28"/>
          <w:szCs w:val="28"/>
        </w:rPr>
        <w:t>дефицит</w:t>
      </w:r>
      <w:r w:rsidR="00C31A2C" w:rsidRPr="00C31A2C">
        <w:rPr>
          <w:rFonts w:ascii="Times New Roman" w:hAnsi="Times New Roman"/>
          <w:sz w:val="28"/>
          <w:szCs w:val="28"/>
        </w:rPr>
        <w:t>а</w:t>
      </w:r>
      <w:r w:rsidRPr="00C31A2C">
        <w:rPr>
          <w:rFonts w:ascii="Times New Roman" w:hAnsi="Times New Roman"/>
          <w:sz w:val="28"/>
          <w:szCs w:val="28"/>
        </w:rPr>
        <w:t xml:space="preserve"> городского бюджета </w:t>
      </w:r>
      <w:r w:rsidR="00EF284E" w:rsidRPr="00C31A2C">
        <w:rPr>
          <w:rFonts w:ascii="Times New Roman" w:hAnsi="Times New Roman"/>
          <w:sz w:val="28"/>
          <w:szCs w:val="28"/>
        </w:rPr>
        <w:t>состави</w:t>
      </w:r>
      <w:r w:rsidR="00C31A2C" w:rsidRPr="00C31A2C">
        <w:rPr>
          <w:rFonts w:ascii="Times New Roman" w:hAnsi="Times New Roman"/>
          <w:sz w:val="28"/>
          <w:szCs w:val="28"/>
        </w:rPr>
        <w:t>л 4013,651</w:t>
      </w:r>
      <w:r w:rsidR="00F1608E" w:rsidRPr="00C31A2C">
        <w:rPr>
          <w:rFonts w:ascii="Times New Roman" w:hAnsi="Times New Roman"/>
          <w:sz w:val="28"/>
          <w:szCs w:val="28"/>
        </w:rPr>
        <w:t xml:space="preserve"> тыс. рублей</w:t>
      </w:r>
      <w:r w:rsidR="00844FF2" w:rsidRPr="00C31A2C">
        <w:rPr>
          <w:rFonts w:ascii="Times New Roman" w:hAnsi="Times New Roman"/>
          <w:sz w:val="28"/>
          <w:szCs w:val="28"/>
        </w:rPr>
        <w:t>.</w:t>
      </w:r>
    </w:p>
    <w:p w:rsidR="00844FF2" w:rsidRPr="00044F9D" w:rsidRDefault="00844FF2" w:rsidP="00780BD0">
      <w:pPr>
        <w:spacing w:after="0" w:line="240" w:lineRule="auto"/>
        <w:ind w:firstLine="709"/>
        <w:jc w:val="both"/>
        <w:rPr>
          <w:rFonts w:ascii="Times New Roman" w:hAnsi="Times New Roman"/>
          <w:sz w:val="28"/>
          <w:szCs w:val="28"/>
        </w:rPr>
      </w:pPr>
      <w:r w:rsidRPr="00044F9D">
        <w:rPr>
          <w:rFonts w:ascii="Times New Roman" w:hAnsi="Times New Roman"/>
          <w:sz w:val="28"/>
          <w:szCs w:val="28"/>
        </w:rPr>
        <w:t xml:space="preserve">Фактически бюджет </w:t>
      </w:r>
      <w:r w:rsidR="0086384C" w:rsidRPr="00044F9D">
        <w:rPr>
          <w:rFonts w:ascii="Times New Roman" w:hAnsi="Times New Roman"/>
          <w:sz w:val="28"/>
          <w:szCs w:val="28"/>
        </w:rPr>
        <w:t>городского поселения</w:t>
      </w:r>
      <w:r w:rsidRPr="00044F9D">
        <w:rPr>
          <w:rFonts w:ascii="Times New Roman" w:hAnsi="Times New Roman"/>
          <w:sz w:val="28"/>
          <w:szCs w:val="28"/>
        </w:rPr>
        <w:t xml:space="preserve"> исполнен с </w:t>
      </w:r>
      <w:r w:rsidR="00044F9D" w:rsidRPr="00044F9D">
        <w:rPr>
          <w:rFonts w:ascii="Times New Roman" w:hAnsi="Times New Roman"/>
          <w:sz w:val="28"/>
          <w:szCs w:val="28"/>
        </w:rPr>
        <w:t>де</w:t>
      </w:r>
      <w:r w:rsidR="000A64D6" w:rsidRPr="00044F9D">
        <w:rPr>
          <w:rFonts w:ascii="Times New Roman" w:hAnsi="Times New Roman"/>
          <w:sz w:val="28"/>
          <w:szCs w:val="28"/>
        </w:rPr>
        <w:t>фицитом</w:t>
      </w:r>
      <w:r w:rsidR="00295EB1" w:rsidRPr="00044F9D">
        <w:rPr>
          <w:rFonts w:ascii="Times New Roman" w:hAnsi="Times New Roman"/>
          <w:sz w:val="28"/>
          <w:szCs w:val="28"/>
        </w:rPr>
        <w:t xml:space="preserve"> в </w:t>
      </w:r>
      <w:r w:rsidR="006E4AC7" w:rsidRPr="00044F9D">
        <w:rPr>
          <w:rFonts w:ascii="Times New Roman" w:hAnsi="Times New Roman"/>
          <w:sz w:val="28"/>
          <w:szCs w:val="28"/>
        </w:rPr>
        <w:t>размере</w:t>
      </w:r>
      <w:r w:rsidRPr="00044F9D">
        <w:rPr>
          <w:rFonts w:ascii="Times New Roman" w:hAnsi="Times New Roman"/>
          <w:sz w:val="28"/>
          <w:szCs w:val="28"/>
        </w:rPr>
        <w:t xml:space="preserve"> </w:t>
      </w:r>
      <w:r w:rsidR="0091040A" w:rsidRPr="00044F9D">
        <w:rPr>
          <w:rFonts w:ascii="Times New Roman" w:hAnsi="Times New Roman"/>
          <w:sz w:val="28"/>
          <w:szCs w:val="28"/>
        </w:rPr>
        <w:t>1</w:t>
      </w:r>
      <w:r w:rsidR="00044F9D" w:rsidRPr="00044F9D">
        <w:rPr>
          <w:rFonts w:ascii="Times New Roman" w:hAnsi="Times New Roman"/>
          <w:sz w:val="28"/>
          <w:szCs w:val="28"/>
        </w:rPr>
        <w:t>105,639</w:t>
      </w:r>
      <w:r w:rsidRPr="00044F9D">
        <w:rPr>
          <w:rFonts w:ascii="Times New Roman" w:hAnsi="Times New Roman"/>
          <w:sz w:val="28"/>
          <w:szCs w:val="28"/>
        </w:rPr>
        <w:t xml:space="preserve"> тыс.</w:t>
      </w:r>
      <w:r w:rsidR="00706149" w:rsidRPr="00044F9D">
        <w:rPr>
          <w:rFonts w:ascii="Times New Roman" w:hAnsi="Times New Roman"/>
          <w:sz w:val="28"/>
          <w:szCs w:val="28"/>
        </w:rPr>
        <w:t xml:space="preserve"> </w:t>
      </w:r>
      <w:r w:rsidRPr="00044F9D">
        <w:rPr>
          <w:rFonts w:ascii="Times New Roman" w:hAnsi="Times New Roman"/>
          <w:sz w:val="28"/>
          <w:szCs w:val="28"/>
        </w:rPr>
        <w:t>руб</w:t>
      </w:r>
      <w:r w:rsidR="006E4AC7" w:rsidRPr="00044F9D">
        <w:rPr>
          <w:rFonts w:ascii="Times New Roman" w:hAnsi="Times New Roman"/>
          <w:sz w:val="28"/>
          <w:szCs w:val="28"/>
        </w:rPr>
        <w:t>лей</w:t>
      </w:r>
      <w:r w:rsidR="00924879">
        <w:rPr>
          <w:rFonts w:ascii="Times New Roman" w:hAnsi="Times New Roman"/>
          <w:sz w:val="28"/>
          <w:szCs w:val="28"/>
        </w:rPr>
        <w:t>,</w:t>
      </w:r>
      <w:r w:rsidR="00924879" w:rsidRPr="00924879">
        <w:rPr>
          <w:rFonts w:ascii="Times New Roman" w:hAnsi="Times New Roman"/>
          <w:sz w:val="28"/>
          <w:szCs w:val="28"/>
        </w:rPr>
        <w:t xml:space="preserve"> </w:t>
      </w:r>
      <w:r w:rsidR="00924879">
        <w:rPr>
          <w:rFonts w:ascii="Times New Roman" w:hAnsi="Times New Roman"/>
          <w:sz w:val="28"/>
          <w:szCs w:val="28"/>
        </w:rPr>
        <w:t>что соответствует установленным ст.92.1 Бюджетного кодекса РФ ограничениям.</w:t>
      </w:r>
    </w:p>
    <w:p w:rsidR="0091040A" w:rsidRPr="00044F9D" w:rsidRDefault="00844FF2" w:rsidP="00F1608E">
      <w:pPr>
        <w:spacing w:after="0" w:line="240" w:lineRule="auto"/>
        <w:ind w:firstLine="709"/>
        <w:jc w:val="both"/>
        <w:rPr>
          <w:rFonts w:ascii="Times New Roman" w:hAnsi="Times New Roman"/>
          <w:sz w:val="28"/>
          <w:szCs w:val="28"/>
        </w:rPr>
      </w:pPr>
      <w:r w:rsidRPr="00044F9D">
        <w:rPr>
          <w:rFonts w:ascii="Times New Roman" w:hAnsi="Times New Roman"/>
          <w:sz w:val="28"/>
          <w:szCs w:val="28"/>
        </w:rPr>
        <w:t>В 20</w:t>
      </w:r>
      <w:r w:rsidR="00044F9D" w:rsidRPr="00044F9D">
        <w:rPr>
          <w:rFonts w:ascii="Times New Roman" w:hAnsi="Times New Roman"/>
          <w:sz w:val="28"/>
          <w:szCs w:val="28"/>
        </w:rPr>
        <w:t>21</w:t>
      </w:r>
      <w:r w:rsidRPr="00044F9D">
        <w:rPr>
          <w:rFonts w:ascii="Times New Roman" w:hAnsi="Times New Roman"/>
          <w:sz w:val="28"/>
          <w:szCs w:val="28"/>
        </w:rPr>
        <w:t xml:space="preserve"> году источником финансирования дефицита бюджета являлись остатки средств на счетах бюджета</w:t>
      </w:r>
      <w:r w:rsidR="0091040A" w:rsidRPr="00044F9D">
        <w:rPr>
          <w:rFonts w:ascii="Times New Roman" w:hAnsi="Times New Roman"/>
          <w:sz w:val="28"/>
          <w:szCs w:val="28"/>
        </w:rPr>
        <w:t>, составившие на 01.01.202</w:t>
      </w:r>
      <w:r w:rsidR="00044F9D" w:rsidRPr="00044F9D">
        <w:rPr>
          <w:rFonts w:ascii="Times New Roman" w:hAnsi="Times New Roman"/>
          <w:sz w:val="28"/>
          <w:szCs w:val="28"/>
        </w:rPr>
        <w:t>1</w:t>
      </w:r>
      <w:r w:rsidR="0091040A" w:rsidRPr="00044F9D">
        <w:rPr>
          <w:rFonts w:ascii="Times New Roman" w:hAnsi="Times New Roman"/>
          <w:sz w:val="28"/>
          <w:szCs w:val="28"/>
        </w:rPr>
        <w:t xml:space="preserve"> года </w:t>
      </w:r>
      <w:r w:rsidR="00044F9D" w:rsidRPr="00044F9D">
        <w:rPr>
          <w:rFonts w:ascii="Times New Roman" w:hAnsi="Times New Roman"/>
          <w:sz w:val="28"/>
          <w:szCs w:val="28"/>
        </w:rPr>
        <w:t>4987116,41</w:t>
      </w:r>
      <w:r w:rsidR="0091040A" w:rsidRPr="00044F9D">
        <w:rPr>
          <w:rFonts w:ascii="Times New Roman" w:hAnsi="Times New Roman"/>
          <w:sz w:val="28"/>
          <w:szCs w:val="28"/>
        </w:rPr>
        <w:t xml:space="preserve"> рублей</w:t>
      </w:r>
      <w:r w:rsidR="00F1608E" w:rsidRPr="00044F9D">
        <w:rPr>
          <w:rFonts w:ascii="Times New Roman" w:hAnsi="Times New Roman"/>
          <w:sz w:val="28"/>
          <w:szCs w:val="28"/>
        </w:rPr>
        <w:t>.</w:t>
      </w:r>
    </w:p>
    <w:p w:rsidR="00844FF2" w:rsidRPr="00F845BE" w:rsidRDefault="00DF5AF6" w:rsidP="0091040A">
      <w:pPr>
        <w:spacing w:after="0" w:line="240" w:lineRule="auto"/>
        <w:ind w:firstLine="709"/>
        <w:jc w:val="both"/>
        <w:rPr>
          <w:rFonts w:ascii="Times New Roman" w:hAnsi="Times New Roman"/>
          <w:sz w:val="28"/>
          <w:szCs w:val="28"/>
        </w:rPr>
      </w:pPr>
      <w:r w:rsidRPr="00044F9D">
        <w:rPr>
          <w:rFonts w:ascii="Times New Roman" w:hAnsi="Times New Roman"/>
          <w:sz w:val="28"/>
          <w:szCs w:val="28"/>
        </w:rPr>
        <w:t>По состоянию на 01.01.20</w:t>
      </w:r>
      <w:r w:rsidR="00EF284E" w:rsidRPr="00044F9D">
        <w:rPr>
          <w:rFonts w:ascii="Times New Roman" w:hAnsi="Times New Roman"/>
          <w:sz w:val="28"/>
          <w:szCs w:val="28"/>
        </w:rPr>
        <w:t>2</w:t>
      </w:r>
      <w:r w:rsidR="00044F9D" w:rsidRPr="00044F9D">
        <w:rPr>
          <w:rFonts w:ascii="Times New Roman" w:hAnsi="Times New Roman"/>
          <w:sz w:val="28"/>
          <w:szCs w:val="28"/>
        </w:rPr>
        <w:t>2</w:t>
      </w:r>
      <w:r w:rsidRPr="00044F9D">
        <w:rPr>
          <w:rFonts w:ascii="Times New Roman" w:hAnsi="Times New Roman"/>
          <w:sz w:val="28"/>
          <w:szCs w:val="28"/>
        </w:rPr>
        <w:t xml:space="preserve"> года остаток средств составил </w:t>
      </w:r>
      <w:r w:rsidR="00044F9D" w:rsidRPr="00044F9D">
        <w:rPr>
          <w:rFonts w:ascii="Times New Roman" w:hAnsi="Times New Roman"/>
          <w:sz w:val="28"/>
          <w:szCs w:val="28"/>
        </w:rPr>
        <w:t>3881477,66</w:t>
      </w:r>
      <w:r w:rsidRPr="00044F9D">
        <w:rPr>
          <w:rFonts w:ascii="Times New Roman" w:hAnsi="Times New Roman"/>
          <w:sz w:val="28"/>
          <w:szCs w:val="28"/>
        </w:rPr>
        <w:t xml:space="preserve"> рублей.</w:t>
      </w:r>
    </w:p>
    <w:p w:rsidR="00844FF2" w:rsidRPr="00924879" w:rsidRDefault="00BA1F94" w:rsidP="0011329F">
      <w:pPr>
        <w:spacing w:after="0" w:line="240" w:lineRule="auto"/>
        <w:ind w:firstLine="709"/>
        <w:jc w:val="center"/>
        <w:rPr>
          <w:rFonts w:ascii="Times New Roman" w:hAnsi="Times New Roman"/>
          <w:b/>
          <w:sz w:val="28"/>
          <w:szCs w:val="28"/>
        </w:rPr>
      </w:pPr>
      <w:r w:rsidRPr="00924879">
        <w:rPr>
          <w:rFonts w:ascii="Times New Roman" w:hAnsi="Times New Roman"/>
          <w:b/>
          <w:sz w:val="28"/>
          <w:szCs w:val="28"/>
        </w:rPr>
        <w:t>7</w:t>
      </w:r>
      <w:r w:rsidR="00933D58" w:rsidRPr="00924879">
        <w:rPr>
          <w:rFonts w:ascii="Times New Roman" w:hAnsi="Times New Roman"/>
          <w:b/>
          <w:sz w:val="28"/>
          <w:szCs w:val="28"/>
        </w:rPr>
        <w:t>. Выводы</w:t>
      </w:r>
    </w:p>
    <w:p w:rsidR="008971A8" w:rsidRPr="00924879" w:rsidRDefault="00EC50A7" w:rsidP="00933D58">
      <w:pPr>
        <w:tabs>
          <w:tab w:val="left" w:pos="851"/>
        </w:tabs>
        <w:autoSpaceDE w:val="0"/>
        <w:autoSpaceDN w:val="0"/>
        <w:adjustRightInd w:val="0"/>
        <w:spacing w:after="0" w:line="240" w:lineRule="auto"/>
        <w:ind w:firstLine="357"/>
        <w:jc w:val="both"/>
        <w:outlineLvl w:val="2"/>
        <w:rPr>
          <w:rFonts w:ascii="Times New Roman" w:hAnsi="Times New Roman"/>
          <w:sz w:val="28"/>
          <w:szCs w:val="28"/>
          <w:lang w:eastAsia="ru-RU"/>
        </w:rPr>
      </w:pPr>
      <w:r w:rsidRPr="00924879">
        <w:rPr>
          <w:rFonts w:ascii="Times New Roman" w:hAnsi="Times New Roman"/>
          <w:sz w:val="28"/>
          <w:szCs w:val="28"/>
        </w:rPr>
        <w:t>1. Годовая бюджетная отчетность Малмыжского городского поселения за 20</w:t>
      </w:r>
      <w:r w:rsidR="008736C5" w:rsidRPr="00924879">
        <w:rPr>
          <w:rFonts w:ascii="Times New Roman" w:hAnsi="Times New Roman"/>
          <w:sz w:val="28"/>
          <w:szCs w:val="28"/>
        </w:rPr>
        <w:t>2</w:t>
      </w:r>
      <w:r w:rsidR="00B72A3C" w:rsidRPr="00924879">
        <w:rPr>
          <w:rFonts w:ascii="Times New Roman" w:hAnsi="Times New Roman"/>
          <w:sz w:val="28"/>
          <w:szCs w:val="28"/>
        </w:rPr>
        <w:t>1</w:t>
      </w:r>
      <w:r w:rsidRPr="00924879">
        <w:rPr>
          <w:rFonts w:ascii="Times New Roman" w:hAnsi="Times New Roman"/>
          <w:sz w:val="28"/>
          <w:szCs w:val="28"/>
        </w:rPr>
        <w:t xml:space="preserve"> год представлена администрацией городского поселения в </w:t>
      </w:r>
      <w:r w:rsidR="008971A8" w:rsidRPr="00924879">
        <w:rPr>
          <w:rFonts w:ascii="Times New Roman" w:hAnsi="Times New Roman"/>
          <w:sz w:val="28"/>
          <w:szCs w:val="28"/>
        </w:rPr>
        <w:t xml:space="preserve">установленные </w:t>
      </w:r>
      <w:r w:rsidRPr="00924879">
        <w:rPr>
          <w:rFonts w:ascii="Times New Roman" w:hAnsi="Times New Roman"/>
          <w:sz w:val="28"/>
          <w:szCs w:val="28"/>
        </w:rPr>
        <w:t>сроки</w:t>
      </w:r>
      <w:r w:rsidR="008971A8" w:rsidRPr="00924879">
        <w:rPr>
          <w:rFonts w:ascii="Times New Roman" w:hAnsi="Times New Roman"/>
          <w:sz w:val="28"/>
          <w:szCs w:val="28"/>
        </w:rPr>
        <w:t>.</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С учетом внесенных изменений в течение 20</w:t>
      </w:r>
      <w:r w:rsidR="008736C5" w:rsidRPr="00924879">
        <w:rPr>
          <w:rFonts w:ascii="Times New Roman" w:hAnsi="Times New Roman"/>
          <w:sz w:val="28"/>
          <w:szCs w:val="28"/>
        </w:rPr>
        <w:t>2</w:t>
      </w:r>
      <w:r w:rsidRPr="00924879">
        <w:rPr>
          <w:rFonts w:ascii="Times New Roman" w:hAnsi="Times New Roman"/>
          <w:sz w:val="28"/>
          <w:szCs w:val="28"/>
        </w:rPr>
        <w:t xml:space="preserve"> года:</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 xml:space="preserve">- прогнозируемые поступления по доходам муниципального образования Малмыжское городское поселение увеличились на </w:t>
      </w:r>
      <w:r w:rsidR="00B72A3C" w:rsidRPr="00924879">
        <w:rPr>
          <w:rFonts w:ascii="Times New Roman" w:hAnsi="Times New Roman"/>
          <w:sz w:val="28"/>
          <w:szCs w:val="28"/>
        </w:rPr>
        <w:t>2891,65</w:t>
      </w:r>
      <w:r w:rsidRPr="00924879">
        <w:rPr>
          <w:rFonts w:ascii="Times New Roman" w:hAnsi="Times New Roman"/>
          <w:sz w:val="28"/>
          <w:szCs w:val="28"/>
        </w:rPr>
        <w:t xml:space="preserve"> тыс. рублей или </w:t>
      </w:r>
      <w:r w:rsidR="008736C5" w:rsidRPr="00924879">
        <w:rPr>
          <w:rFonts w:ascii="Times New Roman" w:hAnsi="Times New Roman"/>
          <w:sz w:val="28"/>
          <w:szCs w:val="28"/>
        </w:rPr>
        <w:t>1</w:t>
      </w:r>
      <w:r w:rsidR="00B72A3C" w:rsidRPr="00924879">
        <w:rPr>
          <w:rFonts w:ascii="Times New Roman" w:hAnsi="Times New Roman"/>
          <w:sz w:val="28"/>
          <w:szCs w:val="28"/>
        </w:rPr>
        <w:t>4,8</w:t>
      </w:r>
      <w:r w:rsidRPr="00924879">
        <w:rPr>
          <w:rFonts w:ascii="Times New Roman" w:hAnsi="Times New Roman"/>
          <w:sz w:val="28"/>
          <w:szCs w:val="28"/>
        </w:rPr>
        <w:t xml:space="preserve">%, составив </w:t>
      </w:r>
      <w:r w:rsidR="00B72A3C" w:rsidRPr="00924879">
        <w:rPr>
          <w:rFonts w:ascii="Times New Roman" w:hAnsi="Times New Roman"/>
          <w:sz w:val="28"/>
          <w:szCs w:val="28"/>
        </w:rPr>
        <w:t>22441,949</w:t>
      </w:r>
      <w:r w:rsidR="008971A8" w:rsidRPr="00924879">
        <w:rPr>
          <w:rFonts w:ascii="Times New Roman" w:hAnsi="Times New Roman"/>
          <w:sz w:val="28"/>
          <w:szCs w:val="28"/>
        </w:rPr>
        <w:t xml:space="preserve"> </w:t>
      </w:r>
      <w:r w:rsidRPr="00924879">
        <w:rPr>
          <w:rFonts w:ascii="Times New Roman" w:hAnsi="Times New Roman"/>
          <w:sz w:val="28"/>
          <w:szCs w:val="28"/>
        </w:rPr>
        <w:t>тыс. рублей,</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 xml:space="preserve">- расходные ассигнования выросли на </w:t>
      </w:r>
      <w:r w:rsidR="008971A8" w:rsidRPr="00924879">
        <w:rPr>
          <w:rFonts w:ascii="Times New Roman" w:hAnsi="Times New Roman"/>
          <w:sz w:val="28"/>
          <w:szCs w:val="28"/>
        </w:rPr>
        <w:t>6</w:t>
      </w:r>
      <w:r w:rsidR="00B72A3C" w:rsidRPr="00924879">
        <w:rPr>
          <w:rFonts w:ascii="Times New Roman" w:hAnsi="Times New Roman"/>
          <w:sz w:val="28"/>
          <w:szCs w:val="28"/>
        </w:rPr>
        <w:t>905,3</w:t>
      </w:r>
      <w:r w:rsidR="004B3529" w:rsidRPr="00924879">
        <w:rPr>
          <w:rFonts w:ascii="Times New Roman" w:hAnsi="Times New Roman"/>
          <w:sz w:val="28"/>
          <w:szCs w:val="28"/>
        </w:rPr>
        <w:t xml:space="preserve"> </w:t>
      </w:r>
      <w:r w:rsidRPr="00924879">
        <w:rPr>
          <w:rFonts w:ascii="Times New Roman" w:hAnsi="Times New Roman"/>
          <w:sz w:val="28"/>
          <w:szCs w:val="28"/>
        </w:rPr>
        <w:t xml:space="preserve">тыс. рублей или на </w:t>
      </w:r>
      <w:r w:rsidR="00B72A3C" w:rsidRPr="00924879">
        <w:rPr>
          <w:rFonts w:ascii="Times New Roman" w:hAnsi="Times New Roman"/>
          <w:sz w:val="28"/>
          <w:szCs w:val="28"/>
        </w:rPr>
        <w:t>35,3</w:t>
      </w:r>
      <w:r w:rsidRPr="00924879">
        <w:rPr>
          <w:rFonts w:ascii="Times New Roman" w:hAnsi="Times New Roman"/>
          <w:sz w:val="28"/>
          <w:szCs w:val="28"/>
        </w:rPr>
        <w:t xml:space="preserve">% и составили в окончательном варианте </w:t>
      </w:r>
      <w:r w:rsidR="00B72A3C" w:rsidRPr="00924879">
        <w:rPr>
          <w:rFonts w:ascii="Times New Roman" w:hAnsi="Times New Roman"/>
          <w:sz w:val="28"/>
          <w:szCs w:val="28"/>
        </w:rPr>
        <w:t>26455,6</w:t>
      </w:r>
      <w:r w:rsidRPr="00924879">
        <w:rPr>
          <w:rFonts w:ascii="Times New Roman" w:hAnsi="Times New Roman"/>
          <w:sz w:val="28"/>
          <w:szCs w:val="28"/>
        </w:rPr>
        <w:t xml:space="preserve"> тыс. рублей,</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 xml:space="preserve">- что соответственно повлияло на дефицит бюджета, </w:t>
      </w:r>
      <w:r w:rsidR="008971A8" w:rsidRPr="00924879">
        <w:rPr>
          <w:rFonts w:ascii="Times New Roman" w:hAnsi="Times New Roman"/>
          <w:sz w:val="28"/>
          <w:szCs w:val="28"/>
        </w:rPr>
        <w:t xml:space="preserve">который вырос по отношению к нулевому значению на </w:t>
      </w:r>
      <w:r w:rsidR="00B72A3C" w:rsidRPr="00924879">
        <w:rPr>
          <w:rFonts w:ascii="Times New Roman" w:hAnsi="Times New Roman"/>
          <w:sz w:val="28"/>
          <w:szCs w:val="28"/>
        </w:rPr>
        <w:t>4013,651</w:t>
      </w:r>
      <w:r w:rsidRPr="00924879">
        <w:rPr>
          <w:rFonts w:ascii="Times New Roman" w:hAnsi="Times New Roman"/>
          <w:sz w:val="28"/>
          <w:szCs w:val="28"/>
        </w:rPr>
        <w:t xml:space="preserve"> тыс. рублей.</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По итогам 20</w:t>
      </w:r>
      <w:r w:rsidR="008736C5" w:rsidRPr="00924879">
        <w:rPr>
          <w:rFonts w:ascii="Times New Roman" w:hAnsi="Times New Roman"/>
          <w:sz w:val="28"/>
          <w:szCs w:val="28"/>
        </w:rPr>
        <w:t>2</w:t>
      </w:r>
      <w:r w:rsidR="00B72A3C" w:rsidRPr="00924879">
        <w:rPr>
          <w:rFonts w:ascii="Times New Roman" w:hAnsi="Times New Roman"/>
          <w:sz w:val="28"/>
          <w:szCs w:val="28"/>
        </w:rPr>
        <w:t>1</w:t>
      </w:r>
      <w:r w:rsidRPr="00924879">
        <w:rPr>
          <w:rFonts w:ascii="Times New Roman" w:hAnsi="Times New Roman"/>
          <w:sz w:val="28"/>
          <w:szCs w:val="28"/>
        </w:rPr>
        <w:t xml:space="preserve"> года:</w:t>
      </w:r>
    </w:p>
    <w:p w:rsidR="00EC50A7"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 xml:space="preserve">- доходы поступили в сумме </w:t>
      </w:r>
      <w:r w:rsidR="00B72A3C" w:rsidRPr="00924879">
        <w:rPr>
          <w:rFonts w:ascii="Times New Roman" w:hAnsi="Times New Roman"/>
          <w:sz w:val="28"/>
          <w:szCs w:val="28"/>
        </w:rPr>
        <w:t>21399,553</w:t>
      </w:r>
      <w:r w:rsidRPr="00924879">
        <w:rPr>
          <w:rFonts w:ascii="Times New Roman" w:hAnsi="Times New Roman"/>
          <w:sz w:val="28"/>
          <w:szCs w:val="28"/>
        </w:rPr>
        <w:t xml:space="preserve"> тыс. рублей или </w:t>
      </w:r>
      <w:r w:rsidR="00B72A3C" w:rsidRPr="00924879">
        <w:rPr>
          <w:rFonts w:ascii="Times New Roman" w:hAnsi="Times New Roman"/>
          <w:sz w:val="28"/>
          <w:szCs w:val="28"/>
        </w:rPr>
        <w:t>95,4</w:t>
      </w:r>
      <w:r w:rsidRPr="00924879">
        <w:rPr>
          <w:rFonts w:ascii="Times New Roman" w:hAnsi="Times New Roman"/>
          <w:sz w:val="28"/>
          <w:szCs w:val="28"/>
        </w:rPr>
        <w:t>% к уточненным план</w:t>
      </w:r>
      <w:r w:rsidR="004B3529" w:rsidRPr="00924879">
        <w:rPr>
          <w:rFonts w:ascii="Times New Roman" w:hAnsi="Times New Roman"/>
          <w:sz w:val="28"/>
          <w:szCs w:val="28"/>
        </w:rPr>
        <w:t>овым назначениям</w:t>
      </w:r>
      <w:r w:rsidRPr="00924879">
        <w:rPr>
          <w:rFonts w:ascii="Times New Roman" w:hAnsi="Times New Roman"/>
          <w:sz w:val="28"/>
          <w:szCs w:val="28"/>
        </w:rPr>
        <w:t>;</w:t>
      </w:r>
    </w:p>
    <w:p w:rsidR="00985568" w:rsidRPr="00924879" w:rsidRDefault="00EC50A7"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lastRenderedPageBreak/>
        <w:t xml:space="preserve">- расходы исполнены на </w:t>
      </w:r>
      <w:r w:rsidR="00B72A3C" w:rsidRPr="00924879">
        <w:rPr>
          <w:rFonts w:ascii="Times New Roman" w:hAnsi="Times New Roman"/>
          <w:sz w:val="28"/>
          <w:szCs w:val="28"/>
        </w:rPr>
        <w:t>22505,172</w:t>
      </w:r>
      <w:r w:rsidRPr="00924879">
        <w:rPr>
          <w:rFonts w:ascii="Times New Roman" w:hAnsi="Times New Roman"/>
          <w:sz w:val="28"/>
          <w:szCs w:val="28"/>
        </w:rPr>
        <w:t xml:space="preserve"> тыс. рублей или на </w:t>
      </w:r>
      <w:r w:rsidR="00924879" w:rsidRPr="00924879">
        <w:rPr>
          <w:rFonts w:ascii="Times New Roman" w:hAnsi="Times New Roman"/>
          <w:sz w:val="28"/>
          <w:szCs w:val="28"/>
        </w:rPr>
        <w:t>85,1</w:t>
      </w:r>
      <w:r w:rsidRPr="00924879">
        <w:rPr>
          <w:rFonts w:ascii="Times New Roman" w:hAnsi="Times New Roman"/>
          <w:sz w:val="28"/>
          <w:szCs w:val="28"/>
        </w:rPr>
        <w:t>% к плану.</w:t>
      </w:r>
    </w:p>
    <w:p w:rsidR="00E57C56" w:rsidRDefault="00924879"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Дефицит</w:t>
      </w:r>
      <w:r w:rsidR="00985568" w:rsidRPr="00924879">
        <w:rPr>
          <w:rFonts w:ascii="Times New Roman" w:hAnsi="Times New Roman"/>
          <w:sz w:val="28"/>
          <w:szCs w:val="28"/>
        </w:rPr>
        <w:t xml:space="preserve"> составил 1</w:t>
      </w:r>
      <w:r w:rsidRPr="00924879">
        <w:rPr>
          <w:rFonts w:ascii="Times New Roman" w:hAnsi="Times New Roman"/>
          <w:sz w:val="28"/>
          <w:szCs w:val="28"/>
        </w:rPr>
        <w:t>105,639</w:t>
      </w:r>
      <w:r w:rsidR="00985568" w:rsidRPr="00924879">
        <w:rPr>
          <w:rFonts w:ascii="Times New Roman" w:hAnsi="Times New Roman"/>
          <w:sz w:val="28"/>
          <w:szCs w:val="28"/>
        </w:rPr>
        <w:t xml:space="preserve"> тыс. рублей</w:t>
      </w:r>
      <w:r w:rsidRPr="00924879">
        <w:rPr>
          <w:rFonts w:ascii="Times New Roman" w:hAnsi="Times New Roman"/>
          <w:sz w:val="28"/>
          <w:szCs w:val="28"/>
        </w:rPr>
        <w:t>, что соответству</w:t>
      </w:r>
      <w:r>
        <w:rPr>
          <w:rFonts w:ascii="Times New Roman" w:hAnsi="Times New Roman"/>
          <w:sz w:val="28"/>
          <w:szCs w:val="28"/>
        </w:rPr>
        <w:t xml:space="preserve">ет установленным ст.92.1 Бюджетного кодекса РФ </w:t>
      </w:r>
      <w:r w:rsidRPr="00924879">
        <w:rPr>
          <w:rFonts w:ascii="Times New Roman" w:hAnsi="Times New Roman"/>
          <w:sz w:val="28"/>
          <w:szCs w:val="28"/>
        </w:rPr>
        <w:t>ограничениям</w:t>
      </w:r>
      <w:r w:rsidR="00985568" w:rsidRPr="00924879">
        <w:rPr>
          <w:rFonts w:ascii="Times New Roman" w:hAnsi="Times New Roman"/>
          <w:sz w:val="28"/>
          <w:szCs w:val="28"/>
        </w:rPr>
        <w:t>.</w:t>
      </w:r>
    </w:p>
    <w:p w:rsidR="003E2CE2" w:rsidRPr="003E2CE2" w:rsidRDefault="003E2CE2" w:rsidP="003E2CE2">
      <w:pPr>
        <w:spacing w:after="0" w:line="240" w:lineRule="auto"/>
        <w:ind w:firstLine="357"/>
        <w:jc w:val="both"/>
        <w:rPr>
          <w:rFonts w:ascii="Times New Roman" w:hAnsi="Times New Roman"/>
          <w:sz w:val="28"/>
          <w:szCs w:val="28"/>
        </w:rPr>
      </w:pPr>
      <w:r w:rsidRPr="003E2CE2">
        <w:rPr>
          <w:rFonts w:ascii="Times New Roman" w:hAnsi="Times New Roman"/>
          <w:sz w:val="28"/>
          <w:szCs w:val="28"/>
        </w:rPr>
        <w:t>Финансовое обеспечение дефицита бюджета городского поселения в течение 2021 года обеспечивалось за счет остатков средств на едином счете бюджета района, который составил на 01.01.2021 года 4987,12 тыс. рублей. По итогам года остаток средств на 01.01.2022 года составил 3881,48 тыс. рублей.</w:t>
      </w:r>
    </w:p>
    <w:p w:rsidR="00924879" w:rsidRDefault="00924879" w:rsidP="00933D58">
      <w:pPr>
        <w:spacing w:after="0" w:line="240" w:lineRule="auto"/>
        <w:ind w:firstLine="360"/>
        <w:jc w:val="both"/>
        <w:rPr>
          <w:rFonts w:ascii="Times New Roman" w:hAnsi="Times New Roman"/>
          <w:sz w:val="28"/>
          <w:szCs w:val="28"/>
        </w:rPr>
      </w:pPr>
      <w:r w:rsidRPr="00924879">
        <w:rPr>
          <w:rFonts w:ascii="Times New Roman" w:hAnsi="Times New Roman"/>
          <w:sz w:val="28"/>
          <w:szCs w:val="28"/>
        </w:rPr>
        <w:t>Выполнение прогнозных поступлений частично не было достигнуто по налоговым доходам на 175,1 тыс. рублей, в том числе по НДФЛ - 137,1 тыс. рублей, по акцизам – 65,1 тыс. рублей, по неналоговым доходам – 86,2 тыс. рублей в части инициативных платежей населения, по безвозмездным поступлениям – 781,1 тыс. рублей в части межбюджетных трансфертов.</w:t>
      </w:r>
    </w:p>
    <w:p w:rsidR="007E2218" w:rsidRPr="00924879" w:rsidRDefault="007E2218" w:rsidP="00933D58">
      <w:pPr>
        <w:spacing w:after="0" w:line="240" w:lineRule="auto"/>
        <w:ind w:firstLine="360"/>
        <w:jc w:val="both"/>
        <w:rPr>
          <w:rFonts w:ascii="Times New Roman" w:hAnsi="Times New Roman"/>
          <w:sz w:val="28"/>
          <w:szCs w:val="28"/>
        </w:rPr>
      </w:pPr>
      <w:r>
        <w:rPr>
          <w:rFonts w:ascii="Times New Roman" w:hAnsi="Times New Roman"/>
          <w:sz w:val="28"/>
          <w:szCs w:val="28"/>
        </w:rPr>
        <w:t>По остальным доходам необходимо отметить, что выполнение плана составило 100% или незначительно превысило прогнозные показатели.</w:t>
      </w:r>
    </w:p>
    <w:p w:rsidR="008C2453" w:rsidRDefault="00985568" w:rsidP="00933D58">
      <w:pPr>
        <w:spacing w:after="0" w:line="240" w:lineRule="auto"/>
        <w:ind w:firstLine="360"/>
        <w:jc w:val="both"/>
        <w:rPr>
          <w:rFonts w:ascii="Times New Roman" w:hAnsi="Times New Roman"/>
          <w:sz w:val="28"/>
          <w:szCs w:val="28"/>
        </w:rPr>
      </w:pPr>
      <w:r w:rsidRPr="008C2453">
        <w:rPr>
          <w:rFonts w:ascii="Times New Roman" w:hAnsi="Times New Roman"/>
          <w:sz w:val="28"/>
          <w:szCs w:val="28"/>
        </w:rPr>
        <w:t>Не</w:t>
      </w:r>
      <w:r w:rsidR="00EC50A7" w:rsidRPr="008C2453">
        <w:rPr>
          <w:rFonts w:ascii="Times New Roman" w:hAnsi="Times New Roman"/>
          <w:sz w:val="28"/>
          <w:szCs w:val="28"/>
        </w:rPr>
        <w:t>исполненны</w:t>
      </w:r>
      <w:r w:rsidRPr="008C2453">
        <w:rPr>
          <w:rFonts w:ascii="Times New Roman" w:hAnsi="Times New Roman"/>
          <w:sz w:val="28"/>
          <w:szCs w:val="28"/>
        </w:rPr>
        <w:t>е</w:t>
      </w:r>
      <w:r w:rsidR="00EC50A7" w:rsidRPr="008C2453">
        <w:rPr>
          <w:rFonts w:ascii="Times New Roman" w:hAnsi="Times New Roman"/>
          <w:sz w:val="28"/>
          <w:szCs w:val="28"/>
        </w:rPr>
        <w:t xml:space="preserve"> назначени</w:t>
      </w:r>
      <w:r w:rsidRPr="008C2453">
        <w:rPr>
          <w:rFonts w:ascii="Times New Roman" w:hAnsi="Times New Roman"/>
          <w:sz w:val="28"/>
          <w:szCs w:val="28"/>
        </w:rPr>
        <w:t>я</w:t>
      </w:r>
      <w:r w:rsidR="008971A8" w:rsidRPr="008C2453">
        <w:rPr>
          <w:rFonts w:ascii="Times New Roman" w:hAnsi="Times New Roman"/>
          <w:sz w:val="28"/>
          <w:szCs w:val="28"/>
        </w:rPr>
        <w:t xml:space="preserve"> по расходам</w:t>
      </w:r>
      <w:r w:rsidRPr="008C2453">
        <w:rPr>
          <w:rFonts w:ascii="Times New Roman" w:hAnsi="Times New Roman"/>
          <w:sz w:val="28"/>
          <w:szCs w:val="28"/>
        </w:rPr>
        <w:t xml:space="preserve"> составили 3</w:t>
      </w:r>
      <w:r w:rsidR="007E2218" w:rsidRPr="008C2453">
        <w:rPr>
          <w:rFonts w:ascii="Times New Roman" w:hAnsi="Times New Roman"/>
          <w:sz w:val="28"/>
          <w:szCs w:val="28"/>
        </w:rPr>
        <w:t>950,4</w:t>
      </w:r>
      <w:r w:rsidRPr="008C2453">
        <w:rPr>
          <w:rFonts w:ascii="Times New Roman" w:hAnsi="Times New Roman"/>
          <w:sz w:val="28"/>
          <w:szCs w:val="28"/>
        </w:rPr>
        <w:t xml:space="preserve"> тыс. рублей</w:t>
      </w:r>
      <w:r w:rsidR="00933D58" w:rsidRPr="008C2453">
        <w:rPr>
          <w:rFonts w:ascii="Times New Roman" w:hAnsi="Times New Roman"/>
          <w:sz w:val="28"/>
          <w:szCs w:val="28"/>
        </w:rPr>
        <w:t>. Ниже установленного критерия – 95% выполнены мероприятия</w:t>
      </w:r>
      <w:r w:rsidRPr="008C2453">
        <w:rPr>
          <w:rFonts w:ascii="Times New Roman" w:hAnsi="Times New Roman"/>
          <w:sz w:val="28"/>
          <w:szCs w:val="28"/>
        </w:rPr>
        <w:t xml:space="preserve"> </w:t>
      </w:r>
      <w:r w:rsidR="008C2453" w:rsidRPr="00197B0C">
        <w:rPr>
          <w:rFonts w:ascii="Times New Roman" w:hAnsi="Times New Roman"/>
          <w:sz w:val="28"/>
          <w:szCs w:val="28"/>
        </w:rPr>
        <w:t>использованы запланированные ассигнования на реализацию программ формирования современной городской среды – 76,6%, на содержание специалиста по земельным вопросам – 85,5%, на мероприятия по профилактике правонарушений – 57,7%, на мероприятия по оценке имущества, межевание земельных участков, изготовление технических планов – 91,2%, на мероприятия по пожарной безопасности – 91,1%, по ремонту дорожного полотна – 72,9%, средства городского бюджета на софинансирование мероприятий ППМИ -88,3%, взносы на ремонт многоквартирных домов – 69,1%, на прочие мероприятия по благоустройству – 92%, на уличное освещение – 79,5%, на выплату доплаты к пенсиям муниципальным служащим – 84%.</w:t>
      </w:r>
    </w:p>
    <w:p w:rsidR="008C2453" w:rsidRDefault="008C2453" w:rsidP="008C2453">
      <w:pPr>
        <w:spacing w:after="0" w:line="240" w:lineRule="auto"/>
        <w:ind w:firstLine="357"/>
        <w:jc w:val="both"/>
        <w:rPr>
          <w:rFonts w:ascii="Times New Roman" w:hAnsi="Times New Roman"/>
          <w:sz w:val="28"/>
          <w:szCs w:val="28"/>
        </w:rPr>
      </w:pPr>
      <w:r w:rsidRPr="00197B0C">
        <w:rPr>
          <w:rFonts w:ascii="Times New Roman" w:hAnsi="Times New Roman"/>
          <w:sz w:val="28"/>
          <w:szCs w:val="28"/>
        </w:rPr>
        <w:t>Полностью не использовались средства резервного фонда</w:t>
      </w:r>
      <w:r>
        <w:rPr>
          <w:rFonts w:ascii="Times New Roman" w:hAnsi="Times New Roman"/>
          <w:sz w:val="28"/>
          <w:szCs w:val="28"/>
        </w:rPr>
        <w:t xml:space="preserve"> в сумме 5</w:t>
      </w:r>
      <w:r w:rsidRPr="00197B0C">
        <w:rPr>
          <w:rFonts w:ascii="Times New Roman" w:hAnsi="Times New Roman"/>
          <w:sz w:val="28"/>
          <w:szCs w:val="28"/>
        </w:rPr>
        <w:t>0 тыс. рублей, на мероприятия по разработке документов территориального планирования градостроительного зонирования, документация по планировке и межеванию территорий в сумме 30 тыс. рублей</w:t>
      </w:r>
      <w:r>
        <w:rPr>
          <w:rFonts w:ascii="Times New Roman" w:hAnsi="Times New Roman"/>
          <w:sz w:val="28"/>
          <w:szCs w:val="28"/>
        </w:rPr>
        <w:t>.</w:t>
      </w:r>
    </w:p>
    <w:p w:rsidR="00D61080" w:rsidRDefault="00933D58" w:rsidP="00D61080">
      <w:pPr>
        <w:autoSpaceDE w:val="0"/>
        <w:autoSpaceDN w:val="0"/>
        <w:adjustRightInd w:val="0"/>
        <w:spacing w:after="0" w:line="240" w:lineRule="auto"/>
        <w:ind w:firstLine="360"/>
        <w:jc w:val="both"/>
        <w:rPr>
          <w:rFonts w:ascii="Times New Roman" w:hAnsi="Times New Roman"/>
          <w:sz w:val="28"/>
          <w:szCs w:val="28"/>
        </w:rPr>
      </w:pPr>
      <w:r w:rsidRPr="008C2453">
        <w:rPr>
          <w:rFonts w:ascii="Times New Roman" w:hAnsi="Times New Roman"/>
          <w:sz w:val="28"/>
          <w:szCs w:val="28"/>
        </w:rPr>
        <w:t>Указанные факты свидетельствуют о некачественном планировании направлений расходов</w:t>
      </w:r>
      <w:r w:rsidR="008C2453" w:rsidRPr="008C2453">
        <w:rPr>
          <w:rFonts w:ascii="Times New Roman" w:hAnsi="Times New Roman"/>
          <w:sz w:val="28"/>
          <w:szCs w:val="28"/>
        </w:rPr>
        <w:t>, поскольку по отдельным направлениям это случается ежегодно</w:t>
      </w:r>
      <w:r w:rsidRPr="008C2453">
        <w:rPr>
          <w:rFonts w:ascii="Times New Roman" w:hAnsi="Times New Roman"/>
          <w:sz w:val="28"/>
          <w:szCs w:val="28"/>
        </w:rPr>
        <w:t>.</w:t>
      </w:r>
    </w:p>
    <w:p w:rsidR="00950A88" w:rsidRDefault="00950A88" w:rsidP="00950A88">
      <w:pPr>
        <w:spacing w:after="0" w:line="240" w:lineRule="auto"/>
        <w:ind w:firstLine="360"/>
        <w:jc w:val="both"/>
        <w:rPr>
          <w:rFonts w:ascii="Times New Roman" w:hAnsi="Times New Roman"/>
          <w:sz w:val="28"/>
          <w:szCs w:val="28"/>
        </w:rPr>
      </w:pPr>
      <w:proofErr w:type="gramStart"/>
      <w:r>
        <w:rPr>
          <w:rFonts w:ascii="Times New Roman" w:hAnsi="Times New Roman"/>
          <w:sz w:val="28"/>
          <w:szCs w:val="28"/>
        </w:rPr>
        <w:t>Наибольший удельный вес в структуре видов расходов по всем разделам в 2021 году занимают расходы на осуществление закупок товаров, работ и услуг на нужды поселения – 62,7% или 14107,149 тыс. рублей, на оплату труда – 26,8% или 6034,19 тыс. рублей и на иные бюджетные ассигнования (налоги, сборы, госпошлина, исполнения решения судов, взыскания, неустойки, пени, штрафы и т.д.) – 4,9% или 1091,61 тыс</w:t>
      </w:r>
      <w:proofErr w:type="gramEnd"/>
      <w:r>
        <w:rPr>
          <w:rFonts w:ascii="Times New Roman" w:hAnsi="Times New Roman"/>
          <w:sz w:val="28"/>
          <w:szCs w:val="28"/>
        </w:rPr>
        <w:t xml:space="preserve">. </w:t>
      </w:r>
      <w:proofErr w:type="gramStart"/>
      <w:r>
        <w:rPr>
          <w:rFonts w:ascii="Times New Roman" w:hAnsi="Times New Roman"/>
          <w:sz w:val="28"/>
          <w:szCs w:val="28"/>
        </w:rPr>
        <w:t>рублей.</w:t>
      </w:r>
      <w:proofErr w:type="gramEnd"/>
    </w:p>
    <w:p w:rsidR="003C0B27" w:rsidRPr="003C0B27" w:rsidRDefault="003C0B27" w:rsidP="003C0B27">
      <w:pPr>
        <w:spacing w:after="0" w:line="240" w:lineRule="auto"/>
        <w:ind w:firstLine="540"/>
        <w:jc w:val="both"/>
        <w:rPr>
          <w:rFonts w:ascii="Times New Roman" w:hAnsi="Times New Roman"/>
          <w:bCs/>
          <w:sz w:val="28"/>
          <w:szCs w:val="28"/>
          <w:lang w:eastAsia="ru-RU"/>
        </w:rPr>
      </w:pPr>
      <w:r w:rsidRPr="003C0B27">
        <w:rPr>
          <w:rFonts w:ascii="Times New Roman" w:hAnsi="Times New Roman"/>
          <w:bCs/>
          <w:sz w:val="28"/>
          <w:szCs w:val="28"/>
          <w:lang w:eastAsia="ru-RU"/>
        </w:rPr>
        <w:t>В ходе проверки установлено:</w:t>
      </w:r>
    </w:p>
    <w:p w:rsidR="003C0B27" w:rsidRPr="003C0B27" w:rsidRDefault="003C0B27" w:rsidP="003C0B27">
      <w:pPr>
        <w:spacing w:after="0" w:line="240" w:lineRule="auto"/>
        <w:ind w:firstLine="540"/>
        <w:jc w:val="both"/>
        <w:rPr>
          <w:rFonts w:ascii="Times New Roman" w:hAnsi="Times New Roman"/>
          <w:sz w:val="28"/>
          <w:szCs w:val="28"/>
          <w:lang w:eastAsia="ru-RU"/>
        </w:rPr>
      </w:pPr>
      <w:proofErr w:type="gramStart"/>
      <w:r w:rsidRPr="003C0B27">
        <w:rPr>
          <w:rFonts w:ascii="Times New Roman" w:hAnsi="Times New Roman"/>
          <w:bCs/>
          <w:sz w:val="28"/>
          <w:szCs w:val="28"/>
          <w:lang w:eastAsia="ru-RU"/>
        </w:rPr>
        <w:t xml:space="preserve">1) Ввиду </w:t>
      </w:r>
      <w:r w:rsidRPr="003C0B27">
        <w:rPr>
          <w:rFonts w:ascii="Times New Roman" w:hAnsi="Times New Roman"/>
          <w:sz w:val="28"/>
          <w:szCs w:val="28"/>
          <w:lang w:eastAsia="ru-RU"/>
        </w:rPr>
        <w:t xml:space="preserve">нарушения порядка учета банковских гарантий, предоставляемых при обеспечении исполнения контракта, установленного </w:t>
      </w:r>
      <w:r w:rsidRPr="003C0B27">
        <w:rPr>
          <w:rFonts w:ascii="Times New Roman" w:hAnsi="Times New Roman"/>
          <w:sz w:val="28"/>
          <w:szCs w:val="28"/>
          <w:lang w:eastAsia="ru-RU"/>
        </w:rPr>
        <w:lastRenderedPageBreak/>
        <w:t>ст.264.1 Бюджетного кодекса РФ</w:t>
      </w:r>
      <w:r w:rsidRPr="003C0B27">
        <w:t xml:space="preserve">, </w:t>
      </w:r>
      <w:hyperlink r:id="rId11" w:history="1">
        <w:r w:rsidRPr="003C0B27">
          <w:rPr>
            <w:rFonts w:ascii="Times New Roman" w:hAnsi="Times New Roman"/>
            <w:sz w:val="28"/>
            <w:szCs w:val="28"/>
            <w:lang w:eastAsia="ru-RU"/>
          </w:rPr>
          <w:t>п.351</w:t>
        </w:r>
      </w:hyperlink>
      <w:r w:rsidRPr="003C0B27">
        <w:rPr>
          <w:rFonts w:ascii="Times New Roman" w:hAnsi="Times New Roman"/>
          <w:sz w:val="28"/>
          <w:szCs w:val="28"/>
          <w:lang w:eastAsia="ru-RU"/>
        </w:rPr>
        <w:t xml:space="preserve">, </w:t>
      </w:r>
      <w:hyperlink r:id="rId12" w:history="1">
        <w:r w:rsidRPr="003C0B27">
          <w:rPr>
            <w:rFonts w:ascii="Times New Roman" w:hAnsi="Times New Roman"/>
            <w:sz w:val="28"/>
            <w:szCs w:val="28"/>
            <w:lang w:eastAsia="ru-RU"/>
          </w:rPr>
          <w:t>352</w:t>
        </w:r>
      </w:hyperlink>
      <w:r w:rsidRPr="003C0B27">
        <w:rPr>
          <w:rFonts w:ascii="Times New Roman" w:hAnsi="Times New Roman"/>
          <w:sz w:val="28"/>
          <w:szCs w:val="28"/>
          <w:lang w:eastAsia="ru-RU"/>
        </w:rPr>
        <w:t xml:space="preserve"> Инструкции №157н </w:t>
      </w:r>
      <w:r w:rsidRPr="003C0B27">
        <w:rPr>
          <w:rFonts w:ascii="Times New Roman" w:hAnsi="Times New Roman"/>
          <w:sz w:val="28"/>
          <w:szCs w:val="28"/>
        </w:rPr>
        <w:t xml:space="preserve">сведения по счету </w:t>
      </w:r>
      <w:r w:rsidRPr="003C0B27">
        <w:rPr>
          <w:rFonts w:ascii="Times New Roman" w:hAnsi="Times New Roman"/>
          <w:sz w:val="28"/>
          <w:szCs w:val="28"/>
          <w:lang w:eastAsia="ru-RU"/>
        </w:rPr>
        <w:t xml:space="preserve">10 «Обеспечение исполнения обязательств» </w:t>
      </w:r>
      <w:r w:rsidRPr="003C0B27">
        <w:rPr>
          <w:rFonts w:ascii="Times New Roman" w:hAnsi="Times New Roman"/>
          <w:sz w:val="28"/>
          <w:szCs w:val="28"/>
        </w:rPr>
        <w:t xml:space="preserve">в Справке </w:t>
      </w:r>
      <w:r w:rsidRPr="003C0B27">
        <w:rPr>
          <w:rFonts w:ascii="Times New Roman" w:hAnsi="Times New Roman"/>
          <w:sz w:val="28"/>
          <w:szCs w:val="28"/>
          <w:lang w:eastAsia="ru-RU"/>
        </w:rPr>
        <w:t>о наличии имущества и обязательств на забалансовых счетах в составе Баланса (ф. 0503130) к годовому отчету на конец 2021 года, не достоверны в сумме 1941078,58 рублей.</w:t>
      </w:r>
      <w:proofErr w:type="gramEnd"/>
    </w:p>
    <w:p w:rsidR="003C0B27" w:rsidRPr="00835274" w:rsidRDefault="003C0B27" w:rsidP="00835274">
      <w:pPr>
        <w:autoSpaceDE w:val="0"/>
        <w:autoSpaceDN w:val="0"/>
        <w:adjustRightInd w:val="0"/>
        <w:spacing w:after="120" w:line="240" w:lineRule="auto"/>
        <w:ind w:firstLine="539"/>
        <w:jc w:val="both"/>
        <w:rPr>
          <w:rFonts w:ascii="Times New Roman" w:hAnsi="Times New Roman"/>
          <w:sz w:val="28"/>
          <w:szCs w:val="28"/>
          <w:lang w:eastAsia="ru-RU"/>
        </w:rPr>
      </w:pPr>
      <w:proofErr w:type="gramStart"/>
      <w:r w:rsidRPr="00835274">
        <w:rPr>
          <w:rFonts w:ascii="Times New Roman" w:hAnsi="Times New Roman"/>
          <w:sz w:val="28"/>
          <w:szCs w:val="28"/>
          <w:lang w:eastAsia="ru-RU"/>
        </w:rPr>
        <w:t xml:space="preserve">2) Вследствие нарушения порядка учета денежных средств, поступивших в обеспечение заявки на участие в конкурентных способах закупки и обеспечения исполнения обязательств по заключенным муниципальным контрактам, установленным ст.264.1 Бюджетного кодекса РФ, п.267,269 Инструкции №157н, п.107 Инструкции №162н </w:t>
      </w:r>
      <w:r w:rsidR="00835274" w:rsidRPr="00835274">
        <w:rPr>
          <w:rFonts w:ascii="Times New Roman" w:hAnsi="Times New Roman"/>
          <w:sz w:val="28"/>
          <w:szCs w:val="28"/>
          <w:lang w:eastAsia="ru-RU"/>
        </w:rPr>
        <w:t xml:space="preserve">показатели </w:t>
      </w:r>
      <w:r w:rsidRPr="00835274">
        <w:rPr>
          <w:rFonts w:ascii="Times New Roman" w:hAnsi="Times New Roman"/>
          <w:sz w:val="28"/>
          <w:szCs w:val="28"/>
          <w:lang w:eastAsia="ru-RU"/>
        </w:rPr>
        <w:t>строк 201 и 431 граф 7 и 8 Баланса исполнения бюджета за 202</w:t>
      </w:r>
      <w:r w:rsidR="00835274" w:rsidRPr="00835274">
        <w:rPr>
          <w:rFonts w:ascii="Times New Roman" w:hAnsi="Times New Roman"/>
          <w:sz w:val="28"/>
          <w:szCs w:val="28"/>
          <w:lang w:eastAsia="ru-RU"/>
        </w:rPr>
        <w:t>1</w:t>
      </w:r>
      <w:r w:rsidRPr="00835274">
        <w:rPr>
          <w:rFonts w:ascii="Times New Roman" w:hAnsi="Times New Roman"/>
          <w:sz w:val="28"/>
          <w:szCs w:val="28"/>
          <w:lang w:eastAsia="ru-RU"/>
        </w:rPr>
        <w:t xml:space="preserve"> год (ф.0503130), на конец отчетного периода</w:t>
      </w:r>
      <w:proofErr w:type="gramEnd"/>
      <w:r w:rsidRPr="00835274">
        <w:rPr>
          <w:rFonts w:ascii="Times New Roman" w:hAnsi="Times New Roman"/>
          <w:sz w:val="28"/>
          <w:szCs w:val="28"/>
          <w:lang w:eastAsia="ru-RU"/>
        </w:rPr>
        <w:t xml:space="preserve"> </w:t>
      </w:r>
      <w:proofErr w:type="gramStart"/>
      <w:r w:rsidRPr="00835274">
        <w:rPr>
          <w:rFonts w:ascii="Times New Roman" w:hAnsi="Times New Roman"/>
          <w:sz w:val="28"/>
          <w:szCs w:val="28"/>
          <w:lang w:eastAsia="ru-RU"/>
        </w:rPr>
        <w:t>за</w:t>
      </w:r>
      <w:r w:rsidR="00835274" w:rsidRPr="00835274">
        <w:rPr>
          <w:rFonts w:ascii="Times New Roman" w:hAnsi="Times New Roman"/>
          <w:sz w:val="28"/>
          <w:szCs w:val="28"/>
          <w:lang w:eastAsia="ru-RU"/>
        </w:rPr>
        <w:t>вышена</w:t>
      </w:r>
      <w:proofErr w:type="gramEnd"/>
      <w:r w:rsidRPr="00835274">
        <w:rPr>
          <w:rFonts w:ascii="Times New Roman" w:hAnsi="Times New Roman"/>
          <w:sz w:val="28"/>
          <w:szCs w:val="28"/>
          <w:lang w:eastAsia="ru-RU"/>
        </w:rPr>
        <w:t xml:space="preserve"> на </w:t>
      </w:r>
      <w:r w:rsidR="00835274" w:rsidRPr="00835274">
        <w:rPr>
          <w:rFonts w:ascii="Times New Roman" w:hAnsi="Times New Roman"/>
          <w:sz w:val="28"/>
          <w:szCs w:val="28"/>
          <w:lang w:eastAsia="ru-RU"/>
        </w:rPr>
        <w:t>104636,67</w:t>
      </w:r>
      <w:r w:rsidRPr="00835274">
        <w:rPr>
          <w:rFonts w:ascii="Times New Roman" w:hAnsi="Times New Roman"/>
          <w:sz w:val="28"/>
          <w:szCs w:val="28"/>
          <w:lang w:eastAsia="ru-RU"/>
        </w:rPr>
        <w:t xml:space="preserve"> рублей, что свидетельствует о </w:t>
      </w:r>
      <w:r w:rsidR="00835274" w:rsidRPr="00835274">
        <w:rPr>
          <w:rFonts w:ascii="Times New Roman" w:hAnsi="Times New Roman"/>
          <w:sz w:val="28"/>
          <w:szCs w:val="28"/>
          <w:lang w:eastAsia="ru-RU"/>
        </w:rPr>
        <w:t xml:space="preserve">ненадлежащем ведении бюджетного учета и </w:t>
      </w:r>
      <w:r w:rsidRPr="00835274">
        <w:rPr>
          <w:rFonts w:ascii="Times New Roman" w:hAnsi="Times New Roman"/>
          <w:sz w:val="28"/>
          <w:szCs w:val="28"/>
          <w:lang w:eastAsia="ru-RU"/>
        </w:rPr>
        <w:t>недостоверности предс</w:t>
      </w:r>
      <w:r w:rsidR="00835274" w:rsidRPr="00835274">
        <w:rPr>
          <w:rFonts w:ascii="Times New Roman" w:hAnsi="Times New Roman"/>
          <w:sz w:val="28"/>
          <w:szCs w:val="28"/>
          <w:lang w:eastAsia="ru-RU"/>
        </w:rPr>
        <w:t>тавленной бюджетной отчетности.</w:t>
      </w:r>
    </w:p>
    <w:p w:rsidR="003D688F" w:rsidRPr="003E2CE2" w:rsidRDefault="003D688F" w:rsidP="003D688F">
      <w:pPr>
        <w:spacing w:after="0" w:line="240" w:lineRule="auto"/>
        <w:ind w:firstLine="360"/>
        <w:jc w:val="both"/>
        <w:rPr>
          <w:rFonts w:ascii="Times New Roman" w:hAnsi="Times New Roman"/>
          <w:sz w:val="28"/>
          <w:szCs w:val="28"/>
        </w:rPr>
      </w:pPr>
      <w:r w:rsidRPr="003E2CE2">
        <w:rPr>
          <w:rFonts w:ascii="Times New Roman" w:hAnsi="Times New Roman"/>
          <w:sz w:val="28"/>
          <w:szCs w:val="28"/>
        </w:rPr>
        <w:t>По результатам камеральной проверки порядка ведения сводной бюджетной росписи, лимитов бюджетных обязательств</w:t>
      </w:r>
      <w:r w:rsidR="003E2CE2" w:rsidRPr="003E2CE2">
        <w:rPr>
          <w:rFonts w:ascii="Times New Roman" w:hAnsi="Times New Roman"/>
          <w:sz w:val="28"/>
          <w:szCs w:val="28"/>
        </w:rPr>
        <w:t>, бюджетной росписи</w:t>
      </w:r>
      <w:r w:rsidRPr="003E2CE2">
        <w:rPr>
          <w:rFonts w:ascii="Times New Roman" w:hAnsi="Times New Roman"/>
          <w:sz w:val="28"/>
          <w:szCs w:val="28"/>
        </w:rPr>
        <w:t xml:space="preserve"> и бюджетной сметы установлены нарушения ст.217 Бюджетного кодекса РФ и установленных муниципальных порядков ведения бюджетной росписи и бюджетной сметы, в том числе:</w:t>
      </w:r>
    </w:p>
    <w:p w:rsidR="003E2CE2" w:rsidRDefault="003E2CE2" w:rsidP="003E2CE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3D1EEF">
        <w:rPr>
          <w:rFonts w:ascii="Times New Roman" w:hAnsi="Times New Roman"/>
          <w:sz w:val="28"/>
          <w:szCs w:val="28"/>
        </w:rPr>
        <w:t>В нарушение Порядка от 31.03.2020 №66/1 в</w:t>
      </w:r>
      <w:r>
        <w:rPr>
          <w:rFonts w:ascii="Times New Roman" w:hAnsi="Times New Roman"/>
          <w:sz w:val="28"/>
          <w:szCs w:val="28"/>
        </w:rPr>
        <w:t xml:space="preserve"> случаях, не требующих внесения изменений в сводную бюджетную роспись,</w:t>
      </w:r>
      <w:r w:rsidRPr="003C1307">
        <w:rPr>
          <w:rFonts w:ascii="Times New Roman" w:hAnsi="Times New Roman"/>
          <w:sz w:val="28"/>
          <w:szCs w:val="28"/>
        </w:rPr>
        <w:t xml:space="preserve"> администрацией </w:t>
      </w:r>
      <w:r>
        <w:rPr>
          <w:rFonts w:ascii="Times New Roman" w:hAnsi="Times New Roman"/>
          <w:sz w:val="28"/>
          <w:szCs w:val="28"/>
        </w:rPr>
        <w:t>не вносились изменения в бюджетную роспись.</w:t>
      </w:r>
      <w:r w:rsidRPr="003D1EEF">
        <w:rPr>
          <w:rFonts w:ascii="Times New Roman" w:hAnsi="Times New Roman"/>
          <w:sz w:val="28"/>
          <w:szCs w:val="28"/>
        </w:rPr>
        <w:t xml:space="preserve"> </w:t>
      </w:r>
      <w:r w:rsidRPr="003C1307">
        <w:rPr>
          <w:rFonts w:ascii="Times New Roman" w:hAnsi="Times New Roman"/>
          <w:sz w:val="28"/>
          <w:szCs w:val="28"/>
        </w:rPr>
        <w:t>Всего установ</w:t>
      </w:r>
      <w:r>
        <w:rPr>
          <w:rFonts w:ascii="Times New Roman" w:hAnsi="Times New Roman"/>
          <w:sz w:val="28"/>
          <w:szCs w:val="28"/>
        </w:rPr>
        <w:t>л</w:t>
      </w:r>
      <w:r w:rsidRPr="003C1307">
        <w:rPr>
          <w:rFonts w:ascii="Times New Roman" w:hAnsi="Times New Roman"/>
          <w:sz w:val="28"/>
          <w:szCs w:val="28"/>
        </w:rPr>
        <w:t>ено 29 фактов.</w:t>
      </w:r>
    </w:p>
    <w:p w:rsidR="003E2CE2" w:rsidRPr="00A24E6B" w:rsidRDefault="003E2CE2" w:rsidP="003E2CE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2) </w:t>
      </w:r>
      <w:r w:rsidRPr="003C1307">
        <w:rPr>
          <w:rFonts w:ascii="Times New Roman" w:hAnsi="Times New Roman"/>
          <w:sz w:val="28"/>
          <w:szCs w:val="28"/>
        </w:rPr>
        <w:t>Уведомления об изменении ЛБО при внесении изменений в бюджетную смету не доводились, что свидетельствует о необоснованности и незаконности внесения таких изменений.</w:t>
      </w:r>
    </w:p>
    <w:p w:rsidR="00B2391E" w:rsidRPr="00DC2394" w:rsidRDefault="008F3622" w:rsidP="009A5282">
      <w:pPr>
        <w:spacing w:after="0" w:line="240" w:lineRule="auto"/>
        <w:ind w:firstLine="360"/>
        <w:jc w:val="both"/>
        <w:rPr>
          <w:rFonts w:ascii="Times New Roman" w:hAnsi="Times New Roman"/>
          <w:sz w:val="28"/>
          <w:szCs w:val="28"/>
        </w:rPr>
      </w:pPr>
      <w:r w:rsidRPr="00DC2394">
        <w:rPr>
          <w:rFonts w:ascii="Times New Roman" w:hAnsi="Times New Roman"/>
          <w:sz w:val="28"/>
          <w:szCs w:val="28"/>
        </w:rPr>
        <w:t xml:space="preserve">2. </w:t>
      </w:r>
      <w:r w:rsidR="00EC50A7" w:rsidRPr="00DC2394">
        <w:rPr>
          <w:rFonts w:ascii="Times New Roman" w:hAnsi="Times New Roman"/>
          <w:sz w:val="28"/>
          <w:szCs w:val="28"/>
        </w:rPr>
        <w:t xml:space="preserve">Стоимость </w:t>
      </w:r>
      <w:r w:rsidR="00B2391E" w:rsidRPr="00DC2394">
        <w:rPr>
          <w:rFonts w:ascii="Times New Roman" w:hAnsi="Times New Roman"/>
          <w:sz w:val="28"/>
          <w:szCs w:val="28"/>
        </w:rPr>
        <w:t>муниципального имущества городского поселения на 01.01.202</w:t>
      </w:r>
      <w:r w:rsidR="00DC2394" w:rsidRPr="00DC2394">
        <w:rPr>
          <w:rFonts w:ascii="Times New Roman" w:hAnsi="Times New Roman"/>
          <w:sz w:val="28"/>
          <w:szCs w:val="28"/>
        </w:rPr>
        <w:t>2</w:t>
      </w:r>
      <w:r w:rsidR="00B2391E" w:rsidRPr="00DC2394">
        <w:rPr>
          <w:rFonts w:ascii="Times New Roman" w:hAnsi="Times New Roman"/>
          <w:sz w:val="28"/>
          <w:szCs w:val="28"/>
        </w:rPr>
        <w:t xml:space="preserve"> составила в целом 1</w:t>
      </w:r>
      <w:r w:rsidR="009A5282" w:rsidRPr="00DC2394">
        <w:rPr>
          <w:rFonts w:ascii="Times New Roman" w:hAnsi="Times New Roman"/>
          <w:sz w:val="28"/>
          <w:szCs w:val="28"/>
        </w:rPr>
        <w:t>1</w:t>
      </w:r>
      <w:r w:rsidR="00DC2394" w:rsidRPr="00DC2394">
        <w:rPr>
          <w:rFonts w:ascii="Times New Roman" w:hAnsi="Times New Roman"/>
          <w:sz w:val="28"/>
          <w:szCs w:val="28"/>
        </w:rPr>
        <w:t>1979575,99</w:t>
      </w:r>
      <w:r w:rsidR="00B2391E" w:rsidRPr="00DC2394">
        <w:rPr>
          <w:rFonts w:ascii="Times New Roman" w:hAnsi="Times New Roman"/>
          <w:sz w:val="28"/>
          <w:szCs w:val="28"/>
        </w:rPr>
        <w:t xml:space="preserve"> рублей, в том числе </w:t>
      </w:r>
      <w:r w:rsidR="00EC50A7" w:rsidRPr="00DC2394">
        <w:rPr>
          <w:rFonts w:ascii="Times New Roman" w:hAnsi="Times New Roman"/>
          <w:sz w:val="28"/>
          <w:szCs w:val="28"/>
        </w:rPr>
        <w:t xml:space="preserve">основных средств </w:t>
      </w:r>
      <w:r w:rsidR="009A5282" w:rsidRPr="00DC2394">
        <w:rPr>
          <w:rFonts w:ascii="Times New Roman" w:hAnsi="Times New Roman"/>
          <w:sz w:val="28"/>
          <w:szCs w:val="28"/>
        </w:rPr>
        <w:t>–</w:t>
      </w:r>
      <w:r w:rsidR="00B2391E" w:rsidRPr="00DC2394">
        <w:rPr>
          <w:rFonts w:ascii="Times New Roman" w:hAnsi="Times New Roman"/>
          <w:sz w:val="28"/>
          <w:szCs w:val="28"/>
        </w:rPr>
        <w:t xml:space="preserve"> </w:t>
      </w:r>
      <w:r w:rsidR="00DC2394" w:rsidRPr="00DC2394">
        <w:rPr>
          <w:rFonts w:ascii="Times New Roman" w:hAnsi="Times New Roman"/>
          <w:sz w:val="28"/>
          <w:szCs w:val="28"/>
        </w:rPr>
        <w:t>3471738,03</w:t>
      </w:r>
      <w:r w:rsidR="00C514CA" w:rsidRPr="00DC2394">
        <w:rPr>
          <w:rFonts w:ascii="Times New Roman" w:hAnsi="Times New Roman"/>
          <w:sz w:val="28"/>
          <w:szCs w:val="28"/>
        </w:rPr>
        <w:t xml:space="preserve"> рублей, </w:t>
      </w:r>
      <w:r w:rsidR="00B2391E" w:rsidRPr="00DC2394">
        <w:rPr>
          <w:rFonts w:ascii="Times New Roman" w:hAnsi="Times New Roman"/>
          <w:sz w:val="28"/>
          <w:szCs w:val="28"/>
        </w:rPr>
        <w:t xml:space="preserve">имущества казны – </w:t>
      </w:r>
      <w:r w:rsidR="009A5282" w:rsidRPr="00DC2394">
        <w:rPr>
          <w:rFonts w:ascii="Times New Roman" w:hAnsi="Times New Roman"/>
          <w:sz w:val="28"/>
          <w:szCs w:val="28"/>
        </w:rPr>
        <w:t>9</w:t>
      </w:r>
      <w:r w:rsidR="00DC2394" w:rsidRPr="00DC2394">
        <w:rPr>
          <w:rFonts w:ascii="Times New Roman" w:hAnsi="Times New Roman"/>
          <w:sz w:val="28"/>
          <w:szCs w:val="28"/>
        </w:rPr>
        <w:t>9088410,03</w:t>
      </w:r>
      <w:r w:rsidR="00B2391E" w:rsidRPr="00DC2394">
        <w:rPr>
          <w:rFonts w:ascii="Times New Roman" w:hAnsi="Times New Roman"/>
          <w:sz w:val="28"/>
          <w:szCs w:val="28"/>
        </w:rPr>
        <w:t xml:space="preserve"> рублей, непроизведенных активов </w:t>
      </w:r>
      <w:r w:rsidR="009A5282" w:rsidRPr="00DC2394">
        <w:rPr>
          <w:rFonts w:ascii="Times New Roman" w:hAnsi="Times New Roman"/>
          <w:sz w:val="28"/>
          <w:szCs w:val="28"/>
        </w:rPr>
        <w:t>–</w:t>
      </w:r>
      <w:r w:rsidR="00B2391E" w:rsidRPr="00DC2394">
        <w:rPr>
          <w:rFonts w:ascii="Times New Roman" w:hAnsi="Times New Roman"/>
          <w:sz w:val="28"/>
          <w:szCs w:val="28"/>
        </w:rPr>
        <w:t xml:space="preserve"> </w:t>
      </w:r>
      <w:r w:rsidR="00DC2394" w:rsidRPr="00DC2394">
        <w:rPr>
          <w:rFonts w:ascii="Times New Roman" w:hAnsi="Times New Roman"/>
          <w:sz w:val="28"/>
          <w:szCs w:val="28"/>
        </w:rPr>
        <w:t>9093299,42</w:t>
      </w:r>
      <w:r w:rsidR="00B2391E" w:rsidRPr="00DC2394">
        <w:rPr>
          <w:rFonts w:ascii="Times New Roman" w:hAnsi="Times New Roman"/>
          <w:sz w:val="28"/>
          <w:szCs w:val="28"/>
        </w:rPr>
        <w:t xml:space="preserve"> рублей, материальных запасов – </w:t>
      </w:r>
      <w:r w:rsidR="009A5282" w:rsidRPr="00DC2394">
        <w:rPr>
          <w:rFonts w:ascii="Times New Roman" w:hAnsi="Times New Roman"/>
          <w:sz w:val="28"/>
          <w:szCs w:val="28"/>
        </w:rPr>
        <w:t>3</w:t>
      </w:r>
      <w:r w:rsidR="00DC2394" w:rsidRPr="00DC2394">
        <w:rPr>
          <w:rFonts w:ascii="Times New Roman" w:hAnsi="Times New Roman"/>
          <w:sz w:val="28"/>
          <w:szCs w:val="28"/>
        </w:rPr>
        <w:t>26128,48</w:t>
      </w:r>
      <w:r w:rsidR="00EC50A7" w:rsidRPr="00DC2394">
        <w:rPr>
          <w:rFonts w:ascii="Times New Roman" w:hAnsi="Times New Roman"/>
          <w:sz w:val="28"/>
          <w:szCs w:val="28"/>
        </w:rPr>
        <w:t xml:space="preserve"> рублей</w:t>
      </w:r>
      <w:r w:rsidR="00B2391E" w:rsidRPr="00DC2394">
        <w:rPr>
          <w:rFonts w:ascii="Times New Roman" w:hAnsi="Times New Roman"/>
          <w:sz w:val="28"/>
          <w:szCs w:val="28"/>
        </w:rPr>
        <w:t>.</w:t>
      </w:r>
    </w:p>
    <w:p w:rsidR="0045666F" w:rsidRPr="00AD659F" w:rsidRDefault="0045666F" w:rsidP="00C514CA">
      <w:pPr>
        <w:spacing w:after="0" w:line="240" w:lineRule="auto"/>
        <w:ind w:firstLine="360"/>
        <w:jc w:val="both"/>
        <w:rPr>
          <w:rFonts w:ascii="Times New Roman" w:hAnsi="Times New Roman"/>
          <w:sz w:val="28"/>
          <w:szCs w:val="28"/>
        </w:rPr>
      </w:pPr>
      <w:r w:rsidRPr="00AD659F">
        <w:rPr>
          <w:rFonts w:ascii="Times New Roman" w:hAnsi="Times New Roman"/>
          <w:sz w:val="28"/>
          <w:szCs w:val="28"/>
        </w:rPr>
        <w:t>Увеличение произошло за счет приобретения</w:t>
      </w:r>
      <w:r w:rsidR="00835274" w:rsidRPr="00AD659F">
        <w:rPr>
          <w:rFonts w:ascii="Times New Roman" w:hAnsi="Times New Roman"/>
          <w:sz w:val="28"/>
          <w:szCs w:val="28"/>
        </w:rPr>
        <w:t xml:space="preserve"> за счет бюджета поселения</w:t>
      </w:r>
      <w:r w:rsidRPr="00AD659F">
        <w:rPr>
          <w:rFonts w:ascii="Times New Roman" w:hAnsi="Times New Roman"/>
          <w:sz w:val="28"/>
          <w:szCs w:val="28"/>
        </w:rPr>
        <w:t xml:space="preserve">, а также </w:t>
      </w:r>
      <w:r w:rsidR="00C514CA" w:rsidRPr="00AD659F">
        <w:rPr>
          <w:rFonts w:ascii="Times New Roman" w:hAnsi="Times New Roman"/>
          <w:sz w:val="28"/>
          <w:szCs w:val="28"/>
        </w:rPr>
        <w:t>безвозмездно</w:t>
      </w:r>
      <w:r w:rsidRPr="00AD659F">
        <w:rPr>
          <w:rFonts w:ascii="Times New Roman" w:hAnsi="Times New Roman"/>
          <w:sz w:val="28"/>
          <w:szCs w:val="28"/>
        </w:rPr>
        <w:t xml:space="preserve">й передачи </w:t>
      </w:r>
      <w:r w:rsidR="00835274" w:rsidRPr="00AD659F">
        <w:rPr>
          <w:rFonts w:ascii="Times New Roman" w:hAnsi="Times New Roman"/>
          <w:sz w:val="28"/>
          <w:szCs w:val="28"/>
        </w:rPr>
        <w:t xml:space="preserve">от НКО электрической газонокосилки, </w:t>
      </w:r>
      <w:r w:rsidR="00377A1D" w:rsidRPr="00AD659F">
        <w:rPr>
          <w:rFonts w:ascii="Times New Roman" w:hAnsi="Times New Roman"/>
          <w:sz w:val="28"/>
          <w:szCs w:val="28"/>
        </w:rPr>
        <w:t xml:space="preserve">перевода из капитальных вложений объектов по сформированной стоимости, увеличение стоимости объектов по результатам проведенных ремонтов </w:t>
      </w:r>
      <w:r w:rsidRPr="00AD659F">
        <w:rPr>
          <w:rFonts w:ascii="Times New Roman" w:hAnsi="Times New Roman"/>
          <w:sz w:val="28"/>
          <w:szCs w:val="28"/>
        </w:rPr>
        <w:t>и т.д.</w:t>
      </w:r>
    </w:p>
    <w:p w:rsidR="00835274" w:rsidRPr="00AD659F" w:rsidRDefault="00835274" w:rsidP="00835274">
      <w:pPr>
        <w:spacing w:after="0" w:line="240" w:lineRule="auto"/>
        <w:ind w:firstLine="360"/>
        <w:jc w:val="both"/>
        <w:rPr>
          <w:rFonts w:ascii="Times New Roman" w:hAnsi="Times New Roman"/>
          <w:sz w:val="28"/>
          <w:szCs w:val="28"/>
        </w:rPr>
      </w:pPr>
      <w:r w:rsidRPr="00AD659F">
        <w:rPr>
          <w:rFonts w:ascii="Times New Roman" w:hAnsi="Times New Roman"/>
          <w:sz w:val="28"/>
          <w:szCs w:val="28"/>
        </w:rPr>
        <w:t>По результатам проверки контрольно-счетной комиссии муниципального имущества в 2021 году проведена значительная работа с имуществом казны поселения и земельными участками. В результате из казны выбыло приватизированные объекты, пострадавшие при пожаре без возможности восстановления и т.д.</w:t>
      </w:r>
      <w:proofErr w:type="gramStart"/>
      <w:r w:rsidRPr="00AD659F">
        <w:rPr>
          <w:rFonts w:ascii="Times New Roman" w:hAnsi="Times New Roman"/>
          <w:sz w:val="28"/>
          <w:szCs w:val="28"/>
        </w:rPr>
        <w:t xml:space="preserve"> </w:t>
      </w:r>
      <w:proofErr w:type="gramEnd"/>
      <w:r w:rsidRPr="00AD659F">
        <w:rPr>
          <w:rFonts w:ascii="Times New Roman" w:hAnsi="Times New Roman"/>
          <w:sz w:val="28"/>
          <w:szCs w:val="28"/>
        </w:rPr>
        <w:t>По прогнозному плану приватизации продано нежилое помещение стоимостью 34235,11 рублей по цене 176 тыс. рублей.</w:t>
      </w:r>
    </w:p>
    <w:p w:rsidR="00835274" w:rsidRPr="00AD659F" w:rsidRDefault="00835274" w:rsidP="00835274">
      <w:pPr>
        <w:autoSpaceDE w:val="0"/>
        <w:autoSpaceDN w:val="0"/>
        <w:adjustRightInd w:val="0"/>
        <w:spacing w:after="0" w:line="240" w:lineRule="auto"/>
        <w:ind w:firstLine="360"/>
        <w:jc w:val="both"/>
        <w:rPr>
          <w:rFonts w:ascii="Times New Roman" w:hAnsi="Times New Roman"/>
          <w:bCs/>
          <w:sz w:val="28"/>
          <w:szCs w:val="28"/>
        </w:rPr>
      </w:pPr>
      <w:r w:rsidRPr="00AD659F">
        <w:rPr>
          <w:rFonts w:ascii="Times New Roman" w:hAnsi="Times New Roman"/>
          <w:bCs/>
          <w:sz w:val="28"/>
          <w:szCs w:val="28"/>
        </w:rPr>
        <w:t>С</w:t>
      </w:r>
      <w:r w:rsidR="0045666F" w:rsidRPr="00AD659F">
        <w:rPr>
          <w:rFonts w:ascii="Times New Roman" w:hAnsi="Times New Roman"/>
          <w:bCs/>
          <w:sz w:val="28"/>
          <w:szCs w:val="28"/>
        </w:rPr>
        <w:t>тоимость непроизведенных активов</w:t>
      </w:r>
      <w:r w:rsidRPr="00AD659F">
        <w:rPr>
          <w:rFonts w:ascii="Times New Roman" w:hAnsi="Times New Roman"/>
          <w:bCs/>
          <w:sz w:val="28"/>
          <w:szCs w:val="28"/>
        </w:rPr>
        <w:t xml:space="preserve"> снизилась ввиду изменения кадастровой стоимости.</w:t>
      </w:r>
      <w:proofErr w:type="gramStart"/>
      <w:r w:rsidRPr="00AD659F">
        <w:rPr>
          <w:rFonts w:ascii="Times New Roman" w:hAnsi="Times New Roman"/>
          <w:bCs/>
          <w:sz w:val="28"/>
          <w:szCs w:val="28"/>
        </w:rPr>
        <w:t xml:space="preserve"> </w:t>
      </w:r>
      <w:proofErr w:type="gramEnd"/>
      <w:r w:rsidRPr="00AD659F">
        <w:rPr>
          <w:rFonts w:ascii="Times New Roman" w:hAnsi="Times New Roman"/>
          <w:bCs/>
          <w:sz w:val="28"/>
          <w:szCs w:val="28"/>
        </w:rPr>
        <w:t>Устранены отдельные нарушения,</w:t>
      </w:r>
      <w:r w:rsidR="00AD659F" w:rsidRPr="00AD659F">
        <w:rPr>
          <w:rFonts w:ascii="Times New Roman" w:hAnsi="Times New Roman"/>
          <w:bCs/>
          <w:sz w:val="28"/>
          <w:szCs w:val="28"/>
        </w:rPr>
        <w:t xml:space="preserve"> </w:t>
      </w:r>
      <w:r w:rsidRPr="00AD659F">
        <w:rPr>
          <w:rFonts w:ascii="Times New Roman" w:hAnsi="Times New Roman"/>
          <w:bCs/>
          <w:sz w:val="28"/>
          <w:szCs w:val="28"/>
        </w:rPr>
        <w:t>указанные при проверке годового отчета за 2020 год.</w:t>
      </w:r>
    </w:p>
    <w:p w:rsidR="00835274" w:rsidRPr="00AD659F" w:rsidRDefault="00835274" w:rsidP="0045666F">
      <w:pPr>
        <w:autoSpaceDE w:val="0"/>
        <w:autoSpaceDN w:val="0"/>
        <w:adjustRightInd w:val="0"/>
        <w:spacing w:after="0" w:line="240" w:lineRule="auto"/>
        <w:ind w:firstLine="360"/>
        <w:jc w:val="both"/>
        <w:rPr>
          <w:rFonts w:ascii="Times New Roman" w:hAnsi="Times New Roman"/>
          <w:bCs/>
          <w:sz w:val="28"/>
          <w:szCs w:val="28"/>
        </w:rPr>
      </w:pPr>
      <w:r w:rsidRPr="00AD659F">
        <w:rPr>
          <w:rFonts w:ascii="Times New Roman" w:hAnsi="Times New Roman"/>
          <w:bCs/>
          <w:sz w:val="28"/>
          <w:szCs w:val="28"/>
        </w:rPr>
        <w:t>В тоже время выявлены следующие нарушения:</w:t>
      </w:r>
    </w:p>
    <w:p w:rsidR="00AD659F" w:rsidRPr="00AD659F" w:rsidRDefault="00AD659F" w:rsidP="00AD659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1) </w:t>
      </w:r>
      <w:r w:rsidRPr="00AD659F">
        <w:rPr>
          <w:rFonts w:ascii="Times New Roman" w:hAnsi="Times New Roman"/>
          <w:sz w:val="28"/>
          <w:szCs w:val="28"/>
          <w:lang w:eastAsia="ru-RU"/>
        </w:rPr>
        <w:t>В ходе проверки установлено, что инвентаризация земельных участков проведена без полной выверки имеющихся правоустанавливающих документов, учетных данных и данных Единого государственного реестра недвижимости. В инвентаризационной ведомости не по всем земельным участкам указаны кадастровые номера, по которым можно их идентифицировать.</w:t>
      </w:r>
    </w:p>
    <w:p w:rsidR="00AD659F" w:rsidRPr="00AD659F" w:rsidRDefault="00AD659F" w:rsidP="00AD659F">
      <w:pPr>
        <w:autoSpaceDE w:val="0"/>
        <w:autoSpaceDN w:val="0"/>
        <w:adjustRightInd w:val="0"/>
        <w:spacing w:after="0" w:line="240" w:lineRule="auto"/>
        <w:ind w:firstLine="540"/>
        <w:jc w:val="both"/>
        <w:rPr>
          <w:rFonts w:ascii="Times New Roman" w:hAnsi="Times New Roman"/>
          <w:sz w:val="28"/>
          <w:szCs w:val="28"/>
          <w:lang w:eastAsia="ru-RU"/>
        </w:rPr>
      </w:pPr>
      <w:r w:rsidRPr="00AD659F">
        <w:rPr>
          <w:rFonts w:ascii="Times New Roman" w:hAnsi="Times New Roman"/>
          <w:sz w:val="28"/>
          <w:szCs w:val="28"/>
          <w:lang w:eastAsia="ru-RU"/>
        </w:rPr>
        <w:t>В результате в ходе проверки выявлено несоответствие кадастровой стоимости земельного участка 43:17:310101:386 в сумме 95573 рублей стоимости, отраженной в учете, в сумме 13653,34 рублей. Расхождение составило 81919,66 рублей.</w:t>
      </w:r>
    </w:p>
    <w:p w:rsidR="00FF0007" w:rsidRDefault="00FF0007" w:rsidP="00AD659F">
      <w:pPr>
        <w:autoSpaceDE w:val="0"/>
        <w:autoSpaceDN w:val="0"/>
        <w:adjustRightInd w:val="0"/>
        <w:spacing w:after="0" w:line="240" w:lineRule="auto"/>
        <w:ind w:firstLine="540"/>
        <w:jc w:val="both"/>
        <w:rPr>
          <w:rFonts w:ascii="Times New Roman" w:hAnsi="Times New Roman"/>
          <w:sz w:val="28"/>
          <w:szCs w:val="28"/>
        </w:rPr>
      </w:pPr>
      <w:r w:rsidRPr="00AD659F">
        <w:rPr>
          <w:rFonts w:ascii="Times New Roman" w:hAnsi="Times New Roman"/>
          <w:bCs/>
          <w:sz w:val="28"/>
          <w:szCs w:val="28"/>
        </w:rPr>
        <w:t xml:space="preserve">В результате </w:t>
      </w:r>
      <w:r w:rsidRPr="00AD659F">
        <w:rPr>
          <w:rFonts w:ascii="Times New Roman" w:hAnsi="Times New Roman"/>
          <w:sz w:val="28"/>
          <w:szCs w:val="28"/>
        </w:rPr>
        <w:t xml:space="preserve">достоверность строки </w:t>
      </w:r>
      <w:r w:rsidR="00AD659F" w:rsidRPr="00AD659F">
        <w:rPr>
          <w:rFonts w:ascii="Times New Roman" w:hAnsi="Times New Roman"/>
          <w:sz w:val="28"/>
          <w:szCs w:val="28"/>
        </w:rPr>
        <w:t>140 графы 6 и 8 Баланса (ф.0503130) и строки 510 графы 11</w:t>
      </w:r>
      <w:r w:rsidRPr="00AD659F">
        <w:rPr>
          <w:rFonts w:ascii="Times New Roman" w:hAnsi="Times New Roman"/>
          <w:sz w:val="28"/>
          <w:szCs w:val="28"/>
        </w:rPr>
        <w:t xml:space="preserve"> «Сведений о движении нефинансовых активов» (ф.0503168</w:t>
      </w:r>
      <w:r w:rsidR="00AD659F" w:rsidRPr="00AD659F">
        <w:rPr>
          <w:rFonts w:ascii="Times New Roman" w:hAnsi="Times New Roman"/>
          <w:sz w:val="28"/>
          <w:szCs w:val="28"/>
        </w:rPr>
        <w:t xml:space="preserve"> казна</w:t>
      </w:r>
      <w:r w:rsidRPr="00AD659F">
        <w:rPr>
          <w:rFonts w:ascii="Times New Roman" w:hAnsi="Times New Roman"/>
          <w:sz w:val="28"/>
          <w:szCs w:val="28"/>
        </w:rPr>
        <w:t xml:space="preserve">) искажена </w:t>
      </w:r>
      <w:proofErr w:type="gramStart"/>
      <w:r w:rsidRPr="00AD659F">
        <w:rPr>
          <w:rFonts w:ascii="Times New Roman" w:hAnsi="Times New Roman"/>
          <w:sz w:val="28"/>
          <w:szCs w:val="28"/>
        </w:rPr>
        <w:t xml:space="preserve">на </w:t>
      </w:r>
      <w:r w:rsidR="00AD659F" w:rsidRPr="00AD659F">
        <w:rPr>
          <w:rFonts w:ascii="Times New Roman" w:hAnsi="Times New Roman"/>
          <w:sz w:val="28"/>
          <w:szCs w:val="28"/>
        </w:rPr>
        <w:t>конец</w:t>
      </w:r>
      <w:proofErr w:type="gramEnd"/>
      <w:r w:rsidR="00AD659F" w:rsidRPr="00AD659F">
        <w:rPr>
          <w:rFonts w:ascii="Times New Roman" w:hAnsi="Times New Roman"/>
          <w:sz w:val="28"/>
          <w:szCs w:val="28"/>
        </w:rPr>
        <w:t xml:space="preserve"> года на 81919,66 рублей</w:t>
      </w:r>
      <w:r w:rsidRPr="00AD659F">
        <w:rPr>
          <w:rFonts w:ascii="Times New Roman" w:hAnsi="Times New Roman"/>
          <w:sz w:val="28"/>
          <w:szCs w:val="28"/>
        </w:rPr>
        <w:t>.</w:t>
      </w:r>
    </w:p>
    <w:p w:rsidR="00AD659F" w:rsidRPr="00AD659F" w:rsidRDefault="00AD659F" w:rsidP="00AD659F">
      <w:pPr>
        <w:spacing w:after="0" w:line="240" w:lineRule="auto"/>
        <w:ind w:firstLine="360"/>
        <w:jc w:val="both"/>
        <w:rPr>
          <w:rFonts w:ascii="Times New Roman" w:hAnsi="Times New Roman"/>
          <w:sz w:val="28"/>
          <w:szCs w:val="28"/>
        </w:rPr>
      </w:pPr>
      <w:r>
        <w:rPr>
          <w:rFonts w:ascii="Times New Roman" w:hAnsi="Times New Roman"/>
          <w:sz w:val="28"/>
          <w:szCs w:val="28"/>
        </w:rPr>
        <w:t>2)</w:t>
      </w:r>
      <w:r w:rsidRPr="00AD659F">
        <w:rPr>
          <w:rFonts w:ascii="Times New Roman" w:hAnsi="Times New Roman"/>
          <w:i/>
          <w:sz w:val="28"/>
          <w:szCs w:val="28"/>
        </w:rPr>
        <w:t xml:space="preserve"> </w:t>
      </w:r>
      <w:r w:rsidRPr="00AD659F">
        <w:rPr>
          <w:rFonts w:ascii="Times New Roman" w:hAnsi="Times New Roman"/>
          <w:sz w:val="28"/>
          <w:szCs w:val="28"/>
        </w:rPr>
        <w:t>Анализ регистров учета учреждения, в том числе Главной книги, зафиксировал расхождение сведений, указанных в текстовой части Пояснительной записки (ф.0503160) и бухгалтерском учете, в том числе между приобретением и списанием основных сре</w:t>
      </w:r>
      <w:proofErr w:type="gramStart"/>
      <w:r w:rsidRPr="00AD659F">
        <w:rPr>
          <w:rFonts w:ascii="Times New Roman" w:hAnsi="Times New Roman"/>
          <w:sz w:val="28"/>
          <w:szCs w:val="28"/>
        </w:rPr>
        <w:t>дств ст</w:t>
      </w:r>
      <w:proofErr w:type="gramEnd"/>
      <w:r w:rsidRPr="00AD659F">
        <w:rPr>
          <w:rFonts w:ascii="Times New Roman" w:hAnsi="Times New Roman"/>
          <w:sz w:val="28"/>
          <w:szCs w:val="28"/>
        </w:rPr>
        <w:t>оимостью до 10 тыс. рублей в сумме 6600 рублей.</w:t>
      </w:r>
    </w:p>
    <w:p w:rsidR="00AD659F" w:rsidRPr="00AD659F" w:rsidRDefault="00AD659F" w:rsidP="00AD659F">
      <w:pPr>
        <w:spacing w:after="0" w:line="240" w:lineRule="auto"/>
        <w:ind w:firstLine="357"/>
        <w:jc w:val="both"/>
        <w:rPr>
          <w:rFonts w:ascii="Times New Roman" w:hAnsi="Times New Roman"/>
          <w:sz w:val="28"/>
          <w:szCs w:val="28"/>
        </w:rPr>
      </w:pPr>
      <w:r w:rsidRPr="00AD659F">
        <w:rPr>
          <w:rFonts w:ascii="Times New Roman" w:hAnsi="Times New Roman"/>
          <w:sz w:val="28"/>
          <w:szCs w:val="28"/>
        </w:rPr>
        <w:t>Также в ходе проверки было установлено:</w:t>
      </w:r>
    </w:p>
    <w:p w:rsidR="00AD659F" w:rsidRPr="00AD659F" w:rsidRDefault="00AD659F" w:rsidP="00AD659F">
      <w:pPr>
        <w:spacing w:after="0" w:line="240" w:lineRule="auto"/>
        <w:ind w:firstLine="357"/>
        <w:jc w:val="both"/>
        <w:rPr>
          <w:rFonts w:ascii="Times New Roman" w:hAnsi="Times New Roman"/>
          <w:sz w:val="28"/>
          <w:szCs w:val="28"/>
        </w:rPr>
      </w:pPr>
      <w:r w:rsidRPr="00AD659F">
        <w:rPr>
          <w:rFonts w:ascii="Times New Roman" w:hAnsi="Times New Roman"/>
          <w:sz w:val="28"/>
          <w:szCs w:val="28"/>
        </w:rPr>
        <w:t>- нарушение правил учета основных сре</w:t>
      </w:r>
      <w:proofErr w:type="gramStart"/>
      <w:r w:rsidRPr="00AD659F">
        <w:rPr>
          <w:rFonts w:ascii="Times New Roman" w:hAnsi="Times New Roman"/>
          <w:sz w:val="28"/>
          <w:szCs w:val="28"/>
        </w:rPr>
        <w:t>дств ст</w:t>
      </w:r>
      <w:proofErr w:type="gramEnd"/>
      <w:r w:rsidRPr="00AD659F">
        <w:rPr>
          <w:rFonts w:ascii="Times New Roman" w:hAnsi="Times New Roman"/>
          <w:sz w:val="28"/>
          <w:szCs w:val="28"/>
        </w:rPr>
        <w:t>оимостью до 10 тыс. рублей в сумме 18400 рублей, установленных п. Инструкции №157н,</w:t>
      </w:r>
    </w:p>
    <w:p w:rsidR="00AD659F" w:rsidRDefault="00AD659F" w:rsidP="00AD659F">
      <w:pPr>
        <w:spacing w:after="0" w:line="240" w:lineRule="auto"/>
        <w:ind w:firstLine="357"/>
        <w:jc w:val="both"/>
        <w:rPr>
          <w:rFonts w:ascii="Times New Roman" w:hAnsi="Times New Roman"/>
          <w:sz w:val="28"/>
          <w:szCs w:val="28"/>
        </w:rPr>
      </w:pPr>
      <w:r w:rsidRPr="00AD659F">
        <w:rPr>
          <w:rFonts w:ascii="Times New Roman" w:hAnsi="Times New Roman"/>
          <w:sz w:val="28"/>
          <w:szCs w:val="28"/>
        </w:rPr>
        <w:t>- нарушение порядка начисления амортизации, установленного п.86 и 87 Инструкции №157н, что привело к начислению амортизации свыше балансовой стоимости объектов основных сре</w:t>
      </w:r>
      <w:proofErr w:type="gramStart"/>
      <w:r w:rsidRPr="00AD659F">
        <w:rPr>
          <w:rFonts w:ascii="Times New Roman" w:hAnsi="Times New Roman"/>
          <w:sz w:val="28"/>
          <w:szCs w:val="28"/>
        </w:rPr>
        <w:t>дств в с</w:t>
      </w:r>
      <w:proofErr w:type="gramEnd"/>
      <w:r w:rsidRPr="00AD659F">
        <w:rPr>
          <w:rFonts w:ascii="Times New Roman" w:hAnsi="Times New Roman"/>
          <w:sz w:val="28"/>
          <w:szCs w:val="28"/>
        </w:rPr>
        <w:t>умме 6236,35 рублей. Данные факты искажают достоверность бюджетного учета и отчетности поселения, в том числе Баланса (ф. 0503130), Отчета о движении нефинансовых активов (ф. 0503168) и т.д.</w:t>
      </w:r>
    </w:p>
    <w:p w:rsidR="00AD659F" w:rsidRPr="00AD659F" w:rsidRDefault="00AD659F" w:rsidP="00AD659F">
      <w:pPr>
        <w:spacing w:after="120" w:line="240" w:lineRule="auto"/>
        <w:ind w:firstLine="357"/>
        <w:jc w:val="both"/>
        <w:rPr>
          <w:rFonts w:ascii="Times New Roman" w:hAnsi="Times New Roman"/>
          <w:sz w:val="28"/>
          <w:szCs w:val="28"/>
        </w:rPr>
      </w:pPr>
      <w:r w:rsidRPr="00AD659F">
        <w:rPr>
          <w:rFonts w:ascii="Times New Roman" w:hAnsi="Times New Roman"/>
          <w:sz w:val="28"/>
          <w:szCs w:val="28"/>
        </w:rPr>
        <w:t xml:space="preserve">3) Анализ сведений выписки о правах на объекты недвижимости по состоянию на 01.01.2022 года, показателей реестра казны, бюджетного учета и годовой отчетности выявил, что к учету не приняты сооружения с кадастровыми номерами 43:17:310101:161 и 43:17:310128:399. Таким образом, стоимость недвижимого имущества казны </w:t>
      </w:r>
      <w:proofErr w:type="gramStart"/>
      <w:r w:rsidRPr="00AD659F">
        <w:rPr>
          <w:rFonts w:ascii="Times New Roman" w:hAnsi="Times New Roman"/>
          <w:sz w:val="28"/>
          <w:szCs w:val="28"/>
        </w:rPr>
        <w:t>на конец</w:t>
      </w:r>
      <w:proofErr w:type="gramEnd"/>
      <w:r w:rsidRPr="00AD659F">
        <w:rPr>
          <w:rFonts w:ascii="Times New Roman" w:hAnsi="Times New Roman"/>
          <w:sz w:val="28"/>
          <w:szCs w:val="28"/>
        </w:rPr>
        <w:t xml:space="preserve"> года занижена на стоимость указанных объектов.</w:t>
      </w:r>
    </w:p>
    <w:p w:rsidR="00EC50A7" w:rsidRPr="00FD1767" w:rsidRDefault="00AD659F" w:rsidP="00EC50A7">
      <w:pPr>
        <w:spacing w:after="0" w:line="240" w:lineRule="auto"/>
        <w:ind w:firstLine="360"/>
        <w:jc w:val="both"/>
        <w:rPr>
          <w:rFonts w:ascii="Times New Roman" w:hAnsi="Times New Roman"/>
          <w:sz w:val="28"/>
          <w:szCs w:val="28"/>
        </w:rPr>
      </w:pPr>
      <w:r w:rsidRPr="00FD1767">
        <w:rPr>
          <w:rFonts w:ascii="Times New Roman" w:hAnsi="Times New Roman"/>
          <w:sz w:val="28"/>
          <w:szCs w:val="28"/>
        </w:rPr>
        <w:t>3</w:t>
      </w:r>
      <w:r w:rsidR="008F3622" w:rsidRPr="00FD1767">
        <w:rPr>
          <w:rFonts w:ascii="Times New Roman" w:hAnsi="Times New Roman"/>
          <w:sz w:val="28"/>
          <w:szCs w:val="28"/>
        </w:rPr>
        <w:t xml:space="preserve">. </w:t>
      </w:r>
      <w:r w:rsidR="00EC50A7" w:rsidRPr="00FD1767">
        <w:rPr>
          <w:rFonts w:ascii="Times New Roman" w:hAnsi="Times New Roman"/>
          <w:sz w:val="28"/>
          <w:szCs w:val="28"/>
        </w:rPr>
        <w:t xml:space="preserve">Дебиторская задолженность </w:t>
      </w:r>
      <w:r w:rsidR="009043C0" w:rsidRPr="00FD1767">
        <w:rPr>
          <w:rFonts w:ascii="Times New Roman" w:hAnsi="Times New Roman"/>
          <w:sz w:val="28"/>
          <w:szCs w:val="28"/>
        </w:rPr>
        <w:t>по состоянию на 01.01.20</w:t>
      </w:r>
      <w:r w:rsidR="0045666F" w:rsidRPr="00FD1767">
        <w:rPr>
          <w:rFonts w:ascii="Times New Roman" w:hAnsi="Times New Roman"/>
          <w:sz w:val="28"/>
          <w:szCs w:val="28"/>
        </w:rPr>
        <w:t>2</w:t>
      </w:r>
      <w:r w:rsidRPr="00FD1767">
        <w:rPr>
          <w:rFonts w:ascii="Times New Roman" w:hAnsi="Times New Roman"/>
          <w:sz w:val="28"/>
          <w:szCs w:val="28"/>
        </w:rPr>
        <w:t>2</w:t>
      </w:r>
      <w:r w:rsidR="009043C0" w:rsidRPr="00FD1767">
        <w:rPr>
          <w:rFonts w:ascii="Times New Roman" w:hAnsi="Times New Roman"/>
          <w:sz w:val="28"/>
          <w:szCs w:val="28"/>
        </w:rPr>
        <w:t xml:space="preserve"> </w:t>
      </w:r>
      <w:r w:rsidR="0045666F" w:rsidRPr="00FD1767">
        <w:rPr>
          <w:rFonts w:ascii="Times New Roman" w:hAnsi="Times New Roman"/>
          <w:sz w:val="28"/>
          <w:szCs w:val="28"/>
        </w:rPr>
        <w:t xml:space="preserve">составила </w:t>
      </w:r>
      <w:r w:rsidRPr="00FD1767">
        <w:rPr>
          <w:rFonts w:ascii="Times New Roman" w:hAnsi="Times New Roman"/>
          <w:sz w:val="28"/>
          <w:szCs w:val="28"/>
        </w:rPr>
        <w:t>34324,3</w:t>
      </w:r>
      <w:r w:rsidR="00EC50A7" w:rsidRPr="00FD1767">
        <w:rPr>
          <w:rFonts w:ascii="Times New Roman" w:hAnsi="Times New Roman"/>
          <w:sz w:val="28"/>
          <w:szCs w:val="28"/>
        </w:rPr>
        <w:t xml:space="preserve"> тыс. рублей, что </w:t>
      </w:r>
      <w:r w:rsidR="005642B7" w:rsidRPr="00FD1767">
        <w:rPr>
          <w:rFonts w:ascii="Times New Roman" w:hAnsi="Times New Roman"/>
          <w:sz w:val="28"/>
          <w:szCs w:val="28"/>
        </w:rPr>
        <w:t>выше</w:t>
      </w:r>
      <w:r w:rsidR="00EC50A7" w:rsidRPr="00FD1767">
        <w:rPr>
          <w:rFonts w:ascii="Times New Roman" w:hAnsi="Times New Roman"/>
          <w:sz w:val="28"/>
          <w:szCs w:val="28"/>
        </w:rPr>
        <w:t xml:space="preserve"> </w:t>
      </w:r>
      <w:r w:rsidR="009043C0" w:rsidRPr="00FD1767">
        <w:rPr>
          <w:rFonts w:ascii="Times New Roman" w:hAnsi="Times New Roman"/>
          <w:sz w:val="28"/>
          <w:szCs w:val="28"/>
        </w:rPr>
        <w:t>к начал</w:t>
      </w:r>
      <w:r w:rsidR="005642B7" w:rsidRPr="00FD1767">
        <w:rPr>
          <w:rFonts w:ascii="Times New Roman" w:hAnsi="Times New Roman"/>
          <w:sz w:val="28"/>
          <w:szCs w:val="28"/>
        </w:rPr>
        <w:t>у</w:t>
      </w:r>
      <w:r w:rsidR="009043C0" w:rsidRPr="00FD1767">
        <w:rPr>
          <w:rFonts w:ascii="Times New Roman" w:hAnsi="Times New Roman"/>
          <w:sz w:val="28"/>
          <w:szCs w:val="28"/>
        </w:rPr>
        <w:t xml:space="preserve"> 20</w:t>
      </w:r>
      <w:r w:rsidR="005642B7" w:rsidRPr="00FD1767">
        <w:rPr>
          <w:rFonts w:ascii="Times New Roman" w:hAnsi="Times New Roman"/>
          <w:sz w:val="28"/>
          <w:szCs w:val="28"/>
        </w:rPr>
        <w:t>2</w:t>
      </w:r>
      <w:r w:rsidRPr="00FD1767">
        <w:rPr>
          <w:rFonts w:ascii="Times New Roman" w:hAnsi="Times New Roman"/>
          <w:sz w:val="28"/>
          <w:szCs w:val="28"/>
        </w:rPr>
        <w:t>1</w:t>
      </w:r>
      <w:r w:rsidR="009043C0" w:rsidRPr="00FD1767">
        <w:rPr>
          <w:rFonts w:ascii="Times New Roman" w:hAnsi="Times New Roman"/>
          <w:sz w:val="28"/>
          <w:szCs w:val="28"/>
        </w:rPr>
        <w:t xml:space="preserve"> года</w:t>
      </w:r>
      <w:r w:rsidR="00EC50A7" w:rsidRPr="00FD1767">
        <w:rPr>
          <w:rFonts w:ascii="Times New Roman" w:hAnsi="Times New Roman"/>
          <w:sz w:val="28"/>
          <w:szCs w:val="28"/>
        </w:rPr>
        <w:t xml:space="preserve"> на </w:t>
      </w:r>
      <w:r w:rsidR="005642B7" w:rsidRPr="00FD1767">
        <w:rPr>
          <w:rFonts w:ascii="Times New Roman" w:hAnsi="Times New Roman"/>
          <w:sz w:val="28"/>
          <w:szCs w:val="28"/>
        </w:rPr>
        <w:t>3</w:t>
      </w:r>
      <w:r w:rsidRPr="00FD1767">
        <w:rPr>
          <w:rFonts w:ascii="Times New Roman" w:hAnsi="Times New Roman"/>
          <w:sz w:val="28"/>
          <w:szCs w:val="28"/>
        </w:rPr>
        <w:t>0439,62</w:t>
      </w:r>
      <w:r w:rsidR="005642B7" w:rsidRPr="00FD1767">
        <w:rPr>
          <w:rFonts w:ascii="Times New Roman" w:hAnsi="Times New Roman"/>
          <w:sz w:val="28"/>
          <w:szCs w:val="28"/>
        </w:rPr>
        <w:t xml:space="preserve"> </w:t>
      </w:r>
      <w:r w:rsidR="009043C0" w:rsidRPr="00FD1767">
        <w:rPr>
          <w:rFonts w:ascii="Times New Roman" w:hAnsi="Times New Roman"/>
          <w:sz w:val="28"/>
          <w:szCs w:val="28"/>
        </w:rPr>
        <w:t>тыс. рублей или</w:t>
      </w:r>
      <w:r w:rsidR="005642B7" w:rsidRPr="00FD1767">
        <w:rPr>
          <w:rFonts w:ascii="Times New Roman" w:hAnsi="Times New Roman"/>
          <w:sz w:val="28"/>
          <w:szCs w:val="28"/>
        </w:rPr>
        <w:t xml:space="preserve"> </w:t>
      </w:r>
      <w:r w:rsidRPr="00FD1767">
        <w:rPr>
          <w:rFonts w:ascii="Times New Roman" w:hAnsi="Times New Roman"/>
          <w:sz w:val="28"/>
          <w:szCs w:val="28"/>
        </w:rPr>
        <w:t xml:space="preserve">более чем в </w:t>
      </w:r>
      <w:r w:rsidR="005642B7" w:rsidRPr="00FD1767">
        <w:rPr>
          <w:rFonts w:ascii="Times New Roman" w:hAnsi="Times New Roman"/>
          <w:sz w:val="28"/>
          <w:szCs w:val="28"/>
        </w:rPr>
        <w:t>восемь раз. Причиной послужило начисление безвозмездных поступлений из бюджетов вышестоящих уровней на плановый период 202</w:t>
      </w:r>
      <w:r w:rsidRPr="00FD1767">
        <w:rPr>
          <w:rFonts w:ascii="Times New Roman" w:hAnsi="Times New Roman"/>
          <w:sz w:val="28"/>
          <w:szCs w:val="28"/>
        </w:rPr>
        <w:t>2 год</w:t>
      </w:r>
      <w:r w:rsidR="005642B7" w:rsidRPr="00FD1767">
        <w:rPr>
          <w:rFonts w:ascii="Times New Roman" w:hAnsi="Times New Roman"/>
          <w:sz w:val="28"/>
          <w:szCs w:val="28"/>
        </w:rPr>
        <w:t xml:space="preserve"> и </w:t>
      </w:r>
      <w:r w:rsidRPr="00FD1767">
        <w:rPr>
          <w:rFonts w:ascii="Times New Roman" w:hAnsi="Times New Roman"/>
          <w:sz w:val="28"/>
          <w:szCs w:val="28"/>
        </w:rPr>
        <w:t xml:space="preserve">плановый период 2023 и 2024 </w:t>
      </w:r>
      <w:r w:rsidR="005642B7" w:rsidRPr="00FD1767">
        <w:rPr>
          <w:rFonts w:ascii="Times New Roman" w:hAnsi="Times New Roman"/>
          <w:sz w:val="28"/>
          <w:szCs w:val="28"/>
        </w:rPr>
        <w:t>годов.</w:t>
      </w:r>
    </w:p>
    <w:p w:rsidR="0079157F" w:rsidRPr="00FD1767" w:rsidRDefault="0079157F" w:rsidP="0079157F">
      <w:pPr>
        <w:autoSpaceDE w:val="0"/>
        <w:autoSpaceDN w:val="0"/>
        <w:adjustRightInd w:val="0"/>
        <w:spacing w:after="0" w:line="240" w:lineRule="auto"/>
        <w:ind w:firstLine="357"/>
        <w:jc w:val="both"/>
        <w:rPr>
          <w:rFonts w:ascii="Times New Roman" w:hAnsi="Times New Roman"/>
          <w:sz w:val="28"/>
          <w:szCs w:val="28"/>
        </w:rPr>
      </w:pPr>
      <w:r w:rsidRPr="00FD1767">
        <w:rPr>
          <w:rFonts w:ascii="Times New Roman" w:hAnsi="Times New Roman"/>
          <w:sz w:val="28"/>
          <w:szCs w:val="28"/>
        </w:rPr>
        <w:t xml:space="preserve">Основная часть дебиторской задолженности – </w:t>
      </w:r>
      <w:r w:rsidR="009043C0" w:rsidRPr="00FD1767">
        <w:rPr>
          <w:rFonts w:ascii="Times New Roman" w:hAnsi="Times New Roman"/>
          <w:sz w:val="28"/>
          <w:szCs w:val="28"/>
        </w:rPr>
        <w:t>9</w:t>
      </w:r>
      <w:r w:rsidR="00AD659F" w:rsidRPr="00FD1767">
        <w:rPr>
          <w:rFonts w:ascii="Times New Roman" w:hAnsi="Times New Roman"/>
          <w:sz w:val="28"/>
          <w:szCs w:val="28"/>
        </w:rPr>
        <w:t>9</w:t>
      </w:r>
      <w:r w:rsidR="009043C0" w:rsidRPr="00FD1767">
        <w:rPr>
          <w:rFonts w:ascii="Times New Roman" w:hAnsi="Times New Roman"/>
          <w:sz w:val="28"/>
          <w:szCs w:val="28"/>
        </w:rPr>
        <w:t>,9</w:t>
      </w:r>
      <w:r w:rsidRPr="00FD1767">
        <w:rPr>
          <w:rFonts w:ascii="Times New Roman" w:hAnsi="Times New Roman"/>
          <w:sz w:val="28"/>
          <w:szCs w:val="28"/>
        </w:rPr>
        <w:t>% составляет расчеты по начисленным</w:t>
      </w:r>
      <w:r w:rsidR="005642B7" w:rsidRPr="00FD1767">
        <w:rPr>
          <w:rFonts w:ascii="Times New Roman" w:hAnsi="Times New Roman"/>
          <w:sz w:val="28"/>
          <w:szCs w:val="28"/>
        </w:rPr>
        <w:t xml:space="preserve"> </w:t>
      </w:r>
      <w:r w:rsidRPr="00FD1767">
        <w:rPr>
          <w:rFonts w:ascii="Times New Roman" w:hAnsi="Times New Roman"/>
          <w:sz w:val="28"/>
          <w:szCs w:val="28"/>
        </w:rPr>
        <w:t xml:space="preserve">доходам – </w:t>
      </w:r>
      <w:r w:rsidR="00AD659F" w:rsidRPr="00FD1767">
        <w:rPr>
          <w:rFonts w:ascii="Times New Roman" w:hAnsi="Times New Roman"/>
          <w:sz w:val="28"/>
          <w:szCs w:val="28"/>
        </w:rPr>
        <w:t>34299,53</w:t>
      </w:r>
      <w:r w:rsidRPr="00FD1767">
        <w:rPr>
          <w:rFonts w:ascii="Times New Roman" w:hAnsi="Times New Roman"/>
          <w:sz w:val="28"/>
          <w:szCs w:val="28"/>
        </w:rPr>
        <w:t xml:space="preserve"> тыс. рублей</w:t>
      </w:r>
      <w:r w:rsidR="005642B7" w:rsidRPr="00FD1767">
        <w:rPr>
          <w:rFonts w:ascii="Times New Roman" w:hAnsi="Times New Roman"/>
          <w:sz w:val="28"/>
          <w:szCs w:val="28"/>
        </w:rPr>
        <w:t>.</w:t>
      </w:r>
    </w:p>
    <w:p w:rsidR="002D0610" w:rsidRPr="00FD1767" w:rsidRDefault="0079157F" w:rsidP="00AD659F">
      <w:pPr>
        <w:spacing w:after="0" w:line="240" w:lineRule="auto"/>
        <w:ind w:firstLine="357"/>
        <w:jc w:val="both"/>
        <w:rPr>
          <w:rFonts w:ascii="Times New Roman" w:hAnsi="Times New Roman"/>
          <w:sz w:val="28"/>
          <w:szCs w:val="28"/>
        </w:rPr>
      </w:pPr>
      <w:r w:rsidRPr="00FD1767">
        <w:rPr>
          <w:rFonts w:ascii="Times New Roman" w:hAnsi="Times New Roman"/>
          <w:sz w:val="28"/>
          <w:szCs w:val="28"/>
        </w:rPr>
        <w:t>К</w:t>
      </w:r>
      <w:r w:rsidR="00EC50A7" w:rsidRPr="00FD1767">
        <w:rPr>
          <w:rFonts w:ascii="Times New Roman" w:hAnsi="Times New Roman"/>
          <w:sz w:val="28"/>
          <w:szCs w:val="28"/>
        </w:rPr>
        <w:t>редиторская задолжен</w:t>
      </w:r>
      <w:r w:rsidR="005642B7" w:rsidRPr="00FD1767">
        <w:rPr>
          <w:rFonts w:ascii="Times New Roman" w:hAnsi="Times New Roman"/>
          <w:sz w:val="28"/>
          <w:szCs w:val="28"/>
        </w:rPr>
        <w:t>ность по отношению к началу 202</w:t>
      </w:r>
      <w:r w:rsidR="00AD659F" w:rsidRPr="00FD1767">
        <w:rPr>
          <w:rFonts w:ascii="Times New Roman" w:hAnsi="Times New Roman"/>
          <w:sz w:val="28"/>
          <w:szCs w:val="28"/>
        </w:rPr>
        <w:t>1</w:t>
      </w:r>
      <w:r w:rsidR="00EC50A7" w:rsidRPr="00FD1767">
        <w:rPr>
          <w:rFonts w:ascii="Times New Roman" w:hAnsi="Times New Roman"/>
          <w:sz w:val="28"/>
          <w:szCs w:val="28"/>
        </w:rPr>
        <w:t xml:space="preserve"> года</w:t>
      </w:r>
      <w:r w:rsidRPr="00FD1767">
        <w:rPr>
          <w:rFonts w:ascii="Times New Roman" w:hAnsi="Times New Roman"/>
          <w:sz w:val="28"/>
          <w:szCs w:val="28"/>
        </w:rPr>
        <w:t xml:space="preserve"> </w:t>
      </w:r>
      <w:r w:rsidR="005642B7" w:rsidRPr="00FD1767">
        <w:rPr>
          <w:rFonts w:ascii="Times New Roman" w:hAnsi="Times New Roman"/>
          <w:sz w:val="28"/>
          <w:szCs w:val="28"/>
        </w:rPr>
        <w:t>снизилась</w:t>
      </w:r>
      <w:r w:rsidR="0045666F" w:rsidRPr="00FD1767">
        <w:rPr>
          <w:rFonts w:ascii="Times New Roman" w:hAnsi="Times New Roman"/>
          <w:sz w:val="28"/>
          <w:szCs w:val="28"/>
        </w:rPr>
        <w:t xml:space="preserve"> н</w:t>
      </w:r>
      <w:r w:rsidRPr="00FD1767">
        <w:rPr>
          <w:rFonts w:ascii="Times New Roman" w:hAnsi="Times New Roman"/>
          <w:sz w:val="28"/>
          <w:szCs w:val="28"/>
        </w:rPr>
        <w:t xml:space="preserve">а </w:t>
      </w:r>
      <w:r w:rsidR="00AD659F" w:rsidRPr="00FD1767">
        <w:rPr>
          <w:rFonts w:ascii="Times New Roman" w:hAnsi="Times New Roman"/>
          <w:sz w:val="28"/>
          <w:szCs w:val="28"/>
        </w:rPr>
        <w:t>997,8</w:t>
      </w:r>
      <w:r w:rsidR="005642B7" w:rsidRPr="00FD1767">
        <w:rPr>
          <w:rFonts w:ascii="Times New Roman" w:hAnsi="Times New Roman"/>
          <w:sz w:val="28"/>
          <w:szCs w:val="28"/>
        </w:rPr>
        <w:t xml:space="preserve"> </w:t>
      </w:r>
      <w:r w:rsidR="0045666F" w:rsidRPr="00FD1767">
        <w:rPr>
          <w:rFonts w:ascii="Times New Roman" w:hAnsi="Times New Roman"/>
          <w:sz w:val="28"/>
          <w:szCs w:val="28"/>
        </w:rPr>
        <w:t xml:space="preserve">тыс. рублей </w:t>
      </w:r>
      <w:r w:rsidR="005642B7" w:rsidRPr="00FD1767">
        <w:rPr>
          <w:rFonts w:ascii="Times New Roman" w:hAnsi="Times New Roman"/>
          <w:sz w:val="28"/>
          <w:szCs w:val="28"/>
        </w:rPr>
        <w:t>или вполовину</w:t>
      </w:r>
      <w:r w:rsidR="0045666F" w:rsidRPr="00FD1767">
        <w:rPr>
          <w:rFonts w:ascii="Times New Roman" w:hAnsi="Times New Roman"/>
          <w:sz w:val="28"/>
          <w:szCs w:val="28"/>
        </w:rPr>
        <w:t>, составив на начало 01.01.202</w:t>
      </w:r>
      <w:r w:rsidR="00AD659F" w:rsidRPr="00FD1767">
        <w:rPr>
          <w:rFonts w:ascii="Times New Roman" w:hAnsi="Times New Roman"/>
          <w:sz w:val="28"/>
          <w:szCs w:val="28"/>
        </w:rPr>
        <w:t>2</w:t>
      </w:r>
      <w:r w:rsidR="00EC50A7" w:rsidRPr="00FD1767">
        <w:rPr>
          <w:rFonts w:ascii="Times New Roman" w:hAnsi="Times New Roman"/>
          <w:sz w:val="28"/>
          <w:szCs w:val="28"/>
        </w:rPr>
        <w:t xml:space="preserve"> года </w:t>
      </w:r>
      <w:r w:rsidR="0045666F" w:rsidRPr="00FD1767">
        <w:rPr>
          <w:rFonts w:ascii="Times New Roman" w:hAnsi="Times New Roman"/>
          <w:sz w:val="28"/>
          <w:szCs w:val="28"/>
        </w:rPr>
        <w:t xml:space="preserve">– </w:t>
      </w:r>
      <w:r w:rsidR="005642B7" w:rsidRPr="00FD1767">
        <w:rPr>
          <w:rFonts w:ascii="Times New Roman" w:hAnsi="Times New Roman"/>
          <w:sz w:val="28"/>
          <w:szCs w:val="28"/>
        </w:rPr>
        <w:t>98</w:t>
      </w:r>
      <w:r w:rsidR="00AD659F" w:rsidRPr="00FD1767">
        <w:rPr>
          <w:rFonts w:ascii="Times New Roman" w:hAnsi="Times New Roman"/>
          <w:sz w:val="28"/>
          <w:szCs w:val="28"/>
        </w:rPr>
        <w:t>3</w:t>
      </w:r>
      <w:r w:rsidR="005642B7" w:rsidRPr="00FD1767">
        <w:rPr>
          <w:rFonts w:ascii="Times New Roman" w:hAnsi="Times New Roman"/>
          <w:sz w:val="28"/>
          <w:szCs w:val="28"/>
        </w:rPr>
        <w:t>,</w:t>
      </w:r>
      <w:r w:rsidR="00AD659F" w:rsidRPr="00FD1767">
        <w:rPr>
          <w:rFonts w:ascii="Times New Roman" w:hAnsi="Times New Roman"/>
          <w:sz w:val="28"/>
          <w:szCs w:val="28"/>
        </w:rPr>
        <w:t>76</w:t>
      </w:r>
      <w:r w:rsidR="005642B7" w:rsidRPr="00FD1767">
        <w:rPr>
          <w:rFonts w:ascii="Times New Roman" w:hAnsi="Times New Roman"/>
          <w:sz w:val="28"/>
          <w:szCs w:val="28"/>
        </w:rPr>
        <w:t xml:space="preserve"> тыс. рублей.</w:t>
      </w:r>
    </w:p>
    <w:p w:rsidR="00FC2FA1" w:rsidRDefault="00B65AD2" w:rsidP="0045666F">
      <w:pPr>
        <w:spacing w:after="0" w:line="240" w:lineRule="auto"/>
        <w:ind w:firstLine="357"/>
        <w:jc w:val="both"/>
        <w:rPr>
          <w:rFonts w:ascii="Times New Roman" w:hAnsi="Times New Roman"/>
          <w:sz w:val="28"/>
          <w:szCs w:val="28"/>
        </w:rPr>
      </w:pPr>
      <w:r w:rsidRPr="00FD1767">
        <w:rPr>
          <w:rFonts w:ascii="Times New Roman" w:hAnsi="Times New Roman"/>
          <w:sz w:val="28"/>
          <w:szCs w:val="28"/>
        </w:rPr>
        <w:lastRenderedPageBreak/>
        <w:t>Основную долю в структуре задолженности занимают</w:t>
      </w:r>
      <w:r w:rsidR="002D0610" w:rsidRPr="00FD1767">
        <w:rPr>
          <w:rFonts w:ascii="Times New Roman" w:hAnsi="Times New Roman"/>
          <w:sz w:val="28"/>
          <w:szCs w:val="28"/>
        </w:rPr>
        <w:t xml:space="preserve"> </w:t>
      </w:r>
      <w:r w:rsidR="005642B7" w:rsidRPr="00FD1767">
        <w:rPr>
          <w:rFonts w:ascii="Times New Roman" w:hAnsi="Times New Roman"/>
          <w:sz w:val="28"/>
          <w:szCs w:val="28"/>
        </w:rPr>
        <w:t xml:space="preserve">также </w:t>
      </w:r>
      <w:r w:rsidR="002D0610" w:rsidRPr="00FD1767">
        <w:rPr>
          <w:rFonts w:ascii="Times New Roman" w:hAnsi="Times New Roman"/>
          <w:sz w:val="28"/>
          <w:szCs w:val="28"/>
        </w:rPr>
        <w:t xml:space="preserve">расчеты по </w:t>
      </w:r>
      <w:r w:rsidR="00AD659F" w:rsidRPr="00FD1767">
        <w:rPr>
          <w:rFonts w:ascii="Times New Roman" w:hAnsi="Times New Roman"/>
          <w:sz w:val="28"/>
          <w:szCs w:val="28"/>
        </w:rPr>
        <w:t>доходам – 90,4</w:t>
      </w:r>
      <w:r w:rsidR="005642B7" w:rsidRPr="00FD1767">
        <w:rPr>
          <w:rFonts w:ascii="Times New Roman" w:hAnsi="Times New Roman"/>
          <w:sz w:val="28"/>
          <w:szCs w:val="28"/>
        </w:rPr>
        <w:t xml:space="preserve">,1% или </w:t>
      </w:r>
      <w:r w:rsidR="00AD659F" w:rsidRPr="00FD1767">
        <w:rPr>
          <w:rFonts w:ascii="Times New Roman" w:hAnsi="Times New Roman"/>
          <w:sz w:val="28"/>
          <w:szCs w:val="28"/>
        </w:rPr>
        <w:t>889,03</w:t>
      </w:r>
      <w:r w:rsidR="005642B7" w:rsidRPr="00FD1767">
        <w:rPr>
          <w:rFonts w:ascii="Times New Roman" w:hAnsi="Times New Roman"/>
          <w:sz w:val="28"/>
          <w:szCs w:val="28"/>
        </w:rPr>
        <w:t xml:space="preserve"> тыс. рублей</w:t>
      </w:r>
      <w:r w:rsidR="00FC2FA1" w:rsidRPr="00FD1767">
        <w:rPr>
          <w:rFonts w:ascii="Times New Roman" w:hAnsi="Times New Roman"/>
          <w:sz w:val="28"/>
          <w:szCs w:val="28"/>
        </w:rPr>
        <w:t xml:space="preserve">, из них наибольшая доля это задолженность по земельному налогу </w:t>
      </w:r>
      <w:r w:rsidR="00FD1767" w:rsidRPr="00FD1767">
        <w:rPr>
          <w:rFonts w:ascii="Times New Roman" w:hAnsi="Times New Roman"/>
          <w:sz w:val="28"/>
          <w:szCs w:val="28"/>
        </w:rPr>
        <w:t>с юридических лиц – 7</w:t>
      </w:r>
      <w:r w:rsidR="00FC2FA1" w:rsidRPr="00FD1767">
        <w:rPr>
          <w:rFonts w:ascii="Times New Roman" w:hAnsi="Times New Roman"/>
          <w:sz w:val="28"/>
          <w:szCs w:val="28"/>
        </w:rPr>
        <w:t>2,</w:t>
      </w:r>
      <w:r w:rsidR="00FD1767" w:rsidRPr="00FD1767">
        <w:rPr>
          <w:rFonts w:ascii="Times New Roman" w:hAnsi="Times New Roman"/>
          <w:sz w:val="28"/>
          <w:szCs w:val="28"/>
        </w:rPr>
        <w:t>3</w:t>
      </w:r>
      <w:r w:rsidR="00FC2FA1" w:rsidRPr="00FD1767">
        <w:rPr>
          <w:rFonts w:ascii="Times New Roman" w:hAnsi="Times New Roman"/>
          <w:sz w:val="28"/>
          <w:szCs w:val="28"/>
        </w:rPr>
        <w:t>%.</w:t>
      </w:r>
    </w:p>
    <w:p w:rsidR="00FD1767" w:rsidRDefault="00FD1767" w:rsidP="0045666F">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ходе анализа показателей инвентаризации, актов сверок </w:t>
      </w:r>
      <w:proofErr w:type="gramStart"/>
      <w:r>
        <w:rPr>
          <w:rFonts w:ascii="Times New Roman" w:hAnsi="Times New Roman"/>
          <w:sz w:val="28"/>
          <w:szCs w:val="28"/>
        </w:rPr>
        <w:t>с</w:t>
      </w:r>
      <w:proofErr w:type="gramEnd"/>
      <w:r>
        <w:rPr>
          <w:rFonts w:ascii="Times New Roman" w:hAnsi="Times New Roman"/>
          <w:sz w:val="28"/>
          <w:szCs w:val="28"/>
        </w:rPr>
        <w:t xml:space="preserve"> МРИ ФНС №4 </w:t>
      </w:r>
      <w:proofErr w:type="gramStart"/>
      <w:r>
        <w:rPr>
          <w:rFonts w:ascii="Times New Roman" w:hAnsi="Times New Roman"/>
          <w:sz w:val="28"/>
          <w:szCs w:val="28"/>
        </w:rPr>
        <w:t>по</w:t>
      </w:r>
      <w:proofErr w:type="gramEnd"/>
      <w:r>
        <w:rPr>
          <w:rFonts w:ascii="Times New Roman" w:hAnsi="Times New Roman"/>
          <w:sz w:val="28"/>
          <w:szCs w:val="28"/>
        </w:rPr>
        <w:t xml:space="preserve"> Кировской области было установлено, что фактически показатели дебиторской и кредиторской задолженности в учете и отчетности искажены на начало года на 106641,55 рублей, на конец года на 138908,69 рублей.</w:t>
      </w:r>
    </w:p>
    <w:p w:rsidR="00FD1767" w:rsidRPr="00FD1767" w:rsidRDefault="00FD1767" w:rsidP="00D81CCA">
      <w:pPr>
        <w:autoSpaceDE w:val="0"/>
        <w:autoSpaceDN w:val="0"/>
        <w:adjustRightInd w:val="0"/>
        <w:spacing w:after="120" w:line="240" w:lineRule="auto"/>
        <w:ind w:firstLine="539"/>
        <w:jc w:val="both"/>
        <w:rPr>
          <w:rFonts w:ascii="Times New Roman" w:hAnsi="Times New Roman"/>
          <w:sz w:val="28"/>
          <w:szCs w:val="28"/>
          <w:lang w:eastAsia="ru-RU"/>
        </w:rPr>
      </w:pPr>
      <w:r w:rsidRPr="00FD1767">
        <w:rPr>
          <w:rFonts w:ascii="Times New Roman" w:hAnsi="Times New Roman"/>
          <w:sz w:val="28"/>
          <w:szCs w:val="28"/>
          <w:lang w:eastAsia="ru-RU"/>
        </w:rPr>
        <w:t>Все вышеуказанные факты повлияли на достоверность показателей бухгалтерского учета и отчетности учреждения за 2021 год, а также на достоверность начисления и уплаты страховых взносов в фонды, земельного налога, транспортного налога, налога на имущество. Часть сложившейся задолженности имеет долгосрочный характер и относится к просроченной задолженности.</w:t>
      </w:r>
    </w:p>
    <w:p w:rsidR="00A57DC6" w:rsidRPr="00B72A3C" w:rsidRDefault="00FD1767" w:rsidP="00A57DC6">
      <w:pPr>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hAnsi="Times New Roman"/>
          <w:sz w:val="28"/>
          <w:szCs w:val="28"/>
          <w:lang w:eastAsia="ru-RU"/>
        </w:rPr>
        <w:t>Контрольно-счетная комиссия пришла к выводу</w:t>
      </w:r>
      <w:r w:rsidR="00D81CCA">
        <w:rPr>
          <w:rFonts w:ascii="Times New Roman" w:hAnsi="Times New Roman"/>
          <w:sz w:val="28"/>
          <w:szCs w:val="28"/>
          <w:lang w:eastAsia="ru-RU"/>
        </w:rPr>
        <w:t xml:space="preserve"> о нарушении администрацией поселения</w:t>
      </w:r>
      <w:r w:rsidR="00A57DC6" w:rsidRPr="00B72A3C">
        <w:rPr>
          <w:rFonts w:ascii="Times New Roman" w:hAnsi="Times New Roman"/>
          <w:sz w:val="28"/>
          <w:szCs w:val="28"/>
          <w:lang w:eastAsia="ru-RU"/>
        </w:rPr>
        <w:t xml:space="preserve"> принцип</w:t>
      </w:r>
      <w:r w:rsidR="00D81CCA">
        <w:rPr>
          <w:rFonts w:ascii="Times New Roman" w:hAnsi="Times New Roman"/>
          <w:sz w:val="28"/>
          <w:szCs w:val="28"/>
          <w:lang w:eastAsia="ru-RU"/>
        </w:rPr>
        <w:t>а</w:t>
      </w:r>
      <w:r w:rsidR="00A57DC6" w:rsidRPr="00B72A3C">
        <w:rPr>
          <w:rFonts w:ascii="Times New Roman" w:hAnsi="Times New Roman"/>
          <w:sz w:val="28"/>
          <w:szCs w:val="28"/>
          <w:lang w:eastAsia="ru-RU"/>
        </w:rPr>
        <w:t xml:space="preserve"> единства бюджетной системы Российской Федерации, установленн</w:t>
      </w:r>
      <w:r w:rsidR="00D81CCA">
        <w:rPr>
          <w:rFonts w:ascii="Times New Roman" w:hAnsi="Times New Roman"/>
          <w:sz w:val="28"/>
          <w:szCs w:val="28"/>
          <w:lang w:eastAsia="ru-RU"/>
        </w:rPr>
        <w:t>ого</w:t>
      </w:r>
      <w:r w:rsidR="00A57DC6" w:rsidRPr="00B72A3C">
        <w:rPr>
          <w:rFonts w:ascii="Times New Roman" w:hAnsi="Times New Roman"/>
          <w:sz w:val="28"/>
          <w:szCs w:val="28"/>
          <w:lang w:eastAsia="ru-RU"/>
        </w:rPr>
        <w:t xml:space="preserve"> ст.29 Бюджетного кодекса РФ, означающ</w:t>
      </w:r>
      <w:r w:rsidR="00D81CCA">
        <w:rPr>
          <w:rFonts w:ascii="Times New Roman" w:hAnsi="Times New Roman"/>
          <w:sz w:val="28"/>
          <w:szCs w:val="28"/>
          <w:lang w:eastAsia="ru-RU"/>
        </w:rPr>
        <w:t>его</w:t>
      </w:r>
      <w:r w:rsidR="00A57DC6" w:rsidRPr="00B72A3C">
        <w:rPr>
          <w:rFonts w:ascii="Times New Roman" w:hAnsi="Times New Roman"/>
          <w:sz w:val="28"/>
          <w:szCs w:val="28"/>
          <w:lang w:eastAsia="ru-RU"/>
        </w:rPr>
        <w:t>, в том числе единство ведения бюджетного учета и составления бюджетной отчетности бюджетов бюджетной системы Российской Федерации</w:t>
      </w:r>
    </w:p>
    <w:p w:rsidR="003D688F" w:rsidRPr="00B72A3C" w:rsidRDefault="003D688F" w:rsidP="00D81CCA">
      <w:pPr>
        <w:autoSpaceDE w:val="0"/>
        <w:autoSpaceDN w:val="0"/>
        <w:adjustRightInd w:val="0"/>
        <w:spacing w:after="120" w:line="240" w:lineRule="auto"/>
        <w:ind w:firstLine="539"/>
        <w:jc w:val="both"/>
        <w:rPr>
          <w:rFonts w:ascii="Times New Roman" w:hAnsi="Times New Roman"/>
          <w:bCs/>
          <w:sz w:val="28"/>
          <w:szCs w:val="28"/>
          <w:lang w:eastAsia="ru-RU"/>
        </w:rPr>
      </w:pPr>
      <w:r w:rsidRPr="00B72A3C">
        <w:rPr>
          <w:rFonts w:ascii="Times New Roman" w:hAnsi="Times New Roman"/>
          <w:bCs/>
          <w:sz w:val="28"/>
          <w:szCs w:val="28"/>
          <w:lang w:eastAsia="ru-RU"/>
        </w:rPr>
        <w:t>В</w:t>
      </w:r>
      <w:r w:rsidR="00D81CCA">
        <w:rPr>
          <w:rFonts w:ascii="Times New Roman" w:hAnsi="Times New Roman"/>
          <w:bCs/>
          <w:sz w:val="28"/>
          <w:szCs w:val="28"/>
          <w:lang w:eastAsia="ru-RU"/>
        </w:rPr>
        <w:t>ыявленные</w:t>
      </w:r>
      <w:r w:rsidRPr="00B72A3C">
        <w:rPr>
          <w:rFonts w:ascii="Times New Roman" w:hAnsi="Times New Roman"/>
          <w:bCs/>
          <w:sz w:val="28"/>
          <w:szCs w:val="28"/>
          <w:lang w:eastAsia="ru-RU"/>
        </w:rPr>
        <w:t xml:space="preserve"> факты свидетельствует о ненадлежащем ведении бюджетного учета и составления отчетности, не обеспечивающем достоверности отчетности.</w:t>
      </w:r>
    </w:p>
    <w:p w:rsidR="008F3622" w:rsidRPr="00044F9D" w:rsidRDefault="00FD1767" w:rsidP="008F3622">
      <w:pPr>
        <w:spacing w:after="120" w:line="240" w:lineRule="auto"/>
        <w:ind w:firstLine="539"/>
        <w:jc w:val="both"/>
        <w:rPr>
          <w:rFonts w:ascii="Times New Roman" w:hAnsi="Times New Roman"/>
          <w:bCs/>
          <w:sz w:val="28"/>
          <w:szCs w:val="28"/>
          <w:highlight w:val="yellow"/>
          <w:lang w:eastAsia="ru-RU"/>
        </w:rPr>
      </w:pPr>
      <w:r>
        <w:rPr>
          <w:rFonts w:ascii="Times New Roman" w:hAnsi="Times New Roman"/>
          <w:sz w:val="28"/>
          <w:szCs w:val="28"/>
          <w:lang w:eastAsia="ru-RU"/>
        </w:rPr>
        <w:t>4</w:t>
      </w:r>
      <w:r w:rsidR="008F3622" w:rsidRPr="007E2218">
        <w:rPr>
          <w:rFonts w:ascii="Times New Roman" w:hAnsi="Times New Roman"/>
          <w:sz w:val="28"/>
          <w:szCs w:val="28"/>
          <w:lang w:eastAsia="ru-RU"/>
        </w:rPr>
        <w:t>.</w:t>
      </w:r>
      <w:r w:rsidR="008F3622" w:rsidRPr="007E2218">
        <w:rPr>
          <w:rFonts w:ascii="Times New Roman" w:hAnsi="Times New Roman"/>
          <w:sz w:val="28"/>
          <w:szCs w:val="28"/>
        </w:rPr>
        <w:t xml:space="preserve"> Проверкой установлено, что за 202</w:t>
      </w:r>
      <w:r w:rsidR="007E2218" w:rsidRPr="007E2218">
        <w:rPr>
          <w:rFonts w:ascii="Times New Roman" w:hAnsi="Times New Roman"/>
          <w:sz w:val="28"/>
          <w:szCs w:val="28"/>
        </w:rPr>
        <w:t>1</w:t>
      </w:r>
      <w:r w:rsidR="008F3622" w:rsidRPr="007E2218">
        <w:rPr>
          <w:rFonts w:ascii="Times New Roman" w:hAnsi="Times New Roman"/>
          <w:sz w:val="28"/>
          <w:szCs w:val="28"/>
        </w:rPr>
        <w:t xml:space="preserve"> год администрацией городского поселения были произведены бюджетные расходы, не отвечающие принципу эффективного использования бюджетных средств, установленному ст. 34 Бюджетного кодекса РФ на сумму </w:t>
      </w:r>
      <w:r w:rsidR="007E2218" w:rsidRPr="007E2218">
        <w:rPr>
          <w:rFonts w:ascii="Times New Roman" w:hAnsi="Times New Roman"/>
          <w:sz w:val="28"/>
          <w:szCs w:val="28"/>
        </w:rPr>
        <w:t>37793,90</w:t>
      </w:r>
      <w:r w:rsidR="008F3622" w:rsidRPr="007E2218">
        <w:rPr>
          <w:rFonts w:ascii="Times New Roman" w:hAnsi="Times New Roman"/>
          <w:sz w:val="28"/>
          <w:szCs w:val="28"/>
        </w:rPr>
        <w:t xml:space="preserve"> рублей </w:t>
      </w:r>
      <w:r w:rsidR="007E2218" w:rsidRPr="001A17DB">
        <w:rPr>
          <w:rFonts w:ascii="Times New Roman" w:hAnsi="Times New Roman"/>
          <w:sz w:val="28"/>
          <w:szCs w:val="28"/>
          <w:lang w:eastAsia="ar-SA"/>
        </w:rPr>
        <w:t>на оплату различных штрафов, пени, санкций и возмещения судебных издержек</w:t>
      </w:r>
      <w:r w:rsidR="007E2218">
        <w:rPr>
          <w:rFonts w:ascii="Times New Roman" w:hAnsi="Times New Roman"/>
          <w:sz w:val="28"/>
          <w:szCs w:val="28"/>
          <w:lang w:eastAsia="ar-SA"/>
        </w:rPr>
        <w:t>.</w:t>
      </w:r>
    </w:p>
    <w:p w:rsidR="00EC50A7" w:rsidRPr="008F3622" w:rsidRDefault="00EC50A7" w:rsidP="002157D4">
      <w:pPr>
        <w:spacing w:after="120" w:line="240" w:lineRule="auto"/>
        <w:ind w:firstLine="539"/>
        <w:jc w:val="both"/>
        <w:rPr>
          <w:rFonts w:ascii="Times New Roman" w:hAnsi="Times New Roman"/>
          <w:bCs/>
          <w:sz w:val="28"/>
          <w:szCs w:val="28"/>
          <w:lang w:eastAsia="ru-RU"/>
        </w:rPr>
      </w:pPr>
      <w:proofErr w:type="gramStart"/>
      <w:r w:rsidRPr="00B72A3C">
        <w:rPr>
          <w:rFonts w:ascii="Times New Roman" w:hAnsi="Times New Roman"/>
          <w:sz w:val="28"/>
          <w:szCs w:val="28"/>
        </w:rPr>
        <w:t xml:space="preserve">Произведенная внешняя проверка </w:t>
      </w:r>
      <w:r w:rsidR="002157D4" w:rsidRPr="00B72A3C">
        <w:rPr>
          <w:rFonts w:ascii="Times New Roman" w:hAnsi="Times New Roman"/>
          <w:sz w:val="28"/>
          <w:szCs w:val="28"/>
        </w:rPr>
        <w:t xml:space="preserve">отчета об </w:t>
      </w:r>
      <w:r w:rsidRPr="00B72A3C">
        <w:rPr>
          <w:rFonts w:ascii="Times New Roman" w:hAnsi="Times New Roman"/>
          <w:sz w:val="28"/>
          <w:szCs w:val="28"/>
        </w:rPr>
        <w:t>исполнени</w:t>
      </w:r>
      <w:r w:rsidR="002157D4" w:rsidRPr="00B72A3C">
        <w:rPr>
          <w:rFonts w:ascii="Times New Roman" w:hAnsi="Times New Roman"/>
          <w:sz w:val="28"/>
          <w:szCs w:val="28"/>
        </w:rPr>
        <w:t>и</w:t>
      </w:r>
      <w:r w:rsidRPr="00B72A3C">
        <w:rPr>
          <w:rFonts w:ascii="Times New Roman" w:hAnsi="Times New Roman"/>
          <w:sz w:val="28"/>
          <w:szCs w:val="28"/>
        </w:rPr>
        <w:t xml:space="preserve"> бюджета</w:t>
      </w:r>
      <w:r w:rsidR="002157D4" w:rsidRPr="00B72A3C">
        <w:rPr>
          <w:rFonts w:ascii="Times New Roman" w:hAnsi="Times New Roman"/>
          <w:sz w:val="28"/>
          <w:szCs w:val="28"/>
        </w:rPr>
        <w:t xml:space="preserve"> муниципального образования Малмыжского городского поселения</w:t>
      </w:r>
      <w:r w:rsidRPr="00B72A3C">
        <w:rPr>
          <w:rFonts w:ascii="Times New Roman" w:hAnsi="Times New Roman"/>
          <w:sz w:val="28"/>
          <w:szCs w:val="28"/>
        </w:rPr>
        <w:t xml:space="preserve"> </w:t>
      </w:r>
      <w:r w:rsidR="002157D4" w:rsidRPr="00B72A3C">
        <w:rPr>
          <w:rFonts w:ascii="Times New Roman" w:hAnsi="Times New Roman"/>
          <w:sz w:val="28"/>
          <w:szCs w:val="28"/>
        </w:rPr>
        <w:t xml:space="preserve">свидетельствует о том, что </w:t>
      </w:r>
      <w:r w:rsidRPr="00B72A3C">
        <w:rPr>
          <w:rFonts w:ascii="Times New Roman" w:hAnsi="Times New Roman"/>
          <w:sz w:val="28"/>
          <w:szCs w:val="28"/>
        </w:rPr>
        <w:t>бюджет 20</w:t>
      </w:r>
      <w:r w:rsidR="00B72A3C" w:rsidRPr="00B72A3C">
        <w:rPr>
          <w:rFonts w:ascii="Times New Roman" w:hAnsi="Times New Roman"/>
          <w:sz w:val="28"/>
          <w:szCs w:val="28"/>
        </w:rPr>
        <w:t>21</w:t>
      </w:r>
      <w:r w:rsidRPr="00B72A3C">
        <w:rPr>
          <w:rFonts w:ascii="Times New Roman" w:hAnsi="Times New Roman"/>
          <w:sz w:val="28"/>
          <w:szCs w:val="28"/>
        </w:rPr>
        <w:t xml:space="preserve"> года был рассчитан, утвержден и исполнен в соответствии с бюджетным Кодексом РФ, областным бюджетным законодательством и местными нормативными актами, регламентирующими бюджетный процесс</w:t>
      </w:r>
      <w:r w:rsidR="002157D4" w:rsidRPr="00B72A3C">
        <w:rPr>
          <w:rFonts w:ascii="Times New Roman" w:hAnsi="Times New Roman"/>
          <w:sz w:val="28"/>
          <w:szCs w:val="28"/>
        </w:rPr>
        <w:t>,</w:t>
      </w:r>
      <w:r w:rsidRPr="00B72A3C">
        <w:rPr>
          <w:rFonts w:ascii="Times New Roman" w:hAnsi="Times New Roman"/>
          <w:sz w:val="28"/>
          <w:szCs w:val="28"/>
        </w:rPr>
        <w:t xml:space="preserve"> </w:t>
      </w:r>
      <w:r w:rsidR="002157D4" w:rsidRPr="00B72A3C">
        <w:rPr>
          <w:rFonts w:ascii="Times New Roman" w:hAnsi="Times New Roman"/>
          <w:sz w:val="28"/>
          <w:szCs w:val="28"/>
        </w:rPr>
        <w:t>но в ходе исполнения его были допущены нарушения и недостатки, повлекшие недостоверность отдельных показателей бюджетного учета и отчетности.</w:t>
      </w:r>
      <w:proofErr w:type="gramEnd"/>
      <w:r w:rsidR="002157D4" w:rsidRPr="00B72A3C">
        <w:rPr>
          <w:rFonts w:ascii="Times New Roman" w:hAnsi="Times New Roman"/>
          <w:sz w:val="28"/>
          <w:szCs w:val="28"/>
        </w:rPr>
        <w:t xml:space="preserve"> Нарушения требуют немедленного устранения.</w:t>
      </w:r>
    </w:p>
    <w:p w:rsidR="00FA37C9" w:rsidRPr="00FC2FA1" w:rsidRDefault="00DC2FCE" w:rsidP="00DC2FCE">
      <w:pPr>
        <w:autoSpaceDE w:val="0"/>
        <w:autoSpaceDN w:val="0"/>
        <w:adjustRightInd w:val="0"/>
        <w:spacing w:after="0" w:line="240" w:lineRule="auto"/>
        <w:ind w:firstLine="540"/>
        <w:jc w:val="center"/>
        <w:rPr>
          <w:rFonts w:ascii="Times New Roman" w:hAnsi="Times New Roman"/>
          <w:sz w:val="28"/>
          <w:szCs w:val="28"/>
          <w:lang w:eastAsia="ru-RU"/>
        </w:rPr>
      </w:pPr>
      <w:r w:rsidRPr="00FC2FA1">
        <w:rPr>
          <w:rFonts w:ascii="Times New Roman" w:hAnsi="Times New Roman"/>
          <w:b/>
          <w:sz w:val="28"/>
          <w:szCs w:val="28"/>
        </w:rPr>
        <w:t>8. Предложения</w:t>
      </w:r>
    </w:p>
    <w:p w:rsidR="00164885" w:rsidRPr="00FC2FA1" w:rsidRDefault="00164885" w:rsidP="00164885">
      <w:pPr>
        <w:spacing w:after="0" w:line="240" w:lineRule="auto"/>
        <w:ind w:firstLine="709"/>
        <w:jc w:val="both"/>
        <w:rPr>
          <w:rFonts w:ascii="Times New Roman" w:hAnsi="Times New Roman"/>
          <w:sz w:val="28"/>
          <w:szCs w:val="24"/>
          <w:lang w:eastAsia="ru-RU"/>
        </w:rPr>
      </w:pPr>
      <w:r w:rsidRPr="00FC2FA1">
        <w:rPr>
          <w:rFonts w:ascii="Times New Roman" w:hAnsi="Times New Roman"/>
          <w:sz w:val="28"/>
          <w:szCs w:val="28"/>
        </w:rPr>
        <w:t xml:space="preserve">1. </w:t>
      </w:r>
      <w:r w:rsidR="00E66FB1" w:rsidRPr="00FC2FA1">
        <w:rPr>
          <w:rFonts w:ascii="Times New Roman" w:hAnsi="Times New Roman"/>
          <w:sz w:val="28"/>
          <w:szCs w:val="28"/>
        </w:rPr>
        <w:t xml:space="preserve">В связи с выявленными нарушениями и замечаниями контрольно-счетная комиссия требует </w:t>
      </w:r>
      <w:r w:rsidR="00E66FB1" w:rsidRPr="00FC2FA1">
        <w:rPr>
          <w:rFonts w:ascii="Times New Roman" w:hAnsi="Times New Roman"/>
          <w:sz w:val="28"/>
          <w:szCs w:val="24"/>
          <w:lang w:eastAsia="ru-RU"/>
        </w:rPr>
        <w:t>принять меры по устранению выявленных нарушений и недостатков, а также по предупреждению их в дальнейшем.</w:t>
      </w:r>
    </w:p>
    <w:p w:rsidR="00EA4C88" w:rsidRDefault="00164885" w:rsidP="00E66FB1">
      <w:pPr>
        <w:spacing w:after="0" w:line="240" w:lineRule="auto"/>
        <w:ind w:firstLine="709"/>
        <w:jc w:val="both"/>
        <w:rPr>
          <w:rFonts w:ascii="Times New Roman" w:hAnsi="Times New Roman"/>
          <w:bCs/>
          <w:sz w:val="28"/>
          <w:szCs w:val="28"/>
        </w:rPr>
      </w:pPr>
      <w:r w:rsidRPr="00FC2FA1">
        <w:rPr>
          <w:rFonts w:ascii="Times New Roman" w:hAnsi="Times New Roman"/>
          <w:bCs/>
          <w:sz w:val="28"/>
          <w:szCs w:val="28"/>
        </w:rPr>
        <w:t xml:space="preserve">2. </w:t>
      </w:r>
      <w:r w:rsidR="00E66FB1" w:rsidRPr="00FC2FA1">
        <w:rPr>
          <w:rFonts w:ascii="Times New Roman" w:hAnsi="Times New Roman"/>
          <w:bCs/>
          <w:sz w:val="28"/>
          <w:szCs w:val="28"/>
        </w:rPr>
        <w:t>Провести проверку по фактам выявленных в ходе контрольного мероприятия нарушений, по результатам которой привлечь к ответственности лиц, допустивших указанные нарушения.</w:t>
      </w:r>
    </w:p>
    <w:p w:rsidR="002157D4" w:rsidRPr="00FC2FA1" w:rsidRDefault="002157D4" w:rsidP="00E66FB1">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 По выявленным нарушениям незамедлительно внести изменения в бюджетный учет и отчетность администрации поселения.</w:t>
      </w:r>
    </w:p>
    <w:p w:rsidR="005E46C3" w:rsidRPr="00FC2FA1" w:rsidRDefault="00164885" w:rsidP="005E46C3">
      <w:pPr>
        <w:widowControl w:val="0"/>
        <w:autoSpaceDE w:val="0"/>
        <w:autoSpaceDN w:val="0"/>
        <w:adjustRightInd w:val="0"/>
        <w:spacing w:after="240" w:line="240" w:lineRule="auto"/>
        <w:ind w:firstLine="720"/>
        <w:jc w:val="both"/>
        <w:rPr>
          <w:rFonts w:ascii="Times New Roman" w:hAnsi="Times New Roman"/>
          <w:sz w:val="28"/>
          <w:szCs w:val="28"/>
          <w:lang w:eastAsia="ru-RU"/>
        </w:rPr>
      </w:pPr>
      <w:r w:rsidRPr="00FC2FA1">
        <w:rPr>
          <w:rFonts w:ascii="Times New Roman" w:hAnsi="Times New Roman"/>
          <w:sz w:val="28"/>
          <w:szCs w:val="28"/>
          <w:lang w:eastAsia="ru-RU"/>
        </w:rPr>
        <w:t>О</w:t>
      </w:r>
      <w:r w:rsidR="005E46C3" w:rsidRPr="00FC2FA1">
        <w:rPr>
          <w:rFonts w:ascii="Times New Roman" w:hAnsi="Times New Roman"/>
          <w:sz w:val="28"/>
          <w:szCs w:val="28"/>
          <w:lang w:eastAsia="ru-RU"/>
        </w:rPr>
        <w:t xml:space="preserve"> принятых мерах необходимо проинформировать контрольно-счетную комиссию Малмыжского района Кировской области в срок до </w:t>
      </w:r>
      <w:r w:rsidR="00FC2FA1" w:rsidRPr="00FC2FA1">
        <w:rPr>
          <w:rFonts w:ascii="Times New Roman" w:hAnsi="Times New Roman"/>
          <w:sz w:val="28"/>
          <w:szCs w:val="28"/>
          <w:lang w:eastAsia="ru-RU"/>
        </w:rPr>
        <w:t>13</w:t>
      </w:r>
      <w:r w:rsidR="005E46C3" w:rsidRPr="00FC2FA1">
        <w:rPr>
          <w:rFonts w:ascii="Times New Roman" w:hAnsi="Times New Roman"/>
          <w:sz w:val="28"/>
          <w:szCs w:val="28"/>
          <w:lang w:eastAsia="ru-RU"/>
        </w:rPr>
        <w:t xml:space="preserve"> </w:t>
      </w:r>
      <w:r w:rsidR="00EF284E" w:rsidRPr="00FC2FA1">
        <w:rPr>
          <w:rFonts w:ascii="Times New Roman" w:hAnsi="Times New Roman"/>
          <w:sz w:val="28"/>
          <w:szCs w:val="28"/>
          <w:lang w:eastAsia="ru-RU"/>
        </w:rPr>
        <w:t>июня</w:t>
      </w:r>
      <w:r w:rsidR="005E46C3" w:rsidRPr="00FC2FA1">
        <w:rPr>
          <w:rFonts w:ascii="Times New Roman" w:hAnsi="Times New Roman"/>
          <w:sz w:val="28"/>
          <w:szCs w:val="28"/>
          <w:lang w:eastAsia="ru-RU"/>
        </w:rPr>
        <w:t xml:space="preserve"> 20</w:t>
      </w:r>
      <w:r w:rsidR="00EF284E" w:rsidRPr="00FC2FA1">
        <w:rPr>
          <w:rFonts w:ascii="Times New Roman" w:hAnsi="Times New Roman"/>
          <w:sz w:val="28"/>
          <w:szCs w:val="28"/>
          <w:lang w:eastAsia="ru-RU"/>
        </w:rPr>
        <w:t>2</w:t>
      </w:r>
      <w:r w:rsidR="00EB351D">
        <w:rPr>
          <w:rFonts w:ascii="Times New Roman" w:hAnsi="Times New Roman"/>
          <w:sz w:val="28"/>
          <w:szCs w:val="28"/>
          <w:lang w:eastAsia="ru-RU"/>
        </w:rPr>
        <w:t>2</w:t>
      </w:r>
      <w:r w:rsidR="005E46C3" w:rsidRPr="00FC2FA1">
        <w:rPr>
          <w:rFonts w:ascii="Times New Roman" w:hAnsi="Times New Roman"/>
          <w:sz w:val="28"/>
          <w:szCs w:val="28"/>
          <w:lang w:eastAsia="ru-RU"/>
        </w:rPr>
        <w:t xml:space="preserve"> года.</w:t>
      </w:r>
    </w:p>
    <w:p w:rsidR="00844FF2" w:rsidRPr="00FC2FA1" w:rsidRDefault="00100BC1" w:rsidP="00DF3765">
      <w:pPr>
        <w:spacing w:after="0" w:line="240" w:lineRule="auto"/>
        <w:ind w:firstLine="709"/>
        <w:jc w:val="both"/>
        <w:rPr>
          <w:rFonts w:ascii="Times New Roman" w:hAnsi="Times New Roman"/>
          <w:sz w:val="28"/>
          <w:szCs w:val="28"/>
        </w:rPr>
      </w:pPr>
      <w:r w:rsidRPr="00FC2FA1">
        <w:rPr>
          <w:rFonts w:ascii="Times New Roman" w:hAnsi="Times New Roman"/>
          <w:sz w:val="28"/>
          <w:szCs w:val="28"/>
        </w:rPr>
        <w:t>По результатам внешней проверки годового отчета муниципального образования Малмыжск</w:t>
      </w:r>
      <w:r w:rsidR="00A351C4" w:rsidRPr="00FC2FA1">
        <w:rPr>
          <w:rFonts w:ascii="Times New Roman" w:hAnsi="Times New Roman"/>
          <w:sz w:val="28"/>
          <w:szCs w:val="28"/>
        </w:rPr>
        <w:t>ое городское поселение Малмыжского</w:t>
      </w:r>
      <w:r w:rsidRPr="00FC2FA1">
        <w:rPr>
          <w:rFonts w:ascii="Times New Roman" w:hAnsi="Times New Roman"/>
          <w:sz w:val="28"/>
          <w:szCs w:val="28"/>
        </w:rPr>
        <w:t xml:space="preserve"> район</w:t>
      </w:r>
      <w:r w:rsidR="00A351C4" w:rsidRPr="00FC2FA1">
        <w:rPr>
          <w:rFonts w:ascii="Times New Roman" w:hAnsi="Times New Roman"/>
          <w:sz w:val="28"/>
          <w:szCs w:val="28"/>
        </w:rPr>
        <w:t>а</w:t>
      </w:r>
      <w:r w:rsidR="00FC2FA1" w:rsidRPr="00FC2FA1">
        <w:rPr>
          <w:rFonts w:ascii="Times New Roman" w:hAnsi="Times New Roman"/>
          <w:sz w:val="28"/>
          <w:szCs w:val="28"/>
        </w:rPr>
        <w:t xml:space="preserve"> Кировской области за 202</w:t>
      </w:r>
      <w:r w:rsidR="00EB351D">
        <w:rPr>
          <w:rFonts w:ascii="Times New Roman" w:hAnsi="Times New Roman"/>
          <w:sz w:val="28"/>
          <w:szCs w:val="28"/>
        </w:rPr>
        <w:t>1</w:t>
      </w:r>
      <w:r w:rsidRPr="00FC2FA1">
        <w:rPr>
          <w:rFonts w:ascii="Times New Roman" w:hAnsi="Times New Roman"/>
          <w:sz w:val="28"/>
          <w:szCs w:val="28"/>
        </w:rPr>
        <w:t xml:space="preserve"> год Контрольно-счетная комиссия </w:t>
      </w:r>
      <w:r w:rsidR="00844FF2" w:rsidRPr="00FC2FA1">
        <w:rPr>
          <w:rFonts w:ascii="Times New Roman" w:hAnsi="Times New Roman"/>
          <w:sz w:val="28"/>
          <w:szCs w:val="28"/>
        </w:rPr>
        <w:t xml:space="preserve">рекомендует </w:t>
      </w:r>
      <w:r w:rsidR="00A351C4" w:rsidRPr="00FC2FA1">
        <w:rPr>
          <w:rFonts w:ascii="Times New Roman" w:hAnsi="Times New Roman"/>
          <w:sz w:val="28"/>
          <w:szCs w:val="28"/>
        </w:rPr>
        <w:t>городской</w:t>
      </w:r>
      <w:r w:rsidRPr="00FC2FA1">
        <w:rPr>
          <w:rFonts w:ascii="Times New Roman" w:hAnsi="Times New Roman"/>
          <w:sz w:val="28"/>
          <w:szCs w:val="28"/>
        </w:rPr>
        <w:t xml:space="preserve"> Думе Малмыжского района </w:t>
      </w:r>
      <w:r w:rsidR="00844FF2" w:rsidRPr="00FC2FA1">
        <w:rPr>
          <w:rFonts w:ascii="Times New Roman" w:hAnsi="Times New Roman"/>
          <w:sz w:val="28"/>
          <w:szCs w:val="28"/>
        </w:rPr>
        <w:t>утверд</w:t>
      </w:r>
      <w:r w:rsidRPr="00FC2FA1">
        <w:rPr>
          <w:rFonts w:ascii="Times New Roman" w:hAnsi="Times New Roman"/>
          <w:sz w:val="28"/>
          <w:szCs w:val="28"/>
        </w:rPr>
        <w:t>ить</w:t>
      </w:r>
      <w:r w:rsidR="00844FF2" w:rsidRPr="00FC2FA1">
        <w:rPr>
          <w:rFonts w:ascii="Times New Roman" w:hAnsi="Times New Roman"/>
          <w:sz w:val="28"/>
          <w:szCs w:val="28"/>
        </w:rPr>
        <w:t xml:space="preserve"> </w:t>
      </w:r>
      <w:r w:rsidRPr="00FC2FA1">
        <w:rPr>
          <w:rFonts w:ascii="Times New Roman" w:hAnsi="Times New Roman"/>
          <w:sz w:val="28"/>
          <w:szCs w:val="28"/>
        </w:rPr>
        <w:t xml:space="preserve">отчет об исполнении бюджета </w:t>
      </w:r>
      <w:r w:rsidR="00A351C4" w:rsidRPr="00FC2FA1">
        <w:rPr>
          <w:rFonts w:ascii="Times New Roman" w:hAnsi="Times New Roman"/>
          <w:sz w:val="28"/>
          <w:szCs w:val="28"/>
        </w:rPr>
        <w:t>Малмыжского городского поселения</w:t>
      </w:r>
      <w:r w:rsidR="004E2E36" w:rsidRPr="00FC2FA1">
        <w:rPr>
          <w:rFonts w:ascii="Times New Roman" w:hAnsi="Times New Roman"/>
          <w:sz w:val="28"/>
          <w:szCs w:val="28"/>
        </w:rPr>
        <w:t xml:space="preserve"> за 20</w:t>
      </w:r>
      <w:r w:rsidR="00FC2FA1" w:rsidRPr="00FC2FA1">
        <w:rPr>
          <w:rFonts w:ascii="Times New Roman" w:hAnsi="Times New Roman"/>
          <w:sz w:val="28"/>
          <w:szCs w:val="28"/>
        </w:rPr>
        <w:t>2</w:t>
      </w:r>
      <w:r w:rsidR="00EB351D">
        <w:rPr>
          <w:rFonts w:ascii="Times New Roman" w:hAnsi="Times New Roman"/>
          <w:sz w:val="28"/>
          <w:szCs w:val="28"/>
        </w:rPr>
        <w:t>1</w:t>
      </w:r>
      <w:r w:rsidR="004E2E36" w:rsidRPr="00FC2FA1">
        <w:rPr>
          <w:rFonts w:ascii="Times New Roman" w:hAnsi="Times New Roman"/>
          <w:sz w:val="28"/>
          <w:szCs w:val="28"/>
        </w:rPr>
        <w:t xml:space="preserve"> год</w:t>
      </w:r>
      <w:r w:rsidR="00844FF2" w:rsidRPr="00FC2FA1">
        <w:rPr>
          <w:rFonts w:ascii="Times New Roman" w:hAnsi="Times New Roman"/>
          <w:sz w:val="28"/>
          <w:szCs w:val="28"/>
        </w:rPr>
        <w:t xml:space="preserve"> с учетом настоящего заключения</w:t>
      </w:r>
      <w:r w:rsidR="004E2E36" w:rsidRPr="00FC2FA1">
        <w:rPr>
          <w:rFonts w:ascii="Times New Roman" w:hAnsi="Times New Roman"/>
          <w:sz w:val="28"/>
          <w:szCs w:val="28"/>
        </w:rPr>
        <w:t>.</w:t>
      </w:r>
    </w:p>
    <w:p w:rsidR="00844FF2" w:rsidRPr="00FC2FA1" w:rsidRDefault="00844FF2" w:rsidP="00DF3765">
      <w:pPr>
        <w:spacing w:after="0" w:line="240" w:lineRule="auto"/>
        <w:ind w:firstLine="709"/>
        <w:jc w:val="both"/>
        <w:rPr>
          <w:rFonts w:ascii="Times New Roman" w:hAnsi="Times New Roman"/>
          <w:sz w:val="24"/>
          <w:szCs w:val="24"/>
        </w:rPr>
      </w:pPr>
    </w:p>
    <w:p w:rsidR="0086384C" w:rsidRPr="00FC2FA1"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 xml:space="preserve">Председатель </w:t>
      </w:r>
    </w:p>
    <w:p w:rsidR="0086384C" w:rsidRPr="00FC2FA1"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контрольно-счетной комиссии</w:t>
      </w:r>
    </w:p>
    <w:p w:rsidR="0086384C" w:rsidRPr="00FC2FA1"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Малмыжского муниципального района                                  Г.А.Кулапина</w:t>
      </w:r>
    </w:p>
    <w:p w:rsidR="0086384C" w:rsidRPr="00FC2FA1" w:rsidRDefault="0086384C" w:rsidP="0086384C">
      <w:pPr>
        <w:spacing w:after="0" w:line="240" w:lineRule="auto"/>
        <w:rPr>
          <w:rFonts w:ascii="Times New Roman" w:hAnsi="Times New Roman"/>
          <w:sz w:val="28"/>
          <w:szCs w:val="28"/>
        </w:rPr>
      </w:pPr>
    </w:p>
    <w:p w:rsidR="0086384C" w:rsidRPr="00FC2FA1" w:rsidRDefault="0086384C" w:rsidP="0086384C">
      <w:pPr>
        <w:pStyle w:val="a6"/>
        <w:spacing w:before="0" w:after="0"/>
        <w:rPr>
          <w:b/>
          <w:sz w:val="28"/>
          <w:szCs w:val="28"/>
        </w:rPr>
      </w:pPr>
      <w:r w:rsidRPr="00FC2FA1">
        <w:rPr>
          <w:b/>
          <w:sz w:val="28"/>
          <w:szCs w:val="28"/>
        </w:rPr>
        <w:t xml:space="preserve">С заключением </w:t>
      </w:r>
      <w:proofErr w:type="gramStart"/>
      <w:r w:rsidRPr="00FC2FA1">
        <w:rPr>
          <w:b/>
          <w:sz w:val="28"/>
          <w:szCs w:val="28"/>
        </w:rPr>
        <w:t>ознакомлена</w:t>
      </w:r>
      <w:proofErr w:type="gramEnd"/>
      <w:r w:rsidRPr="00FC2FA1">
        <w:rPr>
          <w:b/>
          <w:sz w:val="28"/>
          <w:szCs w:val="28"/>
        </w:rPr>
        <w:t xml:space="preserve">: </w:t>
      </w:r>
    </w:p>
    <w:p w:rsidR="0086384C" w:rsidRPr="00FC2FA1" w:rsidRDefault="0086384C" w:rsidP="0086384C">
      <w:pPr>
        <w:pStyle w:val="a6"/>
        <w:spacing w:before="0" w:after="0"/>
        <w:rPr>
          <w:sz w:val="28"/>
          <w:szCs w:val="28"/>
        </w:rPr>
      </w:pPr>
    </w:p>
    <w:p w:rsidR="0086384C" w:rsidRPr="00FC2FA1" w:rsidRDefault="0086384C" w:rsidP="0086384C">
      <w:pPr>
        <w:pStyle w:val="a6"/>
        <w:spacing w:before="0" w:after="0"/>
        <w:rPr>
          <w:sz w:val="28"/>
          <w:szCs w:val="28"/>
        </w:rPr>
      </w:pPr>
      <w:r w:rsidRPr="00FC2FA1">
        <w:rPr>
          <w:sz w:val="28"/>
          <w:szCs w:val="28"/>
        </w:rPr>
        <w:t xml:space="preserve">Глава Малмыжского городского поселения                          </w:t>
      </w:r>
      <w:r w:rsidR="00A111AC" w:rsidRPr="00FC2FA1">
        <w:rPr>
          <w:sz w:val="28"/>
          <w:szCs w:val="28"/>
        </w:rPr>
        <w:t>О.М.Алешкина</w:t>
      </w:r>
    </w:p>
    <w:p w:rsidR="0086384C" w:rsidRPr="00FC2FA1" w:rsidRDefault="0086384C" w:rsidP="0086384C">
      <w:pPr>
        <w:spacing w:line="240" w:lineRule="atLeast"/>
        <w:rPr>
          <w:rFonts w:ascii="Times New Roman" w:hAnsi="Times New Roman"/>
          <w:sz w:val="28"/>
          <w:szCs w:val="28"/>
        </w:rPr>
      </w:pPr>
    </w:p>
    <w:p w:rsidR="0086384C" w:rsidRPr="00FC2FA1"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 xml:space="preserve">Заведующая отделом </w:t>
      </w:r>
    </w:p>
    <w:p w:rsidR="0086384C" w:rsidRPr="00FC2FA1"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 xml:space="preserve">по финансовым вопросам </w:t>
      </w:r>
    </w:p>
    <w:p w:rsidR="0086384C" w:rsidRPr="0086384C" w:rsidRDefault="0086384C" w:rsidP="0086384C">
      <w:pPr>
        <w:spacing w:after="0" w:line="240" w:lineRule="auto"/>
        <w:rPr>
          <w:rFonts w:ascii="Times New Roman" w:hAnsi="Times New Roman"/>
          <w:sz w:val="28"/>
          <w:szCs w:val="28"/>
        </w:rPr>
      </w:pPr>
      <w:r w:rsidRPr="00FC2FA1">
        <w:rPr>
          <w:rFonts w:ascii="Times New Roman" w:hAnsi="Times New Roman"/>
          <w:sz w:val="28"/>
          <w:szCs w:val="28"/>
        </w:rPr>
        <w:t xml:space="preserve">Малмыжского городского поселения                                    </w:t>
      </w:r>
      <w:r w:rsidR="006D7AD8" w:rsidRPr="00FC2FA1">
        <w:rPr>
          <w:rFonts w:ascii="Times New Roman" w:hAnsi="Times New Roman"/>
          <w:sz w:val="28"/>
          <w:szCs w:val="28"/>
        </w:rPr>
        <w:t>Ю.Ю.Морозова</w:t>
      </w:r>
    </w:p>
    <w:p w:rsidR="00844FF2" w:rsidRDefault="00844FF2" w:rsidP="00B518DC">
      <w:pPr>
        <w:spacing w:after="0" w:line="240" w:lineRule="auto"/>
        <w:jc w:val="right"/>
        <w:rPr>
          <w:rFonts w:ascii="Times New Roman" w:hAnsi="Times New Roman"/>
          <w:sz w:val="24"/>
          <w:szCs w:val="24"/>
        </w:rPr>
      </w:pPr>
    </w:p>
    <w:p w:rsidR="00844FF2" w:rsidRDefault="00844FF2" w:rsidP="00B518DC">
      <w:pPr>
        <w:spacing w:after="0" w:line="240" w:lineRule="auto"/>
        <w:jc w:val="right"/>
        <w:rPr>
          <w:rFonts w:ascii="Times New Roman" w:hAnsi="Times New Roman"/>
          <w:sz w:val="24"/>
          <w:szCs w:val="24"/>
        </w:rPr>
      </w:pPr>
      <w:r>
        <w:rPr>
          <w:rFonts w:ascii="Times New Roman" w:hAnsi="Times New Roman"/>
          <w:sz w:val="24"/>
          <w:szCs w:val="24"/>
        </w:rPr>
        <w:t xml:space="preserve"> </w:t>
      </w:r>
    </w:p>
    <w:sectPr w:rsidR="00844FF2" w:rsidSect="00F971D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80E" w:rsidRDefault="0018280E" w:rsidP="00AB0AB5">
      <w:pPr>
        <w:spacing w:after="0" w:line="240" w:lineRule="auto"/>
      </w:pPr>
      <w:r>
        <w:separator/>
      </w:r>
    </w:p>
  </w:endnote>
  <w:endnote w:type="continuationSeparator" w:id="0">
    <w:p w:rsidR="0018280E" w:rsidRDefault="0018280E" w:rsidP="00AB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3719"/>
      <w:docPartObj>
        <w:docPartGallery w:val="Page Numbers (Bottom of Page)"/>
        <w:docPartUnique/>
      </w:docPartObj>
    </w:sdtPr>
    <w:sdtContent>
      <w:p w:rsidR="00AD659F" w:rsidRDefault="00AD659F">
        <w:pPr>
          <w:pStyle w:val="af"/>
          <w:jc w:val="center"/>
        </w:pPr>
        <w:fldSimple w:instr=" PAGE   \* MERGEFORMAT ">
          <w:r w:rsidR="00D81CCA">
            <w:rPr>
              <w:noProof/>
            </w:rPr>
            <w:t>1</w:t>
          </w:r>
        </w:fldSimple>
      </w:p>
    </w:sdtContent>
  </w:sdt>
  <w:p w:rsidR="00AD659F" w:rsidRDefault="00AD659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80E" w:rsidRDefault="0018280E" w:rsidP="00AB0AB5">
      <w:pPr>
        <w:spacing w:after="0" w:line="240" w:lineRule="auto"/>
      </w:pPr>
      <w:r>
        <w:separator/>
      </w:r>
    </w:p>
  </w:footnote>
  <w:footnote w:type="continuationSeparator" w:id="0">
    <w:p w:rsidR="0018280E" w:rsidRDefault="0018280E" w:rsidP="00AB0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427"/>
    <w:multiLevelType w:val="multilevel"/>
    <w:tmpl w:val="F58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57622"/>
    <w:multiLevelType w:val="hybridMultilevel"/>
    <w:tmpl w:val="A7FAC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C02A1"/>
    <w:multiLevelType w:val="multilevel"/>
    <w:tmpl w:val="20B657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FA1A88"/>
    <w:multiLevelType w:val="multilevel"/>
    <w:tmpl w:val="2B163D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CC54A39"/>
    <w:multiLevelType w:val="hybridMultilevel"/>
    <w:tmpl w:val="A21C8B02"/>
    <w:lvl w:ilvl="0" w:tplc="FA4E0F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51962E8"/>
    <w:multiLevelType w:val="hybridMultilevel"/>
    <w:tmpl w:val="431A8A16"/>
    <w:lvl w:ilvl="0" w:tplc="1A1E6A08">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BA6445A"/>
    <w:multiLevelType w:val="multilevel"/>
    <w:tmpl w:val="D408E1E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E9D7092"/>
    <w:multiLevelType w:val="hybridMultilevel"/>
    <w:tmpl w:val="B0C40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B57E94"/>
    <w:multiLevelType w:val="multilevel"/>
    <w:tmpl w:val="AB5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E7434"/>
    <w:multiLevelType w:val="multilevel"/>
    <w:tmpl w:val="9CB20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941EF5"/>
    <w:multiLevelType w:val="multilevel"/>
    <w:tmpl w:val="97DE9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9F812AD"/>
    <w:multiLevelType w:val="multilevel"/>
    <w:tmpl w:val="50C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8"/>
  </w:num>
  <w:num w:numId="4">
    <w:abstractNumId w:val="0"/>
  </w:num>
  <w:num w:numId="5">
    <w:abstractNumId w:val="2"/>
  </w:num>
  <w:num w:numId="6">
    <w:abstractNumId w:val="10"/>
  </w:num>
  <w:num w:numId="7">
    <w:abstractNumId w:val="3"/>
  </w:num>
  <w:num w:numId="8">
    <w:abstractNumId w:val="6"/>
  </w:num>
  <w:num w:numId="9">
    <w:abstractNumId w:val="4"/>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4BF1"/>
    <w:rsid w:val="00000BCB"/>
    <w:rsid w:val="0000113F"/>
    <w:rsid w:val="00001994"/>
    <w:rsid w:val="000026A4"/>
    <w:rsid w:val="00002BBC"/>
    <w:rsid w:val="00002FC3"/>
    <w:rsid w:val="000036C9"/>
    <w:rsid w:val="00004B79"/>
    <w:rsid w:val="000058F9"/>
    <w:rsid w:val="00005A27"/>
    <w:rsid w:val="0000733B"/>
    <w:rsid w:val="0001138E"/>
    <w:rsid w:val="00012EE7"/>
    <w:rsid w:val="00013E06"/>
    <w:rsid w:val="00014EA8"/>
    <w:rsid w:val="000161AE"/>
    <w:rsid w:val="00016821"/>
    <w:rsid w:val="000168EE"/>
    <w:rsid w:val="00016D3D"/>
    <w:rsid w:val="000172EE"/>
    <w:rsid w:val="0001794A"/>
    <w:rsid w:val="00020E1F"/>
    <w:rsid w:val="00020E4E"/>
    <w:rsid w:val="00020F89"/>
    <w:rsid w:val="00022454"/>
    <w:rsid w:val="0002315C"/>
    <w:rsid w:val="00023312"/>
    <w:rsid w:val="0002376B"/>
    <w:rsid w:val="000258F4"/>
    <w:rsid w:val="00025EF0"/>
    <w:rsid w:val="00026032"/>
    <w:rsid w:val="0002659C"/>
    <w:rsid w:val="00026834"/>
    <w:rsid w:val="00026921"/>
    <w:rsid w:val="000271A4"/>
    <w:rsid w:val="00027789"/>
    <w:rsid w:val="000303E9"/>
    <w:rsid w:val="0003097C"/>
    <w:rsid w:val="00031FFF"/>
    <w:rsid w:val="000329B1"/>
    <w:rsid w:val="0003471B"/>
    <w:rsid w:val="00035EB2"/>
    <w:rsid w:val="000362A4"/>
    <w:rsid w:val="00036618"/>
    <w:rsid w:val="000375BD"/>
    <w:rsid w:val="00037C21"/>
    <w:rsid w:val="00037FE0"/>
    <w:rsid w:val="0004000E"/>
    <w:rsid w:val="00041759"/>
    <w:rsid w:val="00043487"/>
    <w:rsid w:val="000438FA"/>
    <w:rsid w:val="00043C4C"/>
    <w:rsid w:val="00043D07"/>
    <w:rsid w:val="00044F9D"/>
    <w:rsid w:val="0004531A"/>
    <w:rsid w:val="00046C1D"/>
    <w:rsid w:val="00047381"/>
    <w:rsid w:val="00047FA0"/>
    <w:rsid w:val="000508A4"/>
    <w:rsid w:val="0005172F"/>
    <w:rsid w:val="00051AE2"/>
    <w:rsid w:val="000522EB"/>
    <w:rsid w:val="000525F7"/>
    <w:rsid w:val="00053C37"/>
    <w:rsid w:val="0005401D"/>
    <w:rsid w:val="000540BC"/>
    <w:rsid w:val="00054200"/>
    <w:rsid w:val="00055658"/>
    <w:rsid w:val="0005588A"/>
    <w:rsid w:val="00055E3E"/>
    <w:rsid w:val="00056FDF"/>
    <w:rsid w:val="00057466"/>
    <w:rsid w:val="0005765A"/>
    <w:rsid w:val="00057DA9"/>
    <w:rsid w:val="0006126D"/>
    <w:rsid w:val="00062F11"/>
    <w:rsid w:val="000647BD"/>
    <w:rsid w:val="000659DC"/>
    <w:rsid w:val="000707DC"/>
    <w:rsid w:val="00071D33"/>
    <w:rsid w:val="00073010"/>
    <w:rsid w:val="00073E21"/>
    <w:rsid w:val="00074BEE"/>
    <w:rsid w:val="00074C58"/>
    <w:rsid w:val="00075295"/>
    <w:rsid w:val="00075385"/>
    <w:rsid w:val="00075532"/>
    <w:rsid w:val="00075A6C"/>
    <w:rsid w:val="00076FF1"/>
    <w:rsid w:val="00077E35"/>
    <w:rsid w:val="000801EF"/>
    <w:rsid w:val="00081126"/>
    <w:rsid w:val="00081318"/>
    <w:rsid w:val="00081510"/>
    <w:rsid w:val="000821CA"/>
    <w:rsid w:val="00082CB7"/>
    <w:rsid w:val="00082D7C"/>
    <w:rsid w:val="00083352"/>
    <w:rsid w:val="00084F3E"/>
    <w:rsid w:val="00086611"/>
    <w:rsid w:val="000906C5"/>
    <w:rsid w:val="00090E4E"/>
    <w:rsid w:val="00091825"/>
    <w:rsid w:val="00091E21"/>
    <w:rsid w:val="00093122"/>
    <w:rsid w:val="000934D4"/>
    <w:rsid w:val="00093A13"/>
    <w:rsid w:val="000946CE"/>
    <w:rsid w:val="000957E2"/>
    <w:rsid w:val="00096405"/>
    <w:rsid w:val="000969B2"/>
    <w:rsid w:val="0009792F"/>
    <w:rsid w:val="00097C62"/>
    <w:rsid w:val="000A0FC6"/>
    <w:rsid w:val="000A1526"/>
    <w:rsid w:val="000A2FC6"/>
    <w:rsid w:val="000A320F"/>
    <w:rsid w:val="000A40A2"/>
    <w:rsid w:val="000A4FC2"/>
    <w:rsid w:val="000A5551"/>
    <w:rsid w:val="000A5E67"/>
    <w:rsid w:val="000A645A"/>
    <w:rsid w:val="000A64D6"/>
    <w:rsid w:val="000A6A20"/>
    <w:rsid w:val="000A70E5"/>
    <w:rsid w:val="000A76C2"/>
    <w:rsid w:val="000B0B0F"/>
    <w:rsid w:val="000B134A"/>
    <w:rsid w:val="000B15CF"/>
    <w:rsid w:val="000B2CF8"/>
    <w:rsid w:val="000B357F"/>
    <w:rsid w:val="000B3DF0"/>
    <w:rsid w:val="000B45BC"/>
    <w:rsid w:val="000B519F"/>
    <w:rsid w:val="000B59B2"/>
    <w:rsid w:val="000B6574"/>
    <w:rsid w:val="000B68E4"/>
    <w:rsid w:val="000C0414"/>
    <w:rsid w:val="000C1222"/>
    <w:rsid w:val="000C4198"/>
    <w:rsid w:val="000C45B7"/>
    <w:rsid w:val="000C472E"/>
    <w:rsid w:val="000C4F39"/>
    <w:rsid w:val="000C4F93"/>
    <w:rsid w:val="000C6003"/>
    <w:rsid w:val="000C6A2C"/>
    <w:rsid w:val="000C7247"/>
    <w:rsid w:val="000C78C5"/>
    <w:rsid w:val="000C794C"/>
    <w:rsid w:val="000C7E4B"/>
    <w:rsid w:val="000D0094"/>
    <w:rsid w:val="000D129A"/>
    <w:rsid w:val="000D1A24"/>
    <w:rsid w:val="000D1F28"/>
    <w:rsid w:val="000D3226"/>
    <w:rsid w:val="000D3D8D"/>
    <w:rsid w:val="000D3DD6"/>
    <w:rsid w:val="000D40E3"/>
    <w:rsid w:val="000D4D18"/>
    <w:rsid w:val="000D4E68"/>
    <w:rsid w:val="000D586A"/>
    <w:rsid w:val="000D5A99"/>
    <w:rsid w:val="000D7998"/>
    <w:rsid w:val="000E0076"/>
    <w:rsid w:val="000E0576"/>
    <w:rsid w:val="000E0C50"/>
    <w:rsid w:val="000E0EE7"/>
    <w:rsid w:val="000E2046"/>
    <w:rsid w:val="000E2EB4"/>
    <w:rsid w:val="000E34EC"/>
    <w:rsid w:val="000E37E4"/>
    <w:rsid w:val="000E3905"/>
    <w:rsid w:val="000E55D5"/>
    <w:rsid w:val="000E68DF"/>
    <w:rsid w:val="000E6C9D"/>
    <w:rsid w:val="000E729C"/>
    <w:rsid w:val="000E7E02"/>
    <w:rsid w:val="000F1F90"/>
    <w:rsid w:val="000F2A07"/>
    <w:rsid w:val="000F3D0B"/>
    <w:rsid w:val="000F3FD5"/>
    <w:rsid w:val="000F4BF1"/>
    <w:rsid w:val="000F51F6"/>
    <w:rsid w:val="000F602C"/>
    <w:rsid w:val="000F60C2"/>
    <w:rsid w:val="000F654F"/>
    <w:rsid w:val="000F6886"/>
    <w:rsid w:val="000F6B79"/>
    <w:rsid w:val="000F7B70"/>
    <w:rsid w:val="000F7DC4"/>
    <w:rsid w:val="00100BC1"/>
    <w:rsid w:val="00101590"/>
    <w:rsid w:val="00101D84"/>
    <w:rsid w:val="00102407"/>
    <w:rsid w:val="00102E4B"/>
    <w:rsid w:val="001036FE"/>
    <w:rsid w:val="00105FA9"/>
    <w:rsid w:val="00106CCC"/>
    <w:rsid w:val="00106CF0"/>
    <w:rsid w:val="00107DCC"/>
    <w:rsid w:val="0011008C"/>
    <w:rsid w:val="001107DA"/>
    <w:rsid w:val="00111698"/>
    <w:rsid w:val="00112110"/>
    <w:rsid w:val="00112A9A"/>
    <w:rsid w:val="0011329F"/>
    <w:rsid w:val="0011375C"/>
    <w:rsid w:val="00113EB3"/>
    <w:rsid w:val="001140C5"/>
    <w:rsid w:val="00114DAF"/>
    <w:rsid w:val="00114E08"/>
    <w:rsid w:val="001158DA"/>
    <w:rsid w:val="0011655F"/>
    <w:rsid w:val="00120459"/>
    <w:rsid w:val="00120735"/>
    <w:rsid w:val="00120E0A"/>
    <w:rsid w:val="00121167"/>
    <w:rsid w:val="0012125E"/>
    <w:rsid w:val="00122EEC"/>
    <w:rsid w:val="0012320F"/>
    <w:rsid w:val="00124044"/>
    <w:rsid w:val="0012698D"/>
    <w:rsid w:val="0012702F"/>
    <w:rsid w:val="00127586"/>
    <w:rsid w:val="001302BB"/>
    <w:rsid w:val="00130CDF"/>
    <w:rsid w:val="0013231A"/>
    <w:rsid w:val="0013250F"/>
    <w:rsid w:val="001345F9"/>
    <w:rsid w:val="0013568A"/>
    <w:rsid w:val="00136207"/>
    <w:rsid w:val="00137BC6"/>
    <w:rsid w:val="00137FFC"/>
    <w:rsid w:val="0014118D"/>
    <w:rsid w:val="00141708"/>
    <w:rsid w:val="00141852"/>
    <w:rsid w:val="00141A24"/>
    <w:rsid w:val="001427C5"/>
    <w:rsid w:val="00142ABB"/>
    <w:rsid w:val="001433F3"/>
    <w:rsid w:val="001454D8"/>
    <w:rsid w:val="001458EB"/>
    <w:rsid w:val="00146A12"/>
    <w:rsid w:val="0015050A"/>
    <w:rsid w:val="001517B4"/>
    <w:rsid w:val="001517C7"/>
    <w:rsid w:val="00151A27"/>
    <w:rsid w:val="00152090"/>
    <w:rsid w:val="001520E2"/>
    <w:rsid w:val="00153409"/>
    <w:rsid w:val="00154A4C"/>
    <w:rsid w:val="00154DED"/>
    <w:rsid w:val="00155036"/>
    <w:rsid w:val="001560F3"/>
    <w:rsid w:val="0015612D"/>
    <w:rsid w:val="00156917"/>
    <w:rsid w:val="00157BB5"/>
    <w:rsid w:val="00160E42"/>
    <w:rsid w:val="00160EEB"/>
    <w:rsid w:val="0016223E"/>
    <w:rsid w:val="00162268"/>
    <w:rsid w:val="001626EB"/>
    <w:rsid w:val="00162E9F"/>
    <w:rsid w:val="00162FCB"/>
    <w:rsid w:val="00164885"/>
    <w:rsid w:val="001648A9"/>
    <w:rsid w:val="00164F26"/>
    <w:rsid w:val="00165407"/>
    <w:rsid w:val="00165DA9"/>
    <w:rsid w:val="001663D4"/>
    <w:rsid w:val="00166D29"/>
    <w:rsid w:val="00167DA6"/>
    <w:rsid w:val="0017060F"/>
    <w:rsid w:val="001708EE"/>
    <w:rsid w:val="00170AE4"/>
    <w:rsid w:val="00171DF6"/>
    <w:rsid w:val="00172138"/>
    <w:rsid w:val="001728C6"/>
    <w:rsid w:val="0017314C"/>
    <w:rsid w:val="001731AC"/>
    <w:rsid w:val="001731BF"/>
    <w:rsid w:val="00173752"/>
    <w:rsid w:val="001747D1"/>
    <w:rsid w:val="00174B44"/>
    <w:rsid w:val="00175844"/>
    <w:rsid w:val="001759B2"/>
    <w:rsid w:val="00175B50"/>
    <w:rsid w:val="00176535"/>
    <w:rsid w:val="0017692A"/>
    <w:rsid w:val="00177BB3"/>
    <w:rsid w:val="00177D0B"/>
    <w:rsid w:val="0018044C"/>
    <w:rsid w:val="0018047A"/>
    <w:rsid w:val="00180D16"/>
    <w:rsid w:val="00180F7F"/>
    <w:rsid w:val="00181AEA"/>
    <w:rsid w:val="00181C0B"/>
    <w:rsid w:val="00181FA1"/>
    <w:rsid w:val="0018280E"/>
    <w:rsid w:val="00183398"/>
    <w:rsid w:val="001846A8"/>
    <w:rsid w:val="00184F54"/>
    <w:rsid w:val="00186C7B"/>
    <w:rsid w:val="001870B8"/>
    <w:rsid w:val="00187403"/>
    <w:rsid w:val="00187D16"/>
    <w:rsid w:val="00190B22"/>
    <w:rsid w:val="001911C5"/>
    <w:rsid w:val="00191320"/>
    <w:rsid w:val="00192900"/>
    <w:rsid w:val="00193605"/>
    <w:rsid w:val="00195104"/>
    <w:rsid w:val="00195206"/>
    <w:rsid w:val="001953F9"/>
    <w:rsid w:val="00195B0D"/>
    <w:rsid w:val="00195D88"/>
    <w:rsid w:val="00196144"/>
    <w:rsid w:val="001976B7"/>
    <w:rsid w:val="00197B0C"/>
    <w:rsid w:val="001A0995"/>
    <w:rsid w:val="001A116C"/>
    <w:rsid w:val="001A1685"/>
    <w:rsid w:val="001A2BC6"/>
    <w:rsid w:val="001A2FFA"/>
    <w:rsid w:val="001A3D38"/>
    <w:rsid w:val="001A5618"/>
    <w:rsid w:val="001A70DF"/>
    <w:rsid w:val="001A7420"/>
    <w:rsid w:val="001B0A1C"/>
    <w:rsid w:val="001B0B6E"/>
    <w:rsid w:val="001B46D4"/>
    <w:rsid w:val="001B61F2"/>
    <w:rsid w:val="001B62F2"/>
    <w:rsid w:val="001B783F"/>
    <w:rsid w:val="001C10E3"/>
    <w:rsid w:val="001C134D"/>
    <w:rsid w:val="001C1C9C"/>
    <w:rsid w:val="001C2000"/>
    <w:rsid w:val="001C25A3"/>
    <w:rsid w:val="001C37F9"/>
    <w:rsid w:val="001C467E"/>
    <w:rsid w:val="001C505C"/>
    <w:rsid w:val="001C6097"/>
    <w:rsid w:val="001C6429"/>
    <w:rsid w:val="001D01E9"/>
    <w:rsid w:val="001D0F63"/>
    <w:rsid w:val="001D2462"/>
    <w:rsid w:val="001D2DC7"/>
    <w:rsid w:val="001D34E0"/>
    <w:rsid w:val="001D3A54"/>
    <w:rsid w:val="001D3FF2"/>
    <w:rsid w:val="001D4F40"/>
    <w:rsid w:val="001D4F86"/>
    <w:rsid w:val="001D5033"/>
    <w:rsid w:val="001D5C99"/>
    <w:rsid w:val="001D5EA7"/>
    <w:rsid w:val="001D615F"/>
    <w:rsid w:val="001E01E8"/>
    <w:rsid w:val="001E2249"/>
    <w:rsid w:val="001E29C1"/>
    <w:rsid w:val="001E2CE3"/>
    <w:rsid w:val="001E345C"/>
    <w:rsid w:val="001E39AD"/>
    <w:rsid w:val="001E3DFE"/>
    <w:rsid w:val="001E444A"/>
    <w:rsid w:val="001E469F"/>
    <w:rsid w:val="001E4C3E"/>
    <w:rsid w:val="001E5ACB"/>
    <w:rsid w:val="001E633D"/>
    <w:rsid w:val="001E6CDC"/>
    <w:rsid w:val="001E77ED"/>
    <w:rsid w:val="001E780B"/>
    <w:rsid w:val="001E787B"/>
    <w:rsid w:val="001F05D6"/>
    <w:rsid w:val="001F0AC0"/>
    <w:rsid w:val="001F0F15"/>
    <w:rsid w:val="001F152E"/>
    <w:rsid w:val="001F1941"/>
    <w:rsid w:val="001F1DF4"/>
    <w:rsid w:val="001F20A2"/>
    <w:rsid w:val="001F22C1"/>
    <w:rsid w:val="001F2D4B"/>
    <w:rsid w:val="001F36D4"/>
    <w:rsid w:val="001F3701"/>
    <w:rsid w:val="001F45B6"/>
    <w:rsid w:val="001F4829"/>
    <w:rsid w:val="001F5F48"/>
    <w:rsid w:val="001F5FAD"/>
    <w:rsid w:val="001F5FDD"/>
    <w:rsid w:val="001F7BFE"/>
    <w:rsid w:val="00200AB1"/>
    <w:rsid w:val="002017C4"/>
    <w:rsid w:val="00201813"/>
    <w:rsid w:val="002019AC"/>
    <w:rsid w:val="002021D4"/>
    <w:rsid w:val="0020277A"/>
    <w:rsid w:val="00202B01"/>
    <w:rsid w:val="00202C07"/>
    <w:rsid w:val="00202F25"/>
    <w:rsid w:val="00202FC6"/>
    <w:rsid w:val="00203702"/>
    <w:rsid w:val="00203985"/>
    <w:rsid w:val="002044D5"/>
    <w:rsid w:val="0020485E"/>
    <w:rsid w:val="00204A52"/>
    <w:rsid w:val="00205E2C"/>
    <w:rsid w:val="002069BE"/>
    <w:rsid w:val="00206DC1"/>
    <w:rsid w:val="0020707D"/>
    <w:rsid w:val="002070FD"/>
    <w:rsid w:val="002105BA"/>
    <w:rsid w:val="002108B0"/>
    <w:rsid w:val="00211191"/>
    <w:rsid w:val="0021129B"/>
    <w:rsid w:val="002117BE"/>
    <w:rsid w:val="00211818"/>
    <w:rsid w:val="00212413"/>
    <w:rsid w:val="00212702"/>
    <w:rsid w:val="00213541"/>
    <w:rsid w:val="002136C2"/>
    <w:rsid w:val="002137D7"/>
    <w:rsid w:val="002157D4"/>
    <w:rsid w:val="00215A07"/>
    <w:rsid w:val="00220CFC"/>
    <w:rsid w:val="0022208B"/>
    <w:rsid w:val="00222345"/>
    <w:rsid w:val="00222F86"/>
    <w:rsid w:val="002233D7"/>
    <w:rsid w:val="002233DB"/>
    <w:rsid w:val="00223CAE"/>
    <w:rsid w:val="00224A6C"/>
    <w:rsid w:val="00224CA9"/>
    <w:rsid w:val="0022500C"/>
    <w:rsid w:val="00225672"/>
    <w:rsid w:val="00225717"/>
    <w:rsid w:val="0022620B"/>
    <w:rsid w:val="00226506"/>
    <w:rsid w:val="00226D92"/>
    <w:rsid w:val="0022722C"/>
    <w:rsid w:val="00227D0C"/>
    <w:rsid w:val="00227EE2"/>
    <w:rsid w:val="0023029A"/>
    <w:rsid w:val="00230D18"/>
    <w:rsid w:val="00230D76"/>
    <w:rsid w:val="002326F0"/>
    <w:rsid w:val="00232ED8"/>
    <w:rsid w:val="00232EEC"/>
    <w:rsid w:val="002339B6"/>
    <w:rsid w:val="00234B9D"/>
    <w:rsid w:val="00235FBC"/>
    <w:rsid w:val="00236210"/>
    <w:rsid w:val="00236DE5"/>
    <w:rsid w:val="002373D3"/>
    <w:rsid w:val="0024012E"/>
    <w:rsid w:val="002413B2"/>
    <w:rsid w:val="002414A4"/>
    <w:rsid w:val="00241630"/>
    <w:rsid w:val="00241881"/>
    <w:rsid w:val="00242104"/>
    <w:rsid w:val="00242B0D"/>
    <w:rsid w:val="0024398F"/>
    <w:rsid w:val="00245D4E"/>
    <w:rsid w:val="0024762E"/>
    <w:rsid w:val="00247AFD"/>
    <w:rsid w:val="00247EE8"/>
    <w:rsid w:val="002511E8"/>
    <w:rsid w:val="002513AE"/>
    <w:rsid w:val="00253610"/>
    <w:rsid w:val="00254EBC"/>
    <w:rsid w:val="002562FD"/>
    <w:rsid w:val="0025780F"/>
    <w:rsid w:val="00257EAD"/>
    <w:rsid w:val="00257F09"/>
    <w:rsid w:val="00260614"/>
    <w:rsid w:val="00261877"/>
    <w:rsid w:val="00261919"/>
    <w:rsid w:val="00262193"/>
    <w:rsid w:val="002622FB"/>
    <w:rsid w:val="00262494"/>
    <w:rsid w:val="00262877"/>
    <w:rsid w:val="00262A30"/>
    <w:rsid w:val="00263328"/>
    <w:rsid w:val="002651F3"/>
    <w:rsid w:val="00265F63"/>
    <w:rsid w:val="002661DC"/>
    <w:rsid w:val="0026639E"/>
    <w:rsid w:val="0026689A"/>
    <w:rsid w:val="00266F59"/>
    <w:rsid w:val="0026724D"/>
    <w:rsid w:val="0026746B"/>
    <w:rsid w:val="00267F58"/>
    <w:rsid w:val="00270892"/>
    <w:rsid w:val="002713F6"/>
    <w:rsid w:val="002721F1"/>
    <w:rsid w:val="0027228D"/>
    <w:rsid w:val="002735B1"/>
    <w:rsid w:val="00274AF0"/>
    <w:rsid w:val="0027557F"/>
    <w:rsid w:val="002756E4"/>
    <w:rsid w:val="002768C5"/>
    <w:rsid w:val="00276B8E"/>
    <w:rsid w:val="00277743"/>
    <w:rsid w:val="002835F2"/>
    <w:rsid w:val="00285D55"/>
    <w:rsid w:val="002864E4"/>
    <w:rsid w:val="00287BD8"/>
    <w:rsid w:val="00287EC0"/>
    <w:rsid w:val="00290082"/>
    <w:rsid w:val="00290CBF"/>
    <w:rsid w:val="00291506"/>
    <w:rsid w:val="002916E8"/>
    <w:rsid w:val="00293FB3"/>
    <w:rsid w:val="0029446C"/>
    <w:rsid w:val="00294556"/>
    <w:rsid w:val="00295050"/>
    <w:rsid w:val="00295EB1"/>
    <w:rsid w:val="002961FB"/>
    <w:rsid w:val="00296A08"/>
    <w:rsid w:val="002A2042"/>
    <w:rsid w:val="002A2823"/>
    <w:rsid w:val="002A2B4A"/>
    <w:rsid w:val="002A2B7E"/>
    <w:rsid w:val="002A3A40"/>
    <w:rsid w:val="002A5ADA"/>
    <w:rsid w:val="002A5BEB"/>
    <w:rsid w:val="002A71C2"/>
    <w:rsid w:val="002B015A"/>
    <w:rsid w:val="002B15B4"/>
    <w:rsid w:val="002B18CA"/>
    <w:rsid w:val="002B220B"/>
    <w:rsid w:val="002B50F0"/>
    <w:rsid w:val="002B633C"/>
    <w:rsid w:val="002B743C"/>
    <w:rsid w:val="002B7927"/>
    <w:rsid w:val="002C1057"/>
    <w:rsid w:val="002C153F"/>
    <w:rsid w:val="002C16AA"/>
    <w:rsid w:val="002C23FA"/>
    <w:rsid w:val="002C2D26"/>
    <w:rsid w:val="002C3970"/>
    <w:rsid w:val="002C3A7E"/>
    <w:rsid w:val="002C3D53"/>
    <w:rsid w:val="002C52EE"/>
    <w:rsid w:val="002C57E3"/>
    <w:rsid w:val="002D032A"/>
    <w:rsid w:val="002D0610"/>
    <w:rsid w:val="002D0872"/>
    <w:rsid w:val="002D17B9"/>
    <w:rsid w:val="002D1C4E"/>
    <w:rsid w:val="002D2115"/>
    <w:rsid w:val="002D25A6"/>
    <w:rsid w:val="002D277F"/>
    <w:rsid w:val="002D3224"/>
    <w:rsid w:val="002D3724"/>
    <w:rsid w:val="002D3835"/>
    <w:rsid w:val="002D42B6"/>
    <w:rsid w:val="002D5BDC"/>
    <w:rsid w:val="002D5D6F"/>
    <w:rsid w:val="002D5D81"/>
    <w:rsid w:val="002D6FD8"/>
    <w:rsid w:val="002D7391"/>
    <w:rsid w:val="002E1318"/>
    <w:rsid w:val="002E25C0"/>
    <w:rsid w:val="002E287F"/>
    <w:rsid w:val="002E381A"/>
    <w:rsid w:val="002E3F9F"/>
    <w:rsid w:val="002E5B98"/>
    <w:rsid w:val="002E61C3"/>
    <w:rsid w:val="002E6ED1"/>
    <w:rsid w:val="002E7906"/>
    <w:rsid w:val="002E7E23"/>
    <w:rsid w:val="002F0126"/>
    <w:rsid w:val="002F188C"/>
    <w:rsid w:val="002F252E"/>
    <w:rsid w:val="002F2E7D"/>
    <w:rsid w:val="002F34CD"/>
    <w:rsid w:val="002F428B"/>
    <w:rsid w:val="002F4818"/>
    <w:rsid w:val="002F4D41"/>
    <w:rsid w:val="002F4DEA"/>
    <w:rsid w:val="002F5278"/>
    <w:rsid w:val="002F5E97"/>
    <w:rsid w:val="002F61F7"/>
    <w:rsid w:val="002F64D0"/>
    <w:rsid w:val="002F6CF7"/>
    <w:rsid w:val="002F6D04"/>
    <w:rsid w:val="002F72AF"/>
    <w:rsid w:val="003025B8"/>
    <w:rsid w:val="00303A9A"/>
    <w:rsid w:val="00304BCF"/>
    <w:rsid w:val="00305604"/>
    <w:rsid w:val="00305899"/>
    <w:rsid w:val="00305CE9"/>
    <w:rsid w:val="00306E87"/>
    <w:rsid w:val="003071CB"/>
    <w:rsid w:val="00307376"/>
    <w:rsid w:val="0031084F"/>
    <w:rsid w:val="00310876"/>
    <w:rsid w:val="00311501"/>
    <w:rsid w:val="00311DB7"/>
    <w:rsid w:val="0031355D"/>
    <w:rsid w:val="003137AE"/>
    <w:rsid w:val="003137F5"/>
    <w:rsid w:val="00315977"/>
    <w:rsid w:val="00315B06"/>
    <w:rsid w:val="00316775"/>
    <w:rsid w:val="00316F1A"/>
    <w:rsid w:val="00317E71"/>
    <w:rsid w:val="00321FF8"/>
    <w:rsid w:val="0032223A"/>
    <w:rsid w:val="00322E94"/>
    <w:rsid w:val="00323013"/>
    <w:rsid w:val="00323399"/>
    <w:rsid w:val="00323B67"/>
    <w:rsid w:val="00324000"/>
    <w:rsid w:val="00324399"/>
    <w:rsid w:val="00324C27"/>
    <w:rsid w:val="00325AB4"/>
    <w:rsid w:val="0032723B"/>
    <w:rsid w:val="0032781F"/>
    <w:rsid w:val="00327C15"/>
    <w:rsid w:val="00330D0A"/>
    <w:rsid w:val="00331567"/>
    <w:rsid w:val="00332795"/>
    <w:rsid w:val="00332F94"/>
    <w:rsid w:val="003333C9"/>
    <w:rsid w:val="00334C32"/>
    <w:rsid w:val="00335BBA"/>
    <w:rsid w:val="003371E9"/>
    <w:rsid w:val="00337507"/>
    <w:rsid w:val="0033776F"/>
    <w:rsid w:val="00337FBC"/>
    <w:rsid w:val="00341183"/>
    <w:rsid w:val="00343C66"/>
    <w:rsid w:val="00343C90"/>
    <w:rsid w:val="00343ED8"/>
    <w:rsid w:val="003442D3"/>
    <w:rsid w:val="0034643C"/>
    <w:rsid w:val="00347A1A"/>
    <w:rsid w:val="00347DA6"/>
    <w:rsid w:val="00350035"/>
    <w:rsid w:val="0035029C"/>
    <w:rsid w:val="00351707"/>
    <w:rsid w:val="00351DF5"/>
    <w:rsid w:val="00351E63"/>
    <w:rsid w:val="00351F87"/>
    <w:rsid w:val="00353D72"/>
    <w:rsid w:val="00354C02"/>
    <w:rsid w:val="00355310"/>
    <w:rsid w:val="003562A3"/>
    <w:rsid w:val="00356460"/>
    <w:rsid w:val="0035789F"/>
    <w:rsid w:val="00357E24"/>
    <w:rsid w:val="00360BAC"/>
    <w:rsid w:val="00360BDD"/>
    <w:rsid w:val="00361978"/>
    <w:rsid w:val="0036246B"/>
    <w:rsid w:val="00362AA1"/>
    <w:rsid w:val="00364B9D"/>
    <w:rsid w:val="00367008"/>
    <w:rsid w:val="0036701D"/>
    <w:rsid w:val="003709FA"/>
    <w:rsid w:val="003722CB"/>
    <w:rsid w:val="003726A9"/>
    <w:rsid w:val="00372907"/>
    <w:rsid w:val="00372B8A"/>
    <w:rsid w:val="00372CE1"/>
    <w:rsid w:val="00373B27"/>
    <w:rsid w:val="00373D93"/>
    <w:rsid w:val="00373E63"/>
    <w:rsid w:val="00374050"/>
    <w:rsid w:val="00374909"/>
    <w:rsid w:val="003749AC"/>
    <w:rsid w:val="003753EA"/>
    <w:rsid w:val="00375D47"/>
    <w:rsid w:val="0037789C"/>
    <w:rsid w:val="00377A1D"/>
    <w:rsid w:val="003801FC"/>
    <w:rsid w:val="0038132A"/>
    <w:rsid w:val="00381478"/>
    <w:rsid w:val="003814A6"/>
    <w:rsid w:val="003816E0"/>
    <w:rsid w:val="003816F1"/>
    <w:rsid w:val="0038244A"/>
    <w:rsid w:val="00382587"/>
    <w:rsid w:val="0038260E"/>
    <w:rsid w:val="003826E9"/>
    <w:rsid w:val="0038285E"/>
    <w:rsid w:val="00390CF2"/>
    <w:rsid w:val="0039169F"/>
    <w:rsid w:val="00392F26"/>
    <w:rsid w:val="00393FCC"/>
    <w:rsid w:val="00394551"/>
    <w:rsid w:val="003948B6"/>
    <w:rsid w:val="00394D4F"/>
    <w:rsid w:val="003956A9"/>
    <w:rsid w:val="0039605C"/>
    <w:rsid w:val="003A0378"/>
    <w:rsid w:val="003A0E8C"/>
    <w:rsid w:val="003A1315"/>
    <w:rsid w:val="003A38D5"/>
    <w:rsid w:val="003A3A45"/>
    <w:rsid w:val="003A4327"/>
    <w:rsid w:val="003A4861"/>
    <w:rsid w:val="003A52E2"/>
    <w:rsid w:val="003A6157"/>
    <w:rsid w:val="003A643C"/>
    <w:rsid w:val="003A64B5"/>
    <w:rsid w:val="003A7176"/>
    <w:rsid w:val="003A77A6"/>
    <w:rsid w:val="003B08CB"/>
    <w:rsid w:val="003B14AD"/>
    <w:rsid w:val="003B5AAF"/>
    <w:rsid w:val="003B7260"/>
    <w:rsid w:val="003B79DA"/>
    <w:rsid w:val="003B7DA2"/>
    <w:rsid w:val="003B7FDF"/>
    <w:rsid w:val="003C0335"/>
    <w:rsid w:val="003C0850"/>
    <w:rsid w:val="003C0B27"/>
    <w:rsid w:val="003C0BDE"/>
    <w:rsid w:val="003C1307"/>
    <w:rsid w:val="003C1591"/>
    <w:rsid w:val="003C2144"/>
    <w:rsid w:val="003C23D7"/>
    <w:rsid w:val="003C3E05"/>
    <w:rsid w:val="003C3F12"/>
    <w:rsid w:val="003C485B"/>
    <w:rsid w:val="003C51EF"/>
    <w:rsid w:val="003C7679"/>
    <w:rsid w:val="003D02A1"/>
    <w:rsid w:val="003D09C7"/>
    <w:rsid w:val="003D0BD1"/>
    <w:rsid w:val="003D1A9C"/>
    <w:rsid w:val="003D1AF1"/>
    <w:rsid w:val="003D1BC9"/>
    <w:rsid w:val="003D1EEF"/>
    <w:rsid w:val="003D21C5"/>
    <w:rsid w:val="003D2375"/>
    <w:rsid w:val="003D3F00"/>
    <w:rsid w:val="003D40F7"/>
    <w:rsid w:val="003D5B7D"/>
    <w:rsid w:val="003D61FF"/>
    <w:rsid w:val="003D688F"/>
    <w:rsid w:val="003E19E7"/>
    <w:rsid w:val="003E2CE2"/>
    <w:rsid w:val="003E570E"/>
    <w:rsid w:val="003E707E"/>
    <w:rsid w:val="003E7CBF"/>
    <w:rsid w:val="003F1243"/>
    <w:rsid w:val="003F18E5"/>
    <w:rsid w:val="003F19AC"/>
    <w:rsid w:val="003F2273"/>
    <w:rsid w:val="003F2ADE"/>
    <w:rsid w:val="003F2FF3"/>
    <w:rsid w:val="003F36D8"/>
    <w:rsid w:val="003F4731"/>
    <w:rsid w:val="003F4E37"/>
    <w:rsid w:val="003F565B"/>
    <w:rsid w:val="003F7459"/>
    <w:rsid w:val="00402546"/>
    <w:rsid w:val="004046CF"/>
    <w:rsid w:val="00404CAE"/>
    <w:rsid w:val="00406066"/>
    <w:rsid w:val="004073C7"/>
    <w:rsid w:val="00407BCE"/>
    <w:rsid w:val="00410335"/>
    <w:rsid w:val="004103E3"/>
    <w:rsid w:val="00410732"/>
    <w:rsid w:val="00410B1B"/>
    <w:rsid w:val="00410BDA"/>
    <w:rsid w:val="00410D7E"/>
    <w:rsid w:val="00413E0D"/>
    <w:rsid w:val="0041462F"/>
    <w:rsid w:val="004163AB"/>
    <w:rsid w:val="00416507"/>
    <w:rsid w:val="00416B9B"/>
    <w:rsid w:val="00417171"/>
    <w:rsid w:val="00421019"/>
    <w:rsid w:val="00422A40"/>
    <w:rsid w:val="0042394D"/>
    <w:rsid w:val="00423F68"/>
    <w:rsid w:val="0042502D"/>
    <w:rsid w:val="00426B59"/>
    <w:rsid w:val="00426BAA"/>
    <w:rsid w:val="00427721"/>
    <w:rsid w:val="00427891"/>
    <w:rsid w:val="0043106B"/>
    <w:rsid w:val="004313E3"/>
    <w:rsid w:val="00431DB4"/>
    <w:rsid w:val="00434071"/>
    <w:rsid w:val="00434A0A"/>
    <w:rsid w:val="0043590D"/>
    <w:rsid w:val="0043599E"/>
    <w:rsid w:val="00436FDE"/>
    <w:rsid w:val="004373FD"/>
    <w:rsid w:val="00440D61"/>
    <w:rsid w:val="00441951"/>
    <w:rsid w:val="00442368"/>
    <w:rsid w:val="00442B7C"/>
    <w:rsid w:val="00442C23"/>
    <w:rsid w:val="004439D4"/>
    <w:rsid w:val="00444157"/>
    <w:rsid w:val="00444AC4"/>
    <w:rsid w:val="004466A0"/>
    <w:rsid w:val="00447116"/>
    <w:rsid w:val="00447276"/>
    <w:rsid w:val="004503D3"/>
    <w:rsid w:val="00450559"/>
    <w:rsid w:val="00451CAB"/>
    <w:rsid w:val="00452D54"/>
    <w:rsid w:val="00453252"/>
    <w:rsid w:val="0045330C"/>
    <w:rsid w:val="004534FD"/>
    <w:rsid w:val="00454AC2"/>
    <w:rsid w:val="00455112"/>
    <w:rsid w:val="00455EC6"/>
    <w:rsid w:val="0045666F"/>
    <w:rsid w:val="0046099B"/>
    <w:rsid w:val="00461151"/>
    <w:rsid w:val="00461664"/>
    <w:rsid w:val="0046180C"/>
    <w:rsid w:val="00461C87"/>
    <w:rsid w:val="00462766"/>
    <w:rsid w:val="00463B52"/>
    <w:rsid w:val="00464FC1"/>
    <w:rsid w:val="0046617D"/>
    <w:rsid w:val="0046691F"/>
    <w:rsid w:val="00466C0B"/>
    <w:rsid w:val="00467350"/>
    <w:rsid w:val="00471114"/>
    <w:rsid w:val="00471856"/>
    <w:rsid w:val="00473BB0"/>
    <w:rsid w:val="0047425F"/>
    <w:rsid w:val="004755EE"/>
    <w:rsid w:val="004763B4"/>
    <w:rsid w:val="00476A33"/>
    <w:rsid w:val="00476A64"/>
    <w:rsid w:val="00477BB3"/>
    <w:rsid w:val="00480A77"/>
    <w:rsid w:val="0048162E"/>
    <w:rsid w:val="004823C0"/>
    <w:rsid w:val="004831D1"/>
    <w:rsid w:val="0048480E"/>
    <w:rsid w:val="00485481"/>
    <w:rsid w:val="00485640"/>
    <w:rsid w:val="004860DB"/>
    <w:rsid w:val="00486D5D"/>
    <w:rsid w:val="004874D0"/>
    <w:rsid w:val="00487515"/>
    <w:rsid w:val="00487618"/>
    <w:rsid w:val="0049094C"/>
    <w:rsid w:val="00490B56"/>
    <w:rsid w:val="0049158D"/>
    <w:rsid w:val="0049183F"/>
    <w:rsid w:val="00492E30"/>
    <w:rsid w:val="0049318F"/>
    <w:rsid w:val="00493923"/>
    <w:rsid w:val="0049398A"/>
    <w:rsid w:val="00493DDF"/>
    <w:rsid w:val="004941D1"/>
    <w:rsid w:val="00494DAB"/>
    <w:rsid w:val="004964A8"/>
    <w:rsid w:val="00497C2C"/>
    <w:rsid w:val="00497E06"/>
    <w:rsid w:val="004A0AA5"/>
    <w:rsid w:val="004A2210"/>
    <w:rsid w:val="004A2590"/>
    <w:rsid w:val="004A2F5F"/>
    <w:rsid w:val="004A4841"/>
    <w:rsid w:val="004A6AC9"/>
    <w:rsid w:val="004A6EFD"/>
    <w:rsid w:val="004A7F4B"/>
    <w:rsid w:val="004B044F"/>
    <w:rsid w:val="004B04E5"/>
    <w:rsid w:val="004B05D8"/>
    <w:rsid w:val="004B0915"/>
    <w:rsid w:val="004B136A"/>
    <w:rsid w:val="004B1583"/>
    <w:rsid w:val="004B29F5"/>
    <w:rsid w:val="004B3529"/>
    <w:rsid w:val="004B3DCE"/>
    <w:rsid w:val="004B4E7A"/>
    <w:rsid w:val="004B5701"/>
    <w:rsid w:val="004B5E1B"/>
    <w:rsid w:val="004B6036"/>
    <w:rsid w:val="004B6819"/>
    <w:rsid w:val="004B75C4"/>
    <w:rsid w:val="004B77B1"/>
    <w:rsid w:val="004C10C1"/>
    <w:rsid w:val="004C2AE6"/>
    <w:rsid w:val="004C2EB5"/>
    <w:rsid w:val="004C3541"/>
    <w:rsid w:val="004C4B90"/>
    <w:rsid w:val="004C52B3"/>
    <w:rsid w:val="004C5412"/>
    <w:rsid w:val="004C58C6"/>
    <w:rsid w:val="004C5ABA"/>
    <w:rsid w:val="004C5D52"/>
    <w:rsid w:val="004C76E2"/>
    <w:rsid w:val="004C77DF"/>
    <w:rsid w:val="004D0133"/>
    <w:rsid w:val="004D05D9"/>
    <w:rsid w:val="004D17DA"/>
    <w:rsid w:val="004D17F1"/>
    <w:rsid w:val="004D2824"/>
    <w:rsid w:val="004D3365"/>
    <w:rsid w:val="004D360F"/>
    <w:rsid w:val="004D3755"/>
    <w:rsid w:val="004D3A3B"/>
    <w:rsid w:val="004D3B10"/>
    <w:rsid w:val="004D4148"/>
    <w:rsid w:val="004D4981"/>
    <w:rsid w:val="004D585F"/>
    <w:rsid w:val="004D5E1D"/>
    <w:rsid w:val="004D6325"/>
    <w:rsid w:val="004D7BD6"/>
    <w:rsid w:val="004D7D53"/>
    <w:rsid w:val="004E02B9"/>
    <w:rsid w:val="004E14C3"/>
    <w:rsid w:val="004E2E36"/>
    <w:rsid w:val="004E3AA1"/>
    <w:rsid w:val="004E3CB3"/>
    <w:rsid w:val="004E3D88"/>
    <w:rsid w:val="004E423E"/>
    <w:rsid w:val="004E446D"/>
    <w:rsid w:val="004E65CB"/>
    <w:rsid w:val="004E6935"/>
    <w:rsid w:val="004E6C4D"/>
    <w:rsid w:val="004E6D3C"/>
    <w:rsid w:val="004E7711"/>
    <w:rsid w:val="004E7877"/>
    <w:rsid w:val="004F217F"/>
    <w:rsid w:val="004F3A38"/>
    <w:rsid w:val="004F4887"/>
    <w:rsid w:val="004F5309"/>
    <w:rsid w:val="004F5F0E"/>
    <w:rsid w:val="004F5F7F"/>
    <w:rsid w:val="004F66A2"/>
    <w:rsid w:val="004F70A2"/>
    <w:rsid w:val="0050094D"/>
    <w:rsid w:val="00500B90"/>
    <w:rsid w:val="00500D5F"/>
    <w:rsid w:val="00502E30"/>
    <w:rsid w:val="005041D3"/>
    <w:rsid w:val="005048BC"/>
    <w:rsid w:val="005067C2"/>
    <w:rsid w:val="00506D0F"/>
    <w:rsid w:val="0050787E"/>
    <w:rsid w:val="00507C0A"/>
    <w:rsid w:val="00510034"/>
    <w:rsid w:val="005109B7"/>
    <w:rsid w:val="00513DA8"/>
    <w:rsid w:val="00513EA6"/>
    <w:rsid w:val="00513F22"/>
    <w:rsid w:val="00515E30"/>
    <w:rsid w:val="00516282"/>
    <w:rsid w:val="00516859"/>
    <w:rsid w:val="00517C79"/>
    <w:rsid w:val="00517F9B"/>
    <w:rsid w:val="00520241"/>
    <w:rsid w:val="005206F2"/>
    <w:rsid w:val="00520714"/>
    <w:rsid w:val="00520835"/>
    <w:rsid w:val="00520FC2"/>
    <w:rsid w:val="00521682"/>
    <w:rsid w:val="00521FD9"/>
    <w:rsid w:val="00522963"/>
    <w:rsid w:val="00526C23"/>
    <w:rsid w:val="00530F0C"/>
    <w:rsid w:val="00531347"/>
    <w:rsid w:val="00531A8A"/>
    <w:rsid w:val="00532025"/>
    <w:rsid w:val="00532155"/>
    <w:rsid w:val="005326C5"/>
    <w:rsid w:val="0053341A"/>
    <w:rsid w:val="0053343B"/>
    <w:rsid w:val="00533885"/>
    <w:rsid w:val="00533D11"/>
    <w:rsid w:val="00533D9A"/>
    <w:rsid w:val="00534832"/>
    <w:rsid w:val="0053485A"/>
    <w:rsid w:val="005349CB"/>
    <w:rsid w:val="005361BE"/>
    <w:rsid w:val="00536636"/>
    <w:rsid w:val="00536A9C"/>
    <w:rsid w:val="00537639"/>
    <w:rsid w:val="00537CF3"/>
    <w:rsid w:val="00540A43"/>
    <w:rsid w:val="00540ED9"/>
    <w:rsid w:val="0054127D"/>
    <w:rsid w:val="00541F32"/>
    <w:rsid w:val="00542D48"/>
    <w:rsid w:val="005432E5"/>
    <w:rsid w:val="00543BF0"/>
    <w:rsid w:val="00544DC0"/>
    <w:rsid w:val="00545488"/>
    <w:rsid w:val="00545E5F"/>
    <w:rsid w:val="005464AA"/>
    <w:rsid w:val="005474CE"/>
    <w:rsid w:val="00547EA9"/>
    <w:rsid w:val="005515D4"/>
    <w:rsid w:val="00552B73"/>
    <w:rsid w:val="00552D6F"/>
    <w:rsid w:val="005536F4"/>
    <w:rsid w:val="00553A1F"/>
    <w:rsid w:val="00553F2C"/>
    <w:rsid w:val="00554A06"/>
    <w:rsid w:val="00554B7F"/>
    <w:rsid w:val="0055539A"/>
    <w:rsid w:val="00555675"/>
    <w:rsid w:val="0055643D"/>
    <w:rsid w:val="00556687"/>
    <w:rsid w:val="00557245"/>
    <w:rsid w:val="005574E0"/>
    <w:rsid w:val="00560441"/>
    <w:rsid w:val="00560E33"/>
    <w:rsid w:val="00560F8F"/>
    <w:rsid w:val="00561B9C"/>
    <w:rsid w:val="00561C44"/>
    <w:rsid w:val="00562189"/>
    <w:rsid w:val="00562717"/>
    <w:rsid w:val="005642B7"/>
    <w:rsid w:val="00564F98"/>
    <w:rsid w:val="00565901"/>
    <w:rsid w:val="0056591C"/>
    <w:rsid w:val="00570902"/>
    <w:rsid w:val="00570D41"/>
    <w:rsid w:val="0057162E"/>
    <w:rsid w:val="005735B4"/>
    <w:rsid w:val="00575057"/>
    <w:rsid w:val="0057520E"/>
    <w:rsid w:val="00575C6F"/>
    <w:rsid w:val="0057681D"/>
    <w:rsid w:val="00576E92"/>
    <w:rsid w:val="005770DC"/>
    <w:rsid w:val="00577233"/>
    <w:rsid w:val="00577D07"/>
    <w:rsid w:val="00577F8C"/>
    <w:rsid w:val="00581206"/>
    <w:rsid w:val="00581E9B"/>
    <w:rsid w:val="0058280C"/>
    <w:rsid w:val="00582B9A"/>
    <w:rsid w:val="005834EC"/>
    <w:rsid w:val="00583E4E"/>
    <w:rsid w:val="0058425C"/>
    <w:rsid w:val="005842A1"/>
    <w:rsid w:val="00585AFB"/>
    <w:rsid w:val="005863AD"/>
    <w:rsid w:val="005867E0"/>
    <w:rsid w:val="00587968"/>
    <w:rsid w:val="0059062D"/>
    <w:rsid w:val="005907E4"/>
    <w:rsid w:val="00590F64"/>
    <w:rsid w:val="0059307A"/>
    <w:rsid w:val="00593609"/>
    <w:rsid w:val="00594339"/>
    <w:rsid w:val="005947FB"/>
    <w:rsid w:val="00594F66"/>
    <w:rsid w:val="005950C8"/>
    <w:rsid w:val="005955A3"/>
    <w:rsid w:val="005959AD"/>
    <w:rsid w:val="00595A82"/>
    <w:rsid w:val="005961DA"/>
    <w:rsid w:val="0059696D"/>
    <w:rsid w:val="00597979"/>
    <w:rsid w:val="005A06A4"/>
    <w:rsid w:val="005A111E"/>
    <w:rsid w:val="005A1245"/>
    <w:rsid w:val="005A24E8"/>
    <w:rsid w:val="005A36FB"/>
    <w:rsid w:val="005A3FCC"/>
    <w:rsid w:val="005A467A"/>
    <w:rsid w:val="005A60D7"/>
    <w:rsid w:val="005A7070"/>
    <w:rsid w:val="005A739B"/>
    <w:rsid w:val="005A7B07"/>
    <w:rsid w:val="005B04E5"/>
    <w:rsid w:val="005B0816"/>
    <w:rsid w:val="005B2935"/>
    <w:rsid w:val="005B3393"/>
    <w:rsid w:val="005B339C"/>
    <w:rsid w:val="005B34A2"/>
    <w:rsid w:val="005B35D1"/>
    <w:rsid w:val="005B3B91"/>
    <w:rsid w:val="005B54B3"/>
    <w:rsid w:val="005B5E9F"/>
    <w:rsid w:val="005B5FFA"/>
    <w:rsid w:val="005B6CE4"/>
    <w:rsid w:val="005B6CFA"/>
    <w:rsid w:val="005B7DBC"/>
    <w:rsid w:val="005C3EB3"/>
    <w:rsid w:val="005C452C"/>
    <w:rsid w:val="005C5026"/>
    <w:rsid w:val="005C69F9"/>
    <w:rsid w:val="005C702F"/>
    <w:rsid w:val="005C76E0"/>
    <w:rsid w:val="005C7F90"/>
    <w:rsid w:val="005D131D"/>
    <w:rsid w:val="005D327D"/>
    <w:rsid w:val="005D32FC"/>
    <w:rsid w:val="005D3C6A"/>
    <w:rsid w:val="005D6AB1"/>
    <w:rsid w:val="005D7613"/>
    <w:rsid w:val="005E46C3"/>
    <w:rsid w:val="005E4D33"/>
    <w:rsid w:val="005E6169"/>
    <w:rsid w:val="005E69DC"/>
    <w:rsid w:val="005E6D19"/>
    <w:rsid w:val="005E7252"/>
    <w:rsid w:val="005E77E7"/>
    <w:rsid w:val="005E7835"/>
    <w:rsid w:val="005F12FB"/>
    <w:rsid w:val="005F1621"/>
    <w:rsid w:val="005F1689"/>
    <w:rsid w:val="005F1961"/>
    <w:rsid w:val="005F1EC2"/>
    <w:rsid w:val="005F3325"/>
    <w:rsid w:val="005F3833"/>
    <w:rsid w:val="005F4599"/>
    <w:rsid w:val="005F62C0"/>
    <w:rsid w:val="005F7721"/>
    <w:rsid w:val="005F7D43"/>
    <w:rsid w:val="00602893"/>
    <w:rsid w:val="00602C2A"/>
    <w:rsid w:val="00602DC2"/>
    <w:rsid w:val="00603A68"/>
    <w:rsid w:val="00604523"/>
    <w:rsid w:val="0060491C"/>
    <w:rsid w:val="00604D69"/>
    <w:rsid w:val="00605BE4"/>
    <w:rsid w:val="00605E78"/>
    <w:rsid w:val="00605EEA"/>
    <w:rsid w:val="00606CCD"/>
    <w:rsid w:val="006077C2"/>
    <w:rsid w:val="00607A97"/>
    <w:rsid w:val="00611481"/>
    <w:rsid w:val="00611B5B"/>
    <w:rsid w:val="00612AD1"/>
    <w:rsid w:val="00613456"/>
    <w:rsid w:val="00613989"/>
    <w:rsid w:val="00614503"/>
    <w:rsid w:val="00614B3F"/>
    <w:rsid w:val="006151E1"/>
    <w:rsid w:val="006152B1"/>
    <w:rsid w:val="006166B0"/>
    <w:rsid w:val="00616CDB"/>
    <w:rsid w:val="00616E51"/>
    <w:rsid w:val="006170A5"/>
    <w:rsid w:val="006177E7"/>
    <w:rsid w:val="00620AF8"/>
    <w:rsid w:val="0062272A"/>
    <w:rsid w:val="00622832"/>
    <w:rsid w:val="00622AF7"/>
    <w:rsid w:val="00623A1E"/>
    <w:rsid w:val="006240F2"/>
    <w:rsid w:val="0062431A"/>
    <w:rsid w:val="006247A7"/>
    <w:rsid w:val="006267E1"/>
    <w:rsid w:val="00627771"/>
    <w:rsid w:val="00632695"/>
    <w:rsid w:val="00633003"/>
    <w:rsid w:val="0063372C"/>
    <w:rsid w:val="0063475E"/>
    <w:rsid w:val="00635326"/>
    <w:rsid w:val="00636015"/>
    <w:rsid w:val="00636A2B"/>
    <w:rsid w:val="00636F79"/>
    <w:rsid w:val="0063770A"/>
    <w:rsid w:val="00637BE8"/>
    <w:rsid w:val="00640EF7"/>
    <w:rsid w:val="00641BD3"/>
    <w:rsid w:val="0064229E"/>
    <w:rsid w:val="006436D6"/>
    <w:rsid w:val="006438E7"/>
    <w:rsid w:val="0064421A"/>
    <w:rsid w:val="006456AA"/>
    <w:rsid w:val="00646D2D"/>
    <w:rsid w:val="00650073"/>
    <w:rsid w:val="00653121"/>
    <w:rsid w:val="00655984"/>
    <w:rsid w:val="00655A38"/>
    <w:rsid w:val="00656600"/>
    <w:rsid w:val="00656E3D"/>
    <w:rsid w:val="006572C0"/>
    <w:rsid w:val="00657CA3"/>
    <w:rsid w:val="00662854"/>
    <w:rsid w:val="00663958"/>
    <w:rsid w:val="00663ADB"/>
    <w:rsid w:val="006652FC"/>
    <w:rsid w:val="00665B82"/>
    <w:rsid w:val="00665FD2"/>
    <w:rsid w:val="0066606C"/>
    <w:rsid w:val="00666345"/>
    <w:rsid w:val="00667B6C"/>
    <w:rsid w:val="0067043B"/>
    <w:rsid w:val="00670AD0"/>
    <w:rsid w:val="006714F6"/>
    <w:rsid w:val="00671508"/>
    <w:rsid w:val="00671C1B"/>
    <w:rsid w:val="0067238F"/>
    <w:rsid w:val="006723D8"/>
    <w:rsid w:val="00672E08"/>
    <w:rsid w:val="006736D2"/>
    <w:rsid w:val="00674449"/>
    <w:rsid w:val="006756ED"/>
    <w:rsid w:val="006760D4"/>
    <w:rsid w:val="00676205"/>
    <w:rsid w:val="0067681D"/>
    <w:rsid w:val="00677F83"/>
    <w:rsid w:val="00683063"/>
    <w:rsid w:val="0068405A"/>
    <w:rsid w:val="00684AFF"/>
    <w:rsid w:val="00684E2D"/>
    <w:rsid w:val="00685802"/>
    <w:rsid w:val="0068588B"/>
    <w:rsid w:val="00687801"/>
    <w:rsid w:val="00691532"/>
    <w:rsid w:val="0069169D"/>
    <w:rsid w:val="00693A54"/>
    <w:rsid w:val="00693E82"/>
    <w:rsid w:val="0069429D"/>
    <w:rsid w:val="0069447B"/>
    <w:rsid w:val="006953C1"/>
    <w:rsid w:val="00695673"/>
    <w:rsid w:val="006957FE"/>
    <w:rsid w:val="006A1083"/>
    <w:rsid w:val="006A2480"/>
    <w:rsid w:val="006A2D18"/>
    <w:rsid w:val="006A538D"/>
    <w:rsid w:val="006A5AD3"/>
    <w:rsid w:val="006A72BA"/>
    <w:rsid w:val="006A73AB"/>
    <w:rsid w:val="006A73B8"/>
    <w:rsid w:val="006A7BA5"/>
    <w:rsid w:val="006A7F2B"/>
    <w:rsid w:val="006B02A8"/>
    <w:rsid w:val="006B03E6"/>
    <w:rsid w:val="006B0590"/>
    <w:rsid w:val="006B1EB4"/>
    <w:rsid w:val="006B2E25"/>
    <w:rsid w:val="006B39F5"/>
    <w:rsid w:val="006B498B"/>
    <w:rsid w:val="006B55B6"/>
    <w:rsid w:val="006B618C"/>
    <w:rsid w:val="006B66EA"/>
    <w:rsid w:val="006B7183"/>
    <w:rsid w:val="006B79F0"/>
    <w:rsid w:val="006B7CA5"/>
    <w:rsid w:val="006C0440"/>
    <w:rsid w:val="006C1495"/>
    <w:rsid w:val="006C14F7"/>
    <w:rsid w:val="006C275E"/>
    <w:rsid w:val="006C2AAE"/>
    <w:rsid w:val="006C3228"/>
    <w:rsid w:val="006C390D"/>
    <w:rsid w:val="006C3B08"/>
    <w:rsid w:val="006C47B1"/>
    <w:rsid w:val="006C5748"/>
    <w:rsid w:val="006C5F06"/>
    <w:rsid w:val="006C625F"/>
    <w:rsid w:val="006C6A2A"/>
    <w:rsid w:val="006C6D9A"/>
    <w:rsid w:val="006C7A29"/>
    <w:rsid w:val="006D13F7"/>
    <w:rsid w:val="006D147D"/>
    <w:rsid w:val="006D1F81"/>
    <w:rsid w:val="006D23E9"/>
    <w:rsid w:val="006D3FBF"/>
    <w:rsid w:val="006D4D6F"/>
    <w:rsid w:val="006D7AD8"/>
    <w:rsid w:val="006D7D05"/>
    <w:rsid w:val="006D7E50"/>
    <w:rsid w:val="006E05C8"/>
    <w:rsid w:val="006E19FD"/>
    <w:rsid w:val="006E29D3"/>
    <w:rsid w:val="006E2A7F"/>
    <w:rsid w:val="006E3350"/>
    <w:rsid w:val="006E3891"/>
    <w:rsid w:val="006E3ACD"/>
    <w:rsid w:val="006E3AD3"/>
    <w:rsid w:val="006E3F2F"/>
    <w:rsid w:val="006E4AC7"/>
    <w:rsid w:val="006E506C"/>
    <w:rsid w:val="006E5693"/>
    <w:rsid w:val="006E5BD4"/>
    <w:rsid w:val="006E5EB3"/>
    <w:rsid w:val="006E69A2"/>
    <w:rsid w:val="006E69B7"/>
    <w:rsid w:val="006E7362"/>
    <w:rsid w:val="006E76E3"/>
    <w:rsid w:val="006E7B95"/>
    <w:rsid w:val="006F042E"/>
    <w:rsid w:val="006F070F"/>
    <w:rsid w:val="006F173D"/>
    <w:rsid w:val="006F1BEB"/>
    <w:rsid w:val="006F2498"/>
    <w:rsid w:val="006F3B07"/>
    <w:rsid w:val="006F3CDB"/>
    <w:rsid w:val="006F4116"/>
    <w:rsid w:val="006F4460"/>
    <w:rsid w:val="006F527C"/>
    <w:rsid w:val="006F5D51"/>
    <w:rsid w:val="006F5E83"/>
    <w:rsid w:val="006F6542"/>
    <w:rsid w:val="006F76F4"/>
    <w:rsid w:val="006F7EB9"/>
    <w:rsid w:val="007004E7"/>
    <w:rsid w:val="0070074A"/>
    <w:rsid w:val="00700BEC"/>
    <w:rsid w:val="00700C3A"/>
    <w:rsid w:val="00701D17"/>
    <w:rsid w:val="00701E83"/>
    <w:rsid w:val="00702F7C"/>
    <w:rsid w:val="0070413A"/>
    <w:rsid w:val="00704CCA"/>
    <w:rsid w:val="00705A7F"/>
    <w:rsid w:val="00706149"/>
    <w:rsid w:val="00706229"/>
    <w:rsid w:val="007065F6"/>
    <w:rsid w:val="007066F9"/>
    <w:rsid w:val="007068E1"/>
    <w:rsid w:val="007111BD"/>
    <w:rsid w:val="00711E61"/>
    <w:rsid w:val="00711E7C"/>
    <w:rsid w:val="00711FA2"/>
    <w:rsid w:val="00712606"/>
    <w:rsid w:val="00712D0F"/>
    <w:rsid w:val="00713DC7"/>
    <w:rsid w:val="007148E2"/>
    <w:rsid w:val="00714F9B"/>
    <w:rsid w:val="00715307"/>
    <w:rsid w:val="00715B17"/>
    <w:rsid w:val="00715B35"/>
    <w:rsid w:val="00715FEC"/>
    <w:rsid w:val="007160FB"/>
    <w:rsid w:val="0072014D"/>
    <w:rsid w:val="00720265"/>
    <w:rsid w:val="00720340"/>
    <w:rsid w:val="00722862"/>
    <w:rsid w:val="00722BDA"/>
    <w:rsid w:val="0072491C"/>
    <w:rsid w:val="00726036"/>
    <w:rsid w:val="007266B7"/>
    <w:rsid w:val="0072718E"/>
    <w:rsid w:val="00727617"/>
    <w:rsid w:val="00727D2B"/>
    <w:rsid w:val="00730853"/>
    <w:rsid w:val="00730CD5"/>
    <w:rsid w:val="00732162"/>
    <w:rsid w:val="00732445"/>
    <w:rsid w:val="007324BC"/>
    <w:rsid w:val="007332FB"/>
    <w:rsid w:val="00733515"/>
    <w:rsid w:val="007338B8"/>
    <w:rsid w:val="007351CC"/>
    <w:rsid w:val="00735C3A"/>
    <w:rsid w:val="00737826"/>
    <w:rsid w:val="00740F0C"/>
    <w:rsid w:val="007414DF"/>
    <w:rsid w:val="0074198B"/>
    <w:rsid w:val="00741F47"/>
    <w:rsid w:val="007426BF"/>
    <w:rsid w:val="00743619"/>
    <w:rsid w:val="00743E34"/>
    <w:rsid w:val="00745A42"/>
    <w:rsid w:val="007462D8"/>
    <w:rsid w:val="007501A2"/>
    <w:rsid w:val="0075098C"/>
    <w:rsid w:val="0075139A"/>
    <w:rsid w:val="00752A1E"/>
    <w:rsid w:val="0075313B"/>
    <w:rsid w:val="00753999"/>
    <w:rsid w:val="007553D6"/>
    <w:rsid w:val="007555C8"/>
    <w:rsid w:val="00755FDA"/>
    <w:rsid w:val="00756720"/>
    <w:rsid w:val="00756ED4"/>
    <w:rsid w:val="00756FD8"/>
    <w:rsid w:val="00757E57"/>
    <w:rsid w:val="00760209"/>
    <w:rsid w:val="007613D9"/>
    <w:rsid w:val="00761E40"/>
    <w:rsid w:val="0076304A"/>
    <w:rsid w:val="00763825"/>
    <w:rsid w:val="00763CAF"/>
    <w:rsid w:val="007646A0"/>
    <w:rsid w:val="00764C26"/>
    <w:rsid w:val="0076503E"/>
    <w:rsid w:val="0076554E"/>
    <w:rsid w:val="007658E4"/>
    <w:rsid w:val="007669F5"/>
    <w:rsid w:val="00770912"/>
    <w:rsid w:val="00771A83"/>
    <w:rsid w:val="00771DE4"/>
    <w:rsid w:val="00771E9D"/>
    <w:rsid w:val="00774A8D"/>
    <w:rsid w:val="00774F08"/>
    <w:rsid w:val="00776FC2"/>
    <w:rsid w:val="00777AB7"/>
    <w:rsid w:val="00777F3C"/>
    <w:rsid w:val="00780BD0"/>
    <w:rsid w:val="007820EC"/>
    <w:rsid w:val="0078347D"/>
    <w:rsid w:val="007835AB"/>
    <w:rsid w:val="00783DC3"/>
    <w:rsid w:val="00784E13"/>
    <w:rsid w:val="00785BBC"/>
    <w:rsid w:val="00787210"/>
    <w:rsid w:val="007874CE"/>
    <w:rsid w:val="007878B0"/>
    <w:rsid w:val="00790486"/>
    <w:rsid w:val="007913D9"/>
    <w:rsid w:val="0079157F"/>
    <w:rsid w:val="007930DB"/>
    <w:rsid w:val="00793378"/>
    <w:rsid w:val="00793478"/>
    <w:rsid w:val="0079368B"/>
    <w:rsid w:val="00794740"/>
    <w:rsid w:val="007947ED"/>
    <w:rsid w:val="00794F76"/>
    <w:rsid w:val="007951F1"/>
    <w:rsid w:val="00796E62"/>
    <w:rsid w:val="00797063"/>
    <w:rsid w:val="007972FE"/>
    <w:rsid w:val="007A1279"/>
    <w:rsid w:val="007A2416"/>
    <w:rsid w:val="007A26B7"/>
    <w:rsid w:val="007A3E37"/>
    <w:rsid w:val="007A3FE6"/>
    <w:rsid w:val="007A4E7A"/>
    <w:rsid w:val="007A5B7B"/>
    <w:rsid w:val="007A5D8A"/>
    <w:rsid w:val="007A5E0D"/>
    <w:rsid w:val="007A613E"/>
    <w:rsid w:val="007A683B"/>
    <w:rsid w:val="007A6991"/>
    <w:rsid w:val="007A71C3"/>
    <w:rsid w:val="007A78E0"/>
    <w:rsid w:val="007A7E51"/>
    <w:rsid w:val="007B2103"/>
    <w:rsid w:val="007B27DA"/>
    <w:rsid w:val="007B4BB3"/>
    <w:rsid w:val="007B5D61"/>
    <w:rsid w:val="007B5D97"/>
    <w:rsid w:val="007B6865"/>
    <w:rsid w:val="007B7B76"/>
    <w:rsid w:val="007B7CE4"/>
    <w:rsid w:val="007C0555"/>
    <w:rsid w:val="007C05DB"/>
    <w:rsid w:val="007C0734"/>
    <w:rsid w:val="007C114D"/>
    <w:rsid w:val="007C1AD4"/>
    <w:rsid w:val="007C1C92"/>
    <w:rsid w:val="007C1F15"/>
    <w:rsid w:val="007C2193"/>
    <w:rsid w:val="007C2B73"/>
    <w:rsid w:val="007C2C62"/>
    <w:rsid w:val="007C46B7"/>
    <w:rsid w:val="007C4748"/>
    <w:rsid w:val="007C4CF3"/>
    <w:rsid w:val="007C5486"/>
    <w:rsid w:val="007C5AB6"/>
    <w:rsid w:val="007C6041"/>
    <w:rsid w:val="007C6C12"/>
    <w:rsid w:val="007C7719"/>
    <w:rsid w:val="007C78B8"/>
    <w:rsid w:val="007C7A9B"/>
    <w:rsid w:val="007D06B1"/>
    <w:rsid w:val="007D076E"/>
    <w:rsid w:val="007D11CC"/>
    <w:rsid w:val="007D11EF"/>
    <w:rsid w:val="007D2545"/>
    <w:rsid w:val="007D3448"/>
    <w:rsid w:val="007D3B0C"/>
    <w:rsid w:val="007D4779"/>
    <w:rsid w:val="007D54FE"/>
    <w:rsid w:val="007D6BB7"/>
    <w:rsid w:val="007D785F"/>
    <w:rsid w:val="007D79DA"/>
    <w:rsid w:val="007D7C73"/>
    <w:rsid w:val="007D7F19"/>
    <w:rsid w:val="007E1A4B"/>
    <w:rsid w:val="007E2218"/>
    <w:rsid w:val="007E2CF9"/>
    <w:rsid w:val="007E3EE2"/>
    <w:rsid w:val="007E56A8"/>
    <w:rsid w:val="007E589F"/>
    <w:rsid w:val="007E5E5B"/>
    <w:rsid w:val="007E6547"/>
    <w:rsid w:val="007E6887"/>
    <w:rsid w:val="007E7535"/>
    <w:rsid w:val="007F015F"/>
    <w:rsid w:val="007F246B"/>
    <w:rsid w:val="007F2C00"/>
    <w:rsid w:val="007F3294"/>
    <w:rsid w:val="007F3906"/>
    <w:rsid w:val="007F5699"/>
    <w:rsid w:val="007F5B38"/>
    <w:rsid w:val="007F5D2A"/>
    <w:rsid w:val="007F68E9"/>
    <w:rsid w:val="007F786F"/>
    <w:rsid w:val="00800D4D"/>
    <w:rsid w:val="00800FEE"/>
    <w:rsid w:val="00802637"/>
    <w:rsid w:val="00804864"/>
    <w:rsid w:val="00806EC7"/>
    <w:rsid w:val="00806F6C"/>
    <w:rsid w:val="008105D9"/>
    <w:rsid w:val="0081093E"/>
    <w:rsid w:val="008119A9"/>
    <w:rsid w:val="00811FC3"/>
    <w:rsid w:val="008122B1"/>
    <w:rsid w:val="008122ED"/>
    <w:rsid w:val="00812D97"/>
    <w:rsid w:val="00813536"/>
    <w:rsid w:val="00813E9C"/>
    <w:rsid w:val="0081423A"/>
    <w:rsid w:val="008145B9"/>
    <w:rsid w:val="00814B2B"/>
    <w:rsid w:val="00814F96"/>
    <w:rsid w:val="00815621"/>
    <w:rsid w:val="008156B5"/>
    <w:rsid w:val="00816306"/>
    <w:rsid w:val="008168AE"/>
    <w:rsid w:val="00817497"/>
    <w:rsid w:val="00817626"/>
    <w:rsid w:val="008176DB"/>
    <w:rsid w:val="00821979"/>
    <w:rsid w:val="00823677"/>
    <w:rsid w:val="008238A5"/>
    <w:rsid w:val="0082670E"/>
    <w:rsid w:val="00827982"/>
    <w:rsid w:val="00831EEE"/>
    <w:rsid w:val="00833939"/>
    <w:rsid w:val="00835274"/>
    <w:rsid w:val="0083618F"/>
    <w:rsid w:val="00837C61"/>
    <w:rsid w:val="00840D51"/>
    <w:rsid w:val="008416CB"/>
    <w:rsid w:val="00841DFC"/>
    <w:rsid w:val="00841E18"/>
    <w:rsid w:val="0084221A"/>
    <w:rsid w:val="008433BE"/>
    <w:rsid w:val="00844FF2"/>
    <w:rsid w:val="00845623"/>
    <w:rsid w:val="00846086"/>
    <w:rsid w:val="00846E97"/>
    <w:rsid w:val="00847915"/>
    <w:rsid w:val="008509E9"/>
    <w:rsid w:val="00850D95"/>
    <w:rsid w:val="00852EFC"/>
    <w:rsid w:val="008534E4"/>
    <w:rsid w:val="00853814"/>
    <w:rsid w:val="00854B93"/>
    <w:rsid w:val="00854E5B"/>
    <w:rsid w:val="00855401"/>
    <w:rsid w:val="008564EC"/>
    <w:rsid w:val="008568F9"/>
    <w:rsid w:val="00856BCC"/>
    <w:rsid w:val="00857134"/>
    <w:rsid w:val="008578F0"/>
    <w:rsid w:val="008601F1"/>
    <w:rsid w:val="00860D45"/>
    <w:rsid w:val="008612D2"/>
    <w:rsid w:val="00861861"/>
    <w:rsid w:val="00862698"/>
    <w:rsid w:val="00862EE8"/>
    <w:rsid w:val="0086384C"/>
    <w:rsid w:val="00863FB7"/>
    <w:rsid w:val="00865395"/>
    <w:rsid w:val="00865605"/>
    <w:rsid w:val="00866686"/>
    <w:rsid w:val="00867EE8"/>
    <w:rsid w:val="00870724"/>
    <w:rsid w:val="008710A9"/>
    <w:rsid w:val="008723AA"/>
    <w:rsid w:val="008736C5"/>
    <w:rsid w:val="00873773"/>
    <w:rsid w:val="008738C2"/>
    <w:rsid w:val="0087491F"/>
    <w:rsid w:val="00875A45"/>
    <w:rsid w:val="0087619E"/>
    <w:rsid w:val="0087789F"/>
    <w:rsid w:val="0087790C"/>
    <w:rsid w:val="00877A78"/>
    <w:rsid w:val="00877C3B"/>
    <w:rsid w:val="00880938"/>
    <w:rsid w:val="00880EB4"/>
    <w:rsid w:val="008820E5"/>
    <w:rsid w:val="008852B2"/>
    <w:rsid w:val="00885A00"/>
    <w:rsid w:val="00885A9C"/>
    <w:rsid w:val="00886810"/>
    <w:rsid w:val="00886A3A"/>
    <w:rsid w:val="00887338"/>
    <w:rsid w:val="0089014D"/>
    <w:rsid w:val="008911A7"/>
    <w:rsid w:val="00891A44"/>
    <w:rsid w:val="00891B1B"/>
    <w:rsid w:val="00892B2B"/>
    <w:rsid w:val="008930C8"/>
    <w:rsid w:val="00895C3A"/>
    <w:rsid w:val="00895C7A"/>
    <w:rsid w:val="00896076"/>
    <w:rsid w:val="00896381"/>
    <w:rsid w:val="00896A12"/>
    <w:rsid w:val="008971A8"/>
    <w:rsid w:val="008A0883"/>
    <w:rsid w:val="008A0DEC"/>
    <w:rsid w:val="008A26F0"/>
    <w:rsid w:val="008A2FA1"/>
    <w:rsid w:val="008A3B2E"/>
    <w:rsid w:val="008A7BD9"/>
    <w:rsid w:val="008B0A20"/>
    <w:rsid w:val="008B1D2F"/>
    <w:rsid w:val="008B1E50"/>
    <w:rsid w:val="008B2B6B"/>
    <w:rsid w:val="008B4F28"/>
    <w:rsid w:val="008B56AE"/>
    <w:rsid w:val="008B61B2"/>
    <w:rsid w:val="008B63BD"/>
    <w:rsid w:val="008B6A54"/>
    <w:rsid w:val="008C00D4"/>
    <w:rsid w:val="008C01C3"/>
    <w:rsid w:val="008C0664"/>
    <w:rsid w:val="008C06CA"/>
    <w:rsid w:val="008C08E7"/>
    <w:rsid w:val="008C1694"/>
    <w:rsid w:val="008C1EDF"/>
    <w:rsid w:val="008C2453"/>
    <w:rsid w:val="008C3844"/>
    <w:rsid w:val="008C3E41"/>
    <w:rsid w:val="008C63D8"/>
    <w:rsid w:val="008C6D92"/>
    <w:rsid w:val="008D0801"/>
    <w:rsid w:val="008D0A0D"/>
    <w:rsid w:val="008D0D42"/>
    <w:rsid w:val="008D14DA"/>
    <w:rsid w:val="008D2D5A"/>
    <w:rsid w:val="008D2F50"/>
    <w:rsid w:val="008D3528"/>
    <w:rsid w:val="008D3A24"/>
    <w:rsid w:val="008D40BD"/>
    <w:rsid w:val="008D4352"/>
    <w:rsid w:val="008D582E"/>
    <w:rsid w:val="008D5955"/>
    <w:rsid w:val="008D75E4"/>
    <w:rsid w:val="008D7B93"/>
    <w:rsid w:val="008E1479"/>
    <w:rsid w:val="008E1EDB"/>
    <w:rsid w:val="008E28DB"/>
    <w:rsid w:val="008E3EEC"/>
    <w:rsid w:val="008E429B"/>
    <w:rsid w:val="008E4DE0"/>
    <w:rsid w:val="008E50E6"/>
    <w:rsid w:val="008E564B"/>
    <w:rsid w:val="008E56BD"/>
    <w:rsid w:val="008E5EE5"/>
    <w:rsid w:val="008E724D"/>
    <w:rsid w:val="008E72F8"/>
    <w:rsid w:val="008F00C1"/>
    <w:rsid w:val="008F04A0"/>
    <w:rsid w:val="008F06E9"/>
    <w:rsid w:val="008F0870"/>
    <w:rsid w:val="008F13CE"/>
    <w:rsid w:val="008F2C0E"/>
    <w:rsid w:val="008F34EA"/>
    <w:rsid w:val="008F3622"/>
    <w:rsid w:val="008F4EEC"/>
    <w:rsid w:val="008F761E"/>
    <w:rsid w:val="00900077"/>
    <w:rsid w:val="00900689"/>
    <w:rsid w:val="0090079D"/>
    <w:rsid w:val="00900ADB"/>
    <w:rsid w:val="00900F5F"/>
    <w:rsid w:val="009043C0"/>
    <w:rsid w:val="00904879"/>
    <w:rsid w:val="00904F57"/>
    <w:rsid w:val="0090549A"/>
    <w:rsid w:val="0090553B"/>
    <w:rsid w:val="00905F2D"/>
    <w:rsid w:val="00906F20"/>
    <w:rsid w:val="009074DF"/>
    <w:rsid w:val="0090769B"/>
    <w:rsid w:val="00907BBD"/>
    <w:rsid w:val="00910021"/>
    <w:rsid w:val="0091040A"/>
    <w:rsid w:val="009105C1"/>
    <w:rsid w:val="009111BD"/>
    <w:rsid w:val="00912A7F"/>
    <w:rsid w:val="009133E5"/>
    <w:rsid w:val="00913876"/>
    <w:rsid w:val="00913E00"/>
    <w:rsid w:val="009140E5"/>
    <w:rsid w:val="009142AB"/>
    <w:rsid w:val="00914D78"/>
    <w:rsid w:val="00915210"/>
    <w:rsid w:val="009152F7"/>
    <w:rsid w:val="00915901"/>
    <w:rsid w:val="00920F9F"/>
    <w:rsid w:val="00921DAF"/>
    <w:rsid w:val="00923173"/>
    <w:rsid w:val="00923B5E"/>
    <w:rsid w:val="00923B8F"/>
    <w:rsid w:val="00924252"/>
    <w:rsid w:val="00924879"/>
    <w:rsid w:val="00925A91"/>
    <w:rsid w:val="00926918"/>
    <w:rsid w:val="009275C0"/>
    <w:rsid w:val="009304F9"/>
    <w:rsid w:val="009305DA"/>
    <w:rsid w:val="0093270C"/>
    <w:rsid w:val="009339AC"/>
    <w:rsid w:val="00933D58"/>
    <w:rsid w:val="00934377"/>
    <w:rsid w:val="00934CE7"/>
    <w:rsid w:val="00935007"/>
    <w:rsid w:val="00936629"/>
    <w:rsid w:val="00936DBD"/>
    <w:rsid w:val="00937370"/>
    <w:rsid w:val="009377B0"/>
    <w:rsid w:val="00940D76"/>
    <w:rsid w:val="00941101"/>
    <w:rsid w:val="00941724"/>
    <w:rsid w:val="009419FC"/>
    <w:rsid w:val="00942022"/>
    <w:rsid w:val="00942DE6"/>
    <w:rsid w:val="00943E1A"/>
    <w:rsid w:val="009452BA"/>
    <w:rsid w:val="0094614E"/>
    <w:rsid w:val="00946241"/>
    <w:rsid w:val="00946E80"/>
    <w:rsid w:val="00947726"/>
    <w:rsid w:val="009479C6"/>
    <w:rsid w:val="00947A8E"/>
    <w:rsid w:val="00950269"/>
    <w:rsid w:val="00950A88"/>
    <w:rsid w:val="00951796"/>
    <w:rsid w:val="00951984"/>
    <w:rsid w:val="00951B9F"/>
    <w:rsid w:val="00953323"/>
    <w:rsid w:val="00954D34"/>
    <w:rsid w:val="00956E6E"/>
    <w:rsid w:val="00957665"/>
    <w:rsid w:val="00957AF5"/>
    <w:rsid w:val="00962A2D"/>
    <w:rsid w:val="0096369B"/>
    <w:rsid w:val="009637FA"/>
    <w:rsid w:val="00963D10"/>
    <w:rsid w:val="00963FFA"/>
    <w:rsid w:val="009642E7"/>
    <w:rsid w:val="009646DC"/>
    <w:rsid w:val="00964C87"/>
    <w:rsid w:val="00964E3F"/>
    <w:rsid w:val="00965501"/>
    <w:rsid w:val="00965EF2"/>
    <w:rsid w:val="00966489"/>
    <w:rsid w:val="00966CD6"/>
    <w:rsid w:val="009709CB"/>
    <w:rsid w:val="00970E90"/>
    <w:rsid w:val="009720D6"/>
    <w:rsid w:val="009724BF"/>
    <w:rsid w:val="00973A59"/>
    <w:rsid w:val="00974637"/>
    <w:rsid w:val="00975B0E"/>
    <w:rsid w:val="00976893"/>
    <w:rsid w:val="00976B0A"/>
    <w:rsid w:val="009773AE"/>
    <w:rsid w:val="0097751A"/>
    <w:rsid w:val="00980E34"/>
    <w:rsid w:val="00981456"/>
    <w:rsid w:val="0098249B"/>
    <w:rsid w:val="00982F8A"/>
    <w:rsid w:val="009840C4"/>
    <w:rsid w:val="00984AEF"/>
    <w:rsid w:val="00985568"/>
    <w:rsid w:val="00985FF9"/>
    <w:rsid w:val="009861A4"/>
    <w:rsid w:val="00986DDB"/>
    <w:rsid w:val="00987C70"/>
    <w:rsid w:val="00990318"/>
    <w:rsid w:val="009905DC"/>
    <w:rsid w:val="00991A7B"/>
    <w:rsid w:val="00991E7E"/>
    <w:rsid w:val="009922B4"/>
    <w:rsid w:val="00992E2A"/>
    <w:rsid w:val="009937A0"/>
    <w:rsid w:val="00993A4D"/>
    <w:rsid w:val="0099429E"/>
    <w:rsid w:val="00994354"/>
    <w:rsid w:val="00994878"/>
    <w:rsid w:val="00995BD3"/>
    <w:rsid w:val="00996C95"/>
    <w:rsid w:val="009A0865"/>
    <w:rsid w:val="009A10E3"/>
    <w:rsid w:val="009A2AC7"/>
    <w:rsid w:val="009A3131"/>
    <w:rsid w:val="009A4BCC"/>
    <w:rsid w:val="009A5282"/>
    <w:rsid w:val="009A52CA"/>
    <w:rsid w:val="009A5CEF"/>
    <w:rsid w:val="009A7A60"/>
    <w:rsid w:val="009B243A"/>
    <w:rsid w:val="009B2C53"/>
    <w:rsid w:val="009B2E21"/>
    <w:rsid w:val="009B460E"/>
    <w:rsid w:val="009B5C3F"/>
    <w:rsid w:val="009C00BD"/>
    <w:rsid w:val="009C031D"/>
    <w:rsid w:val="009C20BA"/>
    <w:rsid w:val="009C372A"/>
    <w:rsid w:val="009C3AAC"/>
    <w:rsid w:val="009C42CB"/>
    <w:rsid w:val="009C4877"/>
    <w:rsid w:val="009C4E29"/>
    <w:rsid w:val="009C620F"/>
    <w:rsid w:val="009C6785"/>
    <w:rsid w:val="009C7CB6"/>
    <w:rsid w:val="009C7DEF"/>
    <w:rsid w:val="009D0579"/>
    <w:rsid w:val="009D1A82"/>
    <w:rsid w:val="009D26A1"/>
    <w:rsid w:val="009D278A"/>
    <w:rsid w:val="009D5484"/>
    <w:rsid w:val="009D55A5"/>
    <w:rsid w:val="009D6264"/>
    <w:rsid w:val="009D626F"/>
    <w:rsid w:val="009E114B"/>
    <w:rsid w:val="009E1F85"/>
    <w:rsid w:val="009E2C1C"/>
    <w:rsid w:val="009E30F9"/>
    <w:rsid w:val="009E3DE0"/>
    <w:rsid w:val="009E422D"/>
    <w:rsid w:val="009E495C"/>
    <w:rsid w:val="009E4C2A"/>
    <w:rsid w:val="009E5CD6"/>
    <w:rsid w:val="009E7292"/>
    <w:rsid w:val="009E7AA8"/>
    <w:rsid w:val="009F13A2"/>
    <w:rsid w:val="009F1907"/>
    <w:rsid w:val="009F2BFA"/>
    <w:rsid w:val="009F3058"/>
    <w:rsid w:val="009F3697"/>
    <w:rsid w:val="009F3C35"/>
    <w:rsid w:val="009F3D15"/>
    <w:rsid w:val="009F3FF2"/>
    <w:rsid w:val="009F40B8"/>
    <w:rsid w:val="009F434B"/>
    <w:rsid w:val="009F50F0"/>
    <w:rsid w:val="009F53CA"/>
    <w:rsid w:val="009F56C6"/>
    <w:rsid w:val="009F59D7"/>
    <w:rsid w:val="009F5B37"/>
    <w:rsid w:val="009F5DA8"/>
    <w:rsid w:val="009F6FB6"/>
    <w:rsid w:val="00A00FEA"/>
    <w:rsid w:val="00A019C3"/>
    <w:rsid w:val="00A01CFB"/>
    <w:rsid w:val="00A02161"/>
    <w:rsid w:val="00A03078"/>
    <w:rsid w:val="00A042B9"/>
    <w:rsid w:val="00A05814"/>
    <w:rsid w:val="00A06DA5"/>
    <w:rsid w:val="00A07266"/>
    <w:rsid w:val="00A0795C"/>
    <w:rsid w:val="00A07C2C"/>
    <w:rsid w:val="00A101E8"/>
    <w:rsid w:val="00A111AC"/>
    <w:rsid w:val="00A14084"/>
    <w:rsid w:val="00A143FE"/>
    <w:rsid w:val="00A1446A"/>
    <w:rsid w:val="00A166EE"/>
    <w:rsid w:val="00A168BD"/>
    <w:rsid w:val="00A172DE"/>
    <w:rsid w:val="00A173BA"/>
    <w:rsid w:val="00A20612"/>
    <w:rsid w:val="00A20D75"/>
    <w:rsid w:val="00A2146F"/>
    <w:rsid w:val="00A2188B"/>
    <w:rsid w:val="00A22070"/>
    <w:rsid w:val="00A22346"/>
    <w:rsid w:val="00A24948"/>
    <w:rsid w:val="00A24B6F"/>
    <w:rsid w:val="00A24E6B"/>
    <w:rsid w:val="00A25163"/>
    <w:rsid w:val="00A2520D"/>
    <w:rsid w:val="00A25766"/>
    <w:rsid w:val="00A25ACE"/>
    <w:rsid w:val="00A26465"/>
    <w:rsid w:val="00A265A2"/>
    <w:rsid w:val="00A26B1A"/>
    <w:rsid w:val="00A26FF4"/>
    <w:rsid w:val="00A27781"/>
    <w:rsid w:val="00A27AF0"/>
    <w:rsid w:val="00A3028E"/>
    <w:rsid w:val="00A30A04"/>
    <w:rsid w:val="00A3162B"/>
    <w:rsid w:val="00A316EB"/>
    <w:rsid w:val="00A321B4"/>
    <w:rsid w:val="00A351C4"/>
    <w:rsid w:val="00A369B4"/>
    <w:rsid w:val="00A36AAC"/>
    <w:rsid w:val="00A36D51"/>
    <w:rsid w:val="00A37EFE"/>
    <w:rsid w:val="00A40F25"/>
    <w:rsid w:val="00A421A8"/>
    <w:rsid w:val="00A421BD"/>
    <w:rsid w:val="00A42293"/>
    <w:rsid w:val="00A42D67"/>
    <w:rsid w:val="00A44380"/>
    <w:rsid w:val="00A4440B"/>
    <w:rsid w:val="00A44AE7"/>
    <w:rsid w:val="00A455CC"/>
    <w:rsid w:val="00A45960"/>
    <w:rsid w:val="00A4757F"/>
    <w:rsid w:val="00A47A8F"/>
    <w:rsid w:val="00A50A71"/>
    <w:rsid w:val="00A50E73"/>
    <w:rsid w:val="00A5393E"/>
    <w:rsid w:val="00A55002"/>
    <w:rsid w:val="00A554A9"/>
    <w:rsid w:val="00A56638"/>
    <w:rsid w:val="00A577A7"/>
    <w:rsid w:val="00A57864"/>
    <w:rsid w:val="00A57DC6"/>
    <w:rsid w:val="00A57E6E"/>
    <w:rsid w:val="00A60568"/>
    <w:rsid w:val="00A60CB7"/>
    <w:rsid w:val="00A637A4"/>
    <w:rsid w:val="00A64350"/>
    <w:rsid w:val="00A64620"/>
    <w:rsid w:val="00A64F84"/>
    <w:rsid w:val="00A65A46"/>
    <w:rsid w:val="00A66134"/>
    <w:rsid w:val="00A66ADE"/>
    <w:rsid w:val="00A67837"/>
    <w:rsid w:val="00A67CD3"/>
    <w:rsid w:val="00A70F30"/>
    <w:rsid w:val="00A71709"/>
    <w:rsid w:val="00A71A81"/>
    <w:rsid w:val="00A74476"/>
    <w:rsid w:val="00A754C5"/>
    <w:rsid w:val="00A75EA8"/>
    <w:rsid w:val="00A76FA4"/>
    <w:rsid w:val="00A7732F"/>
    <w:rsid w:val="00A83498"/>
    <w:rsid w:val="00A83BF4"/>
    <w:rsid w:val="00A8586B"/>
    <w:rsid w:val="00A87094"/>
    <w:rsid w:val="00A873F6"/>
    <w:rsid w:val="00A91F9A"/>
    <w:rsid w:val="00A924AD"/>
    <w:rsid w:val="00A925ED"/>
    <w:rsid w:val="00A92780"/>
    <w:rsid w:val="00A948F6"/>
    <w:rsid w:val="00A9492D"/>
    <w:rsid w:val="00A94DC6"/>
    <w:rsid w:val="00A9570F"/>
    <w:rsid w:val="00A9574D"/>
    <w:rsid w:val="00A96977"/>
    <w:rsid w:val="00A96AA3"/>
    <w:rsid w:val="00A971CD"/>
    <w:rsid w:val="00A97EA5"/>
    <w:rsid w:val="00AA0FF3"/>
    <w:rsid w:val="00AA1757"/>
    <w:rsid w:val="00AA4583"/>
    <w:rsid w:val="00AA721C"/>
    <w:rsid w:val="00AA7D53"/>
    <w:rsid w:val="00AB06B2"/>
    <w:rsid w:val="00AB0AB5"/>
    <w:rsid w:val="00AB0F95"/>
    <w:rsid w:val="00AB2DB7"/>
    <w:rsid w:val="00AB37CE"/>
    <w:rsid w:val="00AB3DB4"/>
    <w:rsid w:val="00AB64D1"/>
    <w:rsid w:val="00AB6A7B"/>
    <w:rsid w:val="00AC0362"/>
    <w:rsid w:val="00AC09EF"/>
    <w:rsid w:val="00AC0E8D"/>
    <w:rsid w:val="00AC2321"/>
    <w:rsid w:val="00AC2794"/>
    <w:rsid w:val="00AC2FF4"/>
    <w:rsid w:val="00AC392E"/>
    <w:rsid w:val="00AD0530"/>
    <w:rsid w:val="00AD15CB"/>
    <w:rsid w:val="00AD1FF1"/>
    <w:rsid w:val="00AD2309"/>
    <w:rsid w:val="00AD384E"/>
    <w:rsid w:val="00AD3A01"/>
    <w:rsid w:val="00AD441A"/>
    <w:rsid w:val="00AD494B"/>
    <w:rsid w:val="00AD4DCC"/>
    <w:rsid w:val="00AD659F"/>
    <w:rsid w:val="00AD66F7"/>
    <w:rsid w:val="00AD6A9F"/>
    <w:rsid w:val="00AD7F58"/>
    <w:rsid w:val="00AE03A1"/>
    <w:rsid w:val="00AE098A"/>
    <w:rsid w:val="00AE18A2"/>
    <w:rsid w:val="00AE190A"/>
    <w:rsid w:val="00AE19AF"/>
    <w:rsid w:val="00AE1F92"/>
    <w:rsid w:val="00AE2866"/>
    <w:rsid w:val="00AE2B23"/>
    <w:rsid w:val="00AE3D82"/>
    <w:rsid w:val="00AE5A1E"/>
    <w:rsid w:val="00AE5A54"/>
    <w:rsid w:val="00AE5BC7"/>
    <w:rsid w:val="00AE690A"/>
    <w:rsid w:val="00AE6DC6"/>
    <w:rsid w:val="00AE7D8B"/>
    <w:rsid w:val="00AF3326"/>
    <w:rsid w:val="00AF3D15"/>
    <w:rsid w:val="00AF3FC4"/>
    <w:rsid w:val="00AF414C"/>
    <w:rsid w:val="00AF5C18"/>
    <w:rsid w:val="00AF62FC"/>
    <w:rsid w:val="00AF697C"/>
    <w:rsid w:val="00AF7B18"/>
    <w:rsid w:val="00B00200"/>
    <w:rsid w:val="00B003B1"/>
    <w:rsid w:val="00B01769"/>
    <w:rsid w:val="00B03DCB"/>
    <w:rsid w:val="00B04147"/>
    <w:rsid w:val="00B0447E"/>
    <w:rsid w:val="00B04E25"/>
    <w:rsid w:val="00B055F3"/>
    <w:rsid w:val="00B05ACB"/>
    <w:rsid w:val="00B05CCF"/>
    <w:rsid w:val="00B07469"/>
    <w:rsid w:val="00B07C45"/>
    <w:rsid w:val="00B07CF7"/>
    <w:rsid w:val="00B07EBE"/>
    <w:rsid w:val="00B07F72"/>
    <w:rsid w:val="00B10BFD"/>
    <w:rsid w:val="00B10F06"/>
    <w:rsid w:val="00B13FFA"/>
    <w:rsid w:val="00B141EA"/>
    <w:rsid w:val="00B14319"/>
    <w:rsid w:val="00B148FD"/>
    <w:rsid w:val="00B14D33"/>
    <w:rsid w:val="00B150A0"/>
    <w:rsid w:val="00B164A6"/>
    <w:rsid w:val="00B16F7D"/>
    <w:rsid w:val="00B178FF"/>
    <w:rsid w:val="00B20560"/>
    <w:rsid w:val="00B208EA"/>
    <w:rsid w:val="00B22EB9"/>
    <w:rsid w:val="00B2391E"/>
    <w:rsid w:val="00B240B3"/>
    <w:rsid w:val="00B2449A"/>
    <w:rsid w:val="00B2503B"/>
    <w:rsid w:val="00B26191"/>
    <w:rsid w:val="00B2622D"/>
    <w:rsid w:val="00B266F0"/>
    <w:rsid w:val="00B2721C"/>
    <w:rsid w:val="00B2779C"/>
    <w:rsid w:val="00B301B6"/>
    <w:rsid w:val="00B3053A"/>
    <w:rsid w:val="00B32879"/>
    <w:rsid w:val="00B32BDF"/>
    <w:rsid w:val="00B341A9"/>
    <w:rsid w:val="00B35267"/>
    <w:rsid w:val="00B352C2"/>
    <w:rsid w:val="00B352FC"/>
    <w:rsid w:val="00B35A6A"/>
    <w:rsid w:val="00B35B2D"/>
    <w:rsid w:val="00B36EE3"/>
    <w:rsid w:val="00B37AE9"/>
    <w:rsid w:val="00B37BB8"/>
    <w:rsid w:val="00B4073E"/>
    <w:rsid w:val="00B416B2"/>
    <w:rsid w:val="00B4188E"/>
    <w:rsid w:val="00B4191A"/>
    <w:rsid w:val="00B42FF7"/>
    <w:rsid w:val="00B4435B"/>
    <w:rsid w:val="00B4485F"/>
    <w:rsid w:val="00B45BFB"/>
    <w:rsid w:val="00B46B77"/>
    <w:rsid w:val="00B47F4E"/>
    <w:rsid w:val="00B5021F"/>
    <w:rsid w:val="00B50447"/>
    <w:rsid w:val="00B51589"/>
    <w:rsid w:val="00B518DC"/>
    <w:rsid w:val="00B52155"/>
    <w:rsid w:val="00B52DF8"/>
    <w:rsid w:val="00B548C4"/>
    <w:rsid w:val="00B54C36"/>
    <w:rsid w:val="00B552BD"/>
    <w:rsid w:val="00B5601A"/>
    <w:rsid w:val="00B564B5"/>
    <w:rsid w:val="00B56504"/>
    <w:rsid w:val="00B565DC"/>
    <w:rsid w:val="00B56A10"/>
    <w:rsid w:val="00B5771E"/>
    <w:rsid w:val="00B60BD4"/>
    <w:rsid w:val="00B60F73"/>
    <w:rsid w:val="00B61007"/>
    <w:rsid w:val="00B61D65"/>
    <w:rsid w:val="00B629D2"/>
    <w:rsid w:val="00B63169"/>
    <w:rsid w:val="00B6316A"/>
    <w:rsid w:val="00B64DAF"/>
    <w:rsid w:val="00B65388"/>
    <w:rsid w:val="00B6556C"/>
    <w:rsid w:val="00B65AD2"/>
    <w:rsid w:val="00B70132"/>
    <w:rsid w:val="00B70ADE"/>
    <w:rsid w:val="00B71047"/>
    <w:rsid w:val="00B71288"/>
    <w:rsid w:val="00B72A3C"/>
    <w:rsid w:val="00B72C9E"/>
    <w:rsid w:val="00B7385F"/>
    <w:rsid w:val="00B73FC7"/>
    <w:rsid w:val="00B74203"/>
    <w:rsid w:val="00B75BF5"/>
    <w:rsid w:val="00B76B1F"/>
    <w:rsid w:val="00B76D83"/>
    <w:rsid w:val="00B77BB3"/>
    <w:rsid w:val="00B77F91"/>
    <w:rsid w:val="00B8047A"/>
    <w:rsid w:val="00B811E6"/>
    <w:rsid w:val="00B81511"/>
    <w:rsid w:val="00B8233D"/>
    <w:rsid w:val="00B828F8"/>
    <w:rsid w:val="00B82F50"/>
    <w:rsid w:val="00B85925"/>
    <w:rsid w:val="00B859C0"/>
    <w:rsid w:val="00B862AE"/>
    <w:rsid w:val="00B86477"/>
    <w:rsid w:val="00B86B0D"/>
    <w:rsid w:val="00B86B68"/>
    <w:rsid w:val="00B8718A"/>
    <w:rsid w:val="00B878A3"/>
    <w:rsid w:val="00B91EF3"/>
    <w:rsid w:val="00B92DD8"/>
    <w:rsid w:val="00B92F0D"/>
    <w:rsid w:val="00B9303B"/>
    <w:rsid w:val="00B93438"/>
    <w:rsid w:val="00B93754"/>
    <w:rsid w:val="00B93DC3"/>
    <w:rsid w:val="00B95048"/>
    <w:rsid w:val="00B9537C"/>
    <w:rsid w:val="00B977FB"/>
    <w:rsid w:val="00B97BD1"/>
    <w:rsid w:val="00B97D77"/>
    <w:rsid w:val="00BA110A"/>
    <w:rsid w:val="00BA1335"/>
    <w:rsid w:val="00BA1F87"/>
    <w:rsid w:val="00BA1F94"/>
    <w:rsid w:val="00BA2750"/>
    <w:rsid w:val="00BA2C16"/>
    <w:rsid w:val="00BA3590"/>
    <w:rsid w:val="00BA42A6"/>
    <w:rsid w:val="00BA540E"/>
    <w:rsid w:val="00BA553A"/>
    <w:rsid w:val="00BA5908"/>
    <w:rsid w:val="00BA5B74"/>
    <w:rsid w:val="00BA5BE2"/>
    <w:rsid w:val="00BB0018"/>
    <w:rsid w:val="00BB04B9"/>
    <w:rsid w:val="00BB06E4"/>
    <w:rsid w:val="00BB1AB7"/>
    <w:rsid w:val="00BB2014"/>
    <w:rsid w:val="00BB27B9"/>
    <w:rsid w:val="00BB38C5"/>
    <w:rsid w:val="00BB5267"/>
    <w:rsid w:val="00BB5BAC"/>
    <w:rsid w:val="00BB67CD"/>
    <w:rsid w:val="00BC10E5"/>
    <w:rsid w:val="00BC186E"/>
    <w:rsid w:val="00BC20C3"/>
    <w:rsid w:val="00BC3E5B"/>
    <w:rsid w:val="00BC5106"/>
    <w:rsid w:val="00BC5BFE"/>
    <w:rsid w:val="00BC5E9C"/>
    <w:rsid w:val="00BC6CA8"/>
    <w:rsid w:val="00BC6FC7"/>
    <w:rsid w:val="00BC77E3"/>
    <w:rsid w:val="00BD0553"/>
    <w:rsid w:val="00BD0A3F"/>
    <w:rsid w:val="00BD2F3D"/>
    <w:rsid w:val="00BD3542"/>
    <w:rsid w:val="00BD3B38"/>
    <w:rsid w:val="00BD3D38"/>
    <w:rsid w:val="00BD4307"/>
    <w:rsid w:val="00BD4E41"/>
    <w:rsid w:val="00BD523D"/>
    <w:rsid w:val="00BD54DB"/>
    <w:rsid w:val="00BD5A03"/>
    <w:rsid w:val="00BD633D"/>
    <w:rsid w:val="00BD65BB"/>
    <w:rsid w:val="00BD7022"/>
    <w:rsid w:val="00BD7A79"/>
    <w:rsid w:val="00BD7B71"/>
    <w:rsid w:val="00BE0AA4"/>
    <w:rsid w:val="00BE0C9E"/>
    <w:rsid w:val="00BE105E"/>
    <w:rsid w:val="00BE110E"/>
    <w:rsid w:val="00BE22BE"/>
    <w:rsid w:val="00BE42F2"/>
    <w:rsid w:val="00BE5F7B"/>
    <w:rsid w:val="00BE6828"/>
    <w:rsid w:val="00BE7081"/>
    <w:rsid w:val="00BF0540"/>
    <w:rsid w:val="00BF05EF"/>
    <w:rsid w:val="00BF0E40"/>
    <w:rsid w:val="00BF0FB5"/>
    <w:rsid w:val="00BF175E"/>
    <w:rsid w:val="00BF17B7"/>
    <w:rsid w:val="00BF2129"/>
    <w:rsid w:val="00BF25EC"/>
    <w:rsid w:val="00BF2BBF"/>
    <w:rsid w:val="00BF37AA"/>
    <w:rsid w:val="00BF4353"/>
    <w:rsid w:val="00BF4464"/>
    <w:rsid w:val="00BF5284"/>
    <w:rsid w:val="00BF64AE"/>
    <w:rsid w:val="00BF7A99"/>
    <w:rsid w:val="00C0376C"/>
    <w:rsid w:val="00C04BD9"/>
    <w:rsid w:val="00C0536F"/>
    <w:rsid w:val="00C07FA2"/>
    <w:rsid w:val="00C102FD"/>
    <w:rsid w:val="00C105A5"/>
    <w:rsid w:val="00C10886"/>
    <w:rsid w:val="00C12A0D"/>
    <w:rsid w:val="00C136F4"/>
    <w:rsid w:val="00C1379F"/>
    <w:rsid w:val="00C13DC4"/>
    <w:rsid w:val="00C145DC"/>
    <w:rsid w:val="00C17328"/>
    <w:rsid w:val="00C207E3"/>
    <w:rsid w:val="00C2124E"/>
    <w:rsid w:val="00C213B8"/>
    <w:rsid w:val="00C215F6"/>
    <w:rsid w:val="00C21B58"/>
    <w:rsid w:val="00C23E63"/>
    <w:rsid w:val="00C2591C"/>
    <w:rsid w:val="00C25D4E"/>
    <w:rsid w:val="00C261FB"/>
    <w:rsid w:val="00C2621F"/>
    <w:rsid w:val="00C3029E"/>
    <w:rsid w:val="00C305B8"/>
    <w:rsid w:val="00C305D9"/>
    <w:rsid w:val="00C309BE"/>
    <w:rsid w:val="00C30DD4"/>
    <w:rsid w:val="00C31A09"/>
    <w:rsid w:val="00C31A2C"/>
    <w:rsid w:val="00C31A7F"/>
    <w:rsid w:val="00C31C8C"/>
    <w:rsid w:val="00C3313D"/>
    <w:rsid w:val="00C3433B"/>
    <w:rsid w:val="00C343BF"/>
    <w:rsid w:val="00C34569"/>
    <w:rsid w:val="00C34F2B"/>
    <w:rsid w:val="00C35811"/>
    <w:rsid w:val="00C36C23"/>
    <w:rsid w:val="00C3739B"/>
    <w:rsid w:val="00C37A3C"/>
    <w:rsid w:val="00C37E17"/>
    <w:rsid w:val="00C404AF"/>
    <w:rsid w:val="00C4150C"/>
    <w:rsid w:val="00C4198F"/>
    <w:rsid w:val="00C420C5"/>
    <w:rsid w:val="00C430EA"/>
    <w:rsid w:val="00C43124"/>
    <w:rsid w:val="00C43223"/>
    <w:rsid w:val="00C471AC"/>
    <w:rsid w:val="00C47667"/>
    <w:rsid w:val="00C5088A"/>
    <w:rsid w:val="00C514CA"/>
    <w:rsid w:val="00C51A39"/>
    <w:rsid w:val="00C51E6A"/>
    <w:rsid w:val="00C52A23"/>
    <w:rsid w:val="00C5371D"/>
    <w:rsid w:val="00C544CF"/>
    <w:rsid w:val="00C54526"/>
    <w:rsid w:val="00C54D8C"/>
    <w:rsid w:val="00C54F84"/>
    <w:rsid w:val="00C55667"/>
    <w:rsid w:val="00C55CED"/>
    <w:rsid w:val="00C55EE3"/>
    <w:rsid w:val="00C565CE"/>
    <w:rsid w:val="00C565D2"/>
    <w:rsid w:val="00C60087"/>
    <w:rsid w:val="00C6057A"/>
    <w:rsid w:val="00C60CA7"/>
    <w:rsid w:val="00C610BD"/>
    <w:rsid w:val="00C614CD"/>
    <w:rsid w:val="00C61647"/>
    <w:rsid w:val="00C61705"/>
    <w:rsid w:val="00C61DFC"/>
    <w:rsid w:val="00C62568"/>
    <w:rsid w:val="00C62615"/>
    <w:rsid w:val="00C6329E"/>
    <w:rsid w:val="00C63401"/>
    <w:rsid w:val="00C63B71"/>
    <w:rsid w:val="00C63B89"/>
    <w:rsid w:val="00C63D3C"/>
    <w:rsid w:val="00C6404F"/>
    <w:rsid w:val="00C66200"/>
    <w:rsid w:val="00C663F9"/>
    <w:rsid w:val="00C66578"/>
    <w:rsid w:val="00C66F41"/>
    <w:rsid w:val="00C67DB9"/>
    <w:rsid w:val="00C718D0"/>
    <w:rsid w:val="00C71BB6"/>
    <w:rsid w:val="00C72ED4"/>
    <w:rsid w:val="00C73B28"/>
    <w:rsid w:val="00C74288"/>
    <w:rsid w:val="00C74334"/>
    <w:rsid w:val="00C74A2B"/>
    <w:rsid w:val="00C76286"/>
    <w:rsid w:val="00C80D87"/>
    <w:rsid w:val="00C80E3F"/>
    <w:rsid w:val="00C81127"/>
    <w:rsid w:val="00C8155A"/>
    <w:rsid w:val="00C8162E"/>
    <w:rsid w:val="00C81DAF"/>
    <w:rsid w:val="00C81ECD"/>
    <w:rsid w:val="00C827FB"/>
    <w:rsid w:val="00C82980"/>
    <w:rsid w:val="00C82F97"/>
    <w:rsid w:val="00C837F0"/>
    <w:rsid w:val="00C849CC"/>
    <w:rsid w:val="00C851DC"/>
    <w:rsid w:val="00C86513"/>
    <w:rsid w:val="00C86FBF"/>
    <w:rsid w:val="00C90E51"/>
    <w:rsid w:val="00C91031"/>
    <w:rsid w:val="00C9175B"/>
    <w:rsid w:val="00C91777"/>
    <w:rsid w:val="00C917FC"/>
    <w:rsid w:val="00C91B5C"/>
    <w:rsid w:val="00C92480"/>
    <w:rsid w:val="00C92813"/>
    <w:rsid w:val="00C93A2A"/>
    <w:rsid w:val="00C93ACD"/>
    <w:rsid w:val="00C93F00"/>
    <w:rsid w:val="00C949E5"/>
    <w:rsid w:val="00C95346"/>
    <w:rsid w:val="00C954FE"/>
    <w:rsid w:val="00C97664"/>
    <w:rsid w:val="00C976F3"/>
    <w:rsid w:val="00C979BC"/>
    <w:rsid w:val="00C97A17"/>
    <w:rsid w:val="00CA0901"/>
    <w:rsid w:val="00CA0A5E"/>
    <w:rsid w:val="00CA1041"/>
    <w:rsid w:val="00CA19C2"/>
    <w:rsid w:val="00CA2497"/>
    <w:rsid w:val="00CA3655"/>
    <w:rsid w:val="00CA37B2"/>
    <w:rsid w:val="00CA37CC"/>
    <w:rsid w:val="00CA387E"/>
    <w:rsid w:val="00CA4591"/>
    <w:rsid w:val="00CA4715"/>
    <w:rsid w:val="00CA5ABF"/>
    <w:rsid w:val="00CA5CA5"/>
    <w:rsid w:val="00CA77FF"/>
    <w:rsid w:val="00CA7949"/>
    <w:rsid w:val="00CB0799"/>
    <w:rsid w:val="00CB0C29"/>
    <w:rsid w:val="00CB0CEF"/>
    <w:rsid w:val="00CB14F1"/>
    <w:rsid w:val="00CB1D9E"/>
    <w:rsid w:val="00CB233B"/>
    <w:rsid w:val="00CB29BE"/>
    <w:rsid w:val="00CB36B1"/>
    <w:rsid w:val="00CB425A"/>
    <w:rsid w:val="00CB454F"/>
    <w:rsid w:val="00CB54A3"/>
    <w:rsid w:val="00CB644F"/>
    <w:rsid w:val="00CB6637"/>
    <w:rsid w:val="00CB7116"/>
    <w:rsid w:val="00CB732D"/>
    <w:rsid w:val="00CC2090"/>
    <w:rsid w:val="00CC2915"/>
    <w:rsid w:val="00CC2CD0"/>
    <w:rsid w:val="00CC355A"/>
    <w:rsid w:val="00CC383A"/>
    <w:rsid w:val="00CC4260"/>
    <w:rsid w:val="00CC4C92"/>
    <w:rsid w:val="00CC4DE0"/>
    <w:rsid w:val="00CC60AD"/>
    <w:rsid w:val="00CC618B"/>
    <w:rsid w:val="00CC62B3"/>
    <w:rsid w:val="00CC6B16"/>
    <w:rsid w:val="00CC6D95"/>
    <w:rsid w:val="00CC7563"/>
    <w:rsid w:val="00CD0A8D"/>
    <w:rsid w:val="00CD1F08"/>
    <w:rsid w:val="00CD24B6"/>
    <w:rsid w:val="00CD3647"/>
    <w:rsid w:val="00CD36AF"/>
    <w:rsid w:val="00CD3749"/>
    <w:rsid w:val="00CD3AC3"/>
    <w:rsid w:val="00CD3C3F"/>
    <w:rsid w:val="00CD4B69"/>
    <w:rsid w:val="00CD61E1"/>
    <w:rsid w:val="00CD6409"/>
    <w:rsid w:val="00CD6674"/>
    <w:rsid w:val="00CD6C0A"/>
    <w:rsid w:val="00CE205F"/>
    <w:rsid w:val="00CE2292"/>
    <w:rsid w:val="00CE381C"/>
    <w:rsid w:val="00CE402C"/>
    <w:rsid w:val="00CE47C9"/>
    <w:rsid w:val="00CE643F"/>
    <w:rsid w:val="00CF0899"/>
    <w:rsid w:val="00CF181E"/>
    <w:rsid w:val="00CF18E5"/>
    <w:rsid w:val="00CF1DA3"/>
    <w:rsid w:val="00CF2B28"/>
    <w:rsid w:val="00CF52C4"/>
    <w:rsid w:val="00CF603B"/>
    <w:rsid w:val="00CF6E71"/>
    <w:rsid w:val="00CF7497"/>
    <w:rsid w:val="00CF7E10"/>
    <w:rsid w:val="00CF7ECA"/>
    <w:rsid w:val="00D009A9"/>
    <w:rsid w:val="00D01A42"/>
    <w:rsid w:val="00D01DFD"/>
    <w:rsid w:val="00D03B79"/>
    <w:rsid w:val="00D04E42"/>
    <w:rsid w:val="00D0501D"/>
    <w:rsid w:val="00D05297"/>
    <w:rsid w:val="00D056AD"/>
    <w:rsid w:val="00D058DD"/>
    <w:rsid w:val="00D05A91"/>
    <w:rsid w:val="00D1014B"/>
    <w:rsid w:val="00D108F3"/>
    <w:rsid w:val="00D11371"/>
    <w:rsid w:val="00D114AE"/>
    <w:rsid w:val="00D11B6A"/>
    <w:rsid w:val="00D1268F"/>
    <w:rsid w:val="00D136D9"/>
    <w:rsid w:val="00D13CB4"/>
    <w:rsid w:val="00D13E48"/>
    <w:rsid w:val="00D14435"/>
    <w:rsid w:val="00D14C75"/>
    <w:rsid w:val="00D158BB"/>
    <w:rsid w:val="00D15A7A"/>
    <w:rsid w:val="00D16060"/>
    <w:rsid w:val="00D16A53"/>
    <w:rsid w:val="00D20003"/>
    <w:rsid w:val="00D2035D"/>
    <w:rsid w:val="00D23627"/>
    <w:rsid w:val="00D23D58"/>
    <w:rsid w:val="00D241B3"/>
    <w:rsid w:val="00D24801"/>
    <w:rsid w:val="00D2545A"/>
    <w:rsid w:val="00D262EA"/>
    <w:rsid w:val="00D30ABF"/>
    <w:rsid w:val="00D32D3B"/>
    <w:rsid w:val="00D32F06"/>
    <w:rsid w:val="00D33028"/>
    <w:rsid w:val="00D337BE"/>
    <w:rsid w:val="00D3561F"/>
    <w:rsid w:val="00D37363"/>
    <w:rsid w:val="00D4119F"/>
    <w:rsid w:val="00D41F28"/>
    <w:rsid w:val="00D4213C"/>
    <w:rsid w:val="00D423F8"/>
    <w:rsid w:val="00D424A3"/>
    <w:rsid w:val="00D42DD1"/>
    <w:rsid w:val="00D43050"/>
    <w:rsid w:val="00D43820"/>
    <w:rsid w:val="00D44326"/>
    <w:rsid w:val="00D44D9A"/>
    <w:rsid w:val="00D44F5B"/>
    <w:rsid w:val="00D452D6"/>
    <w:rsid w:val="00D45334"/>
    <w:rsid w:val="00D45C89"/>
    <w:rsid w:val="00D45CF7"/>
    <w:rsid w:val="00D46DE8"/>
    <w:rsid w:val="00D47A82"/>
    <w:rsid w:val="00D54323"/>
    <w:rsid w:val="00D54AF2"/>
    <w:rsid w:val="00D55941"/>
    <w:rsid w:val="00D55F4D"/>
    <w:rsid w:val="00D55FD3"/>
    <w:rsid w:val="00D57195"/>
    <w:rsid w:val="00D57AC8"/>
    <w:rsid w:val="00D61080"/>
    <w:rsid w:val="00D6110B"/>
    <w:rsid w:val="00D6150E"/>
    <w:rsid w:val="00D65CFC"/>
    <w:rsid w:val="00D65FA5"/>
    <w:rsid w:val="00D674E2"/>
    <w:rsid w:val="00D678F4"/>
    <w:rsid w:val="00D7130F"/>
    <w:rsid w:val="00D72845"/>
    <w:rsid w:val="00D7388F"/>
    <w:rsid w:val="00D74186"/>
    <w:rsid w:val="00D75199"/>
    <w:rsid w:val="00D7716E"/>
    <w:rsid w:val="00D77F85"/>
    <w:rsid w:val="00D81460"/>
    <w:rsid w:val="00D81CCA"/>
    <w:rsid w:val="00D833E1"/>
    <w:rsid w:val="00D8481C"/>
    <w:rsid w:val="00D85A18"/>
    <w:rsid w:val="00D85C00"/>
    <w:rsid w:val="00D86330"/>
    <w:rsid w:val="00D873AC"/>
    <w:rsid w:val="00D87EF4"/>
    <w:rsid w:val="00D9046D"/>
    <w:rsid w:val="00D914BD"/>
    <w:rsid w:val="00D91B80"/>
    <w:rsid w:val="00D92819"/>
    <w:rsid w:val="00D94374"/>
    <w:rsid w:val="00D94BAC"/>
    <w:rsid w:val="00D9590A"/>
    <w:rsid w:val="00D95AF3"/>
    <w:rsid w:val="00D974E4"/>
    <w:rsid w:val="00D97A50"/>
    <w:rsid w:val="00DA1C1F"/>
    <w:rsid w:val="00DA289C"/>
    <w:rsid w:val="00DA2AA9"/>
    <w:rsid w:val="00DA34E8"/>
    <w:rsid w:val="00DA3688"/>
    <w:rsid w:val="00DA377E"/>
    <w:rsid w:val="00DA41CF"/>
    <w:rsid w:val="00DA4D10"/>
    <w:rsid w:val="00DA53B1"/>
    <w:rsid w:val="00DA562B"/>
    <w:rsid w:val="00DA62EB"/>
    <w:rsid w:val="00DB141D"/>
    <w:rsid w:val="00DB2221"/>
    <w:rsid w:val="00DB2275"/>
    <w:rsid w:val="00DB272B"/>
    <w:rsid w:val="00DB5314"/>
    <w:rsid w:val="00DB77CB"/>
    <w:rsid w:val="00DB7BC7"/>
    <w:rsid w:val="00DC1DD3"/>
    <w:rsid w:val="00DC2394"/>
    <w:rsid w:val="00DC2523"/>
    <w:rsid w:val="00DC2FCE"/>
    <w:rsid w:val="00DC41D4"/>
    <w:rsid w:val="00DC7DC8"/>
    <w:rsid w:val="00DD1C8F"/>
    <w:rsid w:val="00DD269E"/>
    <w:rsid w:val="00DD29FF"/>
    <w:rsid w:val="00DD3363"/>
    <w:rsid w:val="00DD5C5A"/>
    <w:rsid w:val="00DD6F50"/>
    <w:rsid w:val="00DD73A7"/>
    <w:rsid w:val="00DD7CF2"/>
    <w:rsid w:val="00DE1463"/>
    <w:rsid w:val="00DE2EB1"/>
    <w:rsid w:val="00DE2F39"/>
    <w:rsid w:val="00DE4A4F"/>
    <w:rsid w:val="00DE4BC0"/>
    <w:rsid w:val="00DE5666"/>
    <w:rsid w:val="00DE613B"/>
    <w:rsid w:val="00DE61AC"/>
    <w:rsid w:val="00DE64B8"/>
    <w:rsid w:val="00DE69E0"/>
    <w:rsid w:val="00DE6C6D"/>
    <w:rsid w:val="00DE6E3E"/>
    <w:rsid w:val="00DE6F56"/>
    <w:rsid w:val="00DE72EA"/>
    <w:rsid w:val="00DE7E36"/>
    <w:rsid w:val="00DF1955"/>
    <w:rsid w:val="00DF236F"/>
    <w:rsid w:val="00DF3301"/>
    <w:rsid w:val="00DF3765"/>
    <w:rsid w:val="00DF3A82"/>
    <w:rsid w:val="00DF4663"/>
    <w:rsid w:val="00DF56B6"/>
    <w:rsid w:val="00DF5AF6"/>
    <w:rsid w:val="00DF5B62"/>
    <w:rsid w:val="00DF64A1"/>
    <w:rsid w:val="00DF6980"/>
    <w:rsid w:val="00DF6C0E"/>
    <w:rsid w:val="00DF6FB5"/>
    <w:rsid w:val="00DF7920"/>
    <w:rsid w:val="00E004C6"/>
    <w:rsid w:val="00E006D9"/>
    <w:rsid w:val="00E00CD7"/>
    <w:rsid w:val="00E028AC"/>
    <w:rsid w:val="00E02FCD"/>
    <w:rsid w:val="00E03F6C"/>
    <w:rsid w:val="00E04467"/>
    <w:rsid w:val="00E0516B"/>
    <w:rsid w:val="00E05712"/>
    <w:rsid w:val="00E0586E"/>
    <w:rsid w:val="00E0587B"/>
    <w:rsid w:val="00E0602D"/>
    <w:rsid w:val="00E0694B"/>
    <w:rsid w:val="00E06A4B"/>
    <w:rsid w:val="00E06CAA"/>
    <w:rsid w:val="00E07F79"/>
    <w:rsid w:val="00E10268"/>
    <w:rsid w:val="00E12AD8"/>
    <w:rsid w:val="00E12F43"/>
    <w:rsid w:val="00E145DE"/>
    <w:rsid w:val="00E14957"/>
    <w:rsid w:val="00E16439"/>
    <w:rsid w:val="00E20454"/>
    <w:rsid w:val="00E205E8"/>
    <w:rsid w:val="00E20683"/>
    <w:rsid w:val="00E21FEB"/>
    <w:rsid w:val="00E22469"/>
    <w:rsid w:val="00E22728"/>
    <w:rsid w:val="00E23B26"/>
    <w:rsid w:val="00E24B8C"/>
    <w:rsid w:val="00E24D04"/>
    <w:rsid w:val="00E24D12"/>
    <w:rsid w:val="00E24E68"/>
    <w:rsid w:val="00E27D50"/>
    <w:rsid w:val="00E300BB"/>
    <w:rsid w:val="00E304F5"/>
    <w:rsid w:val="00E32D00"/>
    <w:rsid w:val="00E33004"/>
    <w:rsid w:val="00E33367"/>
    <w:rsid w:val="00E33DB4"/>
    <w:rsid w:val="00E3656E"/>
    <w:rsid w:val="00E36CAE"/>
    <w:rsid w:val="00E40183"/>
    <w:rsid w:val="00E40D53"/>
    <w:rsid w:val="00E41A1F"/>
    <w:rsid w:val="00E41C4D"/>
    <w:rsid w:val="00E42DCC"/>
    <w:rsid w:val="00E46C92"/>
    <w:rsid w:val="00E46D70"/>
    <w:rsid w:val="00E50333"/>
    <w:rsid w:val="00E50D4A"/>
    <w:rsid w:val="00E51A0B"/>
    <w:rsid w:val="00E52E43"/>
    <w:rsid w:val="00E53BC2"/>
    <w:rsid w:val="00E53C58"/>
    <w:rsid w:val="00E56E16"/>
    <w:rsid w:val="00E56FB2"/>
    <w:rsid w:val="00E57A3A"/>
    <w:rsid w:val="00E57C0B"/>
    <w:rsid w:val="00E57C56"/>
    <w:rsid w:val="00E608D8"/>
    <w:rsid w:val="00E61CA7"/>
    <w:rsid w:val="00E61F2A"/>
    <w:rsid w:val="00E61F4D"/>
    <w:rsid w:val="00E62216"/>
    <w:rsid w:val="00E63EB3"/>
    <w:rsid w:val="00E640E7"/>
    <w:rsid w:val="00E64596"/>
    <w:rsid w:val="00E64863"/>
    <w:rsid w:val="00E6583D"/>
    <w:rsid w:val="00E66FB1"/>
    <w:rsid w:val="00E700BD"/>
    <w:rsid w:val="00E705F9"/>
    <w:rsid w:val="00E70A3A"/>
    <w:rsid w:val="00E715D8"/>
    <w:rsid w:val="00E71A8B"/>
    <w:rsid w:val="00E7213A"/>
    <w:rsid w:val="00E7242E"/>
    <w:rsid w:val="00E72715"/>
    <w:rsid w:val="00E74D8F"/>
    <w:rsid w:val="00E74DE2"/>
    <w:rsid w:val="00E76053"/>
    <w:rsid w:val="00E768B1"/>
    <w:rsid w:val="00E77811"/>
    <w:rsid w:val="00E80099"/>
    <w:rsid w:val="00E80226"/>
    <w:rsid w:val="00E81EBA"/>
    <w:rsid w:val="00E82E40"/>
    <w:rsid w:val="00E84BFC"/>
    <w:rsid w:val="00E84E16"/>
    <w:rsid w:val="00E8605F"/>
    <w:rsid w:val="00E869BC"/>
    <w:rsid w:val="00E87A67"/>
    <w:rsid w:val="00E918EE"/>
    <w:rsid w:val="00E91EB2"/>
    <w:rsid w:val="00E92897"/>
    <w:rsid w:val="00E92A94"/>
    <w:rsid w:val="00E92D3D"/>
    <w:rsid w:val="00E930D6"/>
    <w:rsid w:val="00E94014"/>
    <w:rsid w:val="00E94876"/>
    <w:rsid w:val="00E95193"/>
    <w:rsid w:val="00E956F9"/>
    <w:rsid w:val="00E965E7"/>
    <w:rsid w:val="00E97568"/>
    <w:rsid w:val="00EA125F"/>
    <w:rsid w:val="00EA2652"/>
    <w:rsid w:val="00EA2813"/>
    <w:rsid w:val="00EA36BC"/>
    <w:rsid w:val="00EA3A13"/>
    <w:rsid w:val="00EA4031"/>
    <w:rsid w:val="00EA4C88"/>
    <w:rsid w:val="00EA5126"/>
    <w:rsid w:val="00EA5295"/>
    <w:rsid w:val="00EA5D2C"/>
    <w:rsid w:val="00EA60E1"/>
    <w:rsid w:val="00EA6323"/>
    <w:rsid w:val="00EA6C52"/>
    <w:rsid w:val="00EA6DDA"/>
    <w:rsid w:val="00EB00D5"/>
    <w:rsid w:val="00EB1E67"/>
    <w:rsid w:val="00EB2019"/>
    <w:rsid w:val="00EB24B3"/>
    <w:rsid w:val="00EB351D"/>
    <w:rsid w:val="00EB560C"/>
    <w:rsid w:val="00EB602C"/>
    <w:rsid w:val="00EB660E"/>
    <w:rsid w:val="00EB6618"/>
    <w:rsid w:val="00EB72F8"/>
    <w:rsid w:val="00EB7868"/>
    <w:rsid w:val="00EC0F31"/>
    <w:rsid w:val="00EC0F64"/>
    <w:rsid w:val="00EC2170"/>
    <w:rsid w:val="00EC24FB"/>
    <w:rsid w:val="00EC426F"/>
    <w:rsid w:val="00EC4D08"/>
    <w:rsid w:val="00EC4DF4"/>
    <w:rsid w:val="00EC50A7"/>
    <w:rsid w:val="00EC5176"/>
    <w:rsid w:val="00EC5EEF"/>
    <w:rsid w:val="00EC6272"/>
    <w:rsid w:val="00EC6C18"/>
    <w:rsid w:val="00EC749C"/>
    <w:rsid w:val="00EC782F"/>
    <w:rsid w:val="00EC7FFA"/>
    <w:rsid w:val="00ED0286"/>
    <w:rsid w:val="00ED145D"/>
    <w:rsid w:val="00ED1BE9"/>
    <w:rsid w:val="00ED1CF9"/>
    <w:rsid w:val="00ED290A"/>
    <w:rsid w:val="00ED2CF1"/>
    <w:rsid w:val="00ED35BC"/>
    <w:rsid w:val="00ED3793"/>
    <w:rsid w:val="00ED4306"/>
    <w:rsid w:val="00ED485E"/>
    <w:rsid w:val="00ED5044"/>
    <w:rsid w:val="00ED67E3"/>
    <w:rsid w:val="00ED70BD"/>
    <w:rsid w:val="00EE17B0"/>
    <w:rsid w:val="00EE213F"/>
    <w:rsid w:val="00EE25F8"/>
    <w:rsid w:val="00EE2912"/>
    <w:rsid w:val="00EE30E6"/>
    <w:rsid w:val="00EE3339"/>
    <w:rsid w:val="00EE38A8"/>
    <w:rsid w:val="00EE3D07"/>
    <w:rsid w:val="00EE3F6B"/>
    <w:rsid w:val="00EE3F8C"/>
    <w:rsid w:val="00EE5D37"/>
    <w:rsid w:val="00EE5F75"/>
    <w:rsid w:val="00EE691A"/>
    <w:rsid w:val="00EE6DBA"/>
    <w:rsid w:val="00EE7B22"/>
    <w:rsid w:val="00EE7C7D"/>
    <w:rsid w:val="00EE7E98"/>
    <w:rsid w:val="00EF070C"/>
    <w:rsid w:val="00EF204F"/>
    <w:rsid w:val="00EF2481"/>
    <w:rsid w:val="00EF284E"/>
    <w:rsid w:val="00EF3611"/>
    <w:rsid w:val="00EF3D02"/>
    <w:rsid w:val="00EF4FEF"/>
    <w:rsid w:val="00EF57BB"/>
    <w:rsid w:val="00EF5B83"/>
    <w:rsid w:val="00EF6B98"/>
    <w:rsid w:val="00EF79A9"/>
    <w:rsid w:val="00F00866"/>
    <w:rsid w:val="00F0189D"/>
    <w:rsid w:val="00F048E6"/>
    <w:rsid w:val="00F04E02"/>
    <w:rsid w:val="00F05076"/>
    <w:rsid w:val="00F051DF"/>
    <w:rsid w:val="00F053C8"/>
    <w:rsid w:val="00F05E10"/>
    <w:rsid w:val="00F06A47"/>
    <w:rsid w:val="00F07E63"/>
    <w:rsid w:val="00F07E65"/>
    <w:rsid w:val="00F12621"/>
    <w:rsid w:val="00F12CF2"/>
    <w:rsid w:val="00F12DD3"/>
    <w:rsid w:val="00F14724"/>
    <w:rsid w:val="00F14BAC"/>
    <w:rsid w:val="00F14EB3"/>
    <w:rsid w:val="00F153F9"/>
    <w:rsid w:val="00F1608E"/>
    <w:rsid w:val="00F1790D"/>
    <w:rsid w:val="00F17EB3"/>
    <w:rsid w:val="00F17F4E"/>
    <w:rsid w:val="00F20AC6"/>
    <w:rsid w:val="00F2144C"/>
    <w:rsid w:val="00F21546"/>
    <w:rsid w:val="00F21C49"/>
    <w:rsid w:val="00F21D15"/>
    <w:rsid w:val="00F21D53"/>
    <w:rsid w:val="00F230C9"/>
    <w:rsid w:val="00F244F8"/>
    <w:rsid w:val="00F24DC6"/>
    <w:rsid w:val="00F25805"/>
    <w:rsid w:val="00F2636B"/>
    <w:rsid w:val="00F27C6A"/>
    <w:rsid w:val="00F27DBC"/>
    <w:rsid w:val="00F30456"/>
    <w:rsid w:val="00F30E33"/>
    <w:rsid w:val="00F31F39"/>
    <w:rsid w:val="00F331B8"/>
    <w:rsid w:val="00F340C4"/>
    <w:rsid w:val="00F34429"/>
    <w:rsid w:val="00F361A8"/>
    <w:rsid w:val="00F361CE"/>
    <w:rsid w:val="00F364EB"/>
    <w:rsid w:val="00F37CCD"/>
    <w:rsid w:val="00F41A50"/>
    <w:rsid w:val="00F445C0"/>
    <w:rsid w:val="00F46DD5"/>
    <w:rsid w:val="00F4796B"/>
    <w:rsid w:val="00F52294"/>
    <w:rsid w:val="00F52713"/>
    <w:rsid w:val="00F5453F"/>
    <w:rsid w:val="00F548CB"/>
    <w:rsid w:val="00F54BBD"/>
    <w:rsid w:val="00F55DC6"/>
    <w:rsid w:val="00F5608A"/>
    <w:rsid w:val="00F564FA"/>
    <w:rsid w:val="00F56D24"/>
    <w:rsid w:val="00F56F94"/>
    <w:rsid w:val="00F574CD"/>
    <w:rsid w:val="00F607FF"/>
    <w:rsid w:val="00F62100"/>
    <w:rsid w:val="00F63085"/>
    <w:rsid w:val="00F63557"/>
    <w:rsid w:val="00F640E5"/>
    <w:rsid w:val="00F6483D"/>
    <w:rsid w:val="00F649C6"/>
    <w:rsid w:val="00F64C19"/>
    <w:rsid w:val="00F64DB4"/>
    <w:rsid w:val="00F65391"/>
    <w:rsid w:val="00F661E5"/>
    <w:rsid w:val="00F6784F"/>
    <w:rsid w:val="00F7122E"/>
    <w:rsid w:val="00F7151A"/>
    <w:rsid w:val="00F718A7"/>
    <w:rsid w:val="00F72000"/>
    <w:rsid w:val="00F72CD5"/>
    <w:rsid w:val="00F73C6F"/>
    <w:rsid w:val="00F806FA"/>
    <w:rsid w:val="00F81234"/>
    <w:rsid w:val="00F81F56"/>
    <w:rsid w:val="00F82674"/>
    <w:rsid w:val="00F83D40"/>
    <w:rsid w:val="00F845BE"/>
    <w:rsid w:val="00F849FA"/>
    <w:rsid w:val="00F8645F"/>
    <w:rsid w:val="00F86CDD"/>
    <w:rsid w:val="00F910A4"/>
    <w:rsid w:val="00F91731"/>
    <w:rsid w:val="00F92294"/>
    <w:rsid w:val="00F94FB1"/>
    <w:rsid w:val="00F962F1"/>
    <w:rsid w:val="00F971DA"/>
    <w:rsid w:val="00F9755F"/>
    <w:rsid w:val="00F97AAE"/>
    <w:rsid w:val="00F97BA6"/>
    <w:rsid w:val="00FA0270"/>
    <w:rsid w:val="00FA0B0B"/>
    <w:rsid w:val="00FA1B61"/>
    <w:rsid w:val="00FA1D75"/>
    <w:rsid w:val="00FA2D27"/>
    <w:rsid w:val="00FA36BF"/>
    <w:rsid w:val="00FA36FA"/>
    <w:rsid w:val="00FA37C9"/>
    <w:rsid w:val="00FA3F88"/>
    <w:rsid w:val="00FA419B"/>
    <w:rsid w:val="00FA5865"/>
    <w:rsid w:val="00FA5B35"/>
    <w:rsid w:val="00FA6E13"/>
    <w:rsid w:val="00FB0BD3"/>
    <w:rsid w:val="00FB20D4"/>
    <w:rsid w:val="00FB4591"/>
    <w:rsid w:val="00FB552D"/>
    <w:rsid w:val="00FB58BB"/>
    <w:rsid w:val="00FB5BAB"/>
    <w:rsid w:val="00FB5D1C"/>
    <w:rsid w:val="00FB66B5"/>
    <w:rsid w:val="00FB74D1"/>
    <w:rsid w:val="00FB7FA1"/>
    <w:rsid w:val="00FC0485"/>
    <w:rsid w:val="00FC0998"/>
    <w:rsid w:val="00FC11E6"/>
    <w:rsid w:val="00FC2FA1"/>
    <w:rsid w:val="00FC35C2"/>
    <w:rsid w:val="00FC3A0C"/>
    <w:rsid w:val="00FC3A8C"/>
    <w:rsid w:val="00FC46E5"/>
    <w:rsid w:val="00FC47DA"/>
    <w:rsid w:val="00FC54DB"/>
    <w:rsid w:val="00FC61E0"/>
    <w:rsid w:val="00FC7EB9"/>
    <w:rsid w:val="00FD1173"/>
    <w:rsid w:val="00FD16E1"/>
    <w:rsid w:val="00FD1767"/>
    <w:rsid w:val="00FD1E54"/>
    <w:rsid w:val="00FD2F98"/>
    <w:rsid w:val="00FD39FA"/>
    <w:rsid w:val="00FD4C59"/>
    <w:rsid w:val="00FD4FD8"/>
    <w:rsid w:val="00FD5616"/>
    <w:rsid w:val="00FD5E06"/>
    <w:rsid w:val="00FD6639"/>
    <w:rsid w:val="00FD6945"/>
    <w:rsid w:val="00FD6B0A"/>
    <w:rsid w:val="00FD71B3"/>
    <w:rsid w:val="00FD7959"/>
    <w:rsid w:val="00FE010F"/>
    <w:rsid w:val="00FE1351"/>
    <w:rsid w:val="00FE16AF"/>
    <w:rsid w:val="00FE1ED0"/>
    <w:rsid w:val="00FE2416"/>
    <w:rsid w:val="00FE285D"/>
    <w:rsid w:val="00FE3188"/>
    <w:rsid w:val="00FE348A"/>
    <w:rsid w:val="00FE3815"/>
    <w:rsid w:val="00FE39EC"/>
    <w:rsid w:val="00FE422D"/>
    <w:rsid w:val="00FE4BB0"/>
    <w:rsid w:val="00FE5625"/>
    <w:rsid w:val="00FE562A"/>
    <w:rsid w:val="00FE694B"/>
    <w:rsid w:val="00FE69E7"/>
    <w:rsid w:val="00FE710F"/>
    <w:rsid w:val="00FE713D"/>
    <w:rsid w:val="00FE7771"/>
    <w:rsid w:val="00FE7D6C"/>
    <w:rsid w:val="00FF0007"/>
    <w:rsid w:val="00FF355B"/>
    <w:rsid w:val="00FF39BC"/>
    <w:rsid w:val="00FF3AC4"/>
    <w:rsid w:val="00FF4389"/>
    <w:rsid w:val="00FF4480"/>
    <w:rsid w:val="00FF48DB"/>
    <w:rsid w:val="00FF52B0"/>
    <w:rsid w:val="00FF66E6"/>
    <w:rsid w:val="00FF695F"/>
    <w:rsid w:val="00FF6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28"/>
    <w:pPr>
      <w:spacing w:after="200" w:line="276" w:lineRule="auto"/>
    </w:pPr>
    <w:rPr>
      <w:lang w:eastAsia="en-US"/>
    </w:rPr>
  </w:style>
  <w:style w:type="paragraph" w:styleId="1">
    <w:name w:val="heading 1"/>
    <w:basedOn w:val="a"/>
    <w:link w:val="10"/>
    <w:uiPriority w:val="99"/>
    <w:qFormat/>
    <w:rsid w:val="008D352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8D3528"/>
    <w:pPr>
      <w:spacing w:after="0" w:line="240" w:lineRule="auto"/>
      <w:outlineLvl w:val="1"/>
    </w:pPr>
    <w:rPr>
      <w:rFonts w:ascii="Verdana" w:hAnsi="Verdana"/>
      <w:caps/>
      <w:color w:val="FFFFFF"/>
      <w:sz w:val="36"/>
      <w:szCs w:val="36"/>
      <w:lang w:eastAsia="ru-RU"/>
    </w:rPr>
  </w:style>
  <w:style w:type="paragraph" w:styleId="4">
    <w:name w:val="heading 4"/>
    <w:basedOn w:val="a"/>
    <w:link w:val="40"/>
    <w:uiPriority w:val="99"/>
    <w:qFormat/>
    <w:rsid w:val="008D3528"/>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uiPriority w:val="99"/>
    <w:qFormat/>
    <w:rsid w:val="000F4BF1"/>
    <w:pPr>
      <w:spacing w:before="150" w:after="150" w:line="336" w:lineRule="auto"/>
      <w:outlineLvl w:val="4"/>
    </w:pPr>
    <w:rPr>
      <w:rFonts w:ascii="Tahoma" w:hAnsi="Tahoma" w:cs="Tahoma"/>
      <w:color w:val="006666"/>
      <w:sz w:val="29"/>
      <w:szCs w:val="29"/>
      <w:lang w:eastAsia="ru-RU"/>
    </w:rPr>
  </w:style>
  <w:style w:type="paragraph" w:styleId="6">
    <w:name w:val="heading 6"/>
    <w:basedOn w:val="a"/>
    <w:link w:val="60"/>
    <w:uiPriority w:val="99"/>
    <w:qFormat/>
    <w:rsid w:val="008D3528"/>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352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8D3528"/>
    <w:rPr>
      <w:rFonts w:ascii="Verdana" w:hAnsi="Verdana" w:cs="Times New Roman"/>
      <w:caps/>
      <w:color w:val="FFFFFF"/>
      <w:sz w:val="36"/>
      <w:szCs w:val="36"/>
      <w:lang w:eastAsia="ru-RU"/>
    </w:rPr>
  </w:style>
  <w:style w:type="character" w:customStyle="1" w:styleId="40">
    <w:name w:val="Заголовок 4 Знак"/>
    <w:basedOn w:val="a0"/>
    <w:link w:val="4"/>
    <w:uiPriority w:val="99"/>
    <w:locked/>
    <w:rsid w:val="008D3528"/>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0F4BF1"/>
    <w:rPr>
      <w:rFonts w:ascii="Tahoma" w:hAnsi="Tahoma" w:cs="Tahoma"/>
      <w:color w:val="006666"/>
      <w:sz w:val="29"/>
      <w:szCs w:val="29"/>
    </w:rPr>
  </w:style>
  <w:style w:type="character" w:customStyle="1" w:styleId="60">
    <w:name w:val="Заголовок 6 Знак"/>
    <w:basedOn w:val="a0"/>
    <w:link w:val="6"/>
    <w:uiPriority w:val="99"/>
    <w:locked/>
    <w:rsid w:val="008D3528"/>
    <w:rPr>
      <w:rFonts w:ascii="Times New Roman" w:hAnsi="Times New Roman" w:cs="Times New Roman"/>
      <w:b/>
      <w:bCs/>
      <w:sz w:val="15"/>
      <w:szCs w:val="15"/>
      <w:lang w:eastAsia="ru-RU"/>
    </w:rPr>
  </w:style>
  <w:style w:type="character" w:styleId="a3">
    <w:name w:val="Strong"/>
    <w:basedOn w:val="a0"/>
    <w:uiPriority w:val="99"/>
    <w:qFormat/>
    <w:rsid w:val="008D3528"/>
    <w:rPr>
      <w:rFonts w:cs="Times New Roman"/>
      <w:b/>
      <w:bCs/>
    </w:rPr>
  </w:style>
  <w:style w:type="character" w:styleId="a4">
    <w:name w:val="Emphasis"/>
    <w:basedOn w:val="a0"/>
    <w:uiPriority w:val="99"/>
    <w:qFormat/>
    <w:rsid w:val="008D3528"/>
    <w:rPr>
      <w:rFonts w:cs="Times New Roman"/>
      <w:i/>
      <w:iCs/>
    </w:rPr>
  </w:style>
  <w:style w:type="character" w:styleId="a5">
    <w:name w:val="Hyperlink"/>
    <w:basedOn w:val="a0"/>
    <w:uiPriority w:val="99"/>
    <w:rsid w:val="000F4BF1"/>
    <w:rPr>
      <w:rFonts w:cs="Times New Roman"/>
      <w:color w:val="4D99E0"/>
      <w:u w:val="single"/>
    </w:rPr>
  </w:style>
  <w:style w:type="paragraph" w:styleId="a6">
    <w:name w:val="Normal (Web)"/>
    <w:basedOn w:val="a"/>
    <w:uiPriority w:val="99"/>
    <w:rsid w:val="000F4BF1"/>
    <w:pPr>
      <w:spacing w:before="150" w:after="150" w:line="240" w:lineRule="auto"/>
    </w:pPr>
    <w:rPr>
      <w:rFonts w:ascii="Times New Roman" w:hAnsi="Times New Roman"/>
      <w:sz w:val="24"/>
      <w:szCs w:val="24"/>
      <w:lang w:eastAsia="ru-RU"/>
    </w:rPr>
  </w:style>
  <w:style w:type="paragraph" w:styleId="a7">
    <w:name w:val="Balloon Text"/>
    <w:basedOn w:val="a"/>
    <w:link w:val="a8"/>
    <w:uiPriority w:val="99"/>
    <w:semiHidden/>
    <w:rsid w:val="000F4B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F4BF1"/>
    <w:rPr>
      <w:rFonts w:ascii="Tahoma" w:hAnsi="Tahoma" w:cs="Tahoma"/>
      <w:sz w:val="16"/>
      <w:szCs w:val="16"/>
      <w:lang w:eastAsia="en-US"/>
    </w:rPr>
  </w:style>
  <w:style w:type="paragraph" w:styleId="a9">
    <w:name w:val="header"/>
    <w:basedOn w:val="a"/>
    <w:link w:val="aa"/>
    <w:uiPriority w:val="99"/>
    <w:rsid w:val="00C6329E"/>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Верхний колонтитул Знак"/>
    <w:basedOn w:val="a0"/>
    <w:link w:val="a9"/>
    <w:uiPriority w:val="99"/>
    <w:locked/>
    <w:rsid w:val="00C6329E"/>
    <w:rPr>
      <w:rFonts w:ascii="Times New Roman" w:hAnsi="Times New Roman" w:cs="Times New Roman"/>
    </w:rPr>
  </w:style>
  <w:style w:type="paragraph" w:customStyle="1" w:styleId="a00">
    <w:name w:val="a0"/>
    <w:basedOn w:val="a"/>
    <w:uiPriority w:val="99"/>
    <w:rsid w:val="001A2BC6"/>
    <w:pPr>
      <w:spacing w:before="168" w:after="168" w:line="240" w:lineRule="auto"/>
    </w:pPr>
    <w:rPr>
      <w:rFonts w:ascii="Times New Roman" w:hAnsi="Times New Roman"/>
      <w:sz w:val="24"/>
      <w:szCs w:val="24"/>
      <w:lang w:eastAsia="ru-RU"/>
    </w:rPr>
  </w:style>
  <w:style w:type="paragraph" w:customStyle="1" w:styleId="a20">
    <w:name w:val="a2"/>
    <w:basedOn w:val="a"/>
    <w:uiPriority w:val="99"/>
    <w:rsid w:val="001A2BC6"/>
    <w:pPr>
      <w:spacing w:before="168" w:after="168" w:line="240" w:lineRule="auto"/>
    </w:pPr>
    <w:rPr>
      <w:rFonts w:ascii="Times New Roman" w:hAnsi="Times New Roman"/>
      <w:sz w:val="24"/>
      <w:szCs w:val="24"/>
      <w:lang w:eastAsia="ru-RU"/>
    </w:rPr>
  </w:style>
  <w:style w:type="paragraph" w:styleId="3">
    <w:name w:val="Body Text 3"/>
    <w:basedOn w:val="a"/>
    <w:link w:val="30"/>
    <w:uiPriority w:val="99"/>
    <w:rsid w:val="00D7388F"/>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D7388F"/>
    <w:rPr>
      <w:rFonts w:ascii="Times New Roman" w:hAnsi="Times New Roman" w:cs="Times New Roman"/>
      <w:sz w:val="16"/>
      <w:szCs w:val="16"/>
    </w:rPr>
  </w:style>
  <w:style w:type="paragraph" w:customStyle="1" w:styleId="ConsPlusNormal">
    <w:name w:val="ConsPlusNormal"/>
    <w:rsid w:val="001E3DFE"/>
    <w:pPr>
      <w:autoSpaceDE w:val="0"/>
      <w:autoSpaceDN w:val="0"/>
      <w:adjustRightInd w:val="0"/>
      <w:ind w:firstLine="720"/>
    </w:pPr>
    <w:rPr>
      <w:rFonts w:ascii="Arial" w:hAnsi="Arial" w:cs="Arial"/>
      <w:sz w:val="20"/>
      <w:szCs w:val="20"/>
    </w:rPr>
  </w:style>
  <w:style w:type="paragraph" w:customStyle="1" w:styleId="ab">
    <w:name w:val="Прижатый влево"/>
    <w:basedOn w:val="a"/>
    <w:next w:val="a"/>
    <w:rsid w:val="000B2CF8"/>
    <w:pPr>
      <w:autoSpaceDE w:val="0"/>
      <w:autoSpaceDN w:val="0"/>
      <w:adjustRightInd w:val="0"/>
      <w:spacing w:after="0" w:line="240" w:lineRule="auto"/>
    </w:pPr>
    <w:rPr>
      <w:rFonts w:ascii="Arial" w:hAnsi="Arial"/>
      <w:sz w:val="24"/>
      <w:szCs w:val="24"/>
      <w:lang w:eastAsia="ru-RU"/>
    </w:rPr>
  </w:style>
  <w:style w:type="paragraph" w:styleId="ac">
    <w:name w:val="Title"/>
    <w:basedOn w:val="a"/>
    <w:link w:val="ad"/>
    <w:qFormat/>
    <w:locked/>
    <w:rsid w:val="00E84BFC"/>
    <w:pPr>
      <w:spacing w:after="0" w:line="240" w:lineRule="auto"/>
      <w:jc w:val="center"/>
    </w:pPr>
    <w:rPr>
      <w:rFonts w:ascii="Times New Roman" w:hAnsi="Times New Roman"/>
      <w:b/>
      <w:sz w:val="28"/>
      <w:szCs w:val="28"/>
      <w:lang w:eastAsia="ru-RU"/>
    </w:rPr>
  </w:style>
  <w:style w:type="character" w:customStyle="1" w:styleId="ad">
    <w:name w:val="Название Знак"/>
    <w:basedOn w:val="a0"/>
    <w:link w:val="ac"/>
    <w:rsid w:val="00E84BFC"/>
    <w:rPr>
      <w:rFonts w:ascii="Times New Roman" w:hAnsi="Times New Roman"/>
      <w:b/>
      <w:sz w:val="28"/>
      <w:szCs w:val="28"/>
    </w:rPr>
  </w:style>
  <w:style w:type="table" w:styleId="ae">
    <w:name w:val="Table Grid"/>
    <w:basedOn w:val="a1"/>
    <w:uiPriority w:val="59"/>
    <w:locked/>
    <w:rsid w:val="006C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AB0AB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B0AB5"/>
    <w:rPr>
      <w:lang w:eastAsia="en-US"/>
    </w:rPr>
  </w:style>
  <w:style w:type="paragraph" w:styleId="af1">
    <w:name w:val="List Paragraph"/>
    <w:basedOn w:val="a"/>
    <w:uiPriority w:val="34"/>
    <w:qFormat/>
    <w:rsid w:val="0076304A"/>
    <w:pPr>
      <w:ind w:left="720"/>
      <w:contextualSpacing/>
    </w:pPr>
  </w:style>
</w:styles>
</file>

<file path=word/webSettings.xml><?xml version="1.0" encoding="utf-8"?>
<w:webSettings xmlns:r="http://schemas.openxmlformats.org/officeDocument/2006/relationships" xmlns:w="http://schemas.openxmlformats.org/wordprocessingml/2006/main">
  <w:divs>
    <w:div w:id="221450415">
      <w:bodyDiv w:val="1"/>
      <w:marLeft w:val="0"/>
      <w:marRight w:val="0"/>
      <w:marTop w:val="0"/>
      <w:marBottom w:val="0"/>
      <w:divBdr>
        <w:top w:val="none" w:sz="0" w:space="0" w:color="auto"/>
        <w:left w:val="none" w:sz="0" w:space="0" w:color="auto"/>
        <w:bottom w:val="none" w:sz="0" w:space="0" w:color="auto"/>
        <w:right w:val="none" w:sz="0" w:space="0" w:color="auto"/>
      </w:divBdr>
    </w:div>
    <w:div w:id="373039108">
      <w:bodyDiv w:val="1"/>
      <w:marLeft w:val="0"/>
      <w:marRight w:val="0"/>
      <w:marTop w:val="0"/>
      <w:marBottom w:val="0"/>
      <w:divBdr>
        <w:top w:val="none" w:sz="0" w:space="0" w:color="auto"/>
        <w:left w:val="none" w:sz="0" w:space="0" w:color="auto"/>
        <w:bottom w:val="none" w:sz="0" w:space="0" w:color="auto"/>
        <w:right w:val="none" w:sz="0" w:space="0" w:color="auto"/>
      </w:divBdr>
    </w:div>
    <w:div w:id="796333188">
      <w:bodyDiv w:val="1"/>
      <w:marLeft w:val="0"/>
      <w:marRight w:val="0"/>
      <w:marTop w:val="0"/>
      <w:marBottom w:val="0"/>
      <w:divBdr>
        <w:top w:val="none" w:sz="0" w:space="0" w:color="auto"/>
        <w:left w:val="none" w:sz="0" w:space="0" w:color="auto"/>
        <w:bottom w:val="none" w:sz="0" w:space="0" w:color="auto"/>
        <w:right w:val="none" w:sz="0" w:space="0" w:color="auto"/>
      </w:divBdr>
    </w:div>
    <w:div w:id="889002459">
      <w:bodyDiv w:val="1"/>
      <w:marLeft w:val="0"/>
      <w:marRight w:val="0"/>
      <w:marTop w:val="0"/>
      <w:marBottom w:val="0"/>
      <w:divBdr>
        <w:top w:val="none" w:sz="0" w:space="0" w:color="auto"/>
        <w:left w:val="none" w:sz="0" w:space="0" w:color="auto"/>
        <w:bottom w:val="none" w:sz="0" w:space="0" w:color="auto"/>
        <w:right w:val="none" w:sz="0" w:space="0" w:color="auto"/>
      </w:divBdr>
    </w:div>
    <w:div w:id="904874693">
      <w:bodyDiv w:val="1"/>
      <w:marLeft w:val="0"/>
      <w:marRight w:val="0"/>
      <w:marTop w:val="0"/>
      <w:marBottom w:val="0"/>
      <w:divBdr>
        <w:top w:val="none" w:sz="0" w:space="0" w:color="auto"/>
        <w:left w:val="none" w:sz="0" w:space="0" w:color="auto"/>
        <w:bottom w:val="none" w:sz="0" w:space="0" w:color="auto"/>
        <w:right w:val="none" w:sz="0" w:space="0" w:color="auto"/>
      </w:divBdr>
    </w:div>
    <w:div w:id="1045986473">
      <w:bodyDiv w:val="1"/>
      <w:marLeft w:val="0"/>
      <w:marRight w:val="0"/>
      <w:marTop w:val="0"/>
      <w:marBottom w:val="0"/>
      <w:divBdr>
        <w:top w:val="none" w:sz="0" w:space="0" w:color="auto"/>
        <w:left w:val="none" w:sz="0" w:space="0" w:color="auto"/>
        <w:bottom w:val="none" w:sz="0" w:space="0" w:color="auto"/>
        <w:right w:val="none" w:sz="0" w:space="0" w:color="auto"/>
      </w:divBdr>
    </w:div>
    <w:div w:id="1369261315">
      <w:marLeft w:val="0"/>
      <w:marRight w:val="0"/>
      <w:marTop w:val="0"/>
      <w:marBottom w:val="0"/>
      <w:divBdr>
        <w:top w:val="none" w:sz="0" w:space="0" w:color="auto"/>
        <w:left w:val="none" w:sz="0" w:space="0" w:color="auto"/>
        <w:bottom w:val="none" w:sz="0" w:space="0" w:color="auto"/>
        <w:right w:val="none" w:sz="0" w:space="0" w:color="auto"/>
      </w:divBdr>
      <w:divsChild>
        <w:div w:id="1369261316">
          <w:marLeft w:val="0"/>
          <w:marRight w:val="0"/>
          <w:marTop w:val="0"/>
          <w:marBottom w:val="0"/>
          <w:divBdr>
            <w:top w:val="none" w:sz="0" w:space="0" w:color="auto"/>
            <w:left w:val="none" w:sz="0" w:space="0" w:color="auto"/>
            <w:bottom w:val="none" w:sz="0" w:space="0" w:color="auto"/>
            <w:right w:val="none" w:sz="0" w:space="0" w:color="auto"/>
          </w:divBdr>
          <w:divsChild>
            <w:div w:id="1369261313">
              <w:marLeft w:val="0"/>
              <w:marRight w:val="0"/>
              <w:marTop w:val="0"/>
              <w:marBottom w:val="0"/>
              <w:divBdr>
                <w:top w:val="none" w:sz="0" w:space="0" w:color="auto"/>
                <w:left w:val="none" w:sz="0" w:space="0" w:color="auto"/>
                <w:bottom w:val="none" w:sz="0" w:space="0" w:color="auto"/>
                <w:right w:val="none" w:sz="0" w:space="0" w:color="auto"/>
              </w:divBdr>
              <w:divsChild>
                <w:div w:id="1369261317">
                  <w:marLeft w:val="0"/>
                  <w:marRight w:val="0"/>
                  <w:marTop w:val="0"/>
                  <w:marBottom w:val="0"/>
                  <w:divBdr>
                    <w:top w:val="none" w:sz="0" w:space="0" w:color="auto"/>
                    <w:left w:val="none" w:sz="0" w:space="0" w:color="auto"/>
                    <w:bottom w:val="none" w:sz="0" w:space="0" w:color="auto"/>
                    <w:right w:val="none" w:sz="0" w:space="0" w:color="auto"/>
                  </w:divBdr>
                </w:div>
                <w:div w:id="1369261318">
                  <w:marLeft w:val="0"/>
                  <w:marRight w:val="0"/>
                  <w:marTop w:val="0"/>
                  <w:marBottom w:val="0"/>
                  <w:divBdr>
                    <w:top w:val="none" w:sz="0" w:space="0" w:color="auto"/>
                    <w:left w:val="none" w:sz="0" w:space="0" w:color="auto"/>
                    <w:bottom w:val="none" w:sz="0" w:space="0" w:color="auto"/>
                    <w:right w:val="none" w:sz="0" w:space="0" w:color="auto"/>
                  </w:divBdr>
                  <w:divsChild>
                    <w:div w:id="1369261314">
                      <w:marLeft w:val="0"/>
                      <w:marRight w:val="0"/>
                      <w:marTop w:val="0"/>
                      <w:marBottom w:val="0"/>
                      <w:divBdr>
                        <w:top w:val="none" w:sz="0" w:space="0" w:color="auto"/>
                        <w:left w:val="none" w:sz="0" w:space="0" w:color="auto"/>
                        <w:bottom w:val="none" w:sz="0" w:space="0" w:color="auto"/>
                        <w:right w:val="none" w:sz="0" w:space="0" w:color="auto"/>
                      </w:divBdr>
                    </w:div>
                  </w:divsChild>
                </w:div>
                <w:div w:id="1369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3453">
      <w:bodyDiv w:val="1"/>
      <w:marLeft w:val="0"/>
      <w:marRight w:val="0"/>
      <w:marTop w:val="0"/>
      <w:marBottom w:val="0"/>
      <w:divBdr>
        <w:top w:val="none" w:sz="0" w:space="0" w:color="auto"/>
        <w:left w:val="none" w:sz="0" w:space="0" w:color="auto"/>
        <w:bottom w:val="none" w:sz="0" w:space="0" w:color="auto"/>
        <w:right w:val="none" w:sz="0" w:space="0" w:color="auto"/>
      </w:divBdr>
    </w:div>
    <w:div w:id="2030834800">
      <w:bodyDiv w:val="1"/>
      <w:marLeft w:val="0"/>
      <w:marRight w:val="0"/>
      <w:marTop w:val="0"/>
      <w:marBottom w:val="0"/>
      <w:divBdr>
        <w:top w:val="none" w:sz="0" w:space="0" w:color="auto"/>
        <w:left w:val="none" w:sz="0" w:space="0" w:color="auto"/>
        <w:bottom w:val="none" w:sz="0" w:space="0" w:color="auto"/>
        <w:right w:val="none" w:sz="0" w:space="0" w:color="auto"/>
      </w:divBdr>
    </w:div>
    <w:div w:id="2083210801">
      <w:bodyDiv w:val="1"/>
      <w:marLeft w:val="0"/>
      <w:marRight w:val="0"/>
      <w:marTop w:val="0"/>
      <w:marBottom w:val="0"/>
      <w:divBdr>
        <w:top w:val="none" w:sz="0" w:space="0" w:color="auto"/>
        <w:left w:val="none" w:sz="0" w:space="0" w:color="auto"/>
        <w:bottom w:val="none" w:sz="0" w:space="0" w:color="auto"/>
        <w:right w:val="none" w:sz="0" w:space="0" w:color="auto"/>
      </w:divBdr>
    </w:div>
    <w:div w:id="2114472564">
      <w:bodyDiv w:val="1"/>
      <w:marLeft w:val="0"/>
      <w:marRight w:val="0"/>
      <w:marTop w:val="0"/>
      <w:marBottom w:val="0"/>
      <w:divBdr>
        <w:top w:val="none" w:sz="0" w:space="0" w:color="auto"/>
        <w:left w:val="none" w:sz="0" w:space="0" w:color="auto"/>
        <w:bottom w:val="none" w:sz="0" w:space="0" w:color="auto"/>
        <w:right w:val="none" w:sz="0" w:space="0" w:color="auto"/>
      </w:divBdr>
    </w:div>
    <w:div w:id="2134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801F220B5C05F9A101A442FA8ADC1950C99216E656C581C026D3BAD238A873D7D53852C4C1813B22273C4D411036883912700ECC5BE572rC5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801F220B5C05F9A101A442FA8ADC1950C99216E656C581C026D3BAD238A873D7D53852C4C1813B2F273C4D411036883912700ECC5BE572rC5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801F220B5C05F9A101A442FA8ADC1950C99216E656C581C026D3BAD238A873D7D53852C4C1813B22273C4D411036883912700ECC5BE572rC51L" TargetMode="External"/><Relationship Id="rId4" Type="http://schemas.openxmlformats.org/officeDocument/2006/relationships/settings" Target="settings.xml"/><Relationship Id="rId9" Type="http://schemas.openxmlformats.org/officeDocument/2006/relationships/hyperlink" Target="consultantplus://offline/ref=20801F220B5C05F9A101A442FA8ADC1950C99216E656C581C026D3BAD238A873D7D53852C4C1813B2F273C4D411036883912700ECC5BE572rC51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271A-B148-45F2-BCDC-EEF07780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cp:lastPrinted>2022-05-12T12:03:00Z</cp:lastPrinted>
  <dcterms:created xsi:type="dcterms:W3CDTF">2022-05-12T11:43:00Z</dcterms:created>
  <dcterms:modified xsi:type="dcterms:W3CDTF">2022-05-12T13:18:00Z</dcterms:modified>
</cp:coreProperties>
</file>