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ED" w:rsidRPr="00280292" w:rsidRDefault="002011ED" w:rsidP="002011E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292">
        <w:rPr>
          <w:b/>
          <w:sz w:val="28"/>
          <w:szCs w:val="28"/>
        </w:rPr>
        <w:t>АДМИНИСТРАЦИЯ</w:t>
      </w:r>
    </w:p>
    <w:p w:rsidR="002011ED" w:rsidRPr="00841854" w:rsidRDefault="002011ED" w:rsidP="002011ED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2011ED" w:rsidRPr="005A4989" w:rsidRDefault="002011ED" w:rsidP="002011ED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2011ED" w:rsidRPr="005A4989" w:rsidRDefault="002011ED" w:rsidP="002011ED">
      <w:pPr>
        <w:jc w:val="center"/>
        <w:rPr>
          <w:sz w:val="28"/>
          <w:szCs w:val="28"/>
        </w:rPr>
      </w:pPr>
    </w:p>
    <w:p w:rsidR="002011ED" w:rsidRDefault="002011ED" w:rsidP="002011ED">
      <w:pPr>
        <w:rPr>
          <w:b/>
          <w:sz w:val="28"/>
          <w:szCs w:val="28"/>
        </w:rPr>
      </w:pPr>
    </w:p>
    <w:p w:rsidR="002011ED" w:rsidRPr="00BA0EA8" w:rsidRDefault="002011ED" w:rsidP="002011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BA0EA8">
        <w:rPr>
          <w:b/>
          <w:sz w:val="32"/>
          <w:szCs w:val="32"/>
        </w:rPr>
        <w:t>Е</w:t>
      </w:r>
    </w:p>
    <w:p w:rsidR="002011ED" w:rsidRPr="005A4989" w:rsidRDefault="002011ED" w:rsidP="002011ED">
      <w:pPr>
        <w:rPr>
          <w:sz w:val="28"/>
          <w:szCs w:val="28"/>
        </w:rPr>
      </w:pPr>
    </w:p>
    <w:p w:rsidR="002011ED" w:rsidRPr="00A546AA" w:rsidRDefault="0069318C" w:rsidP="002011ED">
      <w:pPr>
        <w:rPr>
          <w:sz w:val="28"/>
          <w:szCs w:val="28"/>
        </w:rPr>
      </w:pPr>
      <w:r>
        <w:rPr>
          <w:sz w:val="28"/>
          <w:szCs w:val="28"/>
        </w:rPr>
        <w:t>16.05.2023</w:t>
      </w:r>
      <w:r w:rsidR="00816C26">
        <w:rPr>
          <w:sz w:val="28"/>
          <w:szCs w:val="28"/>
        </w:rPr>
        <w:tab/>
      </w:r>
      <w:r w:rsidR="00816C26">
        <w:rPr>
          <w:sz w:val="28"/>
          <w:szCs w:val="28"/>
        </w:rPr>
        <w:tab/>
      </w:r>
      <w:r w:rsidR="00816C26">
        <w:rPr>
          <w:sz w:val="28"/>
          <w:szCs w:val="28"/>
        </w:rPr>
        <w:tab/>
      </w:r>
      <w:r w:rsidR="00816C26">
        <w:rPr>
          <w:sz w:val="28"/>
          <w:szCs w:val="28"/>
        </w:rPr>
        <w:tab/>
      </w:r>
      <w:r w:rsidR="00816C2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 w:rsidR="00816C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16C26">
        <w:rPr>
          <w:sz w:val="28"/>
          <w:szCs w:val="28"/>
        </w:rPr>
        <w:t xml:space="preserve"> </w:t>
      </w:r>
      <w:proofErr w:type="gramStart"/>
      <w:r w:rsidR="002011E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89</w:t>
      </w:r>
      <w:proofErr w:type="gramEnd"/>
    </w:p>
    <w:p w:rsidR="002011ED" w:rsidRPr="005A4989" w:rsidRDefault="002011ED" w:rsidP="002011ED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г.Малмыж</w:t>
      </w:r>
      <w:proofErr w:type="spellEnd"/>
    </w:p>
    <w:p w:rsidR="002011ED" w:rsidRDefault="002011ED" w:rsidP="002011ED">
      <w:pPr>
        <w:rPr>
          <w:sz w:val="28"/>
          <w:szCs w:val="28"/>
        </w:rPr>
      </w:pPr>
    </w:p>
    <w:p w:rsidR="002011ED" w:rsidRDefault="002011ED" w:rsidP="003E55A9">
      <w:pPr>
        <w:spacing w:line="256" w:lineRule="auto"/>
        <w:ind w:right="34"/>
        <w:jc w:val="center"/>
        <w:rPr>
          <w:b/>
          <w:sz w:val="28"/>
        </w:rPr>
      </w:pPr>
      <w:proofErr w:type="gramStart"/>
      <w:r w:rsidRPr="00F54617">
        <w:rPr>
          <w:b/>
          <w:sz w:val="28"/>
        </w:rPr>
        <w:t>Об изменений</w:t>
      </w:r>
      <w:proofErr w:type="gramEnd"/>
      <w:r w:rsidRPr="00F54617">
        <w:rPr>
          <w:b/>
          <w:sz w:val="28"/>
        </w:rPr>
        <w:t xml:space="preserve"> сводной бюджетной росписи бюджета муниципального образования Малмыжское городское поселение Кировской области</w:t>
      </w:r>
    </w:p>
    <w:p w:rsidR="003E55A9" w:rsidRPr="00F54617" w:rsidRDefault="003E55A9" w:rsidP="002011ED">
      <w:pPr>
        <w:spacing w:line="256" w:lineRule="auto"/>
        <w:ind w:left="345" w:right="34" w:hanging="106"/>
        <w:jc w:val="center"/>
        <w:rPr>
          <w:b/>
        </w:rPr>
      </w:pPr>
    </w:p>
    <w:p w:rsidR="002011ED" w:rsidRPr="00234280" w:rsidRDefault="002011ED" w:rsidP="002011ED">
      <w:pPr>
        <w:jc w:val="both"/>
        <w:rPr>
          <w:sz w:val="28"/>
          <w:szCs w:val="28"/>
        </w:rPr>
      </w:pPr>
      <w:r w:rsidRPr="00234280">
        <w:rPr>
          <w:sz w:val="28"/>
          <w:szCs w:val="28"/>
        </w:rPr>
        <w:tab/>
      </w:r>
      <w:r w:rsidRPr="00C0614A">
        <w:rPr>
          <w:sz w:val="28"/>
          <w:szCs w:val="28"/>
        </w:rPr>
        <w:t xml:space="preserve">В соответствии с Законом Кировской области от 16 февраля 2023 № </w:t>
      </w:r>
      <w:r w:rsidRPr="00C0614A">
        <w:rPr>
          <w:noProof/>
          <w:sz w:val="28"/>
          <w:szCs w:val="28"/>
        </w:rPr>
        <w:drawing>
          <wp:inline distT="0" distB="0" distL="0" distR="0">
            <wp:extent cx="6096" cy="6098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152-ЗО </w:t>
      </w:r>
      <w:r w:rsidRPr="00C0614A">
        <w:rPr>
          <w:sz w:val="28"/>
          <w:szCs w:val="28"/>
        </w:rPr>
        <w:t xml:space="preserve">«О внесений изменений в Закон Кировской области «Об областном бюджете на </w:t>
      </w:r>
      <w:r>
        <w:rPr>
          <w:sz w:val="28"/>
          <w:szCs w:val="28"/>
        </w:rPr>
        <w:t xml:space="preserve"> </w:t>
      </w:r>
      <w:r w:rsidRPr="00C0614A">
        <w:rPr>
          <w:sz w:val="28"/>
          <w:szCs w:val="28"/>
        </w:rPr>
        <w:t xml:space="preserve">2023 и   плановый период 2024-2025» и пунктом 4.2.4 Порядка составления и ведения сводной бюджетной росписи бюджета </w:t>
      </w:r>
      <w:r w:rsidRPr="00C0614A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198" name="Picture 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1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14A">
        <w:rPr>
          <w:sz w:val="28"/>
          <w:szCs w:val="28"/>
        </w:rPr>
        <w:t xml:space="preserve">муниципального образования Малмыжское городское поселение Кировской области, утвержденного постановлением администрации Малмыжского городского поселения от 24.012020 № 12/1 «Об утверждении Порядка </w:t>
      </w:r>
      <w:r w:rsidRPr="00C0614A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14A">
        <w:rPr>
          <w:sz w:val="28"/>
          <w:szCs w:val="28"/>
        </w:rPr>
        <w:t xml:space="preserve">составления и ведения сводной бюджетной росписи бюджета муниципального </w:t>
      </w:r>
      <w:r>
        <w:rPr>
          <w:sz w:val="28"/>
          <w:szCs w:val="28"/>
        </w:rPr>
        <w:t>о</w:t>
      </w:r>
      <w:r w:rsidRPr="00C0614A">
        <w:rPr>
          <w:sz w:val="28"/>
          <w:szCs w:val="28"/>
        </w:rPr>
        <w:t xml:space="preserve">бразования Малмыжское городское поселение Кировской области, </w:t>
      </w:r>
      <w:r w:rsidRPr="00234280">
        <w:rPr>
          <w:sz w:val="28"/>
          <w:szCs w:val="28"/>
        </w:rPr>
        <w:t>администрация Малмыжского городского поселения ПОСТАНОВЛЯЕТ:</w:t>
      </w:r>
    </w:p>
    <w:p w:rsidR="002011ED" w:rsidRPr="00C0614A" w:rsidRDefault="002011ED" w:rsidP="00201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614A">
        <w:rPr>
          <w:sz w:val="28"/>
          <w:szCs w:val="28"/>
        </w:rPr>
        <w:t xml:space="preserve">Внести изменение в сводную бюджетную роспись бюджета </w:t>
      </w:r>
      <w:r w:rsidRPr="00C0614A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207" name="Picture 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Picture 12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14A">
        <w:rPr>
          <w:sz w:val="28"/>
          <w:szCs w:val="28"/>
        </w:rPr>
        <w:t xml:space="preserve">муниципального образования Малмыжское городское поселение Малмыжского района Кировской области и лимиты бюджетных обязательств на 2023 год и на плановый период 2024-2025 годов в части изменения бюджетных ассигнований по отдельным разделам, подразделам и целевым статьям (муниципальным программам городского поселения и непрограммным направлениям деятельности), группам (подгруппам) видов </w:t>
      </w:r>
      <w:r w:rsidRPr="00C0614A">
        <w:rPr>
          <w:noProof/>
          <w:sz w:val="28"/>
          <w:szCs w:val="28"/>
        </w:rPr>
        <w:drawing>
          <wp:inline distT="0" distB="0" distL="0" distR="0">
            <wp:extent cx="6096" cy="9147"/>
            <wp:effectExtent l="0" t="0" r="0" b="0"/>
            <wp:docPr id="1212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14A">
        <w:rPr>
          <w:sz w:val="28"/>
          <w:szCs w:val="28"/>
        </w:rPr>
        <w:t xml:space="preserve">расходов классификации расходов бюджетов — в пределах общего объема бюджетных ассигнований, предусмотренных главному распорядителю </w:t>
      </w:r>
      <w:r w:rsidRPr="00C0614A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14A">
        <w:rPr>
          <w:sz w:val="28"/>
          <w:szCs w:val="28"/>
        </w:rPr>
        <w:t>средств местного бюджета поселения:</w:t>
      </w:r>
    </w:p>
    <w:p w:rsidR="002011ED" w:rsidRPr="00C0614A" w:rsidRDefault="002011ED" w:rsidP="00201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16C26" w:rsidRPr="00816C26">
        <w:rPr>
          <w:sz w:val="28"/>
          <w:szCs w:val="28"/>
        </w:rPr>
        <w:t xml:space="preserve"> </w:t>
      </w:r>
      <w:r w:rsidRPr="00C0614A">
        <w:rPr>
          <w:sz w:val="28"/>
          <w:szCs w:val="28"/>
        </w:rPr>
        <w:t xml:space="preserve">КБК 970 </w:t>
      </w:r>
      <w:r w:rsidR="00816C26">
        <w:rPr>
          <w:sz w:val="28"/>
          <w:szCs w:val="28"/>
        </w:rPr>
        <w:t>0605</w:t>
      </w:r>
      <w:r w:rsidRPr="00C0614A">
        <w:rPr>
          <w:sz w:val="28"/>
          <w:szCs w:val="28"/>
        </w:rPr>
        <w:t xml:space="preserve"> </w:t>
      </w:r>
      <w:r w:rsidR="00816C26">
        <w:rPr>
          <w:sz w:val="28"/>
          <w:szCs w:val="28"/>
        </w:rPr>
        <w:t>060</w:t>
      </w:r>
      <w:r w:rsidR="00816C26">
        <w:rPr>
          <w:sz w:val="28"/>
          <w:szCs w:val="28"/>
          <w:lang w:val="en-US"/>
        </w:rPr>
        <w:t>G</w:t>
      </w:r>
      <w:r w:rsidR="00816C26" w:rsidRPr="00816C26">
        <w:rPr>
          <w:sz w:val="28"/>
          <w:szCs w:val="28"/>
        </w:rPr>
        <w:t>1</w:t>
      </w:r>
      <w:r w:rsidRPr="00C0614A">
        <w:rPr>
          <w:sz w:val="28"/>
          <w:szCs w:val="28"/>
        </w:rPr>
        <w:t>5</w:t>
      </w:r>
      <w:r w:rsidR="00816C26" w:rsidRPr="00816C26">
        <w:rPr>
          <w:sz w:val="28"/>
          <w:szCs w:val="28"/>
        </w:rPr>
        <w:t>2420</w:t>
      </w:r>
      <w:r w:rsidRPr="00C0614A">
        <w:rPr>
          <w:sz w:val="28"/>
          <w:szCs w:val="28"/>
        </w:rPr>
        <w:t xml:space="preserve"> </w:t>
      </w:r>
      <w:r w:rsidR="00816C26" w:rsidRPr="00816C26">
        <w:rPr>
          <w:sz w:val="28"/>
          <w:szCs w:val="28"/>
        </w:rPr>
        <w:t>244</w:t>
      </w:r>
      <w:r w:rsidRPr="00C0614A">
        <w:rPr>
          <w:sz w:val="28"/>
          <w:szCs w:val="28"/>
        </w:rPr>
        <w:t xml:space="preserve"> доп. классификация</w:t>
      </w:r>
      <w:r>
        <w:rPr>
          <w:sz w:val="28"/>
          <w:szCs w:val="28"/>
        </w:rPr>
        <w:t xml:space="preserve"> </w:t>
      </w:r>
      <w:r w:rsidRPr="00C0614A">
        <w:rPr>
          <w:sz w:val="28"/>
          <w:szCs w:val="28"/>
        </w:rPr>
        <w:t>235</w:t>
      </w:r>
      <w:r w:rsidR="00816C26" w:rsidRPr="00816C26">
        <w:rPr>
          <w:sz w:val="28"/>
          <w:szCs w:val="28"/>
        </w:rPr>
        <w:t>2420</w:t>
      </w:r>
      <w:r w:rsidRPr="00C0614A">
        <w:rPr>
          <w:sz w:val="28"/>
          <w:szCs w:val="28"/>
        </w:rPr>
        <w:t>Х</w:t>
      </w:r>
      <w:r w:rsidR="00816C26" w:rsidRPr="00816C26">
        <w:rPr>
          <w:sz w:val="28"/>
          <w:szCs w:val="28"/>
        </w:rPr>
        <w:t>10604</w:t>
      </w:r>
      <w:r w:rsidRPr="00C0614A">
        <w:rPr>
          <w:sz w:val="28"/>
          <w:szCs w:val="28"/>
        </w:rPr>
        <w:t>000000</w:t>
      </w:r>
      <w:r w:rsidR="00816C26" w:rsidRPr="00816C26">
        <w:rPr>
          <w:sz w:val="28"/>
          <w:szCs w:val="28"/>
        </w:rPr>
        <w:t>1</w:t>
      </w:r>
      <w:r w:rsidRPr="00C0614A">
        <w:rPr>
          <w:sz w:val="28"/>
          <w:szCs w:val="28"/>
        </w:rPr>
        <w:t xml:space="preserve"> уменьшив </w:t>
      </w:r>
      <w:r w:rsidR="00816C26" w:rsidRPr="00816C26">
        <w:rPr>
          <w:sz w:val="28"/>
          <w:szCs w:val="28"/>
        </w:rPr>
        <w:t>73000400</w:t>
      </w:r>
      <w:r w:rsidRPr="00C0614A">
        <w:rPr>
          <w:sz w:val="28"/>
          <w:szCs w:val="28"/>
        </w:rPr>
        <w:t xml:space="preserve"> рублей;</w:t>
      </w:r>
    </w:p>
    <w:p w:rsidR="002011ED" w:rsidRDefault="002011ED" w:rsidP="0081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16C26" w:rsidRPr="00C0614A">
        <w:rPr>
          <w:sz w:val="28"/>
          <w:szCs w:val="28"/>
        </w:rPr>
        <w:t xml:space="preserve">КБК 970 </w:t>
      </w:r>
      <w:r w:rsidR="00816C26">
        <w:rPr>
          <w:sz w:val="28"/>
          <w:szCs w:val="28"/>
        </w:rPr>
        <w:t>0605</w:t>
      </w:r>
      <w:r w:rsidR="00816C26" w:rsidRPr="00C0614A">
        <w:rPr>
          <w:sz w:val="28"/>
          <w:szCs w:val="28"/>
        </w:rPr>
        <w:t xml:space="preserve"> </w:t>
      </w:r>
      <w:r w:rsidR="00816C26">
        <w:rPr>
          <w:sz w:val="28"/>
          <w:szCs w:val="28"/>
        </w:rPr>
        <w:t>060</w:t>
      </w:r>
      <w:r w:rsidR="00816C26">
        <w:rPr>
          <w:sz w:val="28"/>
          <w:szCs w:val="28"/>
          <w:lang w:val="en-US"/>
        </w:rPr>
        <w:t>G</w:t>
      </w:r>
      <w:r w:rsidR="00816C26" w:rsidRPr="00816C26">
        <w:rPr>
          <w:sz w:val="28"/>
          <w:szCs w:val="28"/>
        </w:rPr>
        <w:t>1</w:t>
      </w:r>
      <w:r w:rsidR="00816C26" w:rsidRPr="00C0614A">
        <w:rPr>
          <w:sz w:val="28"/>
          <w:szCs w:val="28"/>
        </w:rPr>
        <w:t>5</w:t>
      </w:r>
      <w:r w:rsidR="00816C26" w:rsidRPr="00816C26">
        <w:rPr>
          <w:sz w:val="28"/>
          <w:szCs w:val="28"/>
        </w:rPr>
        <w:t>2420</w:t>
      </w:r>
      <w:r w:rsidR="00816C26" w:rsidRPr="00C0614A">
        <w:rPr>
          <w:sz w:val="28"/>
          <w:szCs w:val="28"/>
        </w:rPr>
        <w:t xml:space="preserve"> </w:t>
      </w:r>
      <w:r w:rsidR="00816C26" w:rsidRPr="00816C26">
        <w:rPr>
          <w:sz w:val="28"/>
          <w:szCs w:val="28"/>
        </w:rPr>
        <w:t>244</w:t>
      </w:r>
      <w:r w:rsidR="00816C26" w:rsidRPr="00C0614A">
        <w:rPr>
          <w:sz w:val="28"/>
          <w:szCs w:val="28"/>
        </w:rPr>
        <w:t xml:space="preserve"> доп. классификация</w:t>
      </w:r>
      <w:r w:rsidR="00816C26">
        <w:rPr>
          <w:sz w:val="28"/>
          <w:szCs w:val="28"/>
        </w:rPr>
        <w:t xml:space="preserve"> </w:t>
      </w:r>
      <w:r w:rsidR="00816C26" w:rsidRPr="00C0614A">
        <w:rPr>
          <w:sz w:val="28"/>
          <w:szCs w:val="28"/>
        </w:rPr>
        <w:t>235</w:t>
      </w:r>
      <w:r w:rsidR="00816C26" w:rsidRPr="00816C26">
        <w:rPr>
          <w:sz w:val="28"/>
          <w:szCs w:val="28"/>
        </w:rPr>
        <w:t>2420</w:t>
      </w:r>
      <w:r w:rsidR="00816C26" w:rsidRPr="00C0614A">
        <w:rPr>
          <w:sz w:val="28"/>
          <w:szCs w:val="28"/>
        </w:rPr>
        <w:t>Х</w:t>
      </w:r>
      <w:r w:rsidR="00816C26" w:rsidRPr="00816C26">
        <w:rPr>
          <w:sz w:val="28"/>
          <w:szCs w:val="28"/>
        </w:rPr>
        <w:t>10604</w:t>
      </w:r>
      <w:r w:rsidR="00816C26" w:rsidRPr="00C0614A">
        <w:rPr>
          <w:sz w:val="28"/>
          <w:szCs w:val="28"/>
        </w:rPr>
        <w:t>000000</w:t>
      </w:r>
      <w:r w:rsidR="00816C26" w:rsidRPr="00816C26">
        <w:rPr>
          <w:sz w:val="28"/>
          <w:szCs w:val="28"/>
        </w:rPr>
        <w:t>4</w:t>
      </w:r>
      <w:r w:rsidR="00816C26" w:rsidRPr="00C0614A">
        <w:rPr>
          <w:sz w:val="28"/>
          <w:szCs w:val="28"/>
        </w:rPr>
        <w:t xml:space="preserve"> уменьшив </w:t>
      </w:r>
      <w:r w:rsidR="00816C26" w:rsidRPr="00816C26">
        <w:rPr>
          <w:sz w:val="28"/>
          <w:szCs w:val="28"/>
        </w:rPr>
        <w:t>6501600</w:t>
      </w:r>
      <w:r w:rsidR="00816C26" w:rsidRPr="00C0614A">
        <w:rPr>
          <w:sz w:val="28"/>
          <w:szCs w:val="28"/>
        </w:rPr>
        <w:t xml:space="preserve"> рублей;</w:t>
      </w:r>
      <w:r w:rsidRPr="00C0614A">
        <w:rPr>
          <w:sz w:val="28"/>
          <w:szCs w:val="28"/>
        </w:rPr>
        <w:t xml:space="preserve"> </w:t>
      </w:r>
    </w:p>
    <w:p w:rsidR="00816C26" w:rsidRDefault="002011ED" w:rsidP="0081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0614A">
        <w:rPr>
          <w:sz w:val="28"/>
          <w:szCs w:val="28"/>
        </w:rPr>
        <w:t xml:space="preserve">КБК </w:t>
      </w:r>
      <w:r w:rsidR="00816C26" w:rsidRPr="00C0614A">
        <w:rPr>
          <w:sz w:val="28"/>
          <w:szCs w:val="28"/>
        </w:rPr>
        <w:t xml:space="preserve">970 </w:t>
      </w:r>
      <w:r w:rsidR="00816C26">
        <w:rPr>
          <w:sz w:val="28"/>
          <w:szCs w:val="28"/>
        </w:rPr>
        <w:t>0605</w:t>
      </w:r>
      <w:r w:rsidR="00816C26" w:rsidRPr="00C0614A">
        <w:rPr>
          <w:sz w:val="28"/>
          <w:szCs w:val="28"/>
        </w:rPr>
        <w:t xml:space="preserve"> </w:t>
      </w:r>
      <w:r w:rsidR="00816C26">
        <w:rPr>
          <w:sz w:val="28"/>
          <w:szCs w:val="28"/>
        </w:rPr>
        <w:t>060</w:t>
      </w:r>
      <w:r w:rsidR="00816C26">
        <w:rPr>
          <w:sz w:val="28"/>
          <w:szCs w:val="28"/>
          <w:lang w:val="en-US"/>
        </w:rPr>
        <w:t>G</w:t>
      </w:r>
      <w:r w:rsidR="00816C26" w:rsidRPr="00816C26">
        <w:rPr>
          <w:sz w:val="28"/>
          <w:szCs w:val="28"/>
        </w:rPr>
        <w:t>1</w:t>
      </w:r>
      <w:r w:rsidR="00816C26" w:rsidRPr="00C0614A">
        <w:rPr>
          <w:sz w:val="28"/>
          <w:szCs w:val="28"/>
        </w:rPr>
        <w:t>5</w:t>
      </w:r>
      <w:r w:rsidR="00816C26" w:rsidRPr="00816C26">
        <w:rPr>
          <w:sz w:val="28"/>
          <w:szCs w:val="28"/>
        </w:rPr>
        <w:t>2421</w:t>
      </w:r>
      <w:r w:rsidR="00816C26" w:rsidRPr="00C0614A">
        <w:rPr>
          <w:sz w:val="28"/>
          <w:szCs w:val="28"/>
        </w:rPr>
        <w:t xml:space="preserve"> </w:t>
      </w:r>
      <w:r w:rsidR="00816C26" w:rsidRPr="00816C26">
        <w:rPr>
          <w:sz w:val="28"/>
          <w:szCs w:val="28"/>
        </w:rPr>
        <w:t>244</w:t>
      </w:r>
      <w:r w:rsidR="00816C26" w:rsidRPr="00C0614A">
        <w:rPr>
          <w:sz w:val="28"/>
          <w:szCs w:val="28"/>
        </w:rPr>
        <w:t xml:space="preserve"> доп. классификация</w:t>
      </w:r>
      <w:r w:rsidR="00816C26">
        <w:rPr>
          <w:sz w:val="28"/>
          <w:szCs w:val="28"/>
        </w:rPr>
        <w:t xml:space="preserve"> </w:t>
      </w:r>
      <w:r w:rsidR="00816C26" w:rsidRPr="00C0614A">
        <w:rPr>
          <w:sz w:val="28"/>
          <w:szCs w:val="28"/>
        </w:rPr>
        <w:t>235</w:t>
      </w:r>
      <w:r w:rsidR="00816C26" w:rsidRPr="00816C26">
        <w:rPr>
          <w:sz w:val="28"/>
          <w:szCs w:val="28"/>
        </w:rPr>
        <w:t>2420</w:t>
      </w:r>
      <w:r w:rsidR="00816C26" w:rsidRPr="00C0614A">
        <w:rPr>
          <w:sz w:val="28"/>
          <w:szCs w:val="28"/>
        </w:rPr>
        <w:t>Х</w:t>
      </w:r>
      <w:r w:rsidR="00816C26" w:rsidRPr="00816C26">
        <w:rPr>
          <w:sz w:val="28"/>
          <w:szCs w:val="28"/>
        </w:rPr>
        <w:t>10604</w:t>
      </w:r>
      <w:r w:rsidR="00816C26" w:rsidRPr="00C0614A">
        <w:rPr>
          <w:sz w:val="28"/>
          <w:szCs w:val="28"/>
        </w:rPr>
        <w:t>000000</w:t>
      </w:r>
      <w:r w:rsidR="00816C26" w:rsidRPr="00816C26">
        <w:rPr>
          <w:sz w:val="28"/>
          <w:szCs w:val="28"/>
        </w:rPr>
        <w:t>1</w:t>
      </w:r>
      <w:r w:rsidR="00816C26" w:rsidRPr="00C0614A">
        <w:rPr>
          <w:sz w:val="28"/>
          <w:szCs w:val="28"/>
        </w:rPr>
        <w:t xml:space="preserve"> </w:t>
      </w:r>
      <w:r w:rsidR="00816C26">
        <w:rPr>
          <w:sz w:val="28"/>
          <w:szCs w:val="28"/>
        </w:rPr>
        <w:t>увеличив</w:t>
      </w:r>
      <w:r w:rsidR="00816C26" w:rsidRPr="00C0614A">
        <w:rPr>
          <w:sz w:val="28"/>
          <w:szCs w:val="28"/>
        </w:rPr>
        <w:t xml:space="preserve"> </w:t>
      </w:r>
      <w:r w:rsidR="00816C26" w:rsidRPr="00816C26">
        <w:rPr>
          <w:sz w:val="28"/>
          <w:szCs w:val="28"/>
        </w:rPr>
        <w:t>73000400</w:t>
      </w:r>
      <w:r w:rsidR="00816C26" w:rsidRPr="00C0614A">
        <w:rPr>
          <w:sz w:val="28"/>
          <w:szCs w:val="28"/>
        </w:rPr>
        <w:t xml:space="preserve"> рублей</w:t>
      </w:r>
      <w:r w:rsidR="00816C26">
        <w:rPr>
          <w:sz w:val="28"/>
          <w:szCs w:val="28"/>
        </w:rPr>
        <w:t>;</w:t>
      </w:r>
    </w:p>
    <w:p w:rsidR="002011ED" w:rsidRPr="00C0614A" w:rsidRDefault="00816C26" w:rsidP="00816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614A">
        <w:rPr>
          <w:sz w:val="28"/>
          <w:szCs w:val="28"/>
        </w:rPr>
        <w:t xml:space="preserve">КБК 970 </w:t>
      </w:r>
      <w:r>
        <w:rPr>
          <w:sz w:val="28"/>
          <w:szCs w:val="28"/>
        </w:rPr>
        <w:t>0605</w:t>
      </w:r>
      <w:r w:rsidRPr="00C0614A">
        <w:rPr>
          <w:sz w:val="28"/>
          <w:szCs w:val="28"/>
        </w:rPr>
        <w:t xml:space="preserve"> </w:t>
      </w:r>
      <w:r>
        <w:rPr>
          <w:sz w:val="28"/>
          <w:szCs w:val="28"/>
        </w:rPr>
        <w:t>060</w:t>
      </w:r>
      <w:r>
        <w:rPr>
          <w:sz w:val="28"/>
          <w:szCs w:val="28"/>
          <w:lang w:val="en-US"/>
        </w:rPr>
        <w:t>G</w:t>
      </w:r>
      <w:r w:rsidRPr="00816C26">
        <w:rPr>
          <w:sz w:val="28"/>
          <w:szCs w:val="28"/>
        </w:rPr>
        <w:t>1</w:t>
      </w:r>
      <w:r w:rsidRPr="00C0614A">
        <w:rPr>
          <w:sz w:val="28"/>
          <w:szCs w:val="28"/>
        </w:rPr>
        <w:t>5</w:t>
      </w:r>
      <w:r w:rsidRPr="00816C26">
        <w:rPr>
          <w:sz w:val="28"/>
          <w:szCs w:val="28"/>
        </w:rPr>
        <w:t>242</w:t>
      </w:r>
      <w:r>
        <w:rPr>
          <w:sz w:val="28"/>
          <w:szCs w:val="28"/>
        </w:rPr>
        <w:t>4</w:t>
      </w:r>
      <w:r w:rsidRPr="00C0614A">
        <w:rPr>
          <w:sz w:val="28"/>
          <w:szCs w:val="28"/>
        </w:rPr>
        <w:t xml:space="preserve"> </w:t>
      </w:r>
      <w:r w:rsidRPr="00816C26">
        <w:rPr>
          <w:sz w:val="28"/>
          <w:szCs w:val="28"/>
        </w:rPr>
        <w:t>244</w:t>
      </w:r>
      <w:r w:rsidRPr="00C0614A">
        <w:rPr>
          <w:sz w:val="28"/>
          <w:szCs w:val="28"/>
        </w:rPr>
        <w:t xml:space="preserve"> доп. классификация</w:t>
      </w:r>
      <w:r>
        <w:rPr>
          <w:sz w:val="28"/>
          <w:szCs w:val="28"/>
        </w:rPr>
        <w:t xml:space="preserve"> </w:t>
      </w:r>
      <w:r w:rsidRPr="00C0614A">
        <w:rPr>
          <w:sz w:val="28"/>
          <w:szCs w:val="28"/>
        </w:rPr>
        <w:t>235</w:t>
      </w:r>
      <w:r w:rsidRPr="00816C26">
        <w:rPr>
          <w:sz w:val="28"/>
          <w:szCs w:val="28"/>
        </w:rPr>
        <w:t>2420</w:t>
      </w:r>
      <w:r w:rsidRPr="00C0614A">
        <w:rPr>
          <w:sz w:val="28"/>
          <w:szCs w:val="28"/>
        </w:rPr>
        <w:t>Х</w:t>
      </w:r>
      <w:r w:rsidRPr="00816C26">
        <w:rPr>
          <w:sz w:val="28"/>
          <w:szCs w:val="28"/>
        </w:rPr>
        <w:t>10604</w:t>
      </w:r>
      <w:r w:rsidRPr="00C0614A">
        <w:rPr>
          <w:sz w:val="28"/>
          <w:szCs w:val="28"/>
        </w:rPr>
        <w:t>000000</w:t>
      </w:r>
      <w:r>
        <w:rPr>
          <w:sz w:val="28"/>
          <w:szCs w:val="28"/>
        </w:rPr>
        <w:t>4</w:t>
      </w:r>
      <w:r w:rsidRPr="00C0614A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 6501600 рублей</w:t>
      </w:r>
    </w:p>
    <w:p w:rsidR="002011ED" w:rsidRPr="00C0614A" w:rsidRDefault="002011ED" w:rsidP="002011ED">
      <w:pPr>
        <w:rPr>
          <w:sz w:val="28"/>
          <w:szCs w:val="28"/>
        </w:rPr>
      </w:pPr>
    </w:p>
    <w:p w:rsidR="002011ED" w:rsidRPr="00C0614A" w:rsidRDefault="002011ED" w:rsidP="002011ED">
      <w:pPr>
        <w:pStyle w:val="a4"/>
        <w:rPr>
          <w:sz w:val="28"/>
          <w:szCs w:val="28"/>
        </w:rPr>
      </w:pPr>
    </w:p>
    <w:p w:rsidR="002011ED" w:rsidRPr="00A300FF" w:rsidRDefault="003E55A9" w:rsidP="002011E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2011ED" w:rsidRPr="00A300FF">
        <w:rPr>
          <w:sz w:val="28"/>
          <w:szCs w:val="28"/>
        </w:rPr>
        <w:t xml:space="preserve"> администрации</w:t>
      </w:r>
    </w:p>
    <w:p w:rsidR="002011ED" w:rsidRDefault="002011ED" w:rsidP="002011ED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городского поселения </w:t>
      </w:r>
      <w:r w:rsidRPr="0020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E55A9">
        <w:rPr>
          <w:sz w:val="28"/>
          <w:szCs w:val="28"/>
        </w:rPr>
        <w:t xml:space="preserve">Н.В. </w:t>
      </w:r>
      <w:proofErr w:type="spellStart"/>
      <w:r w:rsidR="003E55A9">
        <w:rPr>
          <w:sz w:val="28"/>
          <w:szCs w:val="28"/>
        </w:rPr>
        <w:t>Плишкина</w:t>
      </w:r>
      <w:proofErr w:type="spellEnd"/>
    </w:p>
    <w:sectPr w:rsidR="002011ED" w:rsidSect="003E55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A76"/>
    <w:multiLevelType w:val="multilevel"/>
    <w:tmpl w:val="D97C0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A555D5B"/>
    <w:multiLevelType w:val="hybridMultilevel"/>
    <w:tmpl w:val="46C2F000"/>
    <w:lvl w:ilvl="0" w:tplc="714E1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ED"/>
    <w:rsid w:val="002011ED"/>
    <w:rsid w:val="003E55A9"/>
    <w:rsid w:val="004A2181"/>
    <w:rsid w:val="00524111"/>
    <w:rsid w:val="0069318C"/>
    <w:rsid w:val="007F345D"/>
    <w:rsid w:val="00816C26"/>
    <w:rsid w:val="0088096A"/>
    <w:rsid w:val="00AB30BE"/>
    <w:rsid w:val="00D45A5D"/>
    <w:rsid w:val="00E6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40E13-49CF-47B9-AA0A-69119A9D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1ED"/>
    <w:pPr>
      <w:ind w:left="720"/>
      <w:contextualSpacing/>
    </w:pPr>
  </w:style>
  <w:style w:type="paragraph" w:styleId="a4">
    <w:name w:val="No Spacing"/>
    <w:uiPriority w:val="1"/>
    <w:qFormat/>
    <w:rsid w:val="002011ED"/>
    <w:pPr>
      <w:spacing w:after="0" w:line="240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1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D0B4-3434-46B1-BEDD-202B1235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2</cp:revision>
  <cp:lastPrinted>2023-05-25T06:10:00Z</cp:lastPrinted>
  <dcterms:created xsi:type="dcterms:W3CDTF">2023-11-21T08:24:00Z</dcterms:created>
  <dcterms:modified xsi:type="dcterms:W3CDTF">2023-11-21T08:24:00Z</dcterms:modified>
</cp:coreProperties>
</file>