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СТАРОИРЮКСКАЯ СЕЛЬСКАЯ ДУМА</w:t>
      </w:r>
    </w:p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4F" w:rsidRDefault="0081284F" w:rsidP="004401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8588E" w:rsidRPr="00E06DF7" w:rsidRDefault="0058588E" w:rsidP="004401D9">
      <w:pPr>
        <w:tabs>
          <w:tab w:val="left" w:pos="84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№28                                                                                                       25.12.2023</w:t>
      </w:r>
    </w:p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440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D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DF7">
        <w:rPr>
          <w:rFonts w:ascii="Times New Roman" w:hAnsi="Times New Roman" w:cs="Times New Roman"/>
          <w:sz w:val="28"/>
          <w:szCs w:val="28"/>
        </w:rPr>
        <w:t>. Старый Ирюк</w:t>
      </w:r>
    </w:p>
    <w:p w:rsidR="004401D9" w:rsidRDefault="004401D9" w:rsidP="004401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84F" w:rsidRPr="00E06DF7" w:rsidRDefault="0081284F" w:rsidP="004401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81284F" w:rsidRPr="00E06DF7" w:rsidRDefault="0081284F" w:rsidP="004401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Староирюкское сельское поселение Малмыжского района</w:t>
      </w:r>
    </w:p>
    <w:p w:rsidR="0081284F" w:rsidRPr="00E06DF7" w:rsidRDefault="0081284F" w:rsidP="0044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Кировской области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2024-2026</w:t>
      </w: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 24 Устава муниципального образования   Староирюкское сельское поселение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 w:rsidRPr="00E06DF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Утвердить основные характеристики муниципального образования Староирюкское сельское поселение Малмыжского района Кировской области (д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алее – бюджет поселения) на 2024-2026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год: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1)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оходов бюджета поселения на 2024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  </w:t>
      </w:r>
      <w:r w:rsidR="00C80609">
        <w:rPr>
          <w:rFonts w:ascii="Times New Roman" w:hAnsi="Times New Roman" w:cs="Times New Roman"/>
          <w:color w:val="000000"/>
          <w:spacing w:val="-6"/>
          <w:sz w:val="28"/>
          <w:szCs w:val="28"/>
        </w:rPr>
        <w:t>57</w:t>
      </w:r>
      <w:r w:rsidR="00E35EF6">
        <w:rPr>
          <w:rFonts w:ascii="Times New Roman" w:hAnsi="Times New Roman" w:cs="Times New Roman"/>
          <w:color w:val="000000"/>
          <w:spacing w:val="-6"/>
          <w:sz w:val="28"/>
          <w:szCs w:val="28"/>
        </w:rPr>
        <w:t>04,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E35EF6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рублей, на 2025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>5153.5</w:t>
      </w:r>
      <w:r w:rsidR="00D2778B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руб., на 2026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>5008,50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</w:t>
      </w:r>
      <w:proofErr w:type="gramStart"/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..</w:t>
      </w:r>
      <w:proofErr w:type="gramEnd"/>
    </w:p>
    <w:p w:rsidR="00E5070E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2) общий объем 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сходов бюджета поселения на 2024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35EF6">
        <w:rPr>
          <w:rFonts w:ascii="Times New Roman" w:hAnsi="Times New Roman" w:cs="Times New Roman"/>
          <w:color w:val="000000"/>
          <w:spacing w:val="-6"/>
          <w:sz w:val="28"/>
          <w:szCs w:val="28"/>
        </w:rPr>
        <w:t>5704,10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рублей, на 2025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>5153.5</w:t>
      </w:r>
      <w:r w:rsidR="00D277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0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руб., на 2026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465720">
        <w:rPr>
          <w:rFonts w:ascii="Times New Roman" w:hAnsi="Times New Roman" w:cs="Times New Roman"/>
          <w:color w:val="000000"/>
          <w:spacing w:val="-6"/>
          <w:sz w:val="28"/>
          <w:szCs w:val="28"/>
        </w:rPr>
        <w:t>5008,50</w:t>
      </w:r>
      <w:r w:rsidR="00465720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тыс. руб</w:t>
      </w:r>
      <w:proofErr w:type="gramStart"/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..</w:t>
      </w:r>
      <w:proofErr w:type="gramEnd"/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3) дефицит  бюджета поселения равным  нулю.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2. Утвердить  Перечень  главных распорядителей средств бюджета поселения согласно приложению № 1 к настоящему решению. </w:t>
      </w:r>
    </w:p>
    <w:p w:rsidR="0081284F" w:rsidRPr="00E06DF7" w:rsidRDefault="0081284F" w:rsidP="004401D9">
      <w:pPr>
        <w:pStyle w:val="a3"/>
        <w:spacing w:line="276" w:lineRule="auto"/>
        <w:jc w:val="both"/>
        <w:rPr>
          <w:b w:val="0"/>
          <w:bCs/>
          <w:szCs w:val="28"/>
        </w:rPr>
      </w:pPr>
      <w:r w:rsidRPr="00E06DF7">
        <w:rPr>
          <w:color w:val="000000"/>
          <w:spacing w:val="-6"/>
          <w:szCs w:val="28"/>
        </w:rPr>
        <w:t xml:space="preserve">      </w:t>
      </w:r>
      <w:r w:rsidRPr="00E06DF7">
        <w:rPr>
          <w:bCs/>
          <w:szCs w:val="28"/>
        </w:rPr>
        <w:t xml:space="preserve"> </w:t>
      </w:r>
      <w:r w:rsidRPr="00E06DF7">
        <w:rPr>
          <w:b w:val="0"/>
          <w:bCs/>
          <w:szCs w:val="28"/>
        </w:rPr>
        <w:t>3. Утвердить Перечень главных администраторов доходов  бюджета</w:t>
      </w:r>
      <w:r w:rsidRPr="00E06DF7">
        <w:rPr>
          <w:bCs/>
          <w:szCs w:val="28"/>
        </w:rPr>
        <w:t xml:space="preserve"> </w:t>
      </w:r>
      <w:r w:rsidRPr="00E06DF7">
        <w:rPr>
          <w:b w:val="0"/>
          <w:bCs/>
          <w:szCs w:val="28"/>
        </w:rPr>
        <w:t xml:space="preserve">поселения и закрепляемые за ними виды (подвиды) доходов бюджета поселения, согласно приложению № 2 к настоящему решению. </w:t>
      </w:r>
    </w:p>
    <w:p w:rsidR="0081284F" w:rsidRPr="00E06DF7" w:rsidRDefault="0081284F" w:rsidP="004401D9">
      <w:pPr>
        <w:pStyle w:val="a3"/>
        <w:spacing w:line="276" w:lineRule="auto"/>
        <w:jc w:val="both"/>
        <w:rPr>
          <w:b w:val="0"/>
          <w:szCs w:val="28"/>
        </w:rPr>
      </w:pPr>
      <w:r w:rsidRPr="00E06DF7">
        <w:rPr>
          <w:b w:val="0"/>
          <w:bCs/>
          <w:szCs w:val="28"/>
        </w:rPr>
        <w:t xml:space="preserve">         Доходы бюджета поселения, главными администраторами которых являются администрация Малмыжского района и финансовое управление администрации Малмыжского района, закрепляются за ними соответствующим постановлением администрации Малмыжского района.</w:t>
      </w:r>
    </w:p>
    <w:p w:rsidR="0081284F" w:rsidRPr="00E06DF7" w:rsidRDefault="0081284F" w:rsidP="004401D9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4. Утвердить в пределах общего объема доходов  бюджета поселения, установленного пунктом 1 настоящего решения,  объемы поступления доходов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 по налоговым и неналоговым доходам общей суммой по </w:t>
      </w:r>
      <w:r w:rsidRPr="00E06DF7">
        <w:rPr>
          <w:rFonts w:ascii="Times New Roman" w:hAnsi="Times New Roman" w:cs="Times New Roman"/>
          <w:sz w:val="28"/>
          <w:szCs w:val="28"/>
        </w:rPr>
        <w:lastRenderedPageBreak/>
        <w:t>статьям, по безвозмездным поступлениям по подстатьям классификации доходов бюджетов, согласно приложению № 3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настоящему решению.</w:t>
      </w:r>
    </w:p>
    <w:p w:rsidR="0081284F" w:rsidRPr="00E06DF7" w:rsidRDefault="0081284F" w:rsidP="004401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5. Утвердить 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4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год, согласно приложению  № 4 к настоящему решению. 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      6</w:t>
      </w:r>
      <w:r w:rsidRPr="00E06DF7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</w:t>
      </w:r>
      <w:r w:rsidR="00465720" w:rsidRPr="00E06DF7">
        <w:rPr>
          <w:rFonts w:ascii="Times New Roman" w:hAnsi="Times New Roman" w:cs="Times New Roman"/>
          <w:color w:val="000000"/>
          <w:sz w:val="28"/>
          <w:szCs w:val="28"/>
        </w:rPr>
        <w:t>внепрограммным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</w:t>
      </w:r>
      <w:proofErr w:type="gramStart"/>
      <w:r w:rsidRPr="00E06DF7">
        <w:rPr>
          <w:rFonts w:ascii="Times New Roman" w:hAnsi="Times New Roman" w:cs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 w:rsidRPr="00E06DF7">
        <w:rPr>
          <w:rFonts w:ascii="Times New Roman" w:hAnsi="Times New Roman" w:cs="Times New Roman"/>
          <w:sz w:val="28"/>
          <w:szCs w:val="28"/>
        </w:rPr>
        <w:t xml:space="preserve">согласно приложению  № 5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настоящему решению. 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7. Утвердить Ведомственную структуру расходов бюджета поселения  на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Pr="00E06DF7">
        <w:rPr>
          <w:rFonts w:ascii="Times New Roman" w:hAnsi="Times New Roman" w:cs="Times New Roman"/>
          <w:sz w:val="28"/>
          <w:szCs w:val="28"/>
        </w:rPr>
        <w:t xml:space="preserve">согласно приложению  № 6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решению.</w:t>
      </w:r>
    </w:p>
    <w:p w:rsidR="0081284F" w:rsidRPr="00E06DF7" w:rsidRDefault="0081284F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160071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E06DF7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 </w:t>
      </w:r>
      <w:proofErr w:type="gramStart"/>
      <w:r w:rsidRPr="00E06DF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 дефицита  бюджета поселения</w:t>
      </w:r>
      <w:proofErr w:type="gramEnd"/>
      <w:r w:rsidRPr="00E06DF7">
        <w:rPr>
          <w:rFonts w:ascii="Times New Roman" w:hAnsi="Times New Roman" w:cs="Times New Roman"/>
          <w:sz w:val="28"/>
          <w:szCs w:val="28"/>
        </w:rPr>
        <w:t xml:space="preserve">  и закрепляемые за ними статьи источников финансирования дефицита бюджета поселения согласно приложению № 7 к настоящему решению.</w:t>
      </w:r>
    </w:p>
    <w:p w:rsidR="0081284F" w:rsidRPr="00E06DF7" w:rsidRDefault="00160071" w:rsidP="004401D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9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Утвердить Перечень и коды статей и видов </w:t>
      </w:r>
      <w:proofErr w:type="gramStart"/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источников финансирования дефицита бюджета поселения</w:t>
      </w:r>
      <w:proofErr w:type="gramEnd"/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согласно приложению № 8 к настоящему решению.</w:t>
      </w:r>
    </w:p>
    <w:p w:rsidR="0081284F" w:rsidRPr="00E06DF7" w:rsidRDefault="00160071" w:rsidP="004401D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10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. Утвердить Источники финансирования дефицита бюджета поселения, согласно приложению № 9 к настоящему решению.</w:t>
      </w:r>
    </w:p>
    <w:p w:rsidR="0081284F" w:rsidRDefault="00160071" w:rsidP="004401D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11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соответствии с п. 12.4 Положения о бюджетном процессе в муниципальном образовании Староирюкское сельское поселение Малмыжского района, утвержденное решением сельской думы Староирюкского сельского поселения от 14.11.2017 г. №16 «О бюджетном процессе в муниципальном образовании Староирюкское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Староирюкского сельского поселения на 202</w:t>
      </w:r>
      <w:r w:rsidR="008128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</w:t>
      </w:r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</w:t>
      </w:r>
      <w:proofErr w:type="gramEnd"/>
      <w:r w:rsidR="0081284F"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r w:rsidR="0081284F" w:rsidRPr="00E06DF7">
        <w:rPr>
          <w:rFonts w:ascii="Times New Roman" w:hAnsi="Times New Roman" w:cs="Times New Roman"/>
          <w:spacing w:val="-2"/>
          <w:sz w:val="28"/>
          <w:szCs w:val="28"/>
        </w:rPr>
        <w:t xml:space="preserve">сумме </w:t>
      </w:r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>2086,7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тыс</w:t>
      </w:r>
      <w:proofErr w:type="gramStart"/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уб., на 2025 год 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>1453,10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тыс.руб., на 2026 – </w:t>
      </w:r>
      <w:r w:rsidR="006B1CE4" w:rsidRPr="006B1CE4">
        <w:rPr>
          <w:rFonts w:ascii="Times New Roman" w:hAnsi="Times New Roman" w:cs="Times New Roman"/>
          <w:spacing w:val="-2"/>
          <w:sz w:val="28"/>
          <w:szCs w:val="28"/>
        </w:rPr>
        <w:t>1505,30</w:t>
      </w:r>
      <w:r w:rsidR="0081284F" w:rsidRPr="006B1CE4">
        <w:rPr>
          <w:rFonts w:ascii="Times New Roman" w:hAnsi="Times New Roman" w:cs="Times New Roman"/>
          <w:spacing w:val="-2"/>
          <w:sz w:val="28"/>
          <w:szCs w:val="28"/>
        </w:rPr>
        <w:t xml:space="preserve"> тыс.руб.</w:t>
      </w:r>
    </w:p>
    <w:p w:rsidR="0081284F" w:rsidRPr="00DF0C3F" w:rsidRDefault="0081284F" w:rsidP="004401D9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268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     </w:t>
      </w:r>
      <w:r w:rsidR="00160071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. Утвердить в пределах общего объема расходов бюджета Староирюкского сельского поселения установленного пункт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ом 1 настоящего решения общий </w:t>
      </w:r>
      <w:proofErr w:type="spellStart"/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бьем</w:t>
      </w:r>
      <w:proofErr w:type="spellEnd"/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услов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но утверждаемых расходов на 2025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размере 124,71 тыс. руб. на 2026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 размере 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241,48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тыс. руб.</w:t>
      </w:r>
    </w:p>
    <w:p w:rsidR="0081284F" w:rsidRPr="00E06DF7" w:rsidRDefault="0081284F" w:rsidP="004401D9">
      <w:pPr>
        <w:pStyle w:val="a3"/>
        <w:spacing w:line="276" w:lineRule="auto"/>
        <w:jc w:val="both"/>
        <w:rPr>
          <w:b w:val="0"/>
          <w:color w:val="000000"/>
          <w:spacing w:val="-6"/>
          <w:szCs w:val="28"/>
        </w:rPr>
      </w:pPr>
      <w:r w:rsidRPr="00E06DF7">
        <w:rPr>
          <w:szCs w:val="28"/>
        </w:rPr>
        <w:t xml:space="preserve">       </w:t>
      </w:r>
      <w:r w:rsidR="00160071">
        <w:rPr>
          <w:b w:val="0"/>
          <w:szCs w:val="28"/>
        </w:rPr>
        <w:t>13</w:t>
      </w:r>
      <w:r w:rsidRPr="00E06DF7">
        <w:rPr>
          <w:b w:val="0"/>
          <w:szCs w:val="28"/>
        </w:rPr>
        <w:t>. Администрация поселения не вправе принимать в 202</w:t>
      </w:r>
      <w:r>
        <w:rPr>
          <w:b w:val="0"/>
          <w:szCs w:val="28"/>
        </w:rPr>
        <w:t>4</w:t>
      </w:r>
      <w:r w:rsidRPr="00E06DF7">
        <w:rPr>
          <w:b w:val="0"/>
          <w:szCs w:val="28"/>
        </w:rPr>
        <w:t>-202</w:t>
      </w:r>
      <w:r>
        <w:rPr>
          <w:b w:val="0"/>
          <w:szCs w:val="28"/>
        </w:rPr>
        <w:t>6</w:t>
      </w:r>
      <w:r w:rsidRPr="00E06DF7">
        <w:rPr>
          <w:b w:val="0"/>
          <w:szCs w:val="28"/>
        </w:rPr>
        <w:t xml:space="preserve"> году решения, приводящие к увеличению численности работников муниципальных казенных учреждений.</w:t>
      </w:r>
    </w:p>
    <w:p w:rsidR="0081284F" w:rsidRPr="00E06DF7" w:rsidRDefault="00160071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   14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</w:t>
      </w:r>
      <w:r w:rsidR="0081284F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имита фонда оплаты труда на 2024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-202</w:t>
      </w:r>
      <w:r w:rsidR="0081284F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год.</w:t>
      </w:r>
    </w:p>
    <w:p w:rsidR="0081284F" w:rsidRPr="00E06DF7" w:rsidRDefault="00160071" w:rsidP="00440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="0081284F" w:rsidRPr="00E06DF7">
        <w:rPr>
          <w:rFonts w:ascii="Times New Roman" w:hAnsi="Times New Roman" w:cs="Times New Roman"/>
          <w:sz w:val="28"/>
          <w:szCs w:val="28"/>
        </w:rPr>
        <w:t>. Остаток м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>ежбюджетных трансфертов, полученных в форме субвенций и субсидий, не использованный в 202</w:t>
      </w:r>
      <w:r w:rsidR="0081284F">
        <w:rPr>
          <w:rFonts w:ascii="Times New Roman" w:hAnsi="Times New Roman" w:cs="Times New Roman"/>
          <w:bCs/>
          <w:sz w:val="28"/>
          <w:szCs w:val="28"/>
        </w:rPr>
        <w:t>4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>-202</w:t>
      </w:r>
      <w:r w:rsidR="0081284F">
        <w:rPr>
          <w:rFonts w:ascii="Times New Roman" w:hAnsi="Times New Roman" w:cs="Times New Roman"/>
          <w:bCs/>
          <w:sz w:val="28"/>
          <w:szCs w:val="28"/>
        </w:rPr>
        <w:t>6</w:t>
      </w:r>
      <w:r w:rsidR="0081284F" w:rsidRPr="00E06DF7">
        <w:rPr>
          <w:rFonts w:ascii="Times New Roman" w:hAnsi="Times New Roman" w:cs="Times New Roman"/>
          <w:bCs/>
          <w:sz w:val="28"/>
          <w:szCs w:val="28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81284F" w:rsidRPr="00E06DF7" w:rsidRDefault="0081284F" w:rsidP="004401D9">
      <w:pPr>
        <w:pStyle w:val="31"/>
        <w:spacing w:line="276" w:lineRule="auto"/>
        <w:rPr>
          <w:szCs w:val="28"/>
        </w:rPr>
      </w:pPr>
      <w:r w:rsidRPr="00E06DF7"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81284F" w:rsidRPr="00E06DF7" w:rsidRDefault="00160071" w:rsidP="004401D9">
      <w:pPr>
        <w:pStyle w:val="31"/>
        <w:spacing w:line="276" w:lineRule="auto"/>
        <w:rPr>
          <w:szCs w:val="28"/>
        </w:rPr>
      </w:pPr>
      <w:r>
        <w:rPr>
          <w:szCs w:val="28"/>
        </w:rPr>
        <w:t xml:space="preserve">       16</w:t>
      </w:r>
      <w:r w:rsidR="0081284F" w:rsidRPr="00E06DF7">
        <w:rPr>
          <w:szCs w:val="28"/>
        </w:rPr>
        <w:t>. Установить предельный объем муниципального внутреннего долга на 202</w:t>
      </w:r>
      <w:r w:rsidR="0081284F">
        <w:rPr>
          <w:szCs w:val="28"/>
        </w:rPr>
        <w:t>3</w:t>
      </w:r>
      <w:r w:rsidR="0081284F" w:rsidRPr="00E06DF7">
        <w:rPr>
          <w:szCs w:val="28"/>
        </w:rPr>
        <w:t xml:space="preserve"> год равным нулю.</w:t>
      </w:r>
    </w:p>
    <w:p w:rsidR="0081284F" w:rsidRPr="00E06DF7" w:rsidRDefault="00160071" w:rsidP="004401D9">
      <w:pPr>
        <w:pStyle w:val="31"/>
        <w:spacing w:line="276" w:lineRule="auto"/>
        <w:rPr>
          <w:szCs w:val="28"/>
        </w:rPr>
      </w:pPr>
      <w:r>
        <w:rPr>
          <w:szCs w:val="28"/>
        </w:rPr>
        <w:t xml:space="preserve">       17</w:t>
      </w:r>
      <w:r w:rsidR="0081284F" w:rsidRPr="00E06DF7">
        <w:rPr>
          <w:szCs w:val="28"/>
        </w:rPr>
        <w:t>. Установить на 1 января 202</w:t>
      </w:r>
      <w:r w:rsidR="0081284F">
        <w:rPr>
          <w:szCs w:val="28"/>
        </w:rPr>
        <w:t>4</w:t>
      </w:r>
      <w:r w:rsidR="0081284F" w:rsidRPr="00E06DF7">
        <w:rPr>
          <w:szCs w:val="28"/>
        </w:rPr>
        <w:t xml:space="preserve"> года верхний предел муниципального долга равный нулю,  в том числе верхний предел долга по муниципальным гарантиям  ноль.</w:t>
      </w:r>
    </w:p>
    <w:p w:rsidR="0081284F" w:rsidRPr="00E06DF7" w:rsidRDefault="00160071" w:rsidP="004401D9">
      <w:pPr>
        <w:pStyle w:val="31"/>
        <w:spacing w:line="276" w:lineRule="auto"/>
        <w:rPr>
          <w:szCs w:val="28"/>
        </w:rPr>
      </w:pPr>
      <w:r>
        <w:rPr>
          <w:szCs w:val="28"/>
        </w:rPr>
        <w:t xml:space="preserve">       18</w:t>
      </w:r>
      <w:r w:rsidR="0081284F" w:rsidRPr="00E06DF7">
        <w:rPr>
          <w:szCs w:val="28"/>
        </w:rPr>
        <w:t>. Установить, что в 202</w:t>
      </w:r>
      <w:r w:rsidR="0081284F">
        <w:rPr>
          <w:szCs w:val="28"/>
        </w:rPr>
        <w:t>4</w:t>
      </w:r>
      <w:r w:rsidR="0081284F" w:rsidRPr="00E06DF7">
        <w:rPr>
          <w:szCs w:val="28"/>
        </w:rPr>
        <w:t xml:space="preserve"> году из бюджета поселения муниципальные гарантии не предоставляются.</w:t>
      </w:r>
    </w:p>
    <w:p w:rsidR="0081284F" w:rsidRPr="00E06DF7" w:rsidRDefault="0081284F" w:rsidP="004401D9">
      <w:pPr>
        <w:pStyle w:val="31"/>
        <w:spacing w:line="276" w:lineRule="auto"/>
        <w:rPr>
          <w:color w:val="000000"/>
          <w:spacing w:val="-6"/>
          <w:szCs w:val="28"/>
        </w:rPr>
      </w:pPr>
      <w:r>
        <w:rPr>
          <w:szCs w:val="28"/>
        </w:rPr>
        <w:t xml:space="preserve">      </w:t>
      </w:r>
      <w:r w:rsidR="00160071">
        <w:rPr>
          <w:szCs w:val="28"/>
        </w:rPr>
        <w:t>19</w:t>
      </w:r>
      <w:r w:rsidRPr="00E06DF7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202</w:t>
      </w:r>
      <w:r>
        <w:rPr>
          <w:szCs w:val="28"/>
        </w:rPr>
        <w:t>4</w:t>
      </w:r>
      <w:r w:rsidRPr="00E06DF7">
        <w:rPr>
          <w:szCs w:val="28"/>
        </w:rPr>
        <w:t xml:space="preserve"> год на обслуживание муниципального внутреннего долга равным нулю.</w:t>
      </w:r>
    </w:p>
    <w:p w:rsidR="0081284F" w:rsidRPr="00E06DF7" w:rsidRDefault="00160071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20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 Муниципальные заимствования в 202</w:t>
      </w:r>
      <w:r w:rsidR="0081284F">
        <w:rPr>
          <w:rFonts w:ascii="Times New Roman" w:hAnsi="Times New Roman" w:cs="Times New Roman"/>
          <w:sz w:val="28"/>
          <w:szCs w:val="28"/>
        </w:rPr>
        <w:t>4</w:t>
      </w:r>
      <w:r w:rsidR="0081284F" w:rsidRPr="00E06DF7">
        <w:rPr>
          <w:rFonts w:ascii="Times New Roman" w:hAnsi="Times New Roman" w:cs="Times New Roman"/>
          <w:sz w:val="28"/>
          <w:szCs w:val="28"/>
        </w:rPr>
        <w:t>-202</w:t>
      </w:r>
      <w:r w:rsidR="0081284F">
        <w:rPr>
          <w:rFonts w:ascii="Times New Roman" w:hAnsi="Times New Roman" w:cs="Times New Roman"/>
          <w:sz w:val="28"/>
          <w:szCs w:val="28"/>
        </w:rPr>
        <w:t>6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году не осуществляются.</w:t>
      </w:r>
    </w:p>
    <w:p w:rsidR="0081284F" w:rsidRPr="00E06DF7" w:rsidRDefault="00160071" w:rsidP="004401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="0081284F" w:rsidRPr="00E06DF7">
        <w:rPr>
          <w:rFonts w:ascii="Times New Roman" w:hAnsi="Times New Roman" w:cs="Times New Roman"/>
          <w:sz w:val="28"/>
          <w:szCs w:val="28"/>
        </w:rPr>
        <w:t>. Объем резервного фонда  Староирюкского сельского поселения на 202</w:t>
      </w:r>
      <w:r w:rsidR="0081284F">
        <w:rPr>
          <w:rFonts w:ascii="Times New Roman" w:hAnsi="Times New Roman" w:cs="Times New Roman"/>
          <w:sz w:val="28"/>
          <w:szCs w:val="28"/>
        </w:rPr>
        <w:t>4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-202</w:t>
      </w:r>
      <w:r w:rsidR="0081284F">
        <w:rPr>
          <w:rFonts w:ascii="Times New Roman" w:hAnsi="Times New Roman" w:cs="Times New Roman"/>
          <w:sz w:val="28"/>
          <w:szCs w:val="28"/>
        </w:rPr>
        <w:t>6</w:t>
      </w:r>
      <w:r w:rsidR="0081284F" w:rsidRPr="00E06DF7">
        <w:rPr>
          <w:rFonts w:ascii="Times New Roman" w:hAnsi="Times New Roman" w:cs="Times New Roman"/>
          <w:sz w:val="28"/>
          <w:szCs w:val="28"/>
        </w:rPr>
        <w:t xml:space="preserve"> год равен нулю.</w:t>
      </w:r>
    </w:p>
    <w:p w:rsidR="0081284F" w:rsidRPr="00E06DF7" w:rsidRDefault="00160071" w:rsidP="004401D9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22</w:t>
      </w:r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</w:t>
      </w:r>
      <w:proofErr w:type="gramStart"/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соответствие  с  настоящим  решением в двухмесячный срок со дня  вступления в силу</w:t>
      </w:r>
      <w:proofErr w:type="gramEnd"/>
      <w:r w:rsidR="0081284F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настоящего решения.</w:t>
      </w:r>
    </w:p>
    <w:p w:rsidR="0081284F" w:rsidRPr="00E06DF7" w:rsidRDefault="00160071" w:rsidP="004401D9">
      <w:pPr>
        <w:pStyle w:val="31"/>
        <w:spacing w:line="276" w:lineRule="auto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23</w:t>
      </w:r>
      <w:r w:rsidR="0081284F" w:rsidRPr="00E06DF7">
        <w:rPr>
          <w:color w:val="000000"/>
          <w:spacing w:val="-6"/>
          <w:szCs w:val="28"/>
        </w:rPr>
        <w:t>. Настоящее решение</w:t>
      </w:r>
      <w:r w:rsidR="0081284F">
        <w:rPr>
          <w:color w:val="000000"/>
          <w:spacing w:val="-6"/>
          <w:szCs w:val="28"/>
        </w:rPr>
        <w:t xml:space="preserve"> вступает в силу с 1 января 2024</w:t>
      </w:r>
      <w:r w:rsidR="0081284F" w:rsidRPr="00E06DF7">
        <w:rPr>
          <w:color w:val="000000"/>
          <w:spacing w:val="-6"/>
          <w:szCs w:val="28"/>
        </w:rPr>
        <w:t xml:space="preserve"> года</w:t>
      </w:r>
    </w:p>
    <w:p w:rsidR="0081284F" w:rsidRPr="00E06DF7" w:rsidRDefault="00160071" w:rsidP="004401D9">
      <w:pPr>
        <w:pStyle w:val="31"/>
        <w:spacing w:line="276" w:lineRule="auto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24</w:t>
      </w:r>
      <w:r w:rsidR="0081284F" w:rsidRPr="00E06DF7">
        <w:rPr>
          <w:color w:val="000000"/>
          <w:spacing w:val="-6"/>
          <w:szCs w:val="28"/>
        </w:rPr>
        <w:t>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81284F" w:rsidRPr="00E06DF7" w:rsidRDefault="0081284F" w:rsidP="004401D9">
      <w:pPr>
        <w:pStyle w:val="31"/>
        <w:spacing w:line="276" w:lineRule="auto"/>
        <w:rPr>
          <w:color w:val="000000"/>
          <w:spacing w:val="-6"/>
          <w:szCs w:val="28"/>
        </w:rPr>
      </w:pPr>
    </w:p>
    <w:p w:rsidR="0081284F" w:rsidRPr="00E06DF7" w:rsidRDefault="0081284F" w:rsidP="00440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440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81284F" w:rsidRPr="00E06DF7" w:rsidRDefault="0081284F" w:rsidP="00440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Ф.В.Набиуллин  </w:t>
      </w:r>
    </w:p>
    <w:p w:rsidR="0081284F" w:rsidRPr="00E06DF7" w:rsidRDefault="0081284F" w:rsidP="004401D9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81284F" w:rsidRPr="00E06DF7" w:rsidTr="000E05C1">
        <w:tc>
          <w:tcPr>
            <w:tcW w:w="2520" w:type="dxa"/>
            <w:hideMark/>
          </w:tcPr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81284F" w:rsidRPr="00E06DF7" w:rsidTr="000E05C1">
        <w:tc>
          <w:tcPr>
            <w:tcW w:w="2520" w:type="dxa"/>
            <w:hideMark/>
          </w:tcPr>
          <w:p w:rsidR="0081284F" w:rsidRPr="00E06DF7" w:rsidRDefault="0081284F" w:rsidP="000E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F" w:rsidRPr="00E06DF7" w:rsidRDefault="0081284F" w:rsidP="0081284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81284F" w:rsidRPr="00E06DF7" w:rsidRDefault="0081284F" w:rsidP="0081284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81284F" w:rsidRPr="00E06DF7" w:rsidTr="000E05C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81284F" w:rsidRPr="00E06DF7" w:rsidTr="000E05C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81284F" w:rsidRDefault="0081284F" w:rsidP="0081284F">
      <w:pPr>
        <w:tabs>
          <w:tab w:val="left" w:pos="6301"/>
        </w:tabs>
        <w:spacing w:after="0"/>
      </w:pPr>
      <w:r>
        <w:tab/>
      </w: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841A4" w:rsidRDefault="007841A4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841A4" w:rsidRDefault="007841A4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8588E" w:rsidRDefault="00582799" w:rsidP="007841A4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t xml:space="preserve">Приложение № 2 </w:t>
      </w:r>
      <w:r w:rsidR="0058588E">
        <w:rPr>
          <w:rFonts w:ascii="Times New Roman" w:hAnsi="Times New Roman" w:cs="Times New Roman"/>
        </w:rPr>
        <w:t xml:space="preserve">к решению Староирюкской Думы № 28 от 25.12.2023 </w:t>
      </w:r>
    </w:p>
    <w:p w:rsidR="00582799" w:rsidRPr="00D52BFF" w:rsidRDefault="00582799" w:rsidP="0058279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82799" w:rsidRPr="00D52BFF" w:rsidRDefault="00582799" w:rsidP="00582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2024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59"/>
        <w:gridCol w:w="1431"/>
        <w:gridCol w:w="709"/>
        <w:gridCol w:w="708"/>
        <w:gridCol w:w="4820"/>
        <w:gridCol w:w="1417"/>
      </w:tblGrid>
      <w:tr w:rsidR="00582799" w:rsidRPr="00D52BFF" w:rsidTr="000E05C1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799" w:rsidRPr="00D52BFF" w:rsidRDefault="00582799" w:rsidP="000E05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2024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799" w:rsidRPr="00D52BFF" w:rsidRDefault="00EA4BA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3987,9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A84F0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1716,20</w:t>
            </w:r>
          </w:p>
        </w:tc>
      </w:tr>
      <w:tr w:rsidR="00582799" w:rsidRPr="00D52BFF" w:rsidTr="000E05C1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A84F0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1716,20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D52BFF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D52BFF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C8060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135,40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C8060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135,40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C8060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135,40</w:t>
            </w:r>
          </w:p>
        </w:tc>
      </w:tr>
      <w:tr w:rsidR="00A84F05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202900000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Pr="00A84F05" w:rsidRDefault="00A84F05" w:rsidP="000E0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F05"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</w:tr>
      <w:tr w:rsidR="00A84F05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A84F05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D52BFF" w:rsidRDefault="00A84F05" w:rsidP="000E05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Pr="00A84F05" w:rsidRDefault="00A84F05" w:rsidP="000E05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4F05"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</w:tr>
      <w:tr w:rsidR="00A84F05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D52BFF" w:rsidRDefault="00A84F05" w:rsidP="000E05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D52BFF" w:rsidRDefault="00A84F05" w:rsidP="000E05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2022999900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D52BFF" w:rsidRDefault="00A84F05" w:rsidP="000E05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D52BFF" w:rsidRDefault="00A84F05" w:rsidP="000E05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84F05" w:rsidRDefault="00A84F05" w:rsidP="000E05C1">
            <w:pPr>
              <w:rPr>
                <w:rFonts w:ascii="Times New Roman" w:hAnsi="Times New Roman" w:cs="Times New Roman"/>
                <w:bCs/>
              </w:rPr>
            </w:pPr>
            <w:r w:rsidRPr="00A84F05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Default="00A84F05" w:rsidP="000E05C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27,90</w:t>
            </w:r>
          </w:p>
        </w:tc>
      </w:tr>
      <w:tr w:rsidR="00582799" w:rsidRPr="00D52BFF" w:rsidTr="000E05C1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2799" w:rsidRPr="00D52BFF" w:rsidRDefault="00C2715B" w:rsidP="00A8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1379,50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C2715B" w:rsidRDefault="00C2715B" w:rsidP="000E05C1">
            <w:pPr>
              <w:jc w:val="center"/>
              <w:rPr>
                <w:rFonts w:ascii="Times New Roman" w:hAnsi="Times New Roman" w:cs="Times New Roman"/>
              </w:rPr>
            </w:pPr>
            <w:r w:rsidRPr="00C2715B">
              <w:rPr>
                <w:rFonts w:ascii="Times New Roman" w:hAnsi="Times New Roman" w:cs="Times New Roman"/>
                <w:bCs/>
                <w:color w:val="000000"/>
              </w:rPr>
              <w:t>1379,50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C2715B" w:rsidRDefault="00C2715B" w:rsidP="000E05C1">
            <w:pPr>
              <w:jc w:val="center"/>
              <w:rPr>
                <w:rFonts w:ascii="Times New Roman" w:hAnsi="Times New Roman" w:cs="Times New Roman"/>
              </w:rPr>
            </w:pPr>
            <w:r w:rsidRPr="00C2715B">
              <w:rPr>
                <w:rFonts w:ascii="Times New Roman" w:hAnsi="Times New Roman" w:cs="Times New Roman"/>
                <w:bCs/>
                <w:color w:val="000000"/>
              </w:rPr>
              <w:t>1379,50</w:t>
            </w:r>
          </w:p>
        </w:tc>
      </w:tr>
      <w:tr w:rsidR="00582799" w:rsidRPr="00D52BFF" w:rsidTr="000E05C1">
        <w:trPr>
          <w:trHeight w:val="255"/>
        </w:trPr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799" w:rsidRPr="00D52BFF" w:rsidRDefault="00C2715B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5704,10</w:t>
            </w:r>
          </w:p>
        </w:tc>
      </w:tr>
    </w:tbl>
    <w:p w:rsidR="00582799" w:rsidRPr="00D52BFF" w:rsidRDefault="00582799" w:rsidP="00582799">
      <w:pPr>
        <w:ind w:left="6372"/>
        <w:rPr>
          <w:rFonts w:ascii="Times New Roman" w:hAnsi="Times New Roman" w:cs="Times New Roman"/>
        </w:rPr>
      </w:pPr>
    </w:p>
    <w:p w:rsidR="0058588E" w:rsidRDefault="00582799" w:rsidP="00582799">
      <w:pPr>
        <w:tabs>
          <w:tab w:val="left" w:pos="63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588E" w:rsidP="00582799">
      <w:pPr>
        <w:tabs>
          <w:tab w:val="left" w:pos="6301"/>
        </w:tabs>
        <w:rPr>
          <w:rFonts w:ascii="Times New Roman" w:hAnsi="Times New Roman" w:cs="Times New Roman"/>
        </w:rPr>
      </w:pPr>
    </w:p>
    <w:p w:rsidR="0058588E" w:rsidRDefault="00582799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 xml:space="preserve">Приложений №3 </w:t>
      </w:r>
      <w:r w:rsidR="0058588E">
        <w:rPr>
          <w:rFonts w:ascii="Times New Roman" w:hAnsi="Times New Roman" w:cs="Times New Roman"/>
        </w:rPr>
        <w:t xml:space="preserve">решению </w:t>
      </w:r>
      <w:proofErr w:type="spellStart"/>
      <w:r w:rsidR="0058588E">
        <w:rPr>
          <w:rFonts w:ascii="Times New Roman" w:hAnsi="Times New Roman" w:cs="Times New Roman"/>
        </w:rPr>
        <w:t>Староирюкской</w:t>
      </w:r>
      <w:proofErr w:type="spellEnd"/>
      <w:r w:rsidR="0058588E">
        <w:rPr>
          <w:rFonts w:ascii="Times New Roman" w:hAnsi="Times New Roman" w:cs="Times New Roman"/>
        </w:rPr>
        <w:t xml:space="preserve"> Думы № 28 от 25.12.2023 </w:t>
      </w:r>
    </w:p>
    <w:p w:rsidR="00582799" w:rsidRPr="00A05ECB" w:rsidRDefault="00582799" w:rsidP="0058588E">
      <w:pPr>
        <w:tabs>
          <w:tab w:val="left" w:pos="6301"/>
        </w:tabs>
        <w:jc w:val="right"/>
        <w:rPr>
          <w:rFonts w:ascii="Times New Roman" w:hAnsi="Times New Roman" w:cs="Times New Roman"/>
        </w:rPr>
      </w:pPr>
    </w:p>
    <w:tbl>
      <w:tblPr>
        <w:tblW w:w="7640" w:type="dxa"/>
        <w:tblInd w:w="96" w:type="dxa"/>
        <w:tblLook w:val="04A0" w:firstRow="1" w:lastRow="0" w:firstColumn="1" w:lastColumn="0" w:noHBand="0" w:noVBand="1"/>
      </w:tblPr>
      <w:tblGrid>
        <w:gridCol w:w="5440"/>
        <w:gridCol w:w="1240"/>
        <w:gridCol w:w="960"/>
      </w:tblGrid>
      <w:tr w:rsidR="00582799" w:rsidRPr="008C7F94" w:rsidTr="000E05C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799" w:rsidRPr="00BB1625" w:rsidTr="000E05C1">
        <w:trPr>
          <w:trHeight w:val="1035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BB1625" w:rsidRDefault="00582799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 бюджета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BB1625" w:rsidRDefault="00582799" w:rsidP="000E0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82311" w:rsidRPr="00BB1625" w:rsidRDefault="004823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6260" w:type="dxa"/>
        <w:tblInd w:w="97" w:type="dxa"/>
        <w:tblLook w:val="04A0" w:firstRow="1" w:lastRow="0" w:firstColumn="1" w:lastColumn="0" w:noHBand="0" w:noVBand="1"/>
      </w:tblPr>
      <w:tblGrid>
        <w:gridCol w:w="3941"/>
        <w:gridCol w:w="1139"/>
        <w:gridCol w:w="1180"/>
      </w:tblGrid>
      <w:tr w:rsidR="00582799" w:rsidRPr="00BB1625" w:rsidTr="00582799">
        <w:trPr>
          <w:trHeight w:val="8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/подраздел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  <w:r w:rsidR="00D518F0"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</w:t>
            </w:r>
            <w:proofErr w:type="gramStart"/>
            <w:r w:rsidR="00D518F0"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518F0"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EA4BA5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2781,51</w:t>
            </w:r>
          </w:p>
        </w:tc>
      </w:tr>
      <w:tr w:rsidR="00582799" w:rsidRPr="00BB1625" w:rsidTr="00582799">
        <w:trPr>
          <w:trHeight w:val="102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EA4BA5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</w:t>
            </w:r>
            <w:r w:rsidR="00582799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2799" w:rsidRPr="00BB1625" w:rsidTr="00582799">
        <w:trPr>
          <w:trHeight w:val="153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EA4BA5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</w:t>
            </w:r>
            <w:r w:rsidR="00582799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82799" w:rsidRPr="00BB1625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1 296,21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C80609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82799" w:rsidRPr="00BB1625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C8060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7373A1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2 186,6</w:t>
            </w:r>
            <w:r w:rsidR="00582799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2799" w:rsidRPr="00BB1625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7373A1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2 086,6</w:t>
            </w:r>
            <w:r w:rsidR="00582799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2799" w:rsidRPr="00BB1625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82799" w:rsidRPr="00BB1625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1040AA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1040AA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1040AA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51610F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2799" w:rsidRPr="00BB1625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BB1625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BB1625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BB1625" w:rsidRDefault="00582799" w:rsidP="005161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</w:t>
            </w:r>
            <w:r w:rsidR="001040AA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1610F"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82799" w:rsidRPr="00BB1625" w:rsidTr="00582799">
        <w:trPr>
          <w:trHeight w:val="255"/>
        </w:trPr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BB1625" w:rsidRDefault="00582799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82799" w:rsidRPr="00BB1625" w:rsidRDefault="005C1DC7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5704,10</w:t>
            </w:r>
          </w:p>
        </w:tc>
      </w:tr>
    </w:tbl>
    <w:p w:rsidR="00582799" w:rsidRPr="00BB1625" w:rsidRDefault="00582799">
      <w:pPr>
        <w:rPr>
          <w:rFonts w:ascii="Times New Roman" w:hAnsi="Times New Roman" w:cs="Times New Roman"/>
          <w:sz w:val="20"/>
          <w:szCs w:val="20"/>
        </w:rPr>
      </w:pPr>
    </w:p>
    <w:p w:rsidR="001040AA" w:rsidRDefault="001040AA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1040AA" w:rsidRDefault="001040AA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1040AA" w:rsidRDefault="001040AA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1040AA" w:rsidRDefault="001040AA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82799" w:rsidRPr="00A05ECB" w:rsidRDefault="00582799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№4</w:t>
      </w:r>
      <w:r w:rsidR="0058588E">
        <w:rPr>
          <w:rFonts w:ascii="Times New Roman" w:hAnsi="Times New Roman" w:cs="Times New Roman"/>
        </w:rPr>
        <w:t xml:space="preserve"> решению </w:t>
      </w:r>
      <w:proofErr w:type="spellStart"/>
      <w:r w:rsidR="0058588E">
        <w:rPr>
          <w:rFonts w:ascii="Times New Roman" w:hAnsi="Times New Roman" w:cs="Times New Roman"/>
        </w:rPr>
        <w:t>Староирюкской</w:t>
      </w:r>
      <w:proofErr w:type="spellEnd"/>
      <w:r w:rsidR="0058588E">
        <w:rPr>
          <w:rFonts w:ascii="Times New Roman" w:hAnsi="Times New Roman" w:cs="Times New Roman"/>
        </w:rPr>
        <w:t xml:space="preserve"> Думы № 28 от 25.12.2023</w:t>
      </w:r>
    </w:p>
    <w:p w:rsidR="00582799" w:rsidRDefault="00582799" w:rsidP="00582799"/>
    <w:tbl>
      <w:tblPr>
        <w:tblW w:w="8880" w:type="dxa"/>
        <w:tblInd w:w="96" w:type="dxa"/>
        <w:tblLook w:val="04A0" w:firstRow="1" w:lastRow="0" w:firstColumn="1" w:lastColumn="0" w:noHBand="0" w:noVBand="1"/>
      </w:tblPr>
      <w:tblGrid>
        <w:gridCol w:w="6680"/>
        <w:gridCol w:w="1240"/>
        <w:gridCol w:w="960"/>
      </w:tblGrid>
      <w:tr w:rsidR="00582799" w:rsidRPr="008C7F94" w:rsidTr="000E05C1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799" w:rsidRPr="00BB1625" w:rsidTr="000E05C1">
        <w:trPr>
          <w:trHeight w:val="1440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BB1625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</w:t>
            </w:r>
            <w:r w:rsidR="00B52F51"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B1625"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бюджета на 2024 год</w:t>
            </w:r>
          </w:p>
          <w:p w:rsidR="00582799" w:rsidRPr="00BB1625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</w:p>
          <w:p w:rsidR="00582799" w:rsidRPr="00BB1625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</w:p>
          <w:p w:rsidR="00582799" w:rsidRPr="00BB1625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500" w:type="dxa"/>
              <w:tblLook w:val="04A0" w:firstRow="1" w:lastRow="0" w:firstColumn="1" w:lastColumn="0" w:noHBand="0" w:noVBand="1"/>
            </w:tblPr>
            <w:tblGrid>
              <w:gridCol w:w="3917"/>
              <w:gridCol w:w="1373"/>
              <w:gridCol w:w="978"/>
              <w:gridCol w:w="1232"/>
            </w:tblGrid>
            <w:tr w:rsidR="00582799" w:rsidRPr="00BB1625" w:rsidTr="006A48B2">
              <w:trPr>
                <w:trHeight w:val="855"/>
              </w:trPr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2024 год (тыс</w:t>
                  </w:r>
                  <w:proofErr w:type="gramStart"/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</w:tr>
            <w:tr w:rsidR="00582799" w:rsidRPr="00BB1625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C1DC7" w:rsidP="005827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hAnsi="Times New Roman" w:cs="Times New Roman"/>
                      <w:bCs/>
                      <w:color w:val="000000"/>
                    </w:rPr>
                    <w:t>5704,1</w:t>
                  </w:r>
                  <w:r w:rsidR="00C80609" w:rsidRPr="00845DAA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</w:tr>
            <w:tr w:rsidR="00582799" w:rsidRPr="00BB1625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EA4BA5" w:rsidP="0058279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5565,8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EA4BA5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1485,30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EA4BA5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529,30</w:t>
                  </w:r>
                </w:p>
              </w:tc>
            </w:tr>
            <w:tr w:rsidR="00582799" w:rsidRPr="00BB1625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EA4BA5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529,30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DE3F58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956,00</w:t>
                  </w:r>
                </w:p>
              </w:tc>
            </w:tr>
            <w:tr w:rsidR="00582799" w:rsidRPr="00BB1625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DE3F58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76,00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175,00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582799" w:rsidRPr="00BB1625" w:rsidTr="006A48B2">
              <w:trPr>
                <w:trHeight w:val="229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C1DC7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C1DC7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1040AA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99,4</w:t>
                  </w:r>
                  <w:r w:rsidR="006A48B2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1040AA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99,4</w:t>
                  </w:r>
                  <w:r w:rsidR="006A48B2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1040AA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99,4</w:t>
                  </w:r>
                  <w:r w:rsidR="006A48B2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7373A1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2 086,6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1 792,40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1 792,40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7373A1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294,2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7373A1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294,2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618,00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592,00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1 020,71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для решения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342,50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342,50</w:t>
                  </w:r>
                </w:p>
              </w:tc>
            </w:tr>
            <w:tr w:rsidR="00582799" w:rsidRPr="00BB1625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678,21</w:t>
                  </w:r>
                </w:p>
              </w:tc>
            </w:tr>
            <w:tr w:rsidR="00582799" w:rsidRPr="00BB1625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678,21</w:t>
                  </w:r>
                </w:p>
              </w:tc>
            </w:tr>
            <w:tr w:rsidR="001040AA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U0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0,30</w:t>
                  </w:r>
                </w:p>
              </w:tc>
            </w:tr>
            <w:tr w:rsidR="001040AA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40AA" w:rsidRPr="00845DAA" w:rsidRDefault="001040AA" w:rsidP="001040AA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1040A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U0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,30</w:t>
                  </w:r>
                </w:p>
              </w:tc>
            </w:tr>
            <w:tr w:rsidR="001040AA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U0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S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1040AA" w:rsidRPr="00845DAA" w:rsidRDefault="001040AA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AF24D3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D518F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AF24D3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AF24D3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Комплекс процессных мероприятий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582799" w:rsidRPr="00BB1625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D518F0"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582799" w:rsidRPr="00BB1625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582799" w:rsidRPr="00BB1625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132,30</w:t>
                  </w:r>
                </w:p>
              </w:tc>
            </w:tr>
            <w:tr w:rsidR="00582799" w:rsidRPr="00BB1625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C8060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01Q00</w:t>
                  </w:r>
                  <w:r w:rsidR="00582799"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3,10</w:t>
                  </w:r>
                </w:p>
              </w:tc>
            </w:tr>
            <w:tr w:rsidR="00582799" w:rsidRPr="00BB1625" w:rsidTr="00DB0AC4">
              <w:trPr>
                <w:trHeight w:val="255"/>
              </w:trPr>
              <w:tc>
                <w:tcPr>
                  <w:tcW w:w="626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799" w:rsidRPr="00845DAA" w:rsidRDefault="00582799" w:rsidP="005827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582799" w:rsidRPr="00845DAA" w:rsidRDefault="005C1DC7" w:rsidP="005827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5DA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5704,10</w:t>
                  </w:r>
                </w:p>
              </w:tc>
            </w:tr>
          </w:tbl>
          <w:p w:rsidR="00582799" w:rsidRPr="00BB1625" w:rsidRDefault="00582799" w:rsidP="005827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BB1625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582799" w:rsidRPr="00BB1625" w:rsidRDefault="00582799"/>
    <w:p w:rsidR="000E05C1" w:rsidRPr="00BB1625" w:rsidRDefault="000E05C1"/>
    <w:p w:rsidR="000E05C1" w:rsidRPr="00BB1625" w:rsidRDefault="000E05C1"/>
    <w:p w:rsidR="000E05C1" w:rsidRPr="00BB1625" w:rsidRDefault="000E05C1"/>
    <w:p w:rsidR="00D518F0" w:rsidRPr="00BB1625" w:rsidRDefault="00D518F0" w:rsidP="0058588E"/>
    <w:p w:rsidR="0058588E" w:rsidRDefault="0058588E" w:rsidP="0058588E">
      <w:pPr>
        <w:rPr>
          <w:rFonts w:ascii="Times New Roman" w:hAnsi="Times New Roman" w:cs="Times New Roman"/>
        </w:rPr>
      </w:pPr>
    </w:p>
    <w:p w:rsidR="00D518F0" w:rsidRDefault="00D518F0" w:rsidP="000E05C1">
      <w:pPr>
        <w:ind w:left="6372" w:firstLine="708"/>
        <w:rPr>
          <w:rFonts w:ascii="Times New Roman" w:hAnsi="Times New Roman" w:cs="Times New Roman"/>
        </w:rPr>
      </w:pPr>
    </w:p>
    <w:p w:rsidR="0058588E" w:rsidRDefault="000E05C1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№5</w:t>
      </w:r>
      <w:r w:rsidR="0058588E">
        <w:rPr>
          <w:rFonts w:ascii="Times New Roman" w:hAnsi="Times New Roman" w:cs="Times New Roman"/>
        </w:rPr>
        <w:t xml:space="preserve"> решению Староирюкской Думы № 28 от 25.12.2023 </w:t>
      </w:r>
    </w:p>
    <w:p w:rsidR="000E05C1" w:rsidRPr="00A05ECB" w:rsidRDefault="000E05C1" w:rsidP="000E05C1">
      <w:pPr>
        <w:ind w:left="6372" w:firstLine="708"/>
        <w:rPr>
          <w:rFonts w:ascii="Times New Roman" w:hAnsi="Times New Roman" w:cs="Times New Roman"/>
        </w:rPr>
      </w:pPr>
    </w:p>
    <w:tbl>
      <w:tblPr>
        <w:tblW w:w="106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528"/>
        <w:gridCol w:w="1276"/>
        <w:gridCol w:w="868"/>
      </w:tblGrid>
      <w:tr w:rsidR="000E05C1" w:rsidRPr="00745A37" w:rsidTr="000E05C1">
        <w:trPr>
          <w:trHeight w:val="335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5C1" w:rsidRPr="00745A37" w:rsidTr="000E05C1">
        <w:trPr>
          <w:trHeight w:val="1927"/>
        </w:trPr>
        <w:tc>
          <w:tcPr>
            <w:tcW w:w="9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подраздела и целевым статьям (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муниципальным программам), группам видов расходов классиф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икации расходов бюджета) на 2024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E05C1" w:rsidRDefault="000E05C1"/>
    <w:tbl>
      <w:tblPr>
        <w:tblW w:w="10105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3130"/>
        <w:gridCol w:w="1634"/>
        <w:gridCol w:w="1212"/>
        <w:gridCol w:w="1548"/>
        <w:gridCol w:w="1559"/>
        <w:gridCol w:w="1022"/>
      </w:tblGrid>
      <w:tr w:rsidR="000E05C1" w:rsidRPr="00BC41A6" w:rsidTr="000E05C1">
        <w:trPr>
          <w:trHeight w:val="85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BC41A6" w:rsidRDefault="00DB0AC4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(тыс</w:t>
            </w:r>
            <w:proofErr w:type="gramStart"/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поселения Малмыжского района Кировской области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5C1DC7" w:rsidP="000E0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5704,1</w:t>
            </w:r>
            <w:r w:rsidR="00C80609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2781,51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BC41A6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BC41A6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DE3F58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1 296,21</w:t>
            </w:r>
          </w:p>
        </w:tc>
      </w:tr>
      <w:tr w:rsidR="000E05C1" w:rsidRPr="00BC41A6" w:rsidTr="0058588E">
        <w:trPr>
          <w:trHeight w:val="699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1 296,21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618,00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592,00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BC41A6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Комплекс процессных мероприятий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96318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E05C1" w:rsidRPr="00BC41A6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132,30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C80609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2 186,6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2 086,6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2 086,6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2 086,6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Дорожное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1 792,40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1 792,40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294,2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7373A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294,2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820522" w:rsidP="000E05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820522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820522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796318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5C1DC7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0E05C1" w:rsidRPr="00BC41A6" w:rsidTr="00DB0AC4">
        <w:trPr>
          <w:trHeight w:val="229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5C1DC7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5C1DC7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Уличное освещение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1040AA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0AA" w:rsidRPr="00BC41A6" w:rsidRDefault="001040AA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Субсидия на реализацию мероприятий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40AA" w:rsidRPr="00BC41A6" w:rsidRDefault="001040AA" w:rsidP="00104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85FB6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1040AA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0AA" w:rsidRPr="00BC41A6" w:rsidRDefault="001040AA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085FB6" w:rsidP="00085FB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7S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1040AA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0AA" w:rsidRPr="00BC41A6" w:rsidRDefault="001040AA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1040AA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085FB6" w:rsidP="00085FB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7S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1040AA" w:rsidRPr="00BC41A6" w:rsidRDefault="00085FB6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AF24D3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6A48B2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Мероприятия</w:t>
            </w:r>
            <w:r w:rsidR="000E05C1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AF24D3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BC41A6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AF24D3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E05C1"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BC41A6" w:rsidRDefault="000E05C1" w:rsidP="000E05C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</w:t>
            </w: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BC41A6" w:rsidRDefault="000E05C1" w:rsidP="000E05C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BC41A6" w:rsidRDefault="00085FB6" w:rsidP="000E05C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99,4</w:t>
            </w:r>
            <w:r w:rsidR="006A48B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05C1" w:rsidRPr="00BC41A6" w:rsidTr="00DB0AC4">
        <w:trPr>
          <w:trHeight w:val="255"/>
        </w:trPr>
        <w:tc>
          <w:tcPr>
            <w:tcW w:w="90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C41A6" w:rsidRDefault="000E05C1" w:rsidP="000E0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расходов: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E05C1" w:rsidRPr="00BC41A6" w:rsidRDefault="005C1DC7" w:rsidP="000E0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5704,1</w:t>
            </w:r>
            <w:r w:rsidR="00C80609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5C1" w:rsidRPr="00BB1625" w:rsidTr="000E05C1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BB1625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t xml:space="preserve">Приложение № 6 </w:t>
      </w:r>
      <w:r w:rsidR="0058588E">
        <w:rPr>
          <w:rFonts w:ascii="Times New Roman" w:hAnsi="Times New Roman" w:cs="Times New Roman"/>
        </w:rPr>
        <w:t xml:space="preserve">решению Староирюкской Думы № 28 от 25.12.2023 </w:t>
      </w:r>
    </w:p>
    <w:p w:rsidR="0098172F" w:rsidRPr="00140F24" w:rsidRDefault="0098172F" w:rsidP="009817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1559"/>
      </w:tblGrid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2024</w:t>
            </w:r>
            <w:r w:rsidR="0098172F">
              <w:rPr>
                <w:rFonts w:ascii="Times New Roman" w:hAnsi="Times New Roman" w:cs="Times New Roman"/>
              </w:rPr>
              <w:t xml:space="preserve"> </w:t>
            </w:r>
            <w:r w:rsidR="0098172F" w:rsidRPr="005F29D7">
              <w:rPr>
                <w:rFonts w:ascii="Times New Roman" w:hAnsi="Times New Roman" w:cs="Times New Roman"/>
              </w:rPr>
              <w:t>(тыс. руб</w:t>
            </w:r>
            <w:r w:rsidR="0098172F">
              <w:rPr>
                <w:rFonts w:ascii="Times New Roman" w:hAnsi="Times New Roman" w:cs="Times New Roman"/>
              </w:rPr>
              <w:t>.</w:t>
            </w:r>
            <w:r w:rsidR="0098172F"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98172F" w:rsidRPr="005F29D7" w:rsidTr="00BB1625">
        <w:trPr>
          <w:trHeight w:val="7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BB1625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98172F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BB1625">
        <w:trPr>
          <w:trHeight w:val="8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5C1DC7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5704,10</w:t>
            </w:r>
          </w:p>
        </w:tc>
      </w:tr>
    </w:tbl>
    <w:p w:rsidR="0098172F" w:rsidRPr="008A35EB" w:rsidRDefault="0098172F" w:rsidP="0098172F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Default="0098172F" w:rsidP="0098172F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7 </w:t>
      </w:r>
      <w:r w:rsidR="0058588E">
        <w:rPr>
          <w:rFonts w:ascii="Times New Roman" w:hAnsi="Times New Roman" w:cs="Times New Roman"/>
        </w:rPr>
        <w:t xml:space="preserve">решению Староирюкской Думы № 28 от 25.12.2023 </w:t>
      </w:r>
    </w:p>
    <w:p w:rsidR="0098172F" w:rsidRPr="00D52BFF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8172F" w:rsidRPr="00D52BFF" w:rsidRDefault="0098172F" w:rsidP="00981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 w:rsidR="00A84F05"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2025-2026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10053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709"/>
        <w:gridCol w:w="567"/>
        <w:gridCol w:w="4536"/>
        <w:gridCol w:w="1134"/>
        <w:gridCol w:w="1017"/>
      </w:tblGrid>
      <w:tr w:rsidR="0098172F" w:rsidRPr="00D52BFF" w:rsidTr="0098172F">
        <w:trPr>
          <w:trHeight w:val="620"/>
        </w:trPr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D52BF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D52BF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72F" w:rsidRPr="00D52BFF" w:rsidRDefault="0098172F" w:rsidP="009817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2025</w:t>
            </w: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gramStart"/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D52BFF" w:rsidRDefault="0098172F" w:rsidP="0098172F"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gramStart"/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72F" w:rsidRPr="00156F42" w:rsidTr="0098172F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156F42" w:rsidRDefault="00DE3F58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3541,25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DE3F58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3424,9</w:t>
            </w:r>
          </w:p>
        </w:tc>
      </w:tr>
      <w:tr w:rsidR="0098172F" w:rsidRPr="00156F42" w:rsidTr="0098172F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AD7FAB" w:rsidP="00AD7F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1612,30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AD7FA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1583,60</w:t>
            </w:r>
          </w:p>
        </w:tc>
      </w:tr>
      <w:tr w:rsidR="0098172F" w:rsidRPr="00156F42" w:rsidTr="0098172F">
        <w:trPr>
          <w:trHeight w:val="86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AD7FA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1612,30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AD7FAB" w:rsidP="001C0F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1583,60</w:t>
            </w:r>
          </w:p>
        </w:tc>
      </w:tr>
      <w:tr w:rsidR="0098172F" w:rsidRPr="00156F42" w:rsidTr="0098172F">
        <w:trPr>
          <w:trHeight w:val="73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="0098172F"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6008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бюджетам сельских поселений на выравнивание  бюджетной обеспеченности из бюджетов муниципальны</w:t>
            </w:r>
            <w:r w:rsidR="00600849">
              <w:rPr>
                <w:rFonts w:ascii="Times New Roman" w:hAnsi="Times New Roman" w:cs="Times New Roman"/>
                <w:b/>
                <w:bCs/>
              </w:rPr>
              <w:t>х</w:t>
            </w:r>
            <w:r w:rsidRPr="00156F42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BA37FD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149,70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BA37FD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163,50</w:t>
            </w:r>
          </w:p>
        </w:tc>
      </w:tr>
      <w:tr w:rsidR="0098172F" w:rsidRPr="00156F42" w:rsidTr="0098172F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BA37FD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149,70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BA37FD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163,50</w:t>
            </w:r>
          </w:p>
        </w:tc>
      </w:tr>
      <w:tr w:rsidR="0098172F" w:rsidRPr="00156F42" w:rsidTr="0098172F">
        <w:trPr>
          <w:trHeight w:val="10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98172F" w:rsidP="00BA37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BA37FD">
              <w:rPr>
                <w:rFonts w:ascii="Times New Roman" w:hAnsi="Times New Roman" w:cs="Times New Roman"/>
                <w:bCs/>
                <w:color w:val="000000"/>
              </w:rPr>
              <w:t>149,70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BA37FD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163,50</w:t>
            </w:r>
          </w:p>
        </w:tc>
      </w:tr>
      <w:tr w:rsidR="00A84F05" w:rsidRPr="00156F42" w:rsidTr="0098172F">
        <w:trPr>
          <w:trHeight w:val="10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202200000</w:t>
            </w:r>
            <w:r w:rsidR="00AD7FAB" w:rsidRPr="00AD7FA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D7FAB" w:rsidP="00AD7F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Pr="00AD7FAB" w:rsidRDefault="00A84F05" w:rsidP="00BA37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FAB"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05" w:rsidRPr="00AD7FAB" w:rsidRDefault="00A84F05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FAB">
              <w:rPr>
                <w:rFonts w:ascii="Times New Roman" w:hAnsi="Times New Roman" w:cs="Times New Roman"/>
                <w:b/>
              </w:rPr>
              <w:t>27,90</w:t>
            </w:r>
          </w:p>
        </w:tc>
      </w:tr>
      <w:tr w:rsidR="00A84F05" w:rsidRPr="00156F42" w:rsidTr="0098172F">
        <w:trPr>
          <w:trHeight w:val="10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20229999</w:t>
            </w:r>
            <w:r w:rsidR="00AD7FAB" w:rsidRPr="00AD7FA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AD7FAB" w:rsidRDefault="00AD7FAB" w:rsidP="00AD7F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7FAB">
              <w:rPr>
                <w:rFonts w:ascii="Times New Roman" w:hAnsi="Times New Roman" w:cs="Times New Roman"/>
                <w:b/>
                <w:bCs/>
              </w:rPr>
              <w:t xml:space="preserve">Прочие субсидии бюджетам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Pr="00AD7FAB" w:rsidRDefault="00A84F05" w:rsidP="00BA37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7FAB">
              <w:rPr>
                <w:rFonts w:ascii="Times New Roman" w:hAnsi="Times New Roman" w:cs="Times New Roman"/>
                <w:b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05" w:rsidRPr="00AD7FAB" w:rsidRDefault="00A84F05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FAB">
              <w:rPr>
                <w:rFonts w:ascii="Times New Roman" w:hAnsi="Times New Roman" w:cs="Times New Roman"/>
                <w:b/>
              </w:rPr>
              <w:t>27,90</w:t>
            </w:r>
          </w:p>
        </w:tc>
      </w:tr>
      <w:tr w:rsidR="00A84F05" w:rsidRPr="00156F42" w:rsidTr="0098172F">
        <w:trPr>
          <w:trHeight w:val="10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156F42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156F42" w:rsidRDefault="00AD7FAB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2022999900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156F42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156F42" w:rsidRDefault="00A84F05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84F05" w:rsidRPr="00156F42" w:rsidRDefault="00AD7FAB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4F05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4F05" w:rsidRPr="00156F42" w:rsidRDefault="00A84F05" w:rsidP="00BA3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27,90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05" w:rsidRPr="00156F42" w:rsidRDefault="00A84F05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27,90</w:t>
            </w:r>
          </w:p>
        </w:tc>
      </w:tr>
      <w:tr w:rsidR="0098172F" w:rsidRPr="00156F42" w:rsidTr="0098172F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8172F" w:rsidRPr="005C1DC7" w:rsidRDefault="005C1DC7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1DC7">
              <w:rPr>
                <w:rFonts w:ascii="Times New Roman" w:hAnsi="Times New Roman" w:cs="Times New Roman"/>
                <w:b/>
                <w:bCs/>
                <w:color w:val="000000"/>
              </w:rPr>
              <w:t>1266,50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5C1DC7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1222,90</w:t>
            </w:r>
          </w:p>
        </w:tc>
      </w:tr>
      <w:tr w:rsidR="0098172F" w:rsidRPr="00156F42" w:rsidTr="0098172F">
        <w:trPr>
          <w:trHeight w:val="1028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5C1DC7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1266,50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5C1DC7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1222,9</w:t>
            </w:r>
            <w:r w:rsidR="0000407B"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156F42" w:rsidTr="0098172F">
        <w:trPr>
          <w:trHeight w:val="108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56F42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156F42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5C1DC7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1266,50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5C1DC7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1222,9</w:t>
            </w:r>
            <w:r w:rsidR="0000407B"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156F42" w:rsidTr="0098172F">
        <w:trPr>
          <w:trHeight w:val="255"/>
        </w:trPr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156F42" w:rsidRDefault="005C1DC7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5153</w:t>
            </w:r>
            <w:r w:rsidR="00BA37FD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2778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C67051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5008,5</w:t>
            </w:r>
            <w:r w:rsidR="00BA37F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BB1625" w:rsidRDefault="00BB1625" w:rsidP="0058588E">
      <w:pPr>
        <w:rPr>
          <w:rFonts w:ascii="Times New Roman" w:hAnsi="Times New Roman" w:cs="Times New Roman"/>
        </w:rPr>
      </w:pPr>
    </w:p>
    <w:p w:rsidR="00BB1625" w:rsidRDefault="00BB1625" w:rsidP="0058588E">
      <w:pPr>
        <w:rPr>
          <w:rFonts w:ascii="Times New Roman" w:hAnsi="Times New Roman" w:cs="Times New Roman"/>
        </w:rPr>
      </w:pPr>
    </w:p>
    <w:p w:rsidR="00BB1625" w:rsidRDefault="00BB1625" w:rsidP="0058588E">
      <w:pPr>
        <w:rPr>
          <w:rFonts w:ascii="Times New Roman" w:hAnsi="Times New Roman" w:cs="Times New Roman"/>
        </w:rPr>
      </w:pPr>
    </w:p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1E1ED4">
        <w:rPr>
          <w:rFonts w:ascii="Times New Roman" w:hAnsi="Times New Roman" w:cs="Times New Roman"/>
        </w:rPr>
        <w:t>Приложение №8</w:t>
      </w:r>
      <w:r w:rsidR="0058588E">
        <w:rPr>
          <w:rFonts w:ascii="Times New Roman" w:hAnsi="Times New Roman" w:cs="Times New Roman"/>
        </w:rPr>
        <w:t xml:space="preserve"> решению </w:t>
      </w:r>
      <w:r w:rsidR="0058588E">
        <w:rPr>
          <w:rFonts w:ascii="Times New Roman" w:hAnsi="Times New Roman" w:cs="Times New Roman"/>
        </w:rPr>
        <w:lastRenderedPageBreak/>
        <w:t xml:space="preserve">Староирюкской Думы № 28 от 25.12.2023 </w:t>
      </w:r>
    </w:p>
    <w:p w:rsidR="0098172F" w:rsidRPr="001E1ED4" w:rsidRDefault="0098172F" w:rsidP="0058588E">
      <w:pPr>
        <w:jc w:val="right"/>
        <w:rPr>
          <w:rFonts w:ascii="Times New Roman" w:hAnsi="Times New Roman" w:cs="Times New Roman"/>
        </w:rPr>
      </w:pPr>
    </w:p>
    <w:p w:rsidR="0098172F" w:rsidRDefault="0098172F" w:rsidP="0098172F">
      <w:pPr>
        <w:ind w:left="6372" w:firstLine="708"/>
      </w:pPr>
    </w:p>
    <w:p w:rsidR="0098172F" w:rsidRDefault="0098172F" w:rsidP="0098172F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м классификации расходов бюджетов на 2025-2026гг.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7541" w:type="dxa"/>
        <w:tblInd w:w="97" w:type="dxa"/>
        <w:tblLook w:val="04A0" w:firstRow="1" w:lastRow="0" w:firstColumn="1" w:lastColumn="0" w:noHBand="0" w:noVBand="1"/>
      </w:tblPr>
      <w:tblGrid>
        <w:gridCol w:w="3876"/>
        <w:gridCol w:w="1267"/>
        <w:gridCol w:w="1199"/>
        <w:gridCol w:w="1199"/>
      </w:tblGrid>
      <w:tr w:rsidR="0098172F" w:rsidRPr="00BC41A6" w:rsidTr="0098172F">
        <w:trPr>
          <w:trHeight w:val="855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/подраздел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  <w:p w:rsidR="001C0FA6" w:rsidRPr="00BC41A6" w:rsidRDefault="001C0FA6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  <w:p w:rsidR="001C0FA6" w:rsidRPr="00BC41A6" w:rsidRDefault="001C0FA6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DE3F58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2 911,4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71716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2 926,1</w:t>
            </w:r>
          </w:p>
        </w:tc>
      </w:tr>
      <w:tr w:rsidR="0098172F" w:rsidRPr="00BC41A6" w:rsidTr="006A48B2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7171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7171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172F" w:rsidRPr="00BC41A6" w:rsidTr="00BC41A6">
        <w:trPr>
          <w:trHeight w:val="123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7171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7171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1008,21</w:t>
            </w:r>
          </w:p>
        </w:tc>
      </w:tr>
      <w:tr w:rsidR="0098172F" w:rsidRPr="00BC41A6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1 248,00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BA37FD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BA37FD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98172F" w:rsidRPr="00BC41A6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BA37FD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BA37FD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7373A1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1 535,2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72F" w:rsidRPr="00BC41A6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1 453,10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7373A1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1 505,2</w:t>
            </w:r>
            <w:r w:rsidR="0098172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72F" w:rsidRPr="00BC41A6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8172F" w:rsidRPr="00BC41A6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5E241F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</w:t>
            </w:r>
            <w:r w:rsidR="00820522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820522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188,5</w:t>
            </w:r>
            <w:r w:rsidR="005E241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820522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433,5</w:t>
            </w:r>
            <w:r w:rsidR="005E241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820522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188,5</w:t>
            </w:r>
            <w:r w:rsidR="005E241F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85FB6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85FB6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194,99</w:t>
            </w:r>
          </w:p>
        </w:tc>
      </w:tr>
      <w:tr w:rsidR="0098172F" w:rsidRPr="00BC41A6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BC41A6" w:rsidRDefault="0098172F" w:rsidP="009817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BC41A6" w:rsidRDefault="0098172F" w:rsidP="009817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85FB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185,85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BC41A6" w:rsidRDefault="00085FB6" w:rsidP="009817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194,99</w:t>
            </w:r>
          </w:p>
        </w:tc>
      </w:tr>
      <w:tr w:rsidR="0098172F" w:rsidRPr="00BC41A6" w:rsidTr="006A48B2">
        <w:trPr>
          <w:trHeight w:val="255"/>
        </w:trPr>
        <w:tc>
          <w:tcPr>
            <w:tcW w:w="51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BC41A6" w:rsidRDefault="0098172F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8172F" w:rsidRPr="00BC41A6" w:rsidRDefault="005E241F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5153,5</w:t>
            </w:r>
            <w:r w:rsidR="00D2778B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8172F" w:rsidRPr="00BC41A6" w:rsidRDefault="005E241F" w:rsidP="00981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5008,5</w:t>
            </w:r>
            <w:r w:rsidR="00BA37FD" w:rsidRPr="00BC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8172F" w:rsidRPr="00BC41A6" w:rsidRDefault="0098172F" w:rsidP="0098172F">
      <w:pPr>
        <w:rPr>
          <w:rFonts w:ascii="Times New Roman" w:hAnsi="Times New Roman" w:cs="Times New Roman"/>
        </w:rPr>
      </w:pPr>
    </w:p>
    <w:p w:rsidR="0098172F" w:rsidRDefault="0098172F"/>
    <w:p w:rsidR="0098172F" w:rsidRDefault="0098172F"/>
    <w:p w:rsidR="001C0FA6" w:rsidRDefault="001C0FA6" w:rsidP="0058588E"/>
    <w:p w:rsidR="00600849" w:rsidRDefault="00600849" w:rsidP="0058588E"/>
    <w:p w:rsidR="00600849" w:rsidRDefault="00600849" w:rsidP="0058588E"/>
    <w:p w:rsidR="00600849" w:rsidRDefault="00600849" w:rsidP="0058588E"/>
    <w:p w:rsidR="0058588E" w:rsidRDefault="0058588E" w:rsidP="0058588E">
      <w:pPr>
        <w:rPr>
          <w:rFonts w:ascii="Times New Roman" w:hAnsi="Times New Roman" w:cs="Times New Roman"/>
        </w:rPr>
      </w:pPr>
    </w:p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336B2C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9</w:t>
      </w:r>
      <w:r w:rsidR="0058588E" w:rsidRPr="0058588E">
        <w:rPr>
          <w:rFonts w:ascii="Times New Roman" w:hAnsi="Times New Roman" w:cs="Times New Roman"/>
        </w:rPr>
        <w:t xml:space="preserve"> </w:t>
      </w:r>
      <w:r w:rsidR="0058588E">
        <w:rPr>
          <w:rFonts w:ascii="Times New Roman" w:hAnsi="Times New Roman" w:cs="Times New Roman"/>
        </w:rPr>
        <w:t xml:space="preserve">решению Староирюкской Думы № 28 от 25.12.2023 </w:t>
      </w:r>
    </w:p>
    <w:p w:rsidR="0098172F" w:rsidRDefault="0098172F" w:rsidP="0098172F">
      <w:pPr>
        <w:ind w:left="6372" w:firstLine="708"/>
        <w:rPr>
          <w:rFonts w:ascii="Times New Roman" w:hAnsi="Times New Roman" w:cs="Times New Roman"/>
        </w:rPr>
      </w:pPr>
    </w:p>
    <w:p w:rsidR="0098172F" w:rsidRDefault="0098172F" w:rsidP="0098172F">
      <w:pPr>
        <w:jc w:val="center"/>
        <w:rPr>
          <w:rFonts w:ascii="Times New Roman" w:hAnsi="Times New Roman" w:cs="Times New Roman"/>
        </w:rPr>
      </w:pP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</w:t>
      </w:r>
      <w:bookmarkStart w:id="0" w:name="_GoBack"/>
      <w:bookmarkEnd w:id="0"/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программным направлениям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деятельности), группам видов расходо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в </w:t>
      </w:r>
      <w:r w:rsidR="00600849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классификации расходов бюджетов на 2024-2025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г.</w:t>
      </w:r>
    </w:p>
    <w:tbl>
      <w:tblPr>
        <w:tblW w:w="9932" w:type="dxa"/>
        <w:tblInd w:w="96" w:type="dxa"/>
        <w:tblLook w:val="04A0" w:firstRow="1" w:lastRow="0" w:firstColumn="1" w:lastColumn="0" w:noHBand="0" w:noVBand="1"/>
      </w:tblPr>
      <w:tblGrid>
        <w:gridCol w:w="9329"/>
        <w:gridCol w:w="1240"/>
        <w:gridCol w:w="1240"/>
        <w:gridCol w:w="960"/>
      </w:tblGrid>
      <w:tr w:rsidR="0098172F" w:rsidRPr="00BB1625" w:rsidTr="0098172F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72F" w:rsidRPr="00BB162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103" w:type="dxa"/>
              <w:tblLook w:val="04A0" w:firstRow="1" w:lastRow="0" w:firstColumn="1" w:lastColumn="0" w:noHBand="0" w:noVBand="1"/>
            </w:tblPr>
            <w:tblGrid>
              <w:gridCol w:w="4166"/>
              <w:gridCol w:w="1495"/>
              <w:gridCol w:w="978"/>
              <w:gridCol w:w="1232"/>
              <w:gridCol w:w="1232"/>
            </w:tblGrid>
            <w:tr w:rsidR="0098172F" w:rsidRPr="00BB1625" w:rsidTr="00D2778B">
              <w:trPr>
                <w:trHeight w:val="855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2025 год</w:t>
                  </w:r>
                </w:p>
                <w:p w:rsidR="001C0FA6" w:rsidRPr="00BB1625" w:rsidRDefault="001C0FA6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2026 год</w:t>
                  </w:r>
                </w:p>
                <w:p w:rsidR="001C0FA6" w:rsidRPr="00BB1625" w:rsidRDefault="001C0FA6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</w:tr>
            <w:tr w:rsidR="0098172F" w:rsidRPr="00BB1625" w:rsidTr="00D2778B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5153,5</w:t>
                  </w:r>
                  <w:r w:rsidR="00891A6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5008,5</w:t>
                  </w:r>
                  <w:r w:rsidR="00BA37FD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172F" w:rsidRPr="00BB1625" w:rsidTr="00D2778B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4842,10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1639,4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1678,21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BB1625" w:rsidTr="00D2778B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989,40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98172F" w:rsidRPr="00BB1625" w:rsidTr="00D2778B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859,4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839,30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163,91</w:t>
                  </w:r>
                </w:p>
              </w:tc>
            </w:tr>
            <w:tr w:rsidR="0098172F" w:rsidRPr="00BB1625" w:rsidTr="00D2778B">
              <w:trPr>
                <w:trHeight w:val="501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Финансовое обеспечение функционирования муниципальных 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учреждений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0100002000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98172F" w:rsidRPr="00BB1625" w:rsidTr="00D2778B">
              <w:trPr>
                <w:trHeight w:val="229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и иные выплаты населению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085FB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7373A1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1 505,2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7373A1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305,2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7373A1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305,2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648,00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596,00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930,00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630,00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для решения прочих общегосударственных вопросов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280,00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280,00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98172F" w:rsidRPr="00BB1625" w:rsidTr="00D2778B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98172F" w:rsidRPr="00BB1625" w:rsidTr="00D2778B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085FB6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085FB6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7S5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085FB6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7S5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715000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BB1625" w:rsidTr="00D2778B">
              <w:trPr>
                <w:trHeight w:val="477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402D7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BB1625" w:rsidTr="00D2778B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Комплекс процессных мероприятий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98172F" w:rsidRPr="00BB1625" w:rsidTr="00D2778B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98172F" w:rsidRPr="00BB1625" w:rsidTr="00D2778B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98172F" w:rsidRPr="00BB1625" w:rsidTr="00D2778B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BA37FD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98172F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172F" w:rsidRPr="00BB1625" w:rsidTr="00D2778B">
              <w:trPr>
                <w:trHeight w:val="255"/>
              </w:trPr>
              <w:tc>
                <w:tcPr>
                  <w:tcW w:w="663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5153,5</w:t>
                  </w:r>
                  <w:r w:rsidR="00D2778B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98172F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5008,5</w:t>
                  </w:r>
                  <w:r w:rsidR="00BA37FD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8172F" w:rsidRPr="00BB1625" w:rsidTr="00D2778B">
              <w:trPr>
                <w:trHeight w:val="255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172F" w:rsidRPr="00BB1625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172F" w:rsidRPr="00BB162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2F" w:rsidRPr="00BB162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2F" w:rsidRPr="00BB162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BB162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B16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8172F" w:rsidRPr="00BB1625" w:rsidRDefault="0098172F"/>
    <w:p w:rsidR="0098172F" w:rsidRPr="00BB1625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58588E" w:rsidRDefault="0098172F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8588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lastRenderedPageBreak/>
        <w:t>Приложение №10</w:t>
      </w:r>
      <w:r w:rsidR="0058588E" w:rsidRPr="0058588E">
        <w:rPr>
          <w:rFonts w:ascii="Arial CYR" w:eastAsia="Times New Roman" w:hAnsi="Arial CYR" w:cs="Arial CYR"/>
          <w:bCs/>
          <w:color w:val="000000"/>
          <w:szCs w:val="24"/>
          <w:lang w:eastAsia="ru-RU"/>
        </w:rPr>
        <w:t xml:space="preserve"> </w:t>
      </w:r>
      <w:r w:rsidR="0058588E">
        <w:rPr>
          <w:rFonts w:ascii="Times New Roman" w:hAnsi="Times New Roman" w:cs="Times New Roman"/>
        </w:rPr>
        <w:t xml:space="preserve">решению </w:t>
      </w:r>
      <w:proofErr w:type="spellStart"/>
      <w:r w:rsidR="0058588E">
        <w:rPr>
          <w:rFonts w:ascii="Times New Roman" w:hAnsi="Times New Roman" w:cs="Times New Roman"/>
        </w:rPr>
        <w:t>Староирюкской</w:t>
      </w:r>
      <w:proofErr w:type="spellEnd"/>
      <w:r w:rsidR="0058588E">
        <w:rPr>
          <w:rFonts w:ascii="Times New Roman" w:hAnsi="Times New Roman" w:cs="Times New Roman"/>
        </w:rPr>
        <w:t xml:space="preserve"> Думы № 28 от 25.12.2023 </w:t>
      </w:r>
    </w:p>
    <w:tbl>
      <w:tblPr>
        <w:tblW w:w="1020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35"/>
        <w:gridCol w:w="272"/>
      </w:tblGrid>
      <w:tr w:rsidR="0098172F" w:rsidRPr="001619BA" w:rsidTr="0098172F">
        <w:trPr>
          <w:trHeight w:val="314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Староирюкского сельского  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2025-2026 год</w:t>
            </w:r>
          </w:p>
          <w:p w:rsidR="00BB1625" w:rsidRDefault="00BB1625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22" w:type="dxa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1134"/>
              <w:gridCol w:w="1276"/>
              <w:gridCol w:w="1417"/>
              <w:gridCol w:w="1276"/>
              <w:gridCol w:w="1134"/>
              <w:gridCol w:w="1276"/>
            </w:tblGrid>
            <w:tr w:rsidR="008F5C7C" w:rsidRPr="0098172F" w:rsidTr="00191CFD">
              <w:trPr>
                <w:trHeight w:val="855"/>
              </w:trPr>
              <w:tc>
                <w:tcPr>
                  <w:tcW w:w="2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8F5C7C">
                  <w:pPr>
                    <w:spacing w:after="0" w:line="240" w:lineRule="auto"/>
                    <w:ind w:left="642" w:hanging="7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главного распорядителя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Раздел/ подраздел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2025 год</w:t>
                  </w:r>
                </w:p>
                <w:p w:rsidR="00402D77" w:rsidRPr="00BB1625" w:rsidRDefault="00402D77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на 2026 год</w:t>
                  </w:r>
                </w:p>
                <w:p w:rsidR="00402D77" w:rsidRPr="00BB1625" w:rsidRDefault="00402D77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уб.)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Муниципальное казенное учреждение администрация Староирюкского сельского по</w:t>
                  </w:r>
                  <w:r w:rsidR="00402D77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селения Малмыжского района Киров</w:t>
                  </w: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5153,5</w:t>
                  </w:r>
                  <w:r w:rsidR="00891A6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5008,50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2926,10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859,4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839,30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163,91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1 248,00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1 248,00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648,00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 процессных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</w:t>
                  </w: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163,50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1 483,10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7373A1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1 535,2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7373A1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1 505,2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7373A1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1 505,2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Дорожное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7373A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1 505,</w:t>
                  </w:r>
                  <w:r w:rsidR="007373A1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Дорожное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7373A1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305,2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7373A1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305,2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для решения прочих общегосударственных вопросов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433,4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188,4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433,4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188,4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433,4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188,4</w:t>
                  </w:r>
                  <w:r w:rsidR="005E241F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Финансовое обеспечение функционирования муниципальных учреждений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8F5C7C" w:rsidRPr="0098172F" w:rsidTr="00191CFD">
              <w:trPr>
                <w:trHeight w:val="229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15,30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Поддержка 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для решения прочих общегосударственных вопросов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085FB6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Субсидия на реализацию мероприятий по борьбе с борщевиком Сосновского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085FB6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085FB6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7S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085FB6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="006A48B2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Субсидия на реализацию мероприятий по борьбе с борщевиком Сосновского</w:t>
                  </w: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6A48B2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BA37FD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96318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  <w:r w:rsidR="008F5C7C"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6A48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085FB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820522" w:rsidP="006A48B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194,99</w:t>
                  </w:r>
                </w:p>
              </w:tc>
            </w:tr>
            <w:tr w:rsidR="008F5C7C" w:rsidRPr="0098172F" w:rsidTr="00402D77">
              <w:trPr>
                <w:trHeight w:val="255"/>
              </w:trPr>
              <w:tc>
                <w:tcPr>
                  <w:tcW w:w="7412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5153,5</w:t>
                  </w:r>
                  <w:r w:rsidR="00D2778B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8F5C7C" w:rsidRPr="00BB1625" w:rsidRDefault="005E241F" w:rsidP="009817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5008,5</w:t>
                  </w:r>
                  <w:r w:rsidR="00BA37FD" w:rsidRPr="00BB162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F5C7C" w:rsidRPr="0098172F" w:rsidTr="00191CFD">
              <w:trPr>
                <w:trHeight w:val="255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BB1625" w:rsidRDefault="008F5C7C" w:rsidP="009817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B16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172F" w:rsidRPr="001619BA" w:rsidRDefault="0098172F" w:rsidP="0098172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1619BA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619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6A48B2" w:rsidRDefault="006A48B2" w:rsidP="0058588E">
      <w:pPr>
        <w:tabs>
          <w:tab w:val="left" w:pos="5777"/>
        </w:tabs>
        <w:rPr>
          <w:rFonts w:ascii="Times New Roman" w:hAnsi="Times New Roman" w:cs="Times New Roman"/>
        </w:rPr>
      </w:pPr>
    </w:p>
    <w:p w:rsidR="0058588E" w:rsidRDefault="0058588E" w:rsidP="0058588E">
      <w:pPr>
        <w:tabs>
          <w:tab w:val="left" w:pos="5777"/>
        </w:tabs>
        <w:rPr>
          <w:rFonts w:ascii="Times New Roman" w:hAnsi="Times New Roman" w:cs="Times New Roman"/>
        </w:rPr>
      </w:pPr>
    </w:p>
    <w:p w:rsidR="0058588E" w:rsidRDefault="008F5C7C" w:rsidP="005858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11</w:t>
      </w:r>
      <w:r w:rsidR="0058588E">
        <w:rPr>
          <w:rFonts w:ascii="Times New Roman" w:hAnsi="Times New Roman" w:cs="Times New Roman"/>
        </w:rPr>
        <w:t xml:space="preserve"> решению Староирюкской Думы № 28 от 25.12.2023 </w:t>
      </w:r>
    </w:p>
    <w:p w:rsidR="008F5C7C" w:rsidRDefault="008F5C7C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8F5C7C" w:rsidRDefault="008F5C7C" w:rsidP="008F5C7C">
      <w:pPr>
        <w:tabs>
          <w:tab w:val="left" w:pos="5777"/>
        </w:tabs>
        <w:ind w:left="7080"/>
        <w:rPr>
          <w:b/>
        </w:rPr>
      </w:pPr>
    </w:p>
    <w:p w:rsidR="008F5C7C" w:rsidRPr="00140F24" w:rsidRDefault="008F5C7C" w:rsidP="008F5C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5 - 2026 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9612" w:type="dxa"/>
        <w:tblLayout w:type="fixed"/>
        <w:tblLook w:val="04A0" w:firstRow="1" w:lastRow="0" w:firstColumn="1" w:lastColumn="0" w:noHBand="0" w:noVBand="1"/>
      </w:tblPr>
      <w:tblGrid>
        <w:gridCol w:w="3402"/>
        <w:gridCol w:w="3652"/>
        <w:gridCol w:w="1276"/>
        <w:gridCol w:w="1282"/>
      </w:tblGrid>
      <w:tr w:rsidR="008F5C7C" w:rsidRPr="005F29D7" w:rsidTr="00BB1625">
        <w:trPr>
          <w:trHeight w:val="8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 2025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2026</w:t>
            </w:r>
            <w:r w:rsidRPr="001619BA">
              <w:rPr>
                <w:rFonts w:ascii="Times New Roman" w:hAnsi="Times New Roman" w:cs="Times New Roman"/>
              </w:rPr>
              <w:t xml:space="preserve"> год (тыс.руб.)</w:t>
            </w:r>
          </w:p>
        </w:tc>
      </w:tr>
      <w:tr w:rsidR="008F5C7C" w:rsidRPr="005F29D7" w:rsidTr="00DB0AC4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</w:p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8588E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BB1625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5E241F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  <w:tr w:rsidR="008F5C7C" w:rsidRPr="0058588E" w:rsidTr="00DB0AC4">
        <w:trPr>
          <w:trHeight w:val="7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8588E" w:rsidRDefault="00E244E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5153,5</w:t>
            </w:r>
            <w:r w:rsidR="00D277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58588E" w:rsidRDefault="005E241F" w:rsidP="00DB0AC4">
            <w:pPr>
              <w:rPr>
                <w:rFonts w:ascii="Times New Roman" w:hAnsi="Times New Roman" w:cs="Times New Roman"/>
              </w:rPr>
            </w:pPr>
            <w:r w:rsidRPr="005858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5008,50</w:t>
            </w:r>
          </w:p>
        </w:tc>
      </w:tr>
    </w:tbl>
    <w:p w:rsidR="008F5C7C" w:rsidRPr="008A35EB" w:rsidRDefault="008F5C7C" w:rsidP="008F5C7C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8F5C7C" w:rsidRPr="00AF7FA8" w:rsidRDefault="008F5C7C" w:rsidP="008F5C7C">
      <w:pPr>
        <w:tabs>
          <w:tab w:val="left" w:pos="4095"/>
        </w:tabs>
        <w:jc w:val="both"/>
        <w:rPr>
          <w:sz w:val="28"/>
          <w:szCs w:val="28"/>
        </w:rPr>
      </w:pPr>
    </w:p>
    <w:p w:rsidR="008F5C7C" w:rsidRPr="00140F24" w:rsidRDefault="008F5C7C" w:rsidP="008F5C7C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_______________</w:t>
      </w:r>
    </w:p>
    <w:p w:rsidR="008F5C7C" w:rsidRPr="00336B2C" w:rsidRDefault="008F5C7C" w:rsidP="008F5C7C">
      <w:pPr>
        <w:ind w:left="6372" w:firstLine="708"/>
        <w:jc w:val="both"/>
        <w:rPr>
          <w:rFonts w:ascii="Times New Roman" w:hAnsi="Times New Roman" w:cs="Times New Roman"/>
        </w:rPr>
      </w:pPr>
    </w:p>
    <w:p w:rsidR="008F5C7C" w:rsidRDefault="008F5C7C"/>
    <w:sectPr w:rsidR="008F5C7C" w:rsidSect="0048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84F"/>
    <w:rsid w:val="0000407B"/>
    <w:rsid w:val="00071716"/>
    <w:rsid w:val="00085FB6"/>
    <w:rsid w:val="000E05C1"/>
    <w:rsid w:val="001040AA"/>
    <w:rsid w:val="00160071"/>
    <w:rsid w:val="00191CFD"/>
    <w:rsid w:val="001C0FA6"/>
    <w:rsid w:val="002710A5"/>
    <w:rsid w:val="003B1333"/>
    <w:rsid w:val="003D7711"/>
    <w:rsid w:val="003F6EDD"/>
    <w:rsid w:val="00402D77"/>
    <w:rsid w:val="0041200C"/>
    <w:rsid w:val="004401D9"/>
    <w:rsid w:val="00463BCA"/>
    <w:rsid w:val="00465720"/>
    <w:rsid w:val="00482311"/>
    <w:rsid w:val="0051610F"/>
    <w:rsid w:val="00582799"/>
    <w:rsid w:val="0058588E"/>
    <w:rsid w:val="005C1DC7"/>
    <w:rsid w:val="005E0E9A"/>
    <w:rsid w:val="005E241F"/>
    <w:rsid w:val="00600849"/>
    <w:rsid w:val="0061517C"/>
    <w:rsid w:val="00624F4C"/>
    <w:rsid w:val="006A48B2"/>
    <w:rsid w:val="006B1CE4"/>
    <w:rsid w:val="007373A1"/>
    <w:rsid w:val="007841A4"/>
    <w:rsid w:val="00796318"/>
    <w:rsid w:val="0081284F"/>
    <w:rsid w:val="00820522"/>
    <w:rsid w:val="00845DAA"/>
    <w:rsid w:val="00891A6F"/>
    <w:rsid w:val="008F5C7C"/>
    <w:rsid w:val="00934E0C"/>
    <w:rsid w:val="0098172F"/>
    <w:rsid w:val="00A528ED"/>
    <w:rsid w:val="00A8192D"/>
    <w:rsid w:val="00A84F05"/>
    <w:rsid w:val="00A91434"/>
    <w:rsid w:val="00AD7FAB"/>
    <w:rsid w:val="00AF24D3"/>
    <w:rsid w:val="00B52F51"/>
    <w:rsid w:val="00BA37FD"/>
    <w:rsid w:val="00BB1625"/>
    <w:rsid w:val="00BC41A6"/>
    <w:rsid w:val="00C2715B"/>
    <w:rsid w:val="00C67051"/>
    <w:rsid w:val="00C80609"/>
    <w:rsid w:val="00D2778B"/>
    <w:rsid w:val="00D518F0"/>
    <w:rsid w:val="00DB0AC4"/>
    <w:rsid w:val="00DE3F58"/>
    <w:rsid w:val="00DF0C3F"/>
    <w:rsid w:val="00E23164"/>
    <w:rsid w:val="00E244E6"/>
    <w:rsid w:val="00E35EF6"/>
    <w:rsid w:val="00E5070E"/>
    <w:rsid w:val="00EA4BA5"/>
    <w:rsid w:val="00F66EEB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8128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8128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8128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81284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1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91DB-25A2-4468-898C-F76036F4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30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23</cp:revision>
  <cp:lastPrinted>2023-11-10T12:14:00Z</cp:lastPrinted>
  <dcterms:created xsi:type="dcterms:W3CDTF">2023-12-25T09:13:00Z</dcterms:created>
  <dcterms:modified xsi:type="dcterms:W3CDTF">2024-01-29T07:45:00Z</dcterms:modified>
</cp:coreProperties>
</file>