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475B" w14:textId="77777777" w:rsidR="00E9334C" w:rsidRPr="00935E11" w:rsidRDefault="00E9334C" w:rsidP="00E9334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МАЛМЫЖСКОГО РАЙОНА</w:t>
      </w:r>
    </w:p>
    <w:p w14:paraId="6DDE35D6" w14:textId="77777777" w:rsidR="00E9334C" w:rsidRPr="00935E11" w:rsidRDefault="00E9334C" w:rsidP="00E9334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КИРОВСКОЙ ОБЛАСТИ</w:t>
      </w:r>
    </w:p>
    <w:p w14:paraId="00C45366" w14:textId="77777777" w:rsidR="00E9334C" w:rsidRPr="00935E11" w:rsidRDefault="00E9334C" w:rsidP="00E933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</w:p>
    <w:p w14:paraId="06C01EE4" w14:textId="77777777" w:rsidR="00E9334C" w:rsidRPr="00935E11" w:rsidRDefault="00E9334C" w:rsidP="00E9334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  <w:t>ПОСТАНОВЛЕНИЕ</w:t>
      </w:r>
    </w:p>
    <w:p w14:paraId="136DB21A" w14:textId="77777777" w:rsidR="00E9334C" w:rsidRDefault="00E9334C" w:rsidP="00E9334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725640EF" w14:textId="77777777" w:rsidR="00E9334C" w:rsidRPr="00284A1A" w:rsidRDefault="00E9334C" w:rsidP="00E9334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116"/>
      </w:tblGrid>
      <w:tr w:rsidR="00E9334C" w:rsidRPr="00935E11" w14:paraId="28ADAEE9" w14:textId="77777777" w:rsidTr="00C12FAA">
        <w:trPr>
          <w:trHeight w:val="390"/>
        </w:trPr>
        <w:tc>
          <w:tcPr>
            <w:tcW w:w="3269" w:type="dxa"/>
            <w:hideMark/>
          </w:tcPr>
          <w:p w14:paraId="7205FCD5" w14:textId="11C09239" w:rsidR="00E9334C" w:rsidRPr="0000538A" w:rsidRDefault="00AB3353" w:rsidP="00C12FAA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27.12.2023</w:t>
            </w:r>
          </w:p>
        </w:tc>
        <w:tc>
          <w:tcPr>
            <w:tcW w:w="3221" w:type="dxa"/>
          </w:tcPr>
          <w:p w14:paraId="6AC15E1A" w14:textId="77777777" w:rsidR="00E9334C" w:rsidRPr="00935E11" w:rsidRDefault="00E9334C" w:rsidP="00C1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548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г. Малмыж</w:t>
            </w:r>
          </w:p>
        </w:tc>
        <w:tc>
          <w:tcPr>
            <w:tcW w:w="3116" w:type="dxa"/>
            <w:hideMark/>
          </w:tcPr>
          <w:p w14:paraId="17440CD9" w14:textId="6CC3D8E1" w:rsidR="00E9334C" w:rsidRPr="00D70011" w:rsidRDefault="004A0D97" w:rsidP="00A07D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№ </w:t>
            </w:r>
            <w:r w:rsidR="00AB33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1021</w:t>
            </w:r>
          </w:p>
        </w:tc>
      </w:tr>
    </w:tbl>
    <w:p w14:paraId="2A1BDE76" w14:textId="77777777" w:rsidR="00E9334C" w:rsidRPr="003D7576" w:rsidRDefault="00E9334C" w:rsidP="00E9334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A322917" w14:textId="77777777" w:rsidR="00E9334C" w:rsidRPr="00703FDE" w:rsidRDefault="00E9334C" w:rsidP="00E9334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15F1120" w14:textId="77777777" w:rsidR="00E9334C" w:rsidRPr="00284A1A" w:rsidRDefault="00E9334C" w:rsidP="0000538A">
      <w:pPr>
        <w:tabs>
          <w:tab w:val="left" w:pos="5400"/>
        </w:tabs>
        <w:suppressAutoHyphens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Об </w:t>
      </w:r>
      <w:r w:rsidR="0047187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определении гарантирующей организации для централизованной системы холодного водоснабжения </w:t>
      </w:r>
      <w:r w:rsidR="00F5298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Плотбищенского</w:t>
      </w:r>
      <w:r w:rsidR="0047187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сельского поселения</w:t>
      </w:r>
      <w:r w:rsidR="00FA386F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Малмыжского района</w:t>
      </w:r>
    </w:p>
    <w:p w14:paraId="7720D42F" w14:textId="77777777" w:rsidR="00E9334C" w:rsidRDefault="00E9334C" w:rsidP="00E9334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1790DEE" w14:textId="77777777" w:rsidR="00A16B2B" w:rsidRPr="00284A1A" w:rsidRDefault="00A16B2B" w:rsidP="00E9334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C182ADE" w14:textId="77777777" w:rsidR="00E9334C" w:rsidRPr="00A34C75" w:rsidRDefault="00E9334C" w:rsidP="00E9334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zh-CN"/>
        </w:rPr>
        <w:tab/>
      </w:r>
      <w:r w:rsidRPr="00A516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соответстви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="00FA386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FA386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статьей</w:t>
      </w:r>
      <w:r w:rsidR="0047187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12  Федерального закона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 </w:t>
      </w:r>
      <w:r w:rsidR="000053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07.12.2011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A26AA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№ </w:t>
      </w:r>
      <w:r w:rsidR="000053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416</w:t>
      </w:r>
      <w:r w:rsidR="00A26AA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0053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«О </w:t>
      </w:r>
      <w:r w:rsidR="000053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водоснабжении и водоотведении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», </w:t>
      </w:r>
      <w:r w:rsidR="00A16B2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Уставом</w:t>
      </w:r>
      <w:r w:rsidR="0047187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муниципального образования Малмыжский муниципальный район Кировской области</w:t>
      </w:r>
      <w:r w:rsidR="000053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администрация Малмыжского района ПОСТАНОВЛЯЕТ:</w:t>
      </w:r>
    </w:p>
    <w:p w14:paraId="26316476" w14:textId="77777777" w:rsidR="00E9334C" w:rsidRDefault="00E9334C" w:rsidP="00E933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7798" w:rsidRPr="00347798">
        <w:rPr>
          <w:rFonts w:ascii="Times New Roman" w:hAnsi="Times New Roman"/>
          <w:sz w:val="28"/>
          <w:szCs w:val="28"/>
        </w:rPr>
        <w:t xml:space="preserve"> </w:t>
      </w:r>
      <w:r w:rsidR="00311C16">
        <w:rPr>
          <w:rFonts w:ascii="Times New Roman" w:hAnsi="Times New Roman"/>
          <w:sz w:val="28"/>
          <w:szCs w:val="28"/>
        </w:rPr>
        <w:t xml:space="preserve">Наделить </w:t>
      </w:r>
      <w:r w:rsidR="00FE6ABE">
        <w:rPr>
          <w:rFonts w:ascii="Times New Roman" w:hAnsi="Times New Roman"/>
          <w:sz w:val="28"/>
          <w:szCs w:val="28"/>
        </w:rPr>
        <w:t>муниципальное унитарное предприятие на праве хозяйственного ведения «Газстрой»</w:t>
      </w:r>
      <w:r w:rsidR="00311C16">
        <w:rPr>
          <w:rFonts w:ascii="Times New Roman" w:hAnsi="Times New Roman"/>
          <w:sz w:val="28"/>
          <w:szCs w:val="28"/>
        </w:rPr>
        <w:t xml:space="preserve"> Малмыжского района Кировской области статусом гарантирующей организации для централизованной системы водоснабжения в </w:t>
      </w:r>
      <w:r w:rsidR="00F5298A">
        <w:rPr>
          <w:rFonts w:ascii="Times New Roman" w:hAnsi="Times New Roman"/>
          <w:sz w:val="28"/>
          <w:szCs w:val="28"/>
        </w:rPr>
        <w:t xml:space="preserve">Плотбищенском </w:t>
      </w:r>
      <w:r w:rsidR="00311C16">
        <w:rPr>
          <w:rFonts w:ascii="Times New Roman" w:hAnsi="Times New Roman"/>
          <w:sz w:val="28"/>
          <w:szCs w:val="28"/>
        </w:rPr>
        <w:t>сельском поселении</w:t>
      </w:r>
      <w:r w:rsidR="00FA386F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311C16">
        <w:rPr>
          <w:rFonts w:ascii="Times New Roman" w:hAnsi="Times New Roman"/>
          <w:sz w:val="28"/>
          <w:szCs w:val="28"/>
        </w:rPr>
        <w:t>.</w:t>
      </w:r>
    </w:p>
    <w:p w14:paraId="4FE7C63A" w14:textId="77777777" w:rsidR="00E9334C" w:rsidRDefault="00E9334C" w:rsidP="00E933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5C08">
        <w:rPr>
          <w:rFonts w:ascii="Times New Roman" w:hAnsi="Times New Roman"/>
          <w:sz w:val="28"/>
          <w:szCs w:val="28"/>
        </w:rPr>
        <w:t xml:space="preserve">Установить зоной </w:t>
      </w:r>
      <w:r w:rsidR="00311C16">
        <w:rPr>
          <w:rFonts w:ascii="Times New Roman" w:hAnsi="Times New Roman"/>
          <w:sz w:val="28"/>
          <w:szCs w:val="28"/>
        </w:rPr>
        <w:t xml:space="preserve"> деятельности муниципального унитарного предприятия на праве хозяйственного ведения «Газстрой» Малмыжского района Кировской области</w:t>
      </w:r>
      <w:r w:rsidR="00575C08">
        <w:rPr>
          <w:rFonts w:ascii="Times New Roman" w:hAnsi="Times New Roman"/>
          <w:sz w:val="28"/>
          <w:szCs w:val="28"/>
        </w:rPr>
        <w:t>, наделенного статусом гарантирующего поставщика по осуществлению холодного водоснабжения, эк</w:t>
      </w:r>
      <w:r w:rsidR="00F5298A">
        <w:rPr>
          <w:rFonts w:ascii="Times New Roman" w:hAnsi="Times New Roman"/>
          <w:sz w:val="28"/>
          <w:szCs w:val="28"/>
        </w:rPr>
        <w:t>сплуатации водопроводных сетей Плотбищенского</w:t>
      </w:r>
      <w:r w:rsidR="00575C0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386F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AC1012">
        <w:rPr>
          <w:rFonts w:ascii="Times New Roman" w:hAnsi="Times New Roman"/>
          <w:sz w:val="28"/>
          <w:szCs w:val="28"/>
        </w:rPr>
        <w:t>,</w:t>
      </w:r>
      <w:r w:rsidR="00BC7410">
        <w:rPr>
          <w:rFonts w:ascii="Times New Roman" w:hAnsi="Times New Roman"/>
          <w:sz w:val="28"/>
          <w:szCs w:val="28"/>
        </w:rPr>
        <w:t xml:space="preserve"> </w:t>
      </w:r>
      <w:r w:rsidR="00575C08">
        <w:rPr>
          <w:rFonts w:ascii="Times New Roman" w:hAnsi="Times New Roman"/>
          <w:sz w:val="28"/>
          <w:szCs w:val="28"/>
        </w:rPr>
        <w:t xml:space="preserve"> территорию </w:t>
      </w:r>
      <w:r w:rsidR="00311C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5C08">
        <w:rPr>
          <w:rFonts w:ascii="Times New Roman" w:hAnsi="Times New Roman"/>
          <w:sz w:val="28"/>
          <w:szCs w:val="28"/>
        </w:rPr>
        <w:t>, обслуживаемую централизованными системами водоснабжения</w:t>
      </w:r>
      <w:r w:rsidR="008D7039">
        <w:rPr>
          <w:rFonts w:ascii="Times New Roman" w:hAnsi="Times New Roman"/>
          <w:sz w:val="28"/>
          <w:szCs w:val="28"/>
        </w:rPr>
        <w:t>.</w:t>
      </w:r>
    </w:p>
    <w:p w14:paraId="09AC843A" w14:textId="77777777" w:rsidR="00575C08" w:rsidRDefault="00E9334C" w:rsidP="008D703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 </w:t>
      </w:r>
      <w:r w:rsidR="008D7039">
        <w:rPr>
          <w:rFonts w:ascii="Times New Roman" w:hAnsi="Times New Roman"/>
          <w:sz w:val="28"/>
          <w:szCs w:val="28"/>
        </w:rPr>
        <w:t xml:space="preserve">Муниципальное унитарное предприятие на праве хозяйственного ведения «Газстрой» Малмыжского района Кировской области, наделенное настоящим постановлением статусом гарантирующего поставщика, обязано обеспечить холодное водоснабжение в случае, если объекты капитального строительства абонентов присоединены </w:t>
      </w:r>
      <w:r w:rsidR="00575C08">
        <w:rPr>
          <w:rFonts w:ascii="Times New Roman" w:hAnsi="Times New Roman"/>
          <w:sz w:val="28"/>
          <w:szCs w:val="28"/>
        </w:rPr>
        <w:t>в установленном порядке к централизованной системе холод</w:t>
      </w:r>
      <w:r w:rsidR="00A26AA4">
        <w:rPr>
          <w:rFonts w:ascii="Times New Roman" w:hAnsi="Times New Roman"/>
          <w:sz w:val="28"/>
          <w:szCs w:val="28"/>
        </w:rPr>
        <w:t>н</w:t>
      </w:r>
      <w:r w:rsidR="00575C08">
        <w:rPr>
          <w:rFonts w:ascii="Times New Roman" w:hAnsi="Times New Roman"/>
          <w:sz w:val="28"/>
          <w:szCs w:val="28"/>
        </w:rPr>
        <w:t>ого водоснабжения в пределах зоны деятельности</w:t>
      </w:r>
      <w:r w:rsidR="00AC1012">
        <w:rPr>
          <w:rFonts w:ascii="Times New Roman" w:hAnsi="Times New Roman"/>
          <w:sz w:val="28"/>
          <w:szCs w:val="28"/>
        </w:rPr>
        <w:t>,</w:t>
      </w:r>
      <w:r w:rsidR="00575C08">
        <w:rPr>
          <w:rFonts w:ascii="Times New Roman" w:hAnsi="Times New Roman"/>
          <w:sz w:val="28"/>
          <w:szCs w:val="28"/>
        </w:rPr>
        <w:t xml:space="preserve"> установленной пунктом 2 настоящего постановления.</w:t>
      </w:r>
    </w:p>
    <w:p w14:paraId="3A5960CA" w14:textId="77777777" w:rsidR="005E3FDC" w:rsidRDefault="00AC1012" w:rsidP="00575C0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Контроль за выполнением постановления возложить на заведующего отделом архитектуры, строительства и ЖКИ администрации Малмыжского района Ахмадуллина</w:t>
      </w:r>
      <w:r w:rsidR="00A26AA4" w:rsidRPr="00A26AA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A26AA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И.Х.</w:t>
      </w:r>
    </w:p>
    <w:p w14:paraId="3D47CCA4" w14:textId="77777777" w:rsidR="00575C08" w:rsidRDefault="00AC1012" w:rsidP="00575C0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575C08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 Малмыжского района в информационно-телекоммуникационной сети «Интернет».</w:t>
      </w:r>
    </w:p>
    <w:p w14:paraId="2853F26F" w14:textId="77777777" w:rsidR="00E9334C" w:rsidRDefault="00E9334C" w:rsidP="00E9334C">
      <w:pPr>
        <w:tabs>
          <w:tab w:val="left" w:pos="765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Глава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Малмыжского района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Э.Л. Симонов</w:t>
      </w:r>
    </w:p>
    <w:sectPr w:rsidR="00E9334C" w:rsidSect="00201D79">
      <w:headerReference w:type="even" r:id="rId8"/>
      <w:headerReference w:type="default" r:id="rId9"/>
      <w:headerReference w:type="first" r:id="rId10"/>
      <w:pgSz w:w="11907" w:h="16840" w:code="9"/>
      <w:pgMar w:top="1418" w:right="851" w:bottom="1134" w:left="1701" w:header="0" w:footer="0" w:gutter="0"/>
      <w:paperSrc w:first="1" w:other="1"/>
      <w:pgNumType w:start="1"/>
      <w:cols w:space="720" w:equalWidth="0">
        <w:col w:w="951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77D0" w14:textId="77777777" w:rsidR="0029714F" w:rsidRDefault="0029714F" w:rsidP="009A798C">
      <w:pPr>
        <w:spacing w:after="0" w:line="240" w:lineRule="auto"/>
      </w:pPr>
      <w:r>
        <w:separator/>
      </w:r>
    </w:p>
  </w:endnote>
  <w:endnote w:type="continuationSeparator" w:id="0">
    <w:p w14:paraId="142797F8" w14:textId="77777777" w:rsidR="0029714F" w:rsidRDefault="0029714F" w:rsidP="009A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CDD1" w14:textId="77777777" w:rsidR="0029714F" w:rsidRDefault="0029714F" w:rsidP="009A798C">
      <w:pPr>
        <w:spacing w:after="0" w:line="240" w:lineRule="auto"/>
      </w:pPr>
      <w:r>
        <w:separator/>
      </w:r>
    </w:p>
  </w:footnote>
  <w:footnote w:type="continuationSeparator" w:id="0">
    <w:p w14:paraId="421CAAE6" w14:textId="77777777" w:rsidR="0029714F" w:rsidRDefault="0029714F" w:rsidP="009A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3D73" w14:textId="77777777" w:rsidR="009C47A3" w:rsidRDefault="009C47A3" w:rsidP="009C47A3">
    <w:pPr>
      <w:pStyle w:val="a3"/>
      <w:jc w:val="center"/>
    </w:pPr>
  </w:p>
  <w:p w14:paraId="33283806" w14:textId="77777777" w:rsidR="00115BE0" w:rsidRDefault="00115BE0" w:rsidP="009C47A3">
    <w:pPr>
      <w:pStyle w:val="a3"/>
      <w:jc w:val="center"/>
    </w:pPr>
  </w:p>
  <w:p w14:paraId="28FA1074" w14:textId="77777777" w:rsidR="009C47A3" w:rsidRDefault="009C47A3" w:rsidP="009C47A3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8946"/>
      <w:docPartObj>
        <w:docPartGallery w:val="Page Numbers (Top of Page)"/>
        <w:docPartUnique/>
      </w:docPartObj>
    </w:sdtPr>
    <w:sdtContent>
      <w:p w14:paraId="28E052D8" w14:textId="77777777" w:rsidR="009C47A3" w:rsidRDefault="009C47A3">
        <w:pPr>
          <w:pStyle w:val="a3"/>
          <w:jc w:val="center"/>
        </w:pPr>
      </w:p>
      <w:p w14:paraId="40D6F738" w14:textId="77777777" w:rsidR="009C47A3" w:rsidRDefault="00A3084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D6F58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122" w14:textId="77777777" w:rsidR="009C47A3" w:rsidRDefault="009C47A3">
    <w:pPr>
      <w:pStyle w:val="a3"/>
      <w:jc w:val="center"/>
    </w:pPr>
  </w:p>
  <w:p w14:paraId="162E7796" w14:textId="77777777" w:rsidR="009C47A3" w:rsidRDefault="009C47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3921ECB"/>
    <w:multiLevelType w:val="hybridMultilevel"/>
    <w:tmpl w:val="5C2C70D0"/>
    <w:lvl w:ilvl="0" w:tplc="4540F99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5" w15:restartNumberingAfterBreak="0">
    <w:nsid w:val="07FF779E"/>
    <w:multiLevelType w:val="hybridMultilevel"/>
    <w:tmpl w:val="F05A59D8"/>
    <w:lvl w:ilvl="0" w:tplc="4024EF0A">
      <w:start w:val="3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 w15:restartNumberingAfterBreak="0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7" w15:restartNumberingAfterBreak="0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8" w15:restartNumberingAfterBreak="0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9" w15:restartNumberingAfterBreak="0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 w15:restartNumberingAfterBreak="0">
    <w:nsid w:val="4770536E"/>
    <w:multiLevelType w:val="hybridMultilevel"/>
    <w:tmpl w:val="C67896A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8" w15:restartNumberingAfterBreak="0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 w15:restartNumberingAfterBreak="0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1" w15:restartNumberingAfterBreak="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2" w15:restartNumberingAfterBreak="0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473D52"/>
    <w:multiLevelType w:val="hybridMultilevel"/>
    <w:tmpl w:val="F4CA869E"/>
    <w:lvl w:ilvl="0" w:tplc="4A82D7CA">
      <w:start w:val="3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8" w15:restartNumberingAfterBreak="0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 w16cid:durableId="634945189">
    <w:abstractNumId w:val="5"/>
  </w:num>
  <w:num w:numId="2" w16cid:durableId="1155419590">
    <w:abstractNumId w:val="32"/>
  </w:num>
  <w:num w:numId="3" w16cid:durableId="295987374">
    <w:abstractNumId w:val="31"/>
  </w:num>
  <w:num w:numId="4" w16cid:durableId="1593271005">
    <w:abstractNumId w:val="36"/>
  </w:num>
  <w:num w:numId="5" w16cid:durableId="1807115543">
    <w:abstractNumId w:val="9"/>
  </w:num>
  <w:num w:numId="6" w16cid:durableId="1104807069">
    <w:abstractNumId w:val="6"/>
  </w:num>
  <w:num w:numId="7" w16cid:durableId="796532507">
    <w:abstractNumId w:val="22"/>
  </w:num>
  <w:num w:numId="8" w16cid:durableId="1686050720">
    <w:abstractNumId w:val="17"/>
  </w:num>
  <w:num w:numId="9" w16cid:durableId="1338463802">
    <w:abstractNumId w:val="30"/>
  </w:num>
  <w:num w:numId="10" w16cid:durableId="397830368">
    <w:abstractNumId w:val="46"/>
  </w:num>
  <w:num w:numId="11" w16cid:durableId="1456635241">
    <w:abstractNumId w:val="48"/>
  </w:num>
  <w:num w:numId="12" w16cid:durableId="1186601800">
    <w:abstractNumId w:val="18"/>
  </w:num>
  <w:num w:numId="13" w16cid:durableId="401030526">
    <w:abstractNumId w:val="13"/>
  </w:num>
  <w:num w:numId="14" w16cid:durableId="2110807808">
    <w:abstractNumId w:val="37"/>
  </w:num>
  <w:num w:numId="15" w16cid:durableId="320355013">
    <w:abstractNumId w:val="39"/>
  </w:num>
  <w:num w:numId="16" w16cid:durableId="1830828895">
    <w:abstractNumId w:val="47"/>
  </w:num>
  <w:num w:numId="17" w16cid:durableId="1749110346">
    <w:abstractNumId w:val="28"/>
  </w:num>
  <w:num w:numId="18" w16cid:durableId="785082971">
    <w:abstractNumId w:val="19"/>
  </w:num>
  <w:num w:numId="19" w16cid:durableId="1953396230">
    <w:abstractNumId w:val="14"/>
  </w:num>
  <w:num w:numId="20" w16cid:durableId="806894936">
    <w:abstractNumId w:val="25"/>
  </w:num>
  <w:num w:numId="21" w16cid:durableId="152794948">
    <w:abstractNumId w:val="40"/>
  </w:num>
  <w:num w:numId="22" w16cid:durableId="299846465">
    <w:abstractNumId w:val="42"/>
  </w:num>
  <w:num w:numId="23" w16cid:durableId="969238888">
    <w:abstractNumId w:val="35"/>
  </w:num>
  <w:num w:numId="24" w16cid:durableId="533735825">
    <w:abstractNumId w:val="24"/>
  </w:num>
  <w:num w:numId="25" w16cid:durableId="295766817">
    <w:abstractNumId w:val="26"/>
  </w:num>
  <w:num w:numId="26" w16cid:durableId="1038705489">
    <w:abstractNumId w:val="41"/>
  </w:num>
  <w:num w:numId="27" w16cid:durableId="1899365675">
    <w:abstractNumId w:val="45"/>
  </w:num>
  <w:num w:numId="28" w16cid:durableId="1668825864">
    <w:abstractNumId w:val="7"/>
  </w:num>
  <w:num w:numId="29" w16cid:durableId="1765884403">
    <w:abstractNumId w:val="2"/>
  </w:num>
  <w:num w:numId="30" w16cid:durableId="268632917">
    <w:abstractNumId w:val="3"/>
  </w:num>
  <w:num w:numId="31" w16cid:durableId="2114661641">
    <w:abstractNumId w:val="10"/>
  </w:num>
  <w:num w:numId="32" w16cid:durableId="1827668911">
    <w:abstractNumId w:val="4"/>
  </w:num>
  <w:num w:numId="33" w16cid:durableId="339815315">
    <w:abstractNumId w:val="11"/>
  </w:num>
  <w:num w:numId="34" w16cid:durableId="126970340">
    <w:abstractNumId w:val="8"/>
  </w:num>
  <w:num w:numId="35" w16cid:durableId="1537087229">
    <w:abstractNumId w:val="34"/>
  </w:num>
  <w:num w:numId="36" w16cid:durableId="654919457">
    <w:abstractNumId w:val="21"/>
  </w:num>
  <w:num w:numId="37" w16cid:durableId="1923681491">
    <w:abstractNumId w:val="16"/>
  </w:num>
  <w:num w:numId="38" w16cid:durableId="203715396">
    <w:abstractNumId w:val="38"/>
  </w:num>
  <w:num w:numId="39" w16cid:durableId="1611819080">
    <w:abstractNumId w:val="27"/>
  </w:num>
  <w:num w:numId="40" w16cid:durableId="374693495">
    <w:abstractNumId w:val="23"/>
  </w:num>
  <w:num w:numId="41" w16cid:durableId="465321034">
    <w:abstractNumId w:val="20"/>
  </w:num>
  <w:num w:numId="42" w16cid:durableId="1838886083">
    <w:abstractNumId w:val="43"/>
  </w:num>
  <w:num w:numId="43" w16cid:durableId="1851527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6729036">
    <w:abstractNumId w:val="29"/>
  </w:num>
  <w:num w:numId="45" w16cid:durableId="998459808">
    <w:abstractNumId w:val="12"/>
  </w:num>
  <w:num w:numId="46" w16cid:durableId="1282765822">
    <w:abstractNumId w:val="44"/>
  </w:num>
  <w:num w:numId="47" w16cid:durableId="1012535013">
    <w:abstractNumId w:val="15"/>
  </w:num>
  <w:num w:numId="48" w16cid:durableId="1725716811">
    <w:abstractNumId w:val="33"/>
  </w:num>
  <w:num w:numId="49" w16cid:durableId="167321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34C"/>
    <w:rsid w:val="0000538A"/>
    <w:rsid w:val="000472FD"/>
    <w:rsid w:val="00086219"/>
    <w:rsid w:val="00090E0F"/>
    <w:rsid w:val="00092F3B"/>
    <w:rsid w:val="0010408C"/>
    <w:rsid w:val="00115BE0"/>
    <w:rsid w:val="00143736"/>
    <w:rsid w:val="00171E20"/>
    <w:rsid w:val="00196E10"/>
    <w:rsid w:val="001E4B07"/>
    <w:rsid w:val="001F00CB"/>
    <w:rsid w:val="00201D79"/>
    <w:rsid w:val="00215894"/>
    <w:rsid w:val="002204FF"/>
    <w:rsid w:val="00227722"/>
    <w:rsid w:val="00233087"/>
    <w:rsid w:val="002363ED"/>
    <w:rsid w:val="002646A6"/>
    <w:rsid w:val="00294C0A"/>
    <w:rsid w:val="0029714F"/>
    <w:rsid w:val="002A660F"/>
    <w:rsid w:val="002A7618"/>
    <w:rsid w:val="002F750C"/>
    <w:rsid w:val="00311C16"/>
    <w:rsid w:val="0033276B"/>
    <w:rsid w:val="00347798"/>
    <w:rsid w:val="003519FC"/>
    <w:rsid w:val="00356821"/>
    <w:rsid w:val="003A637F"/>
    <w:rsid w:val="003B5340"/>
    <w:rsid w:val="003F2D7C"/>
    <w:rsid w:val="00437C2D"/>
    <w:rsid w:val="00447C71"/>
    <w:rsid w:val="0047187A"/>
    <w:rsid w:val="004A0D97"/>
    <w:rsid w:val="004A26F5"/>
    <w:rsid w:val="004B2FA7"/>
    <w:rsid w:val="00554589"/>
    <w:rsid w:val="00575C08"/>
    <w:rsid w:val="00586314"/>
    <w:rsid w:val="005B4C46"/>
    <w:rsid w:val="005E1425"/>
    <w:rsid w:val="005E3FDC"/>
    <w:rsid w:val="005F5F52"/>
    <w:rsid w:val="005F6214"/>
    <w:rsid w:val="007145E6"/>
    <w:rsid w:val="007248D2"/>
    <w:rsid w:val="00727662"/>
    <w:rsid w:val="0079209A"/>
    <w:rsid w:val="007C3025"/>
    <w:rsid w:val="007F3737"/>
    <w:rsid w:val="007F4DEE"/>
    <w:rsid w:val="00826821"/>
    <w:rsid w:val="00855ACF"/>
    <w:rsid w:val="008A0463"/>
    <w:rsid w:val="008A39CF"/>
    <w:rsid w:val="008D1D1B"/>
    <w:rsid w:val="008D4518"/>
    <w:rsid w:val="008D7039"/>
    <w:rsid w:val="009A798C"/>
    <w:rsid w:val="009C47A3"/>
    <w:rsid w:val="009D0366"/>
    <w:rsid w:val="009D33B3"/>
    <w:rsid w:val="009F3D66"/>
    <w:rsid w:val="00A077B4"/>
    <w:rsid w:val="00A07D2A"/>
    <w:rsid w:val="00A16B2B"/>
    <w:rsid w:val="00A26AA4"/>
    <w:rsid w:val="00A30843"/>
    <w:rsid w:val="00A4603D"/>
    <w:rsid w:val="00A921D0"/>
    <w:rsid w:val="00A96073"/>
    <w:rsid w:val="00AB3353"/>
    <w:rsid w:val="00AC1012"/>
    <w:rsid w:val="00AF4EE5"/>
    <w:rsid w:val="00BC7410"/>
    <w:rsid w:val="00C62794"/>
    <w:rsid w:val="00CA29D0"/>
    <w:rsid w:val="00CC730B"/>
    <w:rsid w:val="00D43681"/>
    <w:rsid w:val="00D57C98"/>
    <w:rsid w:val="00DF7072"/>
    <w:rsid w:val="00E63015"/>
    <w:rsid w:val="00E8017A"/>
    <w:rsid w:val="00E86633"/>
    <w:rsid w:val="00E9334C"/>
    <w:rsid w:val="00ED3F7B"/>
    <w:rsid w:val="00F5298A"/>
    <w:rsid w:val="00F86967"/>
    <w:rsid w:val="00F90CE9"/>
    <w:rsid w:val="00FA386F"/>
    <w:rsid w:val="00FE2F22"/>
    <w:rsid w:val="00FE6ABE"/>
    <w:rsid w:val="00FF3320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0607"/>
  <w15:docId w15:val="{BCA16BDA-E339-46F5-862E-428EF8BD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4C"/>
    <w:rPr>
      <w:rFonts w:ascii="Calibri" w:eastAsia="Calibri" w:hAnsi="Calibri" w:cs="Times New Roman"/>
    </w:rPr>
  </w:style>
  <w:style w:type="paragraph" w:styleId="1">
    <w:name w:val="heading 1"/>
    <w:aliases w:val="iiaay no?aieoa"/>
    <w:basedOn w:val="a"/>
    <w:next w:val="a"/>
    <w:link w:val="10"/>
    <w:qFormat/>
    <w:rsid w:val="00E933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33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334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E933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3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34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header"/>
    <w:basedOn w:val="a"/>
    <w:link w:val="a4"/>
    <w:uiPriority w:val="99"/>
    <w:unhideWhenUsed/>
    <w:rsid w:val="00E933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9334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5">
    <w:name w:val="Table Grid"/>
    <w:basedOn w:val="a1"/>
    <w:uiPriority w:val="59"/>
    <w:rsid w:val="00E93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E9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9334C"/>
    <w:rPr>
      <w:rFonts w:ascii="Calibri" w:eastAsia="Calibri" w:hAnsi="Calibri" w:cs="Times New Roman"/>
    </w:rPr>
  </w:style>
  <w:style w:type="character" w:styleId="a8">
    <w:name w:val="line number"/>
    <w:uiPriority w:val="99"/>
    <w:semiHidden/>
    <w:unhideWhenUsed/>
    <w:rsid w:val="00E9334C"/>
  </w:style>
  <w:style w:type="paragraph" w:styleId="a9">
    <w:name w:val="Balloon Text"/>
    <w:basedOn w:val="a"/>
    <w:link w:val="aa"/>
    <w:semiHidden/>
    <w:unhideWhenUsed/>
    <w:rsid w:val="00E93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9334C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334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9334C"/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styleId="ab">
    <w:name w:val="Hyperlink"/>
    <w:unhideWhenUsed/>
    <w:rsid w:val="00E9334C"/>
    <w:rPr>
      <w:color w:val="0000FF"/>
      <w:u w:val="single"/>
    </w:rPr>
  </w:style>
  <w:style w:type="paragraph" w:styleId="HTML">
    <w:name w:val="HTML Preformatted"/>
    <w:basedOn w:val="a"/>
    <w:link w:val="HTML0"/>
    <w:rsid w:val="00E93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33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qFormat/>
    <w:rsid w:val="00E9334C"/>
    <w:rPr>
      <w:i/>
      <w:iCs/>
    </w:rPr>
  </w:style>
  <w:style w:type="paragraph" w:styleId="ad">
    <w:name w:val="List Paragraph"/>
    <w:basedOn w:val="a"/>
    <w:uiPriority w:val="34"/>
    <w:qFormat/>
    <w:rsid w:val="00E9334C"/>
    <w:pPr>
      <w:ind w:left="720"/>
      <w:contextualSpacing/>
    </w:pPr>
    <w:rPr>
      <w:rFonts w:eastAsia="Times New Roman"/>
      <w:lang w:eastAsia="ru-RU"/>
    </w:rPr>
  </w:style>
  <w:style w:type="paragraph" w:customStyle="1" w:styleId="xl46">
    <w:name w:val="xl46"/>
    <w:basedOn w:val="a"/>
    <w:rsid w:val="00E9334C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9334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  <w:lang w:eastAsia="ru-RU"/>
    </w:rPr>
  </w:style>
  <w:style w:type="paragraph" w:styleId="ae">
    <w:name w:val="Body Text"/>
    <w:aliases w:val="Знак,Знак1 Знак,Основной текст1"/>
    <w:basedOn w:val="a"/>
    <w:link w:val="af"/>
    <w:rsid w:val="00E9334C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e"/>
    <w:rsid w:val="00E9334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9334C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9334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E9334C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9334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9334C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E9334C"/>
    <w:rPr>
      <w:rFonts w:cs="Times New Roman"/>
    </w:rPr>
  </w:style>
  <w:style w:type="character" w:customStyle="1" w:styleId="HeaderChar">
    <w:name w:val="Header Char"/>
    <w:locked/>
    <w:rsid w:val="00E933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9334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paragraph" w:styleId="af3">
    <w:name w:val="Normal (Web)"/>
    <w:basedOn w:val="a"/>
    <w:rsid w:val="00E9334C"/>
    <w:pPr>
      <w:spacing w:after="150" w:line="312" w:lineRule="auto"/>
    </w:pPr>
    <w:rPr>
      <w:rFonts w:ascii="Times New Roman" w:hAnsi="Times New Roman"/>
      <w:sz w:val="18"/>
      <w:szCs w:val="18"/>
      <w:lang w:eastAsia="ru-RU"/>
    </w:rPr>
  </w:style>
  <w:style w:type="character" w:styleId="af4">
    <w:name w:val="Strong"/>
    <w:qFormat/>
    <w:rsid w:val="00E9334C"/>
    <w:rPr>
      <w:rFonts w:cs="Times New Roman"/>
      <w:b/>
      <w:bCs/>
    </w:rPr>
  </w:style>
  <w:style w:type="paragraph" w:styleId="af5">
    <w:name w:val="Body Text Indent"/>
    <w:basedOn w:val="a"/>
    <w:link w:val="af6"/>
    <w:rsid w:val="00E9334C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9334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933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9334C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E9334C"/>
    <w:pPr>
      <w:spacing w:after="0" w:line="240" w:lineRule="auto"/>
    </w:pPr>
    <w:rPr>
      <w:rFonts w:ascii="Courier New" w:hAnsi="Courier New"/>
      <w:sz w:val="20"/>
      <w:szCs w:val="24"/>
      <w:lang w:eastAsia="ru-RU"/>
    </w:rPr>
  </w:style>
  <w:style w:type="character" w:customStyle="1" w:styleId="af8">
    <w:name w:val="Текст Знак"/>
    <w:basedOn w:val="a0"/>
    <w:link w:val="af7"/>
    <w:rsid w:val="00E9334C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9334C"/>
    <w:pPr>
      <w:spacing w:after="120" w:line="48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9334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9334C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9334C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9334C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9334C"/>
  </w:style>
  <w:style w:type="paragraph" w:styleId="23">
    <w:name w:val="Body Text 2"/>
    <w:basedOn w:val="a"/>
    <w:link w:val="24"/>
    <w:rsid w:val="00E9334C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9334C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933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9334C"/>
    <w:pPr>
      <w:spacing w:after="0" w:line="240" w:lineRule="auto"/>
    </w:pPr>
    <w:rPr>
      <w:rFonts w:ascii="Courier New" w:hAnsi="Courier New"/>
      <w:sz w:val="28"/>
      <w:szCs w:val="20"/>
      <w:lang w:eastAsia="ar-SA"/>
    </w:rPr>
  </w:style>
  <w:style w:type="paragraph" w:customStyle="1" w:styleId="17">
    <w:name w:val="Название1"/>
    <w:rsid w:val="00E9334C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933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9334C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9334C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9334C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933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9334C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9334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E93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9334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9334C"/>
    <w:rPr>
      <w:rFonts w:cs="Times New Roman"/>
    </w:rPr>
  </w:style>
  <w:style w:type="character" w:customStyle="1" w:styleId="apple-converted-space">
    <w:name w:val="apple-converted-space"/>
    <w:rsid w:val="00E9334C"/>
    <w:rPr>
      <w:rFonts w:cs="Times New Roman"/>
    </w:rPr>
  </w:style>
  <w:style w:type="paragraph" w:customStyle="1" w:styleId="Style4">
    <w:name w:val="Style4"/>
    <w:basedOn w:val="a"/>
    <w:rsid w:val="00E9334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E9334C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rsid w:val="00E9334C"/>
    <w:rPr>
      <w:color w:val="008000"/>
    </w:rPr>
  </w:style>
  <w:style w:type="character" w:customStyle="1" w:styleId="afb">
    <w:name w:val="Цветовое выделение"/>
    <w:rsid w:val="00E9334C"/>
    <w:rPr>
      <w:b/>
      <w:color w:val="26282F"/>
    </w:rPr>
  </w:style>
  <w:style w:type="paragraph" w:customStyle="1" w:styleId="afc">
    <w:name w:val="Таблицы (моноширинный)"/>
    <w:basedOn w:val="a"/>
    <w:next w:val="a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rsid w:val="00E9334C"/>
    <w:rPr>
      <w:rFonts w:ascii="Times New Roman CYR" w:hAnsi="Times New Roman CYR"/>
    </w:rPr>
  </w:style>
  <w:style w:type="paragraph" w:styleId="aff">
    <w:name w:val="Subtitle"/>
    <w:basedOn w:val="a"/>
    <w:link w:val="aff0"/>
    <w:qFormat/>
    <w:rsid w:val="00E933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933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9334C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9334C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9334C"/>
  </w:style>
  <w:style w:type="paragraph" w:customStyle="1" w:styleId="aff1">
    <w:name w:val="Стиль"/>
    <w:rsid w:val="00E9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19">
    <w:name w:val="Нет списка1"/>
    <w:next w:val="a2"/>
    <w:semiHidden/>
    <w:rsid w:val="00E9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905F-A66A-4EC7-B807-89F61A3F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2023-12-27T11:34:00Z</cp:lastPrinted>
  <dcterms:created xsi:type="dcterms:W3CDTF">2023-12-27T11:33:00Z</dcterms:created>
  <dcterms:modified xsi:type="dcterms:W3CDTF">2023-12-29T10:51:00Z</dcterms:modified>
</cp:coreProperties>
</file>