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F9D2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78FBA93" wp14:editId="0FF57C9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BBE073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2C9EA306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CE0F1C6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CA8158B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174F3C75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55CF0881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28618F4" w14:textId="77777777" w:rsidR="001B2D31" w:rsidRDefault="001B2D31" w:rsidP="001B2D31">
      <w:pPr>
        <w:pStyle w:val="Standard"/>
        <w:jc w:val="center"/>
      </w:pPr>
    </w:p>
    <w:p w14:paraId="6D78052E" w14:textId="07907E0F" w:rsidR="001B2D31" w:rsidRDefault="00F660E7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27.04.2024</w:t>
      </w:r>
      <w:r w:rsidR="001B2D31">
        <w:rPr>
          <w:sz w:val="28"/>
          <w:szCs w:val="28"/>
        </w:rPr>
        <w:t xml:space="preserve"> 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9/34</w:t>
      </w:r>
    </w:p>
    <w:p w14:paraId="306BACED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DD5CA34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7DBAF904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08EFFD47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0610F8">
        <w:rPr>
          <w:b/>
          <w:sz w:val="28"/>
          <w:szCs w:val="28"/>
        </w:rPr>
        <w:t xml:space="preserve"> внесении изменений в решение районной Думы Малмыжского района от </w:t>
      </w:r>
      <w:r w:rsidR="00F61140">
        <w:rPr>
          <w:b/>
          <w:sz w:val="28"/>
          <w:szCs w:val="28"/>
        </w:rPr>
        <w:t>03.02.</w:t>
      </w:r>
      <w:r w:rsidR="000610F8" w:rsidRPr="00F61140">
        <w:rPr>
          <w:b/>
          <w:sz w:val="28"/>
          <w:szCs w:val="28"/>
        </w:rPr>
        <w:t xml:space="preserve">2023  № </w:t>
      </w:r>
      <w:r w:rsidR="00F61140">
        <w:rPr>
          <w:b/>
          <w:sz w:val="28"/>
          <w:szCs w:val="28"/>
        </w:rPr>
        <w:t>10/21</w:t>
      </w:r>
    </w:p>
    <w:p w14:paraId="79D432C7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5CAD0004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73E67FE1" w14:textId="77777777" w:rsidR="001B2D31" w:rsidRDefault="001B2D31" w:rsidP="00F61140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169F0">
        <w:rPr>
          <w:b w:val="0"/>
          <w:sz w:val="28"/>
          <w:szCs w:val="28"/>
        </w:rPr>
        <w:t xml:space="preserve">приказом министерства финансов Российской Федерации </w:t>
      </w:r>
      <w:r>
        <w:rPr>
          <w:b w:val="0"/>
          <w:sz w:val="28"/>
          <w:szCs w:val="28"/>
        </w:rPr>
        <w:t xml:space="preserve"> от </w:t>
      </w:r>
      <w:r w:rsidR="009169F0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</w:t>
      </w:r>
      <w:r w:rsidR="009169F0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.20</w:t>
      </w:r>
      <w:r w:rsidR="009169F0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№ </w:t>
      </w:r>
      <w:r w:rsidR="009169F0">
        <w:rPr>
          <w:b w:val="0"/>
          <w:sz w:val="28"/>
          <w:szCs w:val="28"/>
        </w:rPr>
        <w:t>163н</w:t>
      </w:r>
      <w:r>
        <w:rPr>
          <w:b w:val="0"/>
          <w:sz w:val="28"/>
          <w:szCs w:val="28"/>
        </w:rPr>
        <w:t xml:space="preserve"> «</w:t>
      </w:r>
      <w:r w:rsidR="009169F0">
        <w:rPr>
          <w:b w:val="0"/>
          <w:sz w:val="28"/>
          <w:szCs w:val="28"/>
        </w:rPr>
        <w:t>Об утверждении порядка ведения органами местного самоуправления реестров муниципального имущества»,</w:t>
      </w:r>
      <w:r>
        <w:rPr>
          <w:b w:val="0"/>
          <w:sz w:val="28"/>
          <w:szCs w:val="28"/>
        </w:rPr>
        <w:t xml:space="preserve">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6CC4C030" w14:textId="77777777" w:rsidR="009169F0" w:rsidRDefault="001B2D31" w:rsidP="00F61140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C7F3D">
        <w:rPr>
          <w:sz w:val="28"/>
          <w:szCs w:val="28"/>
        </w:rPr>
        <w:t xml:space="preserve">Внести изменения в </w:t>
      </w:r>
      <w:r w:rsidR="009169F0">
        <w:rPr>
          <w:sz w:val="28"/>
          <w:szCs w:val="28"/>
        </w:rPr>
        <w:t>Положение об учете и ведении реестра муниципального имущества муниципального образования Малмыжский муниципальный район Кировской области, утвержденное</w:t>
      </w:r>
      <w:r w:rsidR="009169F0">
        <w:rPr>
          <w:sz w:val="28"/>
          <w:szCs w:val="28"/>
        </w:rPr>
        <w:tab/>
        <w:t xml:space="preserve"> </w:t>
      </w:r>
      <w:r w:rsidR="001C7F3D">
        <w:rPr>
          <w:sz w:val="28"/>
          <w:szCs w:val="28"/>
        </w:rPr>
        <w:t>решение</w:t>
      </w:r>
      <w:r w:rsidR="009169F0">
        <w:rPr>
          <w:sz w:val="28"/>
          <w:szCs w:val="28"/>
        </w:rPr>
        <w:t>м</w:t>
      </w:r>
      <w:r w:rsidR="00F61140">
        <w:rPr>
          <w:sz w:val="28"/>
          <w:szCs w:val="28"/>
        </w:rPr>
        <w:t xml:space="preserve"> </w:t>
      </w:r>
      <w:r w:rsidR="009169F0">
        <w:rPr>
          <w:sz w:val="28"/>
          <w:szCs w:val="28"/>
        </w:rPr>
        <w:t>р</w:t>
      </w:r>
      <w:r w:rsidR="001C7F3D">
        <w:rPr>
          <w:sz w:val="28"/>
          <w:szCs w:val="28"/>
        </w:rPr>
        <w:t>айонной</w:t>
      </w:r>
      <w:r w:rsidR="009169F0">
        <w:rPr>
          <w:sz w:val="28"/>
          <w:szCs w:val="28"/>
        </w:rPr>
        <w:t xml:space="preserve"> </w:t>
      </w:r>
      <w:r w:rsidR="00F61140">
        <w:rPr>
          <w:sz w:val="28"/>
          <w:szCs w:val="28"/>
        </w:rPr>
        <w:t xml:space="preserve">Думы  </w:t>
      </w:r>
      <w:r w:rsidR="001C7F3D">
        <w:rPr>
          <w:sz w:val="28"/>
          <w:szCs w:val="28"/>
        </w:rPr>
        <w:t xml:space="preserve">Малмыжского района от </w:t>
      </w:r>
      <w:r w:rsidR="00F61140">
        <w:rPr>
          <w:sz w:val="28"/>
          <w:szCs w:val="28"/>
        </w:rPr>
        <w:t>03</w:t>
      </w:r>
      <w:r w:rsidR="001C7F3D" w:rsidRPr="00F61140">
        <w:rPr>
          <w:sz w:val="28"/>
          <w:szCs w:val="28"/>
        </w:rPr>
        <w:t>.0</w:t>
      </w:r>
      <w:r w:rsidR="00F61140">
        <w:rPr>
          <w:sz w:val="28"/>
          <w:szCs w:val="28"/>
        </w:rPr>
        <w:t>2</w:t>
      </w:r>
      <w:r w:rsidR="001C7F3D" w:rsidRPr="00F61140">
        <w:rPr>
          <w:sz w:val="28"/>
          <w:szCs w:val="28"/>
        </w:rPr>
        <w:t xml:space="preserve">.2023 № </w:t>
      </w:r>
      <w:r w:rsidR="00F61140">
        <w:rPr>
          <w:sz w:val="28"/>
          <w:szCs w:val="28"/>
        </w:rPr>
        <w:t>10/21</w:t>
      </w:r>
      <w:r w:rsidR="001C7F3D">
        <w:rPr>
          <w:sz w:val="28"/>
          <w:szCs w:val="28"/>
        </w:rPr>
        <w:t xml:space="preserve"> «Об </w:t>
      </w:r>
      <w:r w:rsidR="009169F0">
        <w:rPr>
          <w:sz w:val="28"/>
          <w:szCs w:val="28"/>
        </w:rPr>
        <w:t xml:space="preserve"> утверждении Положения об учете и ведении реестра муниципального имущества муниципального образования Малмыжский муниципальный район Кировской области»</w:t>
      </w:r>
      <w:r w:rsidR="001C7F3D">
        <w:rPr>
          <w:sz w:val="28"/>
          <w:szCs w:val="28"/>
        </w:rPr>
        <w:t xml:space="preserve">, </w:t>
      </w:r>
      <w:r w:rsidR="009169F0">
        <w:rPr>
          <w:sz w:val="28"/>
          <w:szCs w:val="28"/>
        </w:rPr>
        <w:t>изложив пункт 2 в следующей редакции:</w:t>
      </w:r>
    </w:p>
    <w:p w14:paraId="530DEF8A" w14:textId="77777777" w:rsidR="001B2D31" w:rsidRDefault="009169F0" w:rsidP="00F61140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</w:t>
      </w:r>
      <w:r w:rsidR="001B2D31">
        <w:rPr>
          <w:sz w:val="28"/>
          <w:szCs w:val="28"/>
        </w:rPr>
        <w:t>.</w:t>
      </w:r>
      <w:r>
        <w:rPr>
          <w:sz w:val="28"/>
          <w:szCs w:val="28"/>
        </w:rPr>
        <w:t xml:space="preserve">   Объектами учета в реестрах являются:</w:t>
      </w:r>
    </w:p>
    <w:p w14:paraId="58AB75F2" w14:textId="77777777" w:rsidR="009169F0" w:rsidRDefault="009169F0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2.1. Н</w:t>
      </w:r>
      <w:r w:rsidRPr="009169F0">
        <w:rPr>
          <w:rFonts w:cs="Times New Roman"/>
          <w:color w:val="333333"/>
          <w:sz w:val="28"/>
          <w:szCs w:val="28"/>
          <w:shd w:val="clear" w:color="auto" w:fill="FFFFFF"/>
        </w:rPr>
        <w:t>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44D8A592" w14:textId="77777777" w:rsidR="009169F0" w:rsidRDefault="009169F0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 2.2. </w:t>
      </w:r>
      <w:r w:rsidRPr="009169F0">
        <w:rPr>
          <w:rFonts w:cs="Times New Roman"/>
          <w:color w:val="333333"/>
          <w:sz w:val="28"/>
          <w:szCs w:val="28"/>
          <w:shd w:val="clear" w:color="auto" w:fill="FFFFFF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</w:t>
      </w:r>
      <w:r w:rsidRPr="009169F0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которого превышает размер, определенный решениями представительных органов соответст</w:t>
      </w:r>
      <w:r w:rsidR="00060934">
        <w:rPr>
          <w:rFonts w:cs="Times New Roman"/>
          <w:color w:val="333333"/>
          <w:sz w:val="28"/>
          <w:szCs w:val="28"/>
          <w:shd w:val="clear" w:color="auto" w:fill="FFFFFF"/>
        </w:rPr>
        <w:t>вующих муниципальных образований;</w:t>
      </w:r>
    </w:p>
    <w:p w14:paraId="4654B804" w14:textId="77777777" w:rsidR="001B2D31" w:rsidRPr="00F61140" w:rsidRDefault="009169F0" w:rsidP="00F61140">
      <w:pPr>
        <w:pStyle w:val="a3"/>
        <w:widowControl/>
        <w:ind w:left="0" w:right="-21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            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2.3. И</w:t>
      </w:r>
      <w:r w:rsidRPr="009169F0">
        <w:rPr>
          <w:rFonts w:cs="Times New Roman"/>
          <w:color w:val="333333"/>
          <w:sz w:val="28"/>
          <w:szCs w:val="28"/>
          <w:shd w:val="clear" w:color="auto" w:fill="FFFFFF"/>
        </w:rPr>
        <w:t>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</w:t>
      </w:r>
      <w:r w:rsidR="00F61140">
        <w:rPr>
          <w:rFonts w:cs="Times New Roman"/>
          <w:color w:val="333333"/>
          <w:sz w:val="28"/>
          <w:szCs w:val="28"/>
          <w:shd w:val="clear" w:color="auto" w:fill="FFFFFF"/>
        </w:rPr>
        <w:t>»</w:t>
      </w:r>
      <w:r w:rsidRPr="009169F0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="001B2D31">
        <w:rPr>
          <w:sz w:val="28"/>
          <w:szCs w:val="28"/>
        </w:rPr>
        <w:t xml:space="preserve">                                                                                       </w:t>
      </w:r>
      <w:r w:rsidR="001B2D31" w:rsidRPr="00A9492E">
        <w:rPr>
          <w:sz w:val="28"/>
          <w:szCs w:val="28"/>
        </w:rPr>
        <w:t xml:space="preserve">                                                      </w:t>
      </w:r>
    </w:p>
    <w:p w14:paraId="3B245376" w14:textId="77777777" w:rsidR="001B2D31" w:rsidRDefault="00712E0B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вступает в силу с момента его подписания.</w:t>
      </w:r>
    </w:p>
    <w:p w14:paraId="7BA29FD1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53047251" w14:textId="15FDFEED" w:rsidR="001B2D31" w:rsidRDefault="001B2D31" w:rsidP="00712E0B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Малмыжского района      </w:t>
      </w:r>
      <w:r w:rsidR="00003E03">
        <w:rPr>
          <w:sz w:val="28"/>
        </w:rPr>
        <w:t xml:space="preserve">     </w:t>
      </w:r>
      <w:r w:rsidR="00F0043E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6CA266E3" w14:textId="77777777" w:rsidR="001B2D31" w:rsidRDefault="001B2D31" w:rsidP="001B2D31">
      <w:pPr>
        <w:pStyle w:val="Standard"/>
        <w:jc w:val="both"/>
        <w:rPr>
          <w:sz w:val="28"/>
        </w:rPr>
      </w:pPr>
    </w:p>
    <w:p w14:paraId="3FF0C3E3" w14:textId="0A6C97D0" w:rsidR="001B2D31" w:rsidRDefault="001B2D31" w:rsidP="00712E0B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1297AECA" w14:textId="0697B424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Малмыжского района          </w:t>
      </w:r>
      <w:r w:rsidR="00003E03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060934">
        <w:rPr>
          <w:sz w:val="28"/>
        </w:rPr>
        <w:t xml:space="preserve">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sectPr w:rsidR="001B2D31" w:rsidSect="00F61140">
      <w:headerReference w:type="even" r:id="rId7"/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7CB0" w14:textId="77777777" w:rsidR="00DC47B5" w:rsidRDefault="00DC47B5" w:rsidP="007635FB">
      <w:pPr>
        <w:spacing w:after="0" w:line="240" w:lineRule="auto"/>
      </w:pPr>
      <w:r>
        <w:separator/>
      </w:r>
    </w:p>
  </w:endnote>
  <w:endnote w:type="continuationSeparator" w:id="0">
    <w:p w14:paraId="76D52D08" w14:textId="77777777" w:rsidR="00DC47B5" w:rsidRDefault="00DC47B5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82E4" w14:textId="77777777" w:rsidR="00DC47B5" w:rsidRDefault="00DC47B5" w:rsidP="007635FB">
      <w:pPr>
        <w:spacing w:after="0" w:line="240" w:lineRule="auto"/>
      </w:pPr>
      <w:r>
        <w:separator/>
      </w:r>
    </w:p>
  </w:footnote>
  <w:footnote w:type="continuationSeparator" w:id="0">
    <w:p w14:paraId="7C5E7F70" w14:textId="77777777" w:rsidR="00DC47B5" w:rsidRDefault="00DC47B5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B667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555752"/>
      <w:docPartObj>
        <w:docPartGallery w:val="Page Numbers (Top of Page)"/>
        <w:docPartUnique/>
      </w:docPartObj>
    </w:sdtPr>
    <w:sdtEndPr/>
    <w:sdtContent>
      <w:p w14:paraId="3F6096D2" w14:textId="77777777"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0B">
          <w:rPr>
            <w:noProof/>
          </w:rPr>
          <w:t>3</w:t>
        </w:r>
        <w:r>
          <w:fldChar w:fldCharType="end"/>
        </w:r>
      </w:p>
    </w:sdtContent>
  </w:sdt>
  <w:p w14:paraId="7786C962" w14:textId="77777777"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03E03"/>
    <w:rsid w:val="00060934"/>
    <w:rsid w:val="000610F8"/>
    <w:rsid w:val="000E1E84"/>
    <w:rsid w:val="000E4840"/>
    <w:rsid w:val="00113048"/>
    <w:rsid w:val="00125CFC"/>
    <w:rsid w:val="001738AC"/>
    <w:rsid w:val="001B2D31"/>
    <w:rsid w:val="001C7F3D"/>
    <w:rsid w:val="001D269D"/>
    <w:rsid w:val="002A2773"/>
    <w:rsid w:val="002B4EB9"/>
    <w:rsid w:val="002E57BA"/>
    <w:rsid w:val="00312850"/>
    <w:rsid w:val="00536569"/>
    <w:rsid w:val="00617AFC"/>
    <w:rsid w:val="0067707F"/>
    <w:rsid w:val="00712E0B"/>
    <w:rsid w:val="00724F02"/>
    <w:rsid w:val="007635FB"/>
    <w:rsid w:val="00783D37"/>
    <w:rsid w:val="008471B2"/>
    <w:rsid w:val="009169F0"/>
    <w:rsid w:val="00971E68"/>
    <w:rsid w:val="00972DCD"/>
    <w:rsid w:val="00AA31DC"/>
    <w:rsid w:val="00AF20DB"/>
    <w:rsid w:val="00C92C17"/>
    <w:rsid w:val="00D54139"/>
    <w:rsid w:val="00DC47B5"/>
    <w:rsid w:val="00EF6441"/>
    <w:rsid w:val="00F0043E"/>
    <w:rsid w:val="00F61140"/>
    <w:rsid w:val="00F6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C96E"/>
  <w15:docId w15:val="{BA275BF4-B06A-4215-BF5B-E86B8EB3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  <w:style w:type="character" w:styleId="aa">
    <w:name w:val="Hyperlink"/>
    <w:basedOn w:val="a0"/>
    <w:uiPriority w:val="99"/>
    <w:semiHidden/>
    <w:unhideWhenUsed/>
    <w:rsid w:val="0091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cp:lastPrinted>2024-04-15T08:11:00Z</cp:lastPrinted>
  <dcterms:created xsi:type="dcterms:W3CDTF">2024-04-11T06:21:00Z</dcterms:created>
  <dcterms:modified xsi:type="dcterms:W3CDTF">2024-05-03T07:15:00Z</dcterms:modified>
</cp:coreProperties>
</file>