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7F10" w14:textId="77777777" w:rsidR="009A2F9F" w:rsidRDefault="009A2F9F" w:rsidP="009A2F9F">
      <w:pPr>
        <w:jc w:val="center"/>
        <w:rPr>
          <w:b/>
          <w:sz w:val="28"/>
          <w:szCs w:val="28"/>
        </w:rPr>
      </w:pPr>
      <w:bookmarkStart w:id="0" w:name="_Hlk173742728"/>
      <w:r>
        <w:rPr>
          <w:noProof/>
          <w:color w:val="211D1E"/>
          <w:sz w:val="28"/>
          <w:szCs w:val="28"/>
        </w:rPr>
        <w:drawing>
          <wp:inline distT="0" distB="0" distL="0" distR="0" wp14:anchorId="5C587E41" wp14:editId="49F06E76">
            <wp:extent cx="619125" cy="849086"/>
            <wp:effectExtent l="0" t="0" r="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0" cy="85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0FB06" w14:textId="77777777" w:rsidR="009A2F9F" w:rsidRDefault="009A2F9F" w:rsidP="009A2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6A6AD671" w14:textId="77777777" w:rsidR="009A2F9F" w:rsidRDefault="009A2F9F" w:rsidP="009A2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1FB18EE9" w14:textId="77777777" w:rsidR="009A2F9F" w:rsidRDefault="009A2F9F" w:rsidP="009A2F9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 созыва</w:t>
      </w:r>
    </w:p>
    <w:p w14:paraId="79C43CA9" w14:textId="77777777" w:rsidR="009A2F9F" w:rsidRPr="004A1F64" w:rsidRDefault="009A2F9F" w:rsidP="009A2F9F">
      <w:pPr>
        <w:jc w:val="center"/>
        <w:rPr>
          <w:sz w:val="36"/>
          <w:szCs w:val="36"/>
        </w:rPr>
      </w:pPr>
    </w:p>
    <w:p w14:paraId="78580C30" w14:textId="77777777" w:rsidR="009A2F9F" w:rsidRDefault="009A2F9F" w:rsidP="009A2F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4D883BF" w14:textId="77777777" w:rsidR="009A2F9F" w:rsidRDefault="009A2F9F" w:rsidP="009A2F9F">
      <w:pPr>
        <w:jc w:val="center"/>
      </w:pPr>
    </w:p>
    <w:p w14:paraId="61432F65" w14:textId="2381C42F" w:rsidR="009A2F9F" w:rsidRDefault="0088376F" w:rsidP="009A2F9F">
      <w:pPr>
        <w:jc w:val="center"/>
        <w:rPr>
          <w:sz w:val="28"/>
          <w:szCs w:val="28"/>
        </w:rPr>
      </w:pPr>
      <w:r>
        <w:rPr>
          <w:sz w:val="28"/>
          <w:szCs w:val="28"/>
        </w:rPr>
        <w:t>02.08.2024</w:t>
      </w:r>
      <w:r w:rsidR="009A2F9F" w:rsidRPr="00303590">
        <w:rPr>
          <w:sz w:val="28"/>
          <w:szCs w:val="28"/>
        </w:rPr>
        <w:t xml:space="preserve"> </w:t>
      </w:r>
      <w:r w:rsidR="009A2F9F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2/36</w:t>
      </w:r>
    </w:p>
    <w:p w14:paraId="697E1CF1" w14:textId="77777777" w:rsidR="009A2F9F" w:rsidRDefault="009A2F9F" w:rsidP="009A2F9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6292EEE" w14:textId="77777777" w:rsidR="009A2F9F" w:rsidRPr="00365A34" w:rsidRDefault="009A2F9F" w:rsidP="009A2F9F">
      <w:pPr>
        <w:jc w:val="center"/>
        <w:rPr>
          <w:b/>
          <w:sz w:val="48"/>
          <w:szCs w:val="48"/>
        </w:rPr>
      </w:pPr>
    </w:p>
    <w:p w14:paraId="14FA3116" w14:textId="77777777" w:rsidR="009A2F9F" w:rsidRDefault="009A2F9F" w:rsidP="009A2F9F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и дополнений </w:t>
      </w:r>
      <w:r w:rsidRPr="00DB2AFE">
        <w:rPr>
          <w:b/>
          <w:sz w:val="28"/>
          <w:szCs w:val="28"/>
        </w:rPr>
        <w:t>в У</w:t>
      </w:r>
      <w:r>
        <w:rPr>
          <w:b/>
          <w:sz w:val="28"/>
          <w:szCs w:val="28"/>
        </w:rPr>
        <w:t>став муниципального образования</w:t>
      </w:r>
    </w:p>
    <w:p w14:paraId="5D39DD8D" w14:textId="77777777" w:rsidR="009A2F9F" w:rsidRPr="00DB2AFE" w:rsidRDefault="009A2F9F" w:rsidP="009A2F9F">
      <w:pPr>
        <w:tabs>
          <w:tab w:val="left" w:pos="720"/>
        </w:tabs>
        <w:jc w:val="center"/>
        <w:rPr>
          <w:b/>
          <w:sz w:val="28"/>
          <w:szCs w:val="28"/>
        </w:rPr>
      </w:pPr>
      <w:r w:rsidRPr="00DB2AFE">
        <w:rPr>
          <w:b/>
          <w:sz w:val="28"/>
          <w:szCs w:val="28"/>
        </w:rPr>
        <w:t>Малмыжский муниципальный район Кировской области</w:t>
      </w:r>
    </w:p>
    <w:p w14:paraId="0FF54BC8" w14:textId="77777777" w:rsidR="009A2F9F" w:rsidRPr="00F75E25" w:rsidRDefault="009A2F9F" w:rsidP="009A2F9F">
      <w:pPr>
        <w:tabs>
          <w:tab w:val="left" w:pos="720"/>
        </w:tabs>
        <w:jc w:val="center"/>
        <w:rPr>
          <w:b/>
          <w:sz w:val="48"/>
          <w:szCs w:val="48"/>
        </w:rPr>
      </w:pPr>
    </w:p>
    <w:p w14:paraId="5068FE2A" w14:textId="77777777" w:rsidR="009A2F9F" w:rsidRDefault="009A2F9F" w:rsidP="009A2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556CE6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</w:t>
      </w:r>
      <w:r w:rsidR="00B25522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закон</w:t>
      </w:r>
      <w:r w:rsidR="00B25522">
        <w:rPr>
          <w:sz w:val="28"/>
          <w:szCs w:val="28"/>
        </w:rPr>
        <w:t xml:space="preserve">ом </w:t>
      </w:r>
      <w:r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 и частью 1 статьи 21 Устава Малмыжского района районная Дума Малмыжского района РЕШИЛА:</w:t>
      </w:r>
    </w:p>
    <w:p w14:paraId="66EB682C" w14:textId="36422CA1" w:rsidR="0020100D" w:rsidRPr="0020100D" w:rsidRDefault="009A2F9F" w:rsidP="0020100D">
      <w:pPr>
        <w:ind w:firstLine="708"/>
        <w:jc w:val="both"/>
        <w:rPr>
          <w:sz w:val="28"/>
          <w:szCs w:val="28"/>
        </w:rPr>
      </w:pPr>
      <w:r w:rsidRPr="0020100D">
        <w:rPr>
          <w:sz w:val="28"/>
          <w:szCs w:val="28"/>
        </w:rPr>
        <w:t xml:space="preserve">1. Внести в Устав муниципального образования Малмыжский муниципальный район Кировской области, принятый  решением Малмыжского районного Собрания депутатов от 21.06.2005 № 2, </w:t>
      </w:r>
      <w:r w:rsidR="0020100D" w:rsidRPr="0020100D">
        <w:rPr>
          <w:sz w:val="28"/>
          <w:szCs w:val="28"/>
        </w:rPr>
        <w:t xml:space="preserve"> следующие изменения и дополнения:</w:t>
      </w:r>
    </w:p>
    <w:p w14:paraId="700854CC" w14:textId="77777777" w:rsidR="000E31B2" w:rsidRPr="00287EE2" w:rsidRDefault="00605DDE" w:rsidP="000E31B2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 xml:space="preserve">1.1. </w:t>
      </w:r>
      <w:r w:rsidR="000E31B2" w:rsidRPr="00287EE2">
        <w:rPr>
          <w:sz w:val="28"/>
          <w:szCs w:val="28"/>
        </w:rPr>
        <w:t>Часть 3 стать</w:t>
      </w:r>
      <w:r w:rsidR="000E31B2">
        <w:rPr>
          <w:sz w:val="28"/>
          <w:szCs w:val="28"/>
        </w:rPr>
        <w:t>и</w:t>
      </w:r>
      <w:r w:rsidR="000E31B2" w:rsidRPr="00287EE2">
        <w:rPr>
          <w:sz w:val="28"/>
          <w:szCs w:val="28"/>
        </w:rPr>
        <w:t xml:space="preserve">  7 изложить в следующей  редакции:</w:t>
      </w:r>
    </w:p>
    <w:p w14:paraId="0AA9F6C5" w14:textId="77777777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356CA355" w14:textId="77777777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3C2BD76" w14:textId="77777777" w:rsidR="000E31B2" w:rsidRPr="00287EE2" w:rsidRDefault="000E31B2" w:rsidP="000E31B2">
      <w:pPr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</w:r>
      <w:r w:rsidRPr="00287EE2">
        <w:rPr>
          <w:rFonts w:eastAsiaTheme="minorHAnsi"/>
          <w:sz w:val="28"/>
          <w:szCs w:val="28"/>
        </w:rPr>
        <w:t>1) официальное опубликование муниципального правового акта;</w:t>
      </w:r>
    </w:p>
    <w:p w14:paraId="00EB1995" w14:textId="77777777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56412811" w14:textId="221D2D49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>3) размещение на официальном сайте</w:t>
      </w:r>
      <w:r w:rsidR="003766D8">
        <w:rPr>
          <w:rFonts w:eastAsiaTheme="minorHAnsi"/>
          <w:sz w:val="28"/>
          <w:szCs w:val="28"/>
        </w:rPr>
        <w:t xml:space="preserve"> Малмыжского района </w:t>
      </w:r>
      <w:r w:rsidRPr="00287EE2">
        <w:rPr>
          <w:rFonts w:eastAsiaTheme="minorHAnsi"/>
          <w:sz w:val="28"/>
          <w:szCs w:val="28"/>
        </w:rPr>
        <w:t xml:space="preserve">в информационно-телекоммуникационной сети </w:t>
      </w:r>
      <w:r w:rsidR="00812D7B">
        <w:rPr>
          <w:rFonts w:eastAsiaTheme="minorHAnsi"/>
          <w:sz w:val="28"/>
          <w:szCs w:val="28"/>
        </w:rPr>
        <w:t>«</w:t>
      </w:r>
      <w:r w:rsidRPr="00287EE2">
        <w:rPr>
          <w:rFonts w:eastAsiaTheme="minorHAnsi"/>
          <w:sz w:val="28"/>
          <w:szCs w:val="28"/>
        </w:rPr>
        <w:t>Интернет</w:t>
      </w:r>
      <w:r w:rsidR="00812D7B">
        <w:rPr>
          <w:rFonts w:eastAsiaTheme="minorHAnsi"/>
          <w:sz w:val="28"/>
          <w:szCs w:val="28"/>
        </w:rPr>
        <w:t>»</w:t>
      </w:r>
      <w:r w:rsidRPr="00287EE2">
        <w:rPr>
          <w:rFonts w:eastAsiaTheme="minorHAnsi"/>
          <w:sz w:val="28"/>
          <w:szCs w:val="28"/>
        </w:rPr>
        <w:t>.</w:t>
      </w:r>
    </w:p>
    <w:p w14:paraId="1CAB0432" w14:textId="0E7BBEE3" w:rsidR="000E31B2" w:rsidRDefault="000E31B2" w:rsidP="000E31B2">
      <w:pPr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lastRenderedPageBreak/>
        <w:t xml:space="preserve"> </w:t>
      </w:r>
      <w:r>
        <w:rPr>
          <w:rFonts w:eastAsiaTheme="minorHAnsi"/>
          <w:sz w:val="28"/>
          <w:szCs w:val="28"/>
        </w:rPr>
        <w:tab/>
      </w:r>
      <w:r w:rsidRPr="00287EE2">
        <w:rPr>
          <w:rFonts w:eastAsiaTheme="minorHAnsi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 w:rsidRPr="00287EE2">
        <w:rPr>
          <w:sz w:val="28"/>
          <w:szCs w:val="28"/>
        </w:rPr>
        <w:t>Информационном бюллетене органов местного самоуправления муниципального образования Малмыжский муниципальный район Кировской области</w:t>
      </w:r>
      <w:r w:rsidRPr="00287EE2">
        <w:rPr>
          <w:rFonts w:eastAsiaTheme="minorHAnsi"/>
          <w:sz w:val="28"/>
          <w:szCs w:val="28"/>
        </w:rPr>
        <w:t>, учрежденном районной Думой</w:t>
      </w:r>
      <w:r w:rsidR="003766D8">
        <w:rPr>
          <w:rFonts w:eastAsiaTheme="minorHAnsi"/>
          <w:sz w:val="28"/>
          <w:szCs w:val="28"/>
        </w:rPr>
        <w:t>.</w:t>
      </w:r>
    </w:p>
    <w:p w14:paraId="69F1F37E" w14:textId="3E0B14AD" w:rsidR="003766D8" w:rsidRPr="003766D8" w:rsidRDefault="003766D8" w:rsidP="000E31B2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Официальные тексты муниципальных правовых актов размещаются  на портале Минюста России (</w:t>
      </w:r>
      <w:hyperlink r:id="rId8" w:history="1">
        <w:r w:rsidRPr="00AC168C">
          <w:rPr>
            <w:rStyle w:val="a7"/>
            <w:rFonts w:eastAsiaTheme="minorHAnsi"/>
            <w:sz w:val="28"/>
            <w:szCs w:val="28"/>
            <w:lang w:val="en-US"/>
          </w:rPr>
          <w:t>http</w:t>
        </w:r>
        <w:r w:rsidRPr="00AC168C">
          <w:rPr>
            <w:rStyle w:val="a7"/>
            <w:rFonts w:eastAsiaTheme="minorHAnsi"/>
            <w:sz w:val="28"/>
            <w:szCs w:val="28"/>
          </w:rPr>
          <w:t>://</w:t>
        </w:r>
        <w:r w:rsidRPr="00AC168C">
          <w:rPr>
            <w:rStyle w:val="a7"/>
            <w:rFonts w:eastAsiaTheme="minorHAnsi"/>
            <w:sz w:val="28"/>
            <w:szCs w:val="28"/>
            <w:lang w:val="en-US"/>
          </w:rPr>
          <w:t>pravo</w:t>
        </w:r>
        <w:r w:rsidRPr="00AC168C">
          <w:rPr>
            <w:rStyle w:val="a7"/>
            <w:rFonts w:eastAsiaTheme="minorHAnsi"/>
            <w:sz w:val="28"/>
            <w:szCs w:val="28"/>
          </w:rPr>
          <w:t>-</w:t>
        </w:r>
        <w:r w:rsidRPr="00AC168C">
          <w:rPr>
            <w:rStyle w:val="a7"/>
            <w:rFonts w:eastAsiaTheme="minorHAnsi"/>
            <w:sz w:val="28"/>
            <w:szCs w:val="28"/>
            <w:lang w:val="en-US"/>
          </w:rPr>
          <w:t>minjust</w:t>
        </w:r>
        <w:r w:rsidRPr="00AC168C">
          <w:rPr>
            <w:rStyle w:val="a7"/>
            <w:rFonts w:eastAsiaTheme="minorHAnsi"/>
            <w:sz w:val="28"/>
            <w:szCs w:val="28"/>
          </w:rPr>
          <w:t>.</w:t>
        </w:r>
        <w:r w:rsidRPr="00AC168C">
          <w:rPr>
            <w:rStyle w:val="a7"/>
            <w:rFonts w:eastAsiaTheme="minorHAnsi"/>
            <w:sz w:val="28"/>
            <w:szCs w:val="28"/>
            <w:lang w:val="en-US"/>
          </w:rPr>
          <w:t>ru</w:t>
        </w:r>
      </w:hyperlink>
      <w:r>
        <w:rPr>
          <w:rFonts w:eastAsiaTheme="minorHAnsi"/>
          <w:sz w:val="28"/>
          <w:szCs w:val="28"/>
        </w:rPr>
        <w:t>,</w:t>
      </w:r>
      <w:r w:rsidRPr="003766D8">
        <w:rPr>
          <w:rFonts w:eastAsiaTheme="minorHAnsi"/>
          <w:sz w:val="28"/>
          <w:szCs w:val="28"/>
        </w:rPr>
        <w:t xml:space="preserve"> </w:t>
      </w:r>
      <w:hyperlink r:id="rId9" w:history="1">
        <w:r w:rsidRPr="00AC168C">
          <w:rPr>
            <w:rStyle w:val="a7"/>
            <w:rFonts w:eastAsiaTheme="minorHAnsi"/>
            <w:sz w:val="28"/>
            <w:szCs w:val="28"/>
            <w:lang w:val="en-US"/>
          </w:rPr>
          <w:t>http</w:t>
        </w:r>
        <w:r w:rsidRPr="00AC168C">
          <w:rPr>
            <w:rStyle w:val="a7"/>
            <w:rFonts w:eastAsiaTheme="minorHAnsi"/>
            <w:sz w:val="28"/>
            <w:szCs w:val="28"/>
          </w:rPr>
          <w:t>://право-минюст.рф</w:t>
        </w:r>
      </w:hyperlink>
      <w:r>
        <w:rPr>
          <w:rFonts w:eastAsiaTheme="minorHAnsi"/>
          <w:sz w:val="28"/>
          <w:szCs w:val="28"/>
        </w:rPr>
        <w:t>; регистрационный номер и дата регистрации в качестве сетевого издания:</w:t>
      </w:r>
      <w:r w:rsidRPr="003766D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Эл</w:t>
      </w:r>
      <w:r w:rsidR="00E45E1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№ ФС77-72471 от 05.03.2018).».</w:t>
      </w:r>
    </w:p>
    <w:p w14:paraId="67CCC64E" w14:textId="77777777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 xml:space="preserve">Муниципальный правовой акт  направляется для официального  обнародования главой района в течение 5 дней со дня подписания акта. </w:t>
      </w:r>
    </w:p>
    <w:p w14:paraId="35E09DDD" w14:textId="77777777" w:rsidR="000E31B2" w:rsidRPr="003B7463" w:rsidRDefault="000E31B2" w:rsidP="000E31B2">
      <w:pPr>
        <w:ind w:firstLine="708"/>
        <w:jc w:val="both"/>
        <w:rPr>
          <w:color w:val="000000" w:themeColor="text1"/>
          <w:sz w:val="28"/>
          <w:szCs w:val="28"/>
        </w:rPr>
      </w:pPr>
      <w:r w:rsidRPr="00287EE2">
        <w:rPr>
          <w:sz w:val="28"/>
          <w:szCs w:val="28"/>
        </w:rPr>
        <w:t xml:space="preserve">Муниципальные правовые акты размещаются </w:t>
      </w:r>
      <w:r w:rsidR="00DE02BE">
        <w:rPr>
          <w:sz w:val="28"/>
          <w:szCs w:val="28"/>
        </w:rPr>
        <w:t xml:space="preserve"> также </w:t>
      </w:r>
      <w:r w:rsidRPr="00287EE2">
        <w:rPr>
          <w:sz w:val="28"/>
          <w:szCs w:val="28"/>
        </w:rPr>
        <w:t xml:space="preserve">на официальном сайте </w:t>
      </w:r>
      <w:r w:rsidRPr="003B7463">
        <w:rPr>
          <w:color w:val="000000" w:themeColor="text1"/>
          <w:sz w:val="28"/>
          <w:szCs w:val="28"/>
        </w:rPr>
        <w:t xml:space="preserve">Малмыжского района в информационно-телекоммуникационной сети «Интернет» </w:t>
      </w:r>
      <w:hyperlink r:id="rId10" w:history="1">
        <w:r w:rsidR="003B7463" w:rsidRPr="003B7463">
          <w:rPr>
            <w:rStyle w:val="a7"/>
            <w:color w:val="000000" w:themeColor="text1"/>
            <w:sz w:val="28"/>
            <w:szCs w:val="28"/>
            <w:u w:val="none"/>
          </w:rPr>
          <w:t>https://malmyzh43.gosuslugi.ru</w:t>
        </w:r>
      </w:hyperlink>
      <w:r w:rsidR="003B7463">
        <w:rPr>
          <w:color w:val="000000" w:themeColor="text1"/>
          <w:sz w:val="28"/>
          <w:szCs w:val="28"/>
        </w:rPr>
        <w:t>.»</w:t>
      </w:r>
    </w:p>
    <w:p w14:paraId="051506F9" w14:textId="6155BF47" w:rsidR="00605DDE" w:rsidRPr="003B7463" w:rsidRDefault="000E31B2" w:rsidP="00605DDE">
      <w:pPr>
        <w:ind w:firstLine="708"/>
        <w:jc w:val="both"/>
        <w:rPr>
          <w:color w:val="000000" w:themeColor="text1"/>
          <w:sz w:val="28"/>
          <w:szCs w:val="28"/>
        </w:rPr>
      </w:pPr>
      <w:r w:rsidRPr="003B7463">
        <w:rPr>
          <w:color w:val="000000" w:themeColor="text1"/>
          <w:sz w:val="28"/>
          <w:szCs w:val="28"/>
        </w:rPr>
        <w:t xml:space="preserve">1.2. </w:t>
      </w:r>
      <w:r w:rsidR="00605DDE" w:rsidRPr="003B7463">
        <w:rPr>
          <w:color w:val="000000" w:themeColor="text1"/>
          <w:sz w:val="28"/>
          <w:szCs w:val="28"/>
        </w:rPr>
        <w:t>Пункт 5 части 1 статьи 8  изложить в следующей</w:t>
      </w:r>
      <w:r w:rsidR="00165DF2">
        <w:rPr>
          <w:color w:val="000000" w:themeColor="text1"/>
          <w:sz w:val="28"/>
          <w:szCs w:val="28"/>
        </w:rPr>
        <w:t xml:space="preserve"> редакции</w:t>
      </w:r>
      <w:r w:rsidR="00605DDE" w:rsidRPr="003B7463">
        <w:rPr>
          <w:color w:val="000000" w:themeColor="text1"/>
          <w:sz w:val="28"/>
          <w:szCs w:val="28"/>
        </w:rPr>
        <w:t>:</w:t>
      </w:r>
    </w:p>
    <w:p w14:paraId="12B93036" w14:textId="77777777" w:rsidR="00605DDE" w:rsidRPr="00945B0D" w:rsidRDefault="00605DDE" w:rsidP="00605DDE">
      <w:pPr>
        <w:ind w:firstLine="708"/>
        <w:jc w:val="both"/>
        <w:rPr>
          <w:color w:val="000000" w:themeColor="text1"/>
          <w:sz w:val="28"/>
          <w:szCs w:val="28"/>
        </w:rPr>
      </w:pPr>
      <w:r w:rsidRPr="003B7463">
        <w:rPr>
          <w:color w:val="000000" w:themeColor="text1"/>
          <w:sz w:val="28"/>
          <w:szCs w:val="28"/>
        </w:rPr>
        <w:t xml:space="preserve">«5) дорожная деятельность в отношении автомобильных дорог местного значения вне границ населенных пунктов в границах </w:t>
      </w:r>
      <w:r w:rsidRPr="00287EE2">
        <w:rPr>
          <w:sz w:val="28"/>
          <w:szCs w:val="28"/>
        </w:rPr>
        <w:t xml:space="preserve">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</w:t>
      </w:r>
      <w:r w:rsidRPr="00945B0D">
        <w:rPr>
          <w:color w:val="000000" w:themeColor="text1"/>
          <w:sz w:val="28"/>
          <w:szCs w:val="28"/>
        </w:rPr>
        <w:t>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11" w:anchor="dst100179" w:history="1">
        <w:r w:rsidRPr="00945B0D">
          <w:rPr>
            <w:rStyle w:val="a7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45B0D">
        <w:rPr>
          <w:color w:val="000000" w:themeColor="text1"/>
          <w:sz w:val="28"/>
          <w:szCs w:val="28"/>
        </w:rPr>
        <w:t> Российской Федерации;»</w:t>
      </w:r>
    </w:p>
    <w:p w14:paraId="657B5278" w14:textId="77777777" w:rsidR="00605DDE" w:rsidRPr="00945B0D" w:rsidRDefault="00605DDE" w:rsidP="00605DDE">
      <w:pPr>
        <w:ind w:firstLine="708"/>
        <w:jc w:val="both"/>
        <w:rPr>
          <w:color w:val="000000" w:themeColor="text1"/>
          <w:sz w:val="28"/>
          <w:szCs w:val="28"/>
        </w:rPr>
      </w:pPr>
      <w:r w:rsidRPr="00945B0D">
        <w:rPr>
          <w:color w:val="000000" w:themeColor="text1"/>
          <w:sz w:val="28"/>
          <w:szCs w:val="28"/>
        </w:rPr>
        <w:t>1.</w:t>
      </w:r>
      <w:r w:rsidR="000E31B2">
        <w:rPr>
          <w:color w:val="000000" w:themeColor="text1"/>
          <w:sz w:val="28"/>
          <w:szCs w:val="28"/>
        </w:rPr>
        <w:t>3</w:t>
      </w:r>
      <w:r w:rsidRPr="00945B0D">
        <w:rPr>
          <w:color w:val="000000" w:themeColor="text1"/>
          <w:sz w:val="28"/>
          <w:szCs w:val="28"/>
        </w:rPr>
        <w:t xml:space="preserve">. часть 1 статьи 8  дополнить  пунктом 9.1  следующего содержания: </w:t>
      </w:r>
    </w:p>
    <w:p w14:paraId="4717B10A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945B0D">
        <w:rPr>
          <w:color w:val="000000" w:themeColor="text1"/>
          <w:sz w:val="28"/>
          <w:szCs w:val="28"/>
        </w:rPr>
        <w:t xml:space="preserve">«9.1) обеспечение первичных </w:t>
      </w:r>
      <w:r w:rsidRPr="00287EE2">
        <w:rPr>
          <w:sz w:val="28"/>
          <w:szCs w:val="28"/>
        </w:rPr>
        <w:t>мер пожарной безопасности в границах муниципальных районов за границами городских и сельских населенных пунктов;</w:t>
      </w:r>
      <w:r>
        <w:rPr>
          <w:sz w:val="28"/>
          <w:szCs w:val="28"/>
        </w:rPr>
        <w:t>»</w:t>
      </w:r>
    </w:p>
    <w:p w14:paraId="72EFB89A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 xml:space="preserve"> 1.</w:t>
      </w:r>
      <w:r w:rsidR="000E31B2">
        <w:rPr>
          <w:sz w:val="28"/>
          <w:szCs w:val="28"/>
        </w:rPr>
        <w:t>4</w:t>
      </w:r>
      <w:r w:rsidRPr="00287EE2">
        <w:rPr>
          <w:sz w:val="28"/>
          <w:szCs w:val="28"/>
        </w:rPr>
        <w:t xml:space="preserve">. Пункт 29 части 1 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>изложить в следующе</w:t>
      </w:r>
      <w:r>
        <w:rPr>
          <w:sz w:val="28"/>
          <w:szCs w:val="28"/>
        </w:rPr>
        <w:t>й  редакции</w:t>
      </w:r>
      <w:r w:rsidRPr="00287EE2">
        <w:rPr>
          <w:sz w:val="28"/>
          <w:szCs w:val="28"/>
        </w:rPr>
        <w:t xml:space="preserve">: </w:t>
      </w:r>
    </w:p>
    <w:p w14:paraId="7189E254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>29</w:t>
      </w:r>
      <w:r w:rsidRPr="00945B0D">
        <w:rPr>
          <w:color w:val="000000" w:themeColor="text1"/>
          <w:sz w:val="28"/>
          <w:szCs w:val="28"/>
        </w:rPr>
        <w:t>) </w:t>
      </w:r>
      <w:hyperlink r:id="rId12" w:anchor="dst100038" w:history="1">
        <w:r w:rsidRPr="00945B0D">
          <w:rPr>
            <w:rStyle w:val="a7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Pr="00945B0D">
        <w:rPr>
          <w:color w:val="000000" w:themeColor="text1"/>
          <w:sz w:val="28"/>
          <w:szCs w:val="28"/>
        </w:rPr>
        <w:t> 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</w:t>
      </w:r>
      <w:r w:rsidRPr="00287EE2">
        <w:rPr>
          <w:sz w:val="28"/>
          <w:szCs w:val="28"/>
        </w:rPr>
        <w:t>-оздоровительных и спортивных мероприятий муниципального района;</w:t>
      </w:r>
      <w:r>
        <w:rPr>
          <w:sz w:val="28"/>
          <w:szCs w:val="28"/>
        </w:rPr>
        <w:t>»</w:t>
      </w:r>
    </w:p>
    <w:p w14:paraId="51BCB06B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>1.</w:t>
      </w:r>
      <w:r w:rsidR="000E31B2">
        <w:rPr>
          <w:sz w:val="28"/>
          <w:szCs w:val="28"/>
        </w:rPr>
        <w:t>5</w:t>
      </w:r>
      <w:r w:rsidRPr="00287EE2">
        <w:rPr>
          <w:sz w:val="28"/>
          <w:szCs w:val="28"/>
        </w:rPr>
        <w:t>. Пункт 30 части 1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 xml:space="preserve"> изложить в следующе</w:t>
      </w:r>
      <w:r>
        <w:rPr>
          <w:sz w:val="28"/>
          <w:szCs w:val="28"/>
        </w:rPr>
        <w:t>й  редакции</w:t>
      </w:r>
      <w:r w:rsidRPr="00287EE2">
        <w:rPr>
          <w:sz w:val="28"/>
          <w:szCs w:val="28"/>
        </w:rPr>
        <w:t>:</w:t>
      </w:r>
    </w:p>
    <w:p w14:paraId="4EC8D51B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>30)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sz w:val="28"/>
          <w:szCs w:val="28"/>
        </w:rPr>
        <w:t>»</w:t>
      </w:r>
    </w:p>
    <w:p w14:paraId="09A45DA7" w14:textId="77777777" w:rsidR="00605DDE" w:rsidRPr="00287EE2" w:rsidRDefault="00605DDE" w:rsidP="00605DDE">
      <w:pPr>
        <w:jc w:val="both"/>
        <w:rPr>
          <w:sz w:val="28"/>
          <w:szCs w:val="28"/>
        </w:rPr>
      </w:pPr>
      <w:r w:rsidRPr="00287EE2">
        <w:rPr>
          <w:sz w:val="28"/>
          <w:szCs w:val="28"/>
        </w:rPr>
        <w:tab/>
        <w:t>1</w:t>
      </w:r>
      <w:r w:rsidR="000E31B2">
        <w:rPr>
          <w:sz w:val="28"/>
          <w:szCs w:val="28"/>
        </w:rPr>
        <w:t>.6</w:t>
      </w:r>
      <w:r w:rsidRPr="00287EE2">
        <w:rPr>
          <w:sz w:val="28"/>
          <w:szCs w:val="28"/>
        </w:rPr>
        <w:t>. Пункт 31 части 1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 xml:space="preserve"> изложить в следующе</w:t>
      </w:r>
      <w:r>
        <w:rPr>
          <w:sz w:val="28"/>
          <w:szCs w:val="28"/>
        </w:rPr>
        <w:t>й редакции</w:t>
      </w:r>
      <w:r w:rsidRPr="00287EE2">
        <w:rPr>
          <w:sz w:val="28"/>
          <w:szCs w:val="28"/>
        </w:rPr>
        <w:t xml:space="preserve">: </w:t>
      </w:r>
    </w:p>
    <w:p w14:paraId="01A99847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 xml:space="preserve">31) осуществление в пределах, установленных  </w:t>
      </w:r>
      <w:r w:rsidRPr="00CD269C">
        <w:rPr>
          <w:color w:val="000000" w:themeColor="text1"/>
          <w:sz w:val="28"/>
          <w:szCs w:val="28"/>
        </w:rPr>
        <w:t>водным </w:t>
      </w:r>
      <w:hyperlink r:id="rId13" w:anchor="dst100280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D269C">
        <w:rPr>
          <w:color w:val="000000" w:themeColor="text1"/>
          <w:sz w:val="28"/>
          <w:szCs w:val="28"/>
        </w:rPr>
        <w:t xml:space="preserve"> Российской Федерации, полномочий собственника </w:t>
      </w:r>
      <w:r w:rsidRPr="00CD269C">
        <w:rPr>
          <w:color w:val="000000" w:themeColor="text1"/>
          <w:sz w:val="28"/>
          <w:szCs w:val="28"/>
        </w:rPr>
        <w:lastRenderedPageBreak/>
        <w:t xml:space="preserve">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</w:t>
      </w:r>
      <w:r w:rsidRPr="00287EE2">
        <w:rPr>
          <w:sz w:val="28"/>
          <w:szCs w:val="28"/>
        </w:rPr>
        <w:t>общего пользования и их береговым полосам, а также правил использования водных объектов для рекреационных целей;</w:t>
      </w:r>
      <w:r>
        <w:rPr>
          <w:sz w:val="28"/>
          <w:szCs w:val="28"/>
        </w:rPr>
        <w:t>»</w:t>
      </w:r>
    </w:p>
    <w:p w14:paraId="62438FA4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>1.</w:t>
      </w:r>
      <w:r w:rsidR="000E31B2">
        <w:rPr>
          <w:sz w:val="28"/>
          <w:szCs w:val="28"/>
        </w:rPr>
        <w:t>7</w:t>
      </w:r>
      <w:r w:rsidRPr="00287EE2">
        <w:rPr>
          <w:sz w:val="28"/>
          <w:szCs w:val="28"/>
        </w:rPr>
        <w:t xml:space="preserve">. Пункт 38 части 1 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>изложить в следующе</w:t>
      </w:r>
      <w:r>
        <w:rPr>
          <w:sz w:val="28"/>
          <w:szCs w:val="28"/>
        </w:rPr>
        <w:t>й редакции</w:t>
      </w:r>
      <w:r w:rsidRPr="00287EE2">
        <w:rPr>
          <w:sz w:val="28"/>
          <w:szCs w:val="28"/>
        </w:rPr>
        <w:t>:</w:t>
      </w:r>
    </w:p>
    <w:p w14:paraId="54EA7B18" w14:textId="77777777" w:rsidR="00605DDE" w:rsidRPr="00CD269C" w:rsidRDefault="00605DDE" w:rsidP="00605D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 xml:space="preserve">38) осуществление муниципального </w:t>
      </w:r>
      <w:r w:rsidRPr="00CD269C">
        <w:rPr>
          <w:color w:val="000000" w:themeColor="text1"/>
          <w:sz w:val="28"/>
          <w:szCs w:val="28"/>
        </w:rPr>
        <w:t>земельного </w:t>
      </w:r>
      <w:hyperlink r:id="rId14" w:anchor="dst2354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контроля</w:t>
        </w:r>
      </w:hyperlink>
      <w:r w:rsidRPr="00CD269C">
        <w:rPr>
          <w:color w:val="000000" w:themeColor="text1"/>
          <w:sz w:val="28"/>
          <w:szCs w:val="28"/>
        </w:rPr>
        <w:t> на межселенной территории муниципального района;</w:t>
      </w:r>
      <w:r>
        <w:rPr>
          <w:color w:val="000000" w:themeColor="text1"/>
          <w:sz w:val="28"/>
          <w:szCs w:val="28"/>
        </w:rPr>
        <w:t>»</w:t>
      </w:r>
    </w:p>
    <w:p w14:paraId="428117F8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>1.</w:t>
      </w:r>
      <w:r w:rsidR="000E31B2">
        <w:rPr>
          <w:sz w:val="28"/>
          <w:szCs w:val="28"/>
        </w:rPr>
        <w:t>8</w:t>
      </w:r>
      <w:r w:rsidRPr="00287EE2">
        <w:rPr>
          <w:sz w:val="28"/>
          <w:szCs w:val="28"/>
        </w:rPr>
        <w:t>. Пункт 39 части 1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 xml:space="preserve"> изложить в следующе</w:t>
      </w:r>
      <w:r>
        <w:rPr>
          <w:sz w:val="28"/>
          <w:szCs w:val="28"/>
        </w:rPr>
        <w:t>й  редакции</w:t>
      </w:r>
      <w:r w:rsidRPr="00287EE2">
        <w:rPr>
          <w:sz w:val="28"/>
          <w:szCs w:val="28"/>
        </w:rPr>
        <w:t>:</w:t>
      </w:r>
    </w:p>
    <w:p w14:paraId="6D814D2C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 xml:space="preserve">39) организация в соответствии с </w:t>
      </w:r>
      <w:r w:rsidRPr="00CD269C">
        <w:rPr>
          <w:color w:val="000000" w:themeColor="text1"/>
          <w:sz w:val="28"/>
          <w:szCs w:val="28"/>
        </w:rPr>
        <w:t>федеральным </w:t>
      </w:r>
      <w:hyperlink r:id="rId15" w:anchor="dst355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Pr="00CD269C">
        <w:rPr>
          <w:color w:val="000000" w:themeColor="text1"/>
          <w:sz w:val="28"/>
          <w:szCs w:val="28"/>
        </w:rPr>
        <w:t> выполнения комплексных кадастровых работ и утверждение карты-плана территории</w:t>
      </w:r>
      <w:r>
        <w:rPr>
          <w:color w:val="000000" w:themeColor="text1"/>
          <w:sz w:val="28"/>
          <w:szCs w:val="28"/>
        </w:rPr>
        <w:t>;</w:t>
      </w:r>
      <w:r>
        <w:rPr>
          <w:sz w:val="28"/>
          <w:szCs w:val="28"/>
        </w:rPr>
        <w:t>»</w:t>
      </w:r>
    </w:p>
    <w:p w14:paraId="147A8726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>1.</w:t>
      </w:r>
      <w:r w:rsidR="000E31B2">
        <w:rPr>
          <w:sz w:val="28"/>
          <w:szCs w:val="28"/>
        </w:rPr>
        <w:t>9</w:t>
      </w:r>
      <w:r w:rsidRPr="00287EE2">
        <w:rPr>
          <w:sz w:val="28"/>
          <w:szCs w:val="28"/>
        </w:rPr>
        <w:t xml:space="preserve">. Часть 1 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 xml:space="preserve">дополнить пунктом 40 следующего содержания: </w:t>
      </w:r>
    </w:p>
    <w:p w14:paraId="3B9F8184" w14:textId="77777777" w:rsidR="00605DDE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>
        <w:rPr>
          <w:sz w:val="28"/>
          <w:szCs w:val="28"/>
        </w:rPr>
        <w:t>.</w:t>
      </w:r>
      <w:r w:rsidRPr="00287EE2">
        <w:rPr>
          <w:sz w:val="28"/>
          <w:szCs w:val="28"/>
        </w:rPr>
        <w:t xml:space="preserve">» </w:t>
      </w:r>
    </w:p>
    <w:p w14:paraId="0D6FDE2A" w14:textId="38E9F30C" w:rsidR="004A4440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1.10. </w:t>
      </w:r>
      <w:r w:rsidR="004A4440">
        <w:rPr>
          <w:rFonts w:eastAsiaTheme="minorHAnsi"/>
          <w:sz w:val="28"/>
          <w:szCs w:val="28"/>
        </w:rPr>
        <w:t>В части 2 статьи 11 слова «соответствующей избирательной комиссией района или судом» заменить словами «соответствующей избирательной комиссией или судом.».</w:t>
      </w:r>
    </w:p>
    <w:p w14:paraId="71386E15" w14:textId="2448A49C" w:rsidR="000E31B2" w:rsidRPr="00287EE2" w:rsidRDefault="004A4440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1.11. </w:t>
      </w:r>
      <w:r w:rsidR="000E31B2" w:rsidRPr="00287EE2">
        <w:rPr>
          <w:rFonts w:eastAsiaTheme="minorHAnsi"/>
          <w:sz w:val="28"/>
          <w:szCs w:val="28"/>
        </w:rPr>
        <w:t>Часть  1</w:t>
      </w:r>
      <w:r w:rsidR="000E31B2">
        <w:rPr>
          <w:rFonts w:eastAsiaTheme="minorHAnsi"/>
          <w:sz w:val="28"/>
          <w:szCs w:val="28"/>
        </w:rPr>
        <w:t xml:space="preserve"> статьи 17 </w:t>
      </w:r>
      <w:r w:rsidR="000E31B2" w:rsidRPr="00287EE2">
        <w:rPr>
          <w:rFonts w:eastAsiaTheme="minorHAnsi"/>
          <w:sz w:val="28"/>
          <w:szCs w:val="28"/>
        </w:rPr>
        <w:t>дополнить абзацем вторым следующего содержания</w:t>
      </w:r>
      <w:r w:rsidR="000E31B2">
        <w:rPr>
          <w:rFonts w:eastAsiaTheme="minorHAnsi"/>
          <w:sz w:val="28"/>
          <w:szCs w:val="28"/>
        </w:rPr>
        <w:t>:</w:t>
      </w:r>
      <w:r w:rsidR="000E31B2" w:rsidRPr="00287EE2">
        <w:rPr>
          <w:rFonts w:eastAsiaTheme="minorHAnsi"/>
          <w:sz w:val="28"/>
          <w:szCs w:val="28"/>
        </w:rPr>
        <w:t xml:space="preserve"> </w:t>
      </w:r>
    </w:p>
    <w:p w14:paraId="1CE40043" w14:textId="11DFAF58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287EE2">
        <w:rPr>
          <w:rFonts w:eastAsiaTheme="minorHAnsi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района  или его части, в которых предлагается реализовать инициативный проект, достигшие шестнадцатилетнего возраста.</w:t>
      </w:r>
      <w:r>
        <w:rPr>
          <w:rFonts w:eastAsiaTheme="minorHAnsi"/>
          <w:sz w:val="28"/>
          <w:szCs w:val="28"/>
        </w:rPr>
        <w:t>»</w:t>
      </w:r>
      <w:r w:rsidR="004A4440">
        <w:rPr>
          <w:rFonts w:eastAsiaTheme="minorHAnsi"/>
          <w:sz w:val="28"/>
          <w:szCs w:val="28"/>
        </w:rPr>
        <w:t>.</w:t>
      </w:r>
    </w:p>
    <w:p w14:paraId="71EABBB7" w14:textId="0A555638" w:rsidR="000E31B2" w:rsidRPr="00287EE2" w:rsidRDefault="000E31B2" w:rsidP="000E3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A444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87EE2">
        <w:rPr>
          <w:sz w:val="28"/>
          <w:szCs w:val="28"/>
        </w:rPr>
        <w:t xml:space="preserve">Часть 2 </w:t>
      </w:r>
      <w:r>
        <w:rPr>
          <w:sz w:val="28"/>
          <w:szCs w:val="28"/>
        </w:rPr>
        <w:t xml:space="preserve"> статьи 17 </w:t>
      </w:r>
      <w:r w:rsidRPr="00287EE2">
        <w:rPr>
          <w:sz w:val="28"/>
          <w:szCs w:val="28"/>
        </w:rPr>
        <w:t>дополнить пунктом 3 следующего содержания:</w:t>
      </w:r>
    </w:p>
    <w:p w14:paraId="55305038" w14:textId="77777777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287EE2">
        <w:rPr>
          <w:rFonts w:eastAsiaTheme="minorHAnsi"/>
          <w:sz w:val="28"/>
          <w:szCs w:val="28"/>
        </w:rPr>
        <w:t>3) жителей района 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eastAsiaTheme="minorHAnsi"/>
          <w:sz w:val="28"/>
          <w:szCs w:val="28"/>
        </w:rPr>
        <w:t>»</w:t>
      </w:r>
    </w:p>
    <w:p w14:paraId="39824E2F" w14:textId="58A4A325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</w:t>
      </w:r>
      <w:r w:rsidR="004A4440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 xml:space="preserve">. </w:t>
      </w:r>
      <w:r w:rsidRPr="00287EE2">
        <w:rPr>
          <w:rFonts w:eastAsiaTheme="minorHAnsi"/>
          <w:sz w:val="28"/>
          <w:szCs w:val="28"/>
        </w:rPr>
        <w:t xml:space="preserve">Часть 4 </w:t>
      </w:r>
      <w:r>
        <w:rPr>
          <w:rFonts w:eastAsiaTheme="minorHAnsi"/>
          <w:sz w:val="28"/>
          <w:szCs w:val="28"/>
        </w:rPr>
        <w:t xml:space="preserve"> статьи 17 </w:t>
      </w:r>
      <w:r w:rsidRPr="00287EE2">
        <w:rPr>
          <w:rFonts w:eastAsiaTheme="minorHAnsi"/>
          <w:sz w:val="28"/>
          <w:szCs w:val="28"/>
        </w:rPr>
        <w:t>дополнить пунктом 6 следующего содержания:</w:t>
      </w:r>
    </w:p>
    <w:p w14:paraId="56FE32BF" w14:textId="3F139F34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287EE2">
        <w:rPr>
          <w:rFonts w:eastAsiaTheme="minorHAnsi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165DF2">
        <w:rPr>
          <w:rFonts w:eastAsiaTheme="minorHAnsi"/>
          <w:sz w:val="28"/>
          <w:szCs w:val="28"/>
        </w:rPr>
        <w:t xml:space="preserve">Малмыжского района </w:t>
      </w:r>
      <w:r w:rsidRPr="00287EE2">
        <w:rPr>
          <w:rFonts w:eastAsiaTheme="minorHAnsi"/>
          <w:sz w:val="28"/>
          <w:szCs w:val="28"/>
        </w:rPr>
        <w:t>в информаци</w:t>
      </w:r>
      <w:r>
        <w:rPr>
          <w:rFonts w:eastAsiaTheme="minorHAnsi"/>
          <w:sz w:val="28"/>
          <w:szCs w:val="28"/>
        </w:rPr>
        <w:t>онно-телекоммуникационной сети «Интернет».»</w:t>
      </w:r>
      <w:r w:rsidR="004A4440">
        <w:rPr>
          <w:rFonts w:eastAsiaTheme="minorHAnsi"/>
          <w:sz w:val="28"/>
          <w:szCs w:val="28"/>
        </w:rPr>
        <w:t>.</w:t>
      </w:r>
    </w:p>
    <w:p w14:paraId="70EDA2C6" w14:textId="250D8B25" w:rsidR="007500FB" w:rsidRPr="00287EE2" w:rsidRDefault="007500FB" w:rsidP="00750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A444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87EE2">
        <w:rPr>
          <w:sz w:val="28"/>
          <w:szCs w:val="28"/>
        </w:rPr>
        <w:t>Пункт 20 части 2 статьи 21 изложить в следующей редакции:</w:t>
      </w:r>
    </w:p>
    <w:p w14:paraId="678A7A84" w14:textId="09209E2C" w:rsidR="007500FB" w:rsidRPr="00287EE2" w:rsidRDefault="007500FB" w:rsidP="00750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 xml:space="preserve">20)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165DF2">
        <w:rPr>
          <w:sz w:val="28"/>
          <w:szCs w:val="28"/>
        </w:rPr>
        <w:t xml:space="preserve">Малмыжского района  </w:t>
      </w:r>
      <w:r w:rsidRPr="00287EE2">
        <w:rPr>
          <w:sz w:val="28"/>
          <w:szCs w:val="28"/>
        </w:rPr>
        <w:t>официальной информации;</w:t>
      </w:r>
      <w:r>
        <w:rPr>
          <w:sz w:val="28"/>
          <w:szCs w:val="28"/>
        </w:rPr>
        <w:t>»</w:t>
      </w:r>
    </w:p>
    <w:p w14:paraId="360BD665" w14:textId="77777777" w:rsidR="004A4440" w:rsidRPr="00287EE2" w:rsidRDefault="007500FB" w:rsidP="004A4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A444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A4440">
        <w:rPr>
          <w:sz w:val="28"/>
          <w:szCs w:val="28"/>
        </w:rPr>
        <w:t>П</w:t>
      </w:r>
      <w:r w:rsidR="004A4440" w:rsidRPr="00287EE2">
        <w:rPr>
          <w:sz w:val="28"/>
          <w:szCs w:val="28"/>
        </w:rPr>
        <w:t>ункт 4</w:t>
      </w:r>
      <w:r w:rsidR="004A4440">
        <w:rPr>
          <w:sz w:val="28"/>
          <w:szCs w:val="28"/>
        </w:rPr>
        <w:t xml:space="preserve"> части 1 статьи 26 </w:t>
      </w:r>
      <w:r w:rsidR="004A4440" w:rsidRPr="00287EE2">
        <w:rPr>
          <w:sz w:val="28"/>
          <w:szCs w:val="28"/>
        </w:rPr>
        <w:t xml:space="preserve"> изложить в </w:t>
      </w:r>
      <w:r w:rsidR="004A4440">
        <w:rPr>
          <w:sz w:val="28"/>
          <w:szCs w:val="28"/>
        </w:rPr>
        <w:t xml:space="preserve">следующей </w:t>
      </w:r>
      <w:r w:rsidR="004A4440" w:rsidRPr="00287EE2">
        <w:rPr>
          <w:sz w:val="28"/>
          <w:szCs w:val="28"/>
        </w:rPr>
        <w:t>редакции</w:t>
      </w:r>
      <w:r w:rsidR="004A4440">
        <w:rPr>
          <w:sz w:val="28"/>
          <w:szCs w:val="28"/>
        </w:rPr>
        <w:t>:</w:t>
      </w:r>
    </w:p>
    <w:p w14:paraId="7F2CA1CD" w14:textId="77777777" w:rsidR="004A4440" w:rsidRPr="00287EE2" w:rsidRDefault="004A4440" w:rsidP="004A4440">
      <w:pPr>
        <w:ind w:firstLine="708"/>
        <w:jc w:val="both"/>
        <w:rPr>
          <w:rFonts w:eastAsiaTheme="minorHAnsi"/>
          <w:sz w:val="28"/>
          <w:szCs w:val="28"/>
        </w:rPr>
      </w:pPr>
      <w:r w:rsidRPr="007500FB">
        <w:rPr>
          <w:rFonts w:eastAsiaTheme="minorHAnsi"/>
          <w:color w:val="000000" w:themeColor="text1"/>
          <w:sz w:val="28"/>
          <w:szCs w:val="28"/>
        </w:rPr>
        <w:t xml:space="preserve">«4) преобразования </w:t>
      </w:r>
      <w:r>
        <w:rPr>
          <w:rFonts w:eastAsiaTheme="minorHAnsi"/>
          <w:color w:val="000000" w:themeColor="text1"/>
          <w:sz w:val="28"/>
          <w:szCs w:val="28"/>
        </w:rPr>
        <w:t xml:space="preserve"> Малмыжского </w:t>
      </w:r>
      <w:r w:rsidRPr="007500FB">
        <w:rPr>
          <w:rFonts w:eastAsiaTheme="minorHAnsi"/>
          <w:color w:val="000000" w:themeColor="text1"/>
          <w:sz w:val="28"/>
          <w:szCs w:val="28"/>
        </w:rPr>
        <w:t>района, осуществляемого в соответствии с Федеральн</w:t>
      </w:r>
      <w:r>
        <w:rPr>
          <w:rFonts w:eastAsiaTheme="minorHAnsi"/>
          <w:color w:val="000000" w:themeColor="text1"/>
          <w:sz w:val="28"/>
          <w:szCs w:val="28"/>
        </w:rPr>
        <w:t xml:space="preserve">ым </w:t>
      </w:r>
      <w:r w:rsidRPr="007500FB">
        <w:rPr>
          <w:rFonts w:eastAsiaTheme="minorHAnsi"/>
          <w:color w:val="000000" w:themeColor="text1"/>
          <w:sz w:val="28"/>
          <w:szCs w:val="28"/>
        </w:rPr>
        <w:t xml:space="preserve"> закон</w:t>
      </w:r>
      <w:r>
        <w:rPr>
          <w:rFonts w:eastAsiaTheme="minorHAnsi"/>
          <w:color w:val="000000" w:themeColor="text1"/>
          <w:sz w:val="28"/>
          <w:szCs w:val="28"/>
        </w:rPr>
        <w:t xml:space="preserve">ом </w:t>
      </w:r>
      <w:r w:rsidRPr="007500FB">
        <w:rPr>
          <w:rFonts w:eastAsiaTheme="minorHAnsi"/>
          <w:color w:val="000000" w:themeColor="text1"/>
          <w:sz w:val="28"/>
          <w:szCs w:val="28"/>
        </w:rPr>
        <w:t xml:space="preserve">«Об общих принципах организации  местного самоуправления в Российской Федерации», а также упразднения </w:t>
      </w:r>
      <w:r>
        <w:rPr>
          <w:rFonts w:eastAsiaTheme="minorHAnsi"/>
          <w:color w:val="000000" w:themeColor="text1"/>
          <w:sz w:val="28"/>
          <w:szCs w:val="28"/>
        </w:rPr>
        <w:t>Малмыжского района</w:t>
      </w:r>
      <w:r w:rsidRPr="00287EE2">
        <w:rPr>
          <w:rFonts w:eastAsiaTheme="minorHAnsi"/>
          <w:sz w:val="28"/>
          <w:szCs w:val="28"/>
        </w:rPr>
        <w:t>;</w:t>
      </w:r>
      <w:r>
        <w:rPr>
          <w:rFonts w:eastAsiaTheme="minorHAnsi"/>
          <w:sz w:val="28"/>
          <w:szCs w:val="28"/>
        </w:rPr>
        <w:t>».</w:t>
      </w:r>
    </w:p>
    <w:p w14:paraId="468B0C12" w14:textId="6697614E" w:rsidR="007500FB" w:rsidRPr="00287EE2" w:rsidRDefault="004A4440" w:rsidP="00750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="007500FB" w:rsidRPr="00287EE2">
        <w:rPr>
          <w:sz w:val="28"/>
          <w:szCs w:val="28"/>
        </w:rPr>
        <w:t xml:space="preserve">Часть 1 </w:t>
      </w:r>
      <w:r w:rsidR="007500FB">
        <w:rPr>
          <w:sz w:val="28"/>
          <w:szCs w:val="28"/>
        </w:rPr>
        <w:t xml:space="preserve">статьи 27 </w:t>
      </w:r>
      <w:r w:rsidR="007500FB" w:rsidRPr="00287EE2">
        <w:rPr>
          <w:sz w:val="28"/>
          <w:szCs w:val="28"/>
        </w:rPr>
        <w:t xml:space="preserve">дополнить пунктом 10.1 следующего содержания: </w:t>
      </w:r>
    </w:p>
    <w:p w14:paraId="5F5ADA84" w14:textId="30964F03" w:rsidR="007500FB" w:rsidRPr="00287EE2" w:rsidRDefault="007500FB" w:rsidP="00750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>10.1) приобретения им статуса иностранного агента;</w:t>
      </w:r>
      <w:r>
        <w:rPr>
          <w:sz w:val="28"/>
          <w:szCs w:val="28"/>
        </w:rPr>
        <w:t>»</w:t>
      </w:r>
      <w:r w:rsidR="008B6B62">
        <w:rPr>
          <w:sz w:val="28"/>
          <w:szCs w:val="28"/>
        </w:rPr>
        <w:t>.</w:t>
      </w:r>
    </w:p>
    <w:p w14:paraId="3B7DDAD6" w14:textId="494D545A" w:rsidR="007500FB" w:rsidRPr="00287EE2" w:rsidRDefault="007500FB" w:rsidP="007500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</w:t>
      </w:r>
      <w:r w:rsidR="004A4440">
        <w:rPr>
          <w:sz w:val="28"/>
          <w:szCs w:val="28"/>
        </w:rPr>
        <w:t>7</w:t>
      </w:r>
      <w:r>
        <w:rPr>
          <w:sz w:val="28"/>
          <w:szCs w:val="28"/>
        </w:rPr>
        <w:t>. Статью 27  д</w:t>
      </w:r>
      <w:r w:rsidRPr="00287EE2">
        <w:rPr>
          <w:sz w:val="28"/>
          <w:szCs w:val="28"/>
        </w:rPr>
        <w:t>ополнить  частью 3  следующего содержания:</w:t>
      </w:r>
    </w:p>
    <w:p w14:paraId="66411842" w14:textId="36A9D584" w:rsidR="007500FB" w:rsidRPr="00287EE2" w:rsidRDefault="007500FB" w:rsidP="007500FB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 xml:space="preserve">«3.  Полномочия депутата районной Думы  прекращаются досрочно решением районной Думы  в случае отсутствия депутата без уважительных причин на всех заседаниях </w:t>
      </w:r>
      <w:r w:rsidR="008B6B62">
        <w:rPr>
          <w:sz w:val="28"/>
          <w:szCs w:val="28"/>
        </w:rPr>
        <w:t xml:space="preserve">районной Думы </w:t>
      </w:r>
      <w:r w:rsidRPr="00287EE2">
        <w:rPr>
          <w:sz w:val="28"/>
          <w:szCs w:val="28"/>
        </w:rPr>
        <w:t xml:space="preserve"> в течение шести месяцев подряд</w:t>
      </w:r>
      <w:r>
        <w:rPr>
          <w:sz w:val="28"/>
          <w:szCs w:val="28"/>
        </w:rPr>
        <w:t>.</w:t>
      </w:r>
      <w:r w:rsidRPr="00287EE2">
        <w:rPr>
          <w:sz w:val="28"/>
          <w:szCs w:val="28"/>
        </w:rPr>
        <w:t>»</w:t>
      </w:r>
      <w:r w:rsidR="004A4440">
        <w:rPr>
          <w:sz w:val="28"/>
          <w:szCs w:val="28"/>
        </w:rPr>
        <w:t>.</w:t>
      </w:r>
    </w:p>
    <w:p w14:paraId="2833F91E" w14:textId="045190C5" w:rsidR="007500FB" w:rsidRPr="007500FB" w:rsidRDefault="007500FB" w:rsidP="007500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4A4440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Pr="007500FB">
        <w:rPr>
          <w:color w:val="000000" w:themeColor="text1"/>
          <w:sz w:val="28"/>
          <w:szCs w:val="28"/>
        </w:rPr>
        <w:t xml:space="preserve">Статью 28  дополнить  частью 12 следующего содержания: </w:t>
      </w:r>
    </w:p>
    <w:p w14:paraId="6CE8AD24" w14:textId="77777777" w:rsidR="007500FB" w:rsidRPr="007500FB" w:rsidRDefault="007500FB" w:rsidP="007500FB">
      <w:pPr>
        <w:ind w:firstLine="708"/>
        <w:jc w:val="both"/>
        <w:rPr>
          <w:color w:val="000000" w:themeColor="text1"/>
          <w:sz w:val="28"/>
          <w:szCs w:val="28"/>
        </w:rPr>
      </w:pPr>
      <w:r w:rsidRPr="007500FB">
        <w:rPr>
          <w:color w:val="000000" w:themeColor="text1"/>
          <w:sz w:val="28"/>
          <w:szCs w:val="28"/>
        </w:rPr>
        <w:t xml:space="preserve">«12. Глава района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hyperlink r:id="rId16" w:history="1">
        <w:r w:rsidRPr="007500FB">
          <w:rPr>
            <w:rStyle w:val="a7"/>
            <w:color w:val="000000" w:themeColor="text1"/>
            <w:sz w:val="28"/>
            <w:szCs w:val="28"/>
            <w:u w:val="none"/>
          </w:rPr>
          <w:t xml:space="preserve"> от 06.10.2003 № 131-ФЗ  «Об общих принципах организации местного самоуправления в Российской Федерации</w:t>
        </w:r>
      </w:hyperlink>
      <w:r w:rsidRPr="007500FB">
        <w:rPr>
          <w:color w:val="000000" w:themeColor="text1"/>
          <w:sz w:val="28"/>
          <w:szCs w:val="28"/>
        </w:rPr>
        <w:t xml:space="preserve">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7">
        <w:r w:rsidRPr="007500FB">
          <w:rPr>
            <w:rStyle w:val="a7"/>
            <w:color w:val="000000" w:themeColor="text1"/>
            <w:sz w:val="28"/>
            <w:szCs w:val="28"/>
            <w:u w:val="none"/>
          </w:rPr>
          <w:t>статьи 13</w:t>
        </w:r>
      </w:hyperlink>
      <w:r w:rsidRPr="007500FB">
        <w:rPr>
          <w:color w:val="000000" w:themeColor="text1"/>
          <w:sz w:val="28"/>
          <w:szCs w:val="28"/>
        </w:rPr>
        <w:t xml:space="preserve"> Федерального закона от 25 декабря 2008 года № 273-ФЗ «О противодействии коррупции</w:t>
      </w:r>
      <w:r>
        <w:rPr>
          <w:color w:val="000000" w:themeColor="text1"/>
          <w:sz w:val="28"/>
          <w:szCs w:val="28"/>
        </w:rPr>
        <w:t>.</w:t>
      </w:r>
      <w:r w:rsidRPr="007500FB">
        <w:rPr>
          <w:color w:val="000000" w:themeColor="text1"/>
          <w:sz w:val="28"/>
          <w:szCs w:val="28"/>
        </w:rPr>
        <w:t>»</w:t>
      </w:r>
    </w:p>
    <w:p w14:paraId="35473597" w14:textId="497479D3" w:rsidR="007500FB" w:rsidRPr="00287EE2" w:rsidRDefault="007500FB" w:rsidP="007500FB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</w:t>
      </w:r>
      <w:r w:rsidR="004A4440">
        <w:rPr>
          <w:rFonts w:eastAsiaTheme="minorHAnsi"/>
          <w:sz w:val="28"/>
          <w:szCs w:val="28"/>
        </w:rPr>
        <w:t>9</w:t>
      </w:r>
      <w:r>
        <w:rPr>
          <w:rFonts w:eastAsiaTheme="minorHAnsi"/>
          <w:sz w:val="28"/>
          <w:szCs w:val="28"/>
        </w:rPr>
        <w:t>. П</w:t>
      </w:r>
      <w:r w:rsidRPr="00287EE2">
        <w:rPr>
          <w:rFonts w:eastAsiaTheme="minorHAnsi"/>
          <w:sz w:val="28"/>
          <w:szCs w:val="28"/>
        </w:rPr>
        <w:t>ункт 13</w:t>
      </w:r>
      <w:r>
        <w:rPr>
          <w:rFonts w:eastAsiaTheme="minorHAnsi"/>
          <w:sz w:val="28"/>
          <w:szCs w:val="28"/>
        </w:rPr>
        <w:t xml:space="preserve"> части 1 статьи 30 </w:t>
      </w:r>
      <w:r w:rsidRPr="00287EE2">
        <w:rPr>
          <w:rFonts w:eastAsiaTheme="minorHAnsi"/>
          <w:sz w:val="28"/>
          <w:szCs w:val="28"/>
        </w:rPr>
        <w:t xml:space="preserve"> изложить в следующе</w:t>
      </w:r>
      <w:r>
        <w:rPr>
          <w:rFonts w:eastAsiaTheme="minorHAnsi"/>
          <w:sz w:val="28"/>
          <w:szCs w:val="28"/>
        </w:rPr>
        <w:t>й редакции:</w:t>
      </w:r>
    </w:p>
    <w:p w14:paraId="07DFB0E9" w14:textId="14725F1C" w:rsidR="007500FB" w:rsidRDefault="007500FB" w:rsidP="007500FB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287EE2">
        <w:rPr>
          <w:rFonts w:eastAsiaTheme="minorHAnsi"/>
          <w:sz w:val="28"/>
          <w:szCs w:val="28"/>
        </w:rPr>
        <w:t xml:space="preserve">13) </w:t>
      </w:r>
      <w:r w:rsidRPr="007500FB">
        <w:rPr>
          <w:rFonts w:eastAsiaTheme="minorHAnsi"/>
          <w:color w:val="000000" w:themeColor="text1"/>
          <w:sz w:val="28"/>
          <w:szCs w:val="28"/>
        </w:rPr>
        <w:t xml:space="preserve">преобразования </w:t>
      </w:r>
      <w:r w:rsidR="00333D7F">
        <w:rPr>
          <w:rFonts w:eastAsiaTheme="minorHAnsi"/>
          <w:color w:val="000000" w:themeColor="text1"/>
          <w:sz w:val="28"/>
          <w:szCs w:val="28"/>
        </w:rPr>
        <w:t>Малмыжского района</w:t>
      </w:r>
      <w:r w:rsidRPr="007500FB">
        <w:rPr>
          <w:rFonts w:eastAsiaTheme="minorHAnsi"/>
          <w:color w:val="000000" w:themeColor="text1"/>
          <w:sz w:val="28"/>
          <w:szCs w:val="28"/>
        </w:rPr>
        <w:t>, осуществляемого в соответствии с Федеральн</w:t>
      </w:r>
      <w:r w:rsidR="00333D7F">
        <w:rPr>
          <w:rFonts w:eastAsiaTheme="minorHAnsi"/>
          <w:color w:val="000000" w:themeColor="text1"/>
          <w:sz w:val="28"/>
          <w:szCs w:val="28"/>
        </w:rPr>
        <w:t xml:space="preserve">ым </w:t>
      </w:r>
      <w:r w:rsidRPr="007500FB">
        <w:rPr>
          <w:rFonts w:eastAsiaTheme="minorHAnsi"/>
          <w:color w:val="000000" w:themeColor="text1"/>
          <w:sz w:val="28"/>
          <w:szCs w:val="28"/>
        </w:rPr>
        <w:t>закон</w:t>
      </w:r>
      <w:r w:rsidR="00333D7F">
        <w:rPr>
          <w:rFonts w:eastAsiaTheme="minorHAnsi"/>
          <w:color w:val="000000" w:themeColor="text1"/>
          <w:sz w:val="28"/>
          <w:szCs w:val="28"/>
        </w:rPr>
        <w:t>ом</w:t>
      </w:r>
      <w:r w:rsidRPr="007500FB">
        <w:rPr>
          <w:rFonts w:eastAsiaTheme="minorHAnsi"/>
          <w:color w:val="000000" w:themeColor="text1"/>
          <w:sz w:val="28"/>
          <w:szCs w:val="28"/>
        </w:rPr>
        <w:t xml:space="preserve"> «Об общих принципах организации местного </w:t>
      </w:r>
      <w:r w:rsidRPr="00287EE2">
        <w:rPr>
          <w:rFonts w:eastAsiaTheme="minorHAnsi"/>
          <w:sz w:val="28"/>
          <w:szCs w:val="28"/>
        </w:rPr>
        <w:t xml:space="preserve">самоуправления  в Российской Федерации», а также упразднения </w:t>
      </w:r>
      <w:r w:rsidR="00333D7F">
        <w:rPr>
          <w:rFonts w:eastAsiaTheme="minorHAnsi"/>
          <w:sz w:val="28"/>
          <w:szCs w:val="28"/>
        </w:rPr>
        <w:t>Малмыжского района</w:t>
      </w:r>
      <w:r w:rsidRPr="00287EE2">
        <w:rPr>
          <w:rFonts w:eastAsiaTheme="minorHAnsi"/>
          <w:sz w:val="28"/>
          <w:szCs w:val="28"/>
        </w:rPr>
        <w:t>;</w:t>
      </w:r>
      <w:r>
        <w:rPr>
          <w:rFonts w:eastAsiaTheme="minorHAnsi"/>
          <w:sz w:val="28"/>
          <w:szCs w:val="28"/>
        </w:rPr>
        <w:t>»</w:t>
      </w:r>
      <w:r w:rsidR="004A4440">
        <w:rPr>
          <w:rFonts w:eastAsiaTheme="minorHAnsi"/>
          <w:sz w:val="28"/>
          <w:szCs w:val="28"/>
        </w:rPr>
        <w:t>.</w:t>
      </w:r>
    </w:p>
    <w:p w14:paraId="50B51FCC" w14:textId="53171C80" w:rsidR="004A4440" w:rsidRDefault="004A4440" w:rsidP="007500FB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1.20. Пункт 7 части 5 статьи 32 изложить в следующей редакции:</w:t>
      </w:r>
    </w:p>
    <w:p w14:paraId="69F9C58A" w14:textId="41EE87BE" w:rsidR="004A4440" w:rsidRDefault="004A4440" w:rsidP="007500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«7) </w:t>
      </w:r>
      <w:r w:rsidRPr="003B7463">
        <w:rPr>
          <w:color w:val="000000" w:themeColor="text1"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</w:t>
      </w:r>
      <w:r w:rsidRPr="00287EE2">
        <w:rPr>
          <w:sz w:val="28"/>
          <w:szCs w:val="28"/>
        </w:rPr>
        <w:t xml:space="preserve">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</w:t>
      </w:r>
      <w:r w:rsidRPr="00945B0D">
        <w:rPr>
          <w:color w:val="000000" w:themeColor="text1"/>
          <w:sz w:val="28"/>
          <w:szCs w:val="28"/>
        </w:rPr>
        <w:t>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18" w:anchor="dst100179" w:history="1">
        <w:r w:rsidRPr="00945B0D">
          <w:rPr>
            <w:rStyle w:val="a7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45B0D">
        <w:rPr>
          <w:color w:val="000000" w:themeColor="text1"/>
          <w:sz w:val="28"/>
          <w:szCs w:val="28"/>
        </w:rPr>
        <w:t> Российской Федерации;»</w:t>
      </w:r>
      <w:r>
        <w:rPr>
          <w:color w:val="000000" w:themeColor="text1"/>
          <w:sz w:val="28"/>
          <w:szCs w:val="28"/>
        </w:rPr>
        <w:t>.</w:t>
      </w:r>
    </w:p>
    <w:p w14:paraId="045D293E" w14:textId="0E9024D8" w:rsidR="0091271B" w:rsidRDefault="0091271B" w:rsidP="007500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1.21. Пункт 33 части 5 статьи 32 изложить в следующей редакции:</w:t>
      </w:r>
    </w:p>
    <w:p w14:paraId="5E2674CA" w14:textId="3F25913D" w:rsidR="0091271B" w:rsidRDefault="0091271B" w:rsidP="0091271B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«33) </w:t>
      </w:r>
      <w:r w:rsidRPr="00287EE2">
        <w:rPr>
          <w:sz w:val="28"/>
          <w:szCs w:val="28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sz w:val="28"/>
          <w:szCs w:val="28"/>
        </w:rPr>
        <w:t>».</w:t>
      </w:r>
    </w:p>
    <w:p w14:paraId="1DD59FFC" w14:textId="03633803" w:rsidR="00B933E9" w:rsidRDefault="00B933E9" w:rsidP="00912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1.22. Пункт 42 части 5 статьи 32 изложить в следующей редакции:</w:t>
      </w:r>
    </w:p>
    <w:p w14:paraId="3DC611FF" w14:textId="77D208E2" w:rsidR="00B933E9" w:rsidRDefault="00B933E9" w:rsidP="00B93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«42) </w:t>
      </w:r>
      <w:r w:rsidRPr="00287EE2">
        <w:rPr>
          <w:sz w:val="28"/>
          <w:szCs w:val="28"/>
        </w:rPr>
        <w:t xml:space="preserve">осуществление в пределах, установленных  </w:t>
      </w:r>
      <w:r w:rsidRPr="00CD269C">
        <w:rPr>
          <w:color w:val="000000" w:themeColor="text1"/>
          <w:sz w:val="28"/>
          <w:szCs w:val="28"/>
        </w:rPr>
        <w:t>водным </w:t>
      </w:r>
      <w:hyperlink r:id="rId19" w:anchor="dst100280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D269C">
        <w:rPr>
          <w:color w:val="000000" w:themeColor="text1"/>
          <w:sz w:val="28"/>
          <w:szCs w:val="28"/>
        </w:rPr>
        <w:t xml:space="preserve"> 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</w:t>
      </w:r>
      <w:r w:rsidRPr="00287EE2">
        <w:rPr>
          <w:sz w:val="28"/>
          <w:szCs w:val="28"/>
        </w:rPr>
        <w:t xml:space="preserve">общего пользования и их береговым </w:t>
      </w:r>
      <w:r w:rsidRPr="00287EE2">
        <w:rPr>
          <w:sz w:val="28"/>
          <w:szCs w:val="28"/>
        </w:rPr>
        <w:lastRenderedPageBreak/>
        <w:t>полосам, а также правил использования водных объектов для рекреационных целей;</w:t>
      </w:r>
      <w:r>
        <w:rPr>
          <w:sz w:val="28"/>
          <w:szCs w:val="28"/>
        </w:rPr>
        <w:t>».</w:t>
      </w:r>
    </w:p>
    <w:p w14:paraId="08CFD386" w14:textId="65DEA849" w:rsidR="00B933E9" w:rsidRDefault="00B933E9" w:rsidP="00B93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1.23. Пункт 45 части 5 статьи 32 изложить в следующей редакции:</w:t>
      </w:r>
    </w:p>
    <w:p w14:paraId="313E7D77" w14:textId="5897792A" w:rsidR="00B933E9" w:rsidRDefault="00B933E9" w:rsidP="00B933E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«45) </w:t>
      </w:r>
      <w:r w:rsidRPr="00287EE2">
        <w:rPr>
          <w:sz w:val="28"/>
          <w:szCs w:val="28"/>
        </w:rPr>
        <w:t xml:space="preserve">осуществление муниципального </w:t>
      </w:r>
      <w:r w:rsidRPr="00CD269C">
        <w:rPr>
          <w:color w:val="000000" w:themeColor="text1"/>
          <w:sz w:val="28"/>
          <w:szCs w:val="28"/>
        </w:rPr>
        <w:t>земельного </w:t>
      </w:r>
      <w:hyperlink r:id="rId20" w:anchor="dst2354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контроля</w:t>
        </w:r>
      </w:hyperlink>
      <w:r w:rsidRPr="00CD269C">
        <w:rPr>
          <w:color w:val="000000" w:themeColor="text1"/>
          <w:sz w:val="28"/>
          <w:szCs w:val="28"/>
        </w:rPr>
        <w:t> на межселенной территории муниципального района;</w:t>
      </w:r>
      <w:r>
        <w:rPr>
          <w:color w:val="000000" w:themeColor="text1"/>
          <w:sz w:val="28"/>
          <w:szCs w:val="28"/>
        </w:rPr>
        <w:t>».</w:t>
      </w:r>
    </w:p>
    <w:p w14:paraId="71EE6C73" w14:textId="6740686A" w:rsidR="00B933E9" w:rsidRDefault="00B933E9" w:rsidP="00B933E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1.24. Пункт 46 части 5 статьи 32 изложить в следующей редакции:</w:t>
      </w:r>
    </w:p>
    <w:p w14:paraId="70028E09" w14:textId="363ABEC1" w:rsidR="00B933E9" w:rsidRDefault="00B933E9" w:rsidP="00B933E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«46) </w:t>
      </w:r>
      <w:r w:rsidRPr="00287EE2">
        <w:rPr>
          <w:sz w:val="28"/>
          <w:szCs w:val="28"/>
        </w:rPr>
        <w:t xml:space="preserve">организация в соответствии с </w:t>
      </w:r>
      <w:r w:rsidRPr="00CD269C">
        <w:rPr>
          <w:color w:val="000000" w:themeColor="text1"/>
          <w:sz w:val="28"/>
          <w:szCs w:val="28"/>
        </w:rPr>
        <w:t>федеральным </w:t>
      </w:r>
      <w:hyperlink r:id="rId21" w:anchor="dst355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Pr="00CD269C">
        <w:rPr>
          <w:color w:val="000000" w:themeColor="text1"/>
          <w:sz w:val="28"/>
          <w:szCs w:val="28"/>
        </w:rPr>
        <w:t> выполнения комплексных кадастровых работ и утверждение карты-плана территории</w:t>
      </w:r>
      <w:r>
        <w:rPr>
          <w:color w:val="000000" w:themeColor="text1"/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1EAB71D4" w14:textId="0ACC9B07" w:rsidR="0091271B" w:rsidRPr="00287EE2" w:rsidRDefault="00B933E9" w:rsidP="007500FB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1.25. Статью 36 признать утратившей силу.</w:t>
      </w:r>
    </w:p>
    <w:p w14:paraId="2B927FF6" w14:textId="77777777" w:rsidR="009A2F9F" w:rsidRPr="0020100D" w:rsidRDefault="009A2F9F" w:rsidP="009A2F9F">
      <w:pPr>
        <w:ind w:firstLine="709"/>
        <w:jc w:val="both"/>
        <w:rPr>
          <w:sz w:val="28"/>
          <w:szCs w:val="28"/>
        </w:rPr>
      </w:pPr>
      <w:r w:rsidRPr="0020100D">
        <w:rPr>
          <w:sz w:val="28"/>
          <w:szCs w:val="28"/>
        </w:rPr>
        <w:t>2. Поручить главе Малмыжского  района Симонову Э.Л.:</w:t>
      </w:r>
    </w:p>
    <w:p w14:paraId="2E43C561" w14:textId="77777777" w:rsidR="009A2F9F" w:rsidRPr="0020100D" w:rsidRDefault="009A2F9F" w:rsidP="009A2F9F">
      <w:pPr>
        <w:ind w:firstLine="709"/>
        <w:jc w:val="both"/>
        <w:rPr>
          <w:sz w:val="28"/>
          <w:szCs w:val="28"/>
        </w:rPr>
      </w:pPr>
      <w:r w:rsidRPr="0020100D">
        <w:rPr>
          <w:sz w:val="28"/>
          <w:szCs w:val="28"/>
        </w:rPr>
        <w:t>2.1. Направить  настоящее решение в регистрирующий орган в течение 15 дней со дня его принятия для государственной регистрации в соответствии с действующим законодательством.</w:t>
      </w:r>
    </w:p>
    <w:p w14:paraId="78F7D8E0" w14:textId="77777777" w:rsidR="009A2F9F" w:rsidRDefault="009A2F9F" w:rsidP="009A2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после  его государственной регистрации.</w:t>
      </w:r>
    </w:p>
    <w:p w14:paraId="574803E2" w14:textId="77777777" w:rsidR="009A2F9F" w:rsidRDefault="009A2F9F" w:rsidP="009A2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государственной регистрации</w:t>
      </w:r>
      <w:r>
        <w:rPr>
          <w:rFonts w:eastAsiaTheme="minorHAnsi"/>
          <w:sz w:val="28"/>
          <w:szCs w:val="28"/>
          <w:lang w:eastAsia="en-US"/>
        </w:rPr>
        <w:t xml:space="preserve"> и официального опубликования</w:t>
      </w:r>
      <w:r>
        <w:rPr>
          <w:sz w:val="28"/>
          <w:szCs w:val="28"/>
        </w:rPr>
        <w:t>.</w:t>
      </w:r>
    </w:p>
    <w:p w14:paraId="00C9CE58" w14:textId="77777777" w:rsidR="009A2F9F" w:rsidRDefault="009A2F9F" w:rsidP="009A2F9F">
      <w:pPr>
        <w:ind w:firstLine="709"/>
        <w:jc w:val="both"/>
        <w:rPr>
          <w:sz w:val="28"/>
          <w:szCs w:val="28"/>
        </w:rPr>
      </w:pPr>
    </w:p>
    <w:p w14:paraId="58FDC642" w14:textId="77777777" w:rsidR="009A2F9F" w:rsidRDefault="009A2F9F" w:rsidP="009A2F9F">
      <w:pPr>
        <w:jc w:val="both"/>
        <w:rPr>
          <w:sz w:val="28"/>
          <w:szCs w:val="28"/>
        </w:rPr>
      </w:pPr>
    </w:p>
    <w:p w14:paraId="1AABA5FA" w14:textId="2D943CB6" w:rsidR="00B25522" w:rsidRDefault="00B25522" w:rsidP="00B255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Малмыжского района                  Э.Л. Симонов</w:t>
      </w:r>
    </w:p>
    <w:p w14:paraId="460B1826" w14:textId="77777777" w:rsidR="00B25522" w:rsidRDefault="00B25522" w:rsidP="00B25522"/>
    <w:p w14:paraId="32AA49B7" w14:textId="77777777" w:rsidR="009A2F9F" w:rsidRPr="003B0D0D" w:rsidRDefault="009A2F9F" w:rsidP="009A2F9F">
      <w:pPr>
        <w:jc w:val="both"/>
        <w:rPr>
          <w:sz w:val="18"/>
          <w:szCs w:val="18"/>
        </w:rPr>
      </w:pPr>
    </w:p>
    <w:p w14:paraId="49DAB823" w14:textId="77777777" w:rsidR="009A2F9F" w:rsidRPr="00B051A7" w:rsidRDefault="009A2F9F" w:rsidP="009A2F9F">
      <w:pPr>
        <w:jc w:val="both"/>
        <w:rPr>
          <w:sz w:val="28"/>
        </w:rPr>
      </w:pPr>
      <w:r w:rsidRPr="00B051A7">
        <w:rPr>
          <w:sz w:val="28"/>
        </w:rPr>
        <w:t>Председатель районной Думы</w:t>
      </w:r>
    </w:p>
    <w:p w14:paraId="66D6FB91" w14:textId="7CFD1877" w:rsidR="009A2F9F" w:rsidRDefault="009A2F9F" w:rsidP="009A2F9F">
      <w:pPr>
        <w:rPr>
          <w:sz w:val="28"/>
        </w:rPr>
      </w:pPr>
      <w:r w:rsidRPr="00B051A7">
        <w:rPr>
          <w:sz w:val="28"/>
        </w:rPr>
        <w:t>Малмыжского райо</w:t>
      </w:r>
      <w:r>
        <w:rPr>
          <w:sz w:val="28"/>
        </w:rPr>
        <w:t xml:space="preserve">на                            </w:t>
      </w:r>
      <w:r w:rsidRPr="00B051A7">
        <w:rPr>
          <w:sz w:val="28"/>
        </w:rPr>
        <w:t>О.Г. Толстобокова</w:t>
      </w:r>
    </w:p>
    <w:bookmarkEnd w:id="0"/>
    <w:sectPr w:rsidR="009A2F9F" w:rsidSect="001956C7">
      <w:headerReference w:type="default" r:id="rId22"/>
      <w:pgSz w:w="11906" w:h="16838"/>
      <w:pgMar w:top="1134" w:right="567" w:bottom="170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0733" w14:textId="77777777" w:rsidR="008E06CA" w:rsidRDefault="008E06CA">
      <w:r>
        <w:separator/>
      </w:r>
    </w:p>
  </w:endnote>
  <w:endnote w:type="continuationSeparator" w:id="0">
    <w:p w14:paraId="6A0EB38B" w14:textId="77777777" w:rsidR="008E06CA" w:rsidRDefault="008E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9FA1" w14:textId="77777777" w:rsidR="008E06CA" w:rsidRDefault="008E06CA">
      <w:r>
        <w:separator/>
      </w:r>
    </w:p>
  </w:footnote>
  <w:footnote w:type="continuationSeparator" w:id="0">
    <w:p w14:paraId="21903FCE" w14:textId="77777777" w:rsidR="008E06CA" w:rsidRDefault="008E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876E4" w14:textId="77777777" w:rsidR="00D2646B" w:rsidRDefault="00D2646B">
    <w:pPr>
      <w:pStyle w:val="a4"/>
      <w:jc w:val="center"/>
    </w:pPr>
  </w:p>
  <w:p w14:paraId="7A35FB77" w14:textId="77777777" w:rsidR="00D2646B" w:rsidRDefault="00D264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F4E75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num w:numId="1" w16cid:durableId="25370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9F"/>
    <w:rsid w:val="000A2BD2"/>
    <w:rsid w:val="000E31B2"/>
    <w:rsid w:val="00151BB3"/>
    <w:rsid w:val="00165DF2"/>
    <w:rsid w:val="001956C7"/>
    <w:rsid w:val="0020100D"/>
    <w:rsid w:val="00287EE2"/>
    <w:rsid w:val="002D3771"/>
    <w:rsid w:val="002F745B"/>
    <w:rsid w:val="00333D7F"/>
    <w:rsid w:val="003766D8"/>
    <w:rsid w:val="003B7463"/>
    <w:rsid w:val="003F1E66"/>
    <w:rsid w:val="004A4440"/>
    <w:rsid w:val="004C3447"/>
    <w:rsid w:val="00585337"/>
    <w:rsid w:val="00605DDE"/>
    <w:rsid w:val="006757A0"/>
    <w:rsid w:val="00720402"/>
    <w:rsid w:val="007500FB"/>
    <w:rsid w:val="00801E9D"/>
    <w:rsid w:val="00812D7B"/>
    <w:rsid w:val="008277F0"/>
    <w:rsid w:val="0088376F"/>
    <w:rsid w:val="008B6B62"/>
    <w:rsid w:val="008E06CA"/>
    <w:rsid w:val="009034CB"/>
    <w:rsid w:val="0091271B"/>
    <w:rsid w:val="00945B0D"/>
    <w:rsid w:val="009A2F9F"/>
    <w:rsid w:val="009F318C"/>
    <w:rsid w:val="00A7032F"/>
    <w:rsid w:val="00AA29E6"/>
    <w:rsid w:val="00B25522"/>
    <w:rsid w:val="00B933E9"/>
    <w:rsid w:val="00CA0DC4"/>
    <w:rsid w:val="00CD269C"/>
    <w:rsid w:val="00CE6629"/>
    <w:rsid w:val="00D2646B"/>
    <w:rsid w:val="00DC0851"/>
    <w:rsid w:val="00DE02BE"/>
    <w:rsid w:val="00E23F55"/>
    <w:rsid w:val="00E45E16"/>
    <w:rsid w:val="00E512E5"/>
    <w:rsid w:val="00E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AABD"/>
  <w15:chartTrackingRefBased/>
  <w15:docId w15:val="{A6211A90-833E-4AF2-A9DA-2A68176D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F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2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2F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7E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character" w:styleId="a7">
    <w:name w:val="Hyperlink"/>
    <w:basedOn w:val="a0"/>
    <w:uiPriority w:val="99"/>
    <w:unhideWhenUsed/>
    <w:rsid w:val="00287EE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37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13" Type="http://schemas.openxmlformats.org/officeDocument/2006/relationships/hyperlink" Target="https://www.consultant.ru/document/cons_doc_LAW_464879/1f01526c9c389c904b070c6cf56e45d6fca70f0b/" TargetMode="External"/><Relationship Id="rId18" Type="http://schemas.openxmlformats.org/officeDocument/2006/relationships/hyperlink" Target="https://www.consultant.ru/document/cons_doc_LAW_461843/d1fff908c2d37e4a021fca66e5cb54074d8c66e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52750/41bf2de596a5b4a6e1889c5c291c0842b3eb71a8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353981/b5d793692cc0da14b3a3b6e63683f761e9731338/" TargetMode="External"/><Relationship Id="rId17" Type="http://schemas.openxmlformats.org/officeDocument/2006/relationships/hyperlink" Target="https://login.consultant.ru/link/?req=doc&amp;base=LAW&amp;n=464894&amp;dst=1001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571/" TargetMode="External"/><Relationship Id="rId20" Type="http://schemas.openxmlformats.org/officeDocument/2006/relationships/hyperlink" Target="https://www.consultant.ru/document/cons_doc_LAW_454318/1d5e80e250d66d25c2fed3ef130b4804d4bfa1a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61843/d1fff908c2d37e4a021fca66e5cb54074d8c66e3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52750/41bf2de596a5b4a6e1889c5c291c0842b3eb71a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lmyzh43.gosuslugi.ru" TargetMode="External"/><Relationship Id="rId19" Type="http://schemas.openxmlformats.org/officeDocument/2006/relationships/hyperlink" Target="https://www.consultant.ru/document/cons_doc_LAW_464879/1f01526c9c389c904b070c6cf56e45d6fca70f0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7;&#1088;&#1072;&#1074;&#1086;-&#1084;&#1080;&#1085;&#1102;&#1089;&#1090;.&#1088;&#1092;" TargetMode="External"/><Relationship Id="rId14" Type="http://schemas.openxmlformats.org/officeDocument/2006/relationships/hyperlink" Target="https://www.consultant.ru/document/cons_doc_LAW_454318/1d5e80e250d66d25c2fed3ef130b4804d4bfa1ac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2024-08-05T06:16:00Z</cp:lastPrinted>
  <dcterms:created xsi:type="dcterms:W3CDTF">2024-07-10T07:25:00Z</dcterms:created>
  <dcterms:modified xsi:type="dcterms:W3CDTF">2024-08-05T11:01:00Z</dcterms:modified>
</cp:coreProperties>
</file>