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F577" w14:textId="77777777" w:rsidR="004A748E" w:rsidRDefault="004A748E" w:rsidP="004A748E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3708E2C0" wp14:editId="6AEFBE02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9A7D" w14:textId="77777777" w:rsidR="004A748E" w:rsidRPr="007A7D70" w:rsidRDefault="004A748E" w:rsidP="004A748E">
      <w:pPr>
        <w:jc w:val="center"/>
        <w:rPr>
          <w:b/>
          <w:sz w:val="36"/>
          <w:szCs w:val="36"/>
        </w:rPr>
      </w:pPr>
    </w:p>
    <w:p w14:paraId="36949975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DCFF4A4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DE9414C" w14:textId="77777777" w:rsidR="004A748E" w:rsidRPr="00746BB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687AD50D" w14:textId="77777777" w:rsidR="004A748E" w:rsidRPr="008E5B46" w:rsidRDefault="004A748E" w:rsidP="004A748E">
      <w:pPr>
        <w:jc w:val="center"/>
        <w:rPr>
          <w:b/>
          <w:sz w:val="28"/>
          <w:szCs w:val="28"/>
        </w:rPr>
      </w:pPr>
    </w:p>
    <w:p w14:paraId="4B4C48C3" w14:textId="77777777" w:rsidR="004A748E" w:rsidRDefault="004A748E" w:rsidP="004A7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890300A" w14:textId="77777777" w:rsidR="004A748E" w:rsidRDefault="004A748E" w:rsidP="004A748E">
      <w:pPr>
        <w:rPr>
          <w:sz w:val="28"/>
          <w:szCs w:val="28"/>
        </w:rPr>
      </w:pPr>
    </w:p>
    <w:p w14:paraId="5E8FC93F" w14:textId="71D72993" w:rsidR="004A748E" w:rsidRPr="00897408" w:rsidRDefault="0096024D" w:rsidP="004A748E">
      <w:pPr>
        <w:rPr>
          <w:sz w:val="28"/>
          <w:szCs w:val="28"/>
        </w:rPr>
      </w:pPr>
      <w:r>
        <w:rPr>
          <w:sz w:val="28"/>
          <w:szCs w:val="28"/>
        </w:rPr>
        <w:t>28.10.2024</w:t>
      </w:r>
      <w:r w:rsidR="004A748E" w:rsidRPr="0089740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4A748E" w:rsidRPr="00897408">
        <w:rPr>
          <w:sz w:val="28"/>
          <w:szCs w:val="28"/>
        </w:rPr>
        <w:t xml:space="preserve">             </w:t>
      </w:r>
      <w:r w:rsidR="004A748E">
        <w:rPr>
          <w:sz w:val="28"/>
          <w:szCs w:val="28"/>
        </w:rPr>
        <w:t>№</w:t>
      </w:r>
      <w:r w:rsidR="004A748E" w:rsidRPr="00897408">
        <w:rPr>
          <w:sz w:val="28"/>
          <w:szCs w:val="28"/>
        </w:rPr>
        <w:t xml:space="preserve"> </w:t>
      </w:r>
      <w:r>
        <w:rPr>
          <w:sz w:val="28"/>
          <w:szCs w:val="28"/>
        </w:rPr>
        <w:t>3/39</w:t>
      </w:r>
    </w:p>
    <w:p w14:paraId="4D285904" w14:textId="77777777" w:rsidR="004A748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FEBD435" w14:textId="77777777" w:rsidR="004A748E" w:rsidRPr="005E2857" w:rsidRDefault="004A748E" w:rsidP="004A748E">
      <w:pPr>
        <w:jc w:val="center"/>
        <w:rPr>
          <w:sz w:val="48"/>
          <w:szCs w:val="48"/>
        </w:rPr>
      </w:pPr>
    </w:p>
    <w:p w14:paraId="3538C25B" w14:textId="3F3F6F69" w:rsidR="004A748E" w:rsidRPr="007C3EB0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председателя Контрольно-счетной комиссии Малмыжского района </w:t>
      </w:r>
      <w:r w:rsidRPr="00073F1D">
        <w:rPr>
          <w:b/>
          <w:sz w:val="28"/>
          <w:szCs w:val="28"/>
        </w:rPr>
        <w:t xml:space="preserve">на проект решения районной Думы Малмыжского района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в решение районной Думы Малмыжского района от </w:t>
      </w:r>
      <w:r w:rsidR="000628C3">
        <w:rPr>
          <w:b/>
          <w:sz w:val="28"/>
          <w:szCs w:val="28"/>
        </w:rPr>
        <w:t>18.12.2023 № 5/31</w:t>
      </w:r>
      <w:r>
        <w:rPr>
          <w:b/>
          <w:sz w:val="28"/>
          <w:szCs w:val="28"/>
        </w:rPr>
        <w:t>»</w:t>
      </w:r>
    </w:p>
    <w:p w14:paraId="5D84F360" w14:textId="77777777" w:rsidR="004A748E" w:rsidRPr="005E2857" w:rsidRDefault="004A748E" w:rsidP="004A748E">
      <w:pPr>
        <w:jc w:val="center"/>
        <w:rPr>
          <w:b/>
          <w:sz w:val="48"/>
          <w:szCs w:val="48"/>
        </w:rPr>
      </w:pPr>
    </w:p>
    <w:p w14:paraId="50798D4E" w14:textId="4B09BDFB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Малмыжский муниципальный район Кировской области, Положением о </w:t>
      </w:r>
      <w:r w:rsidRPr="0044364B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заключение председателя Контрольно-счётной комиссии Малмыжского района Кулапиной Г</w:t>
      </w:r>
      <w:r w:rsidR="000E3661">
        <w:rPr>
          <w:sz w:val="28"/>
          <w:szCs w:val="28"/>
        </w:rPr>
        <w:t>.А.</w:t>
      </w:r>
      <w:r>
        <w:rPr>
          <w:sz w:val="28"/>
          <w:szCs w:val="28"/>
        </w:rPr>
        <w:t xml:space="preserve"> на проект решения районной Думы Малмыжского района </w:t>
      </w:r>
      <w:r w:rsidRPr="00C47F44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ой Думы Малмыжского района </w:t>
      </w:r>
      <w:r w:rsidRPr="00CA394A">
        <w:rPr>
          <w:bCs/>
          <w:color w:val="000000"/>
          <w:sz w:val="28"/>
          <w:szCs w:val="28"/>
          <w:bdr w:val="none" w:sz="0" w:space="0" w:color="auto" w:frame="1"/>
        </w:rPr>
        <w:t>от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628C3">
        <w:rPr>
          <w:sz w:val="28"/>
          <w:szCs w:val="28"/>
        </w:rPr>
        <w:t>18.12.2023 № 5/31</w:t>
      </w:r>
      <w:r w:rsidRPr="00C47F44">
        <w:rPr>
          <w:color w:val="000000"/>
          <w:sz w:val="28"/>
          <w:szCs w:val="28"/>
        </w:rPr>
        <w:t>»</w:t>
      </w:r>
      <w:r w:rsidRPr="00C47F44">
        <w:rPr>
          <w:sz w:val="28"/>
          <w:szCs w:val="28"/>
        </w:rPr>
        <w:t>, районная Дума Малмыжского района РЕШИЛА:</w:t>
      </w:r>
    </w:p>
    <w:p w14:paraId="622EC499" w14:textId="57479F87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председателя Контрольно-счётной комиссии Малмыжского района Кулапиной Г.А. на проект решения районной Думы Малмыжского района </w:t>
      </w:r>
      <w:r w:rsidRPr="00073F1D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>ой Думы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 xml:space="preserve"> Малмыжского района от 18.12.2023 № 5/31</w:t>
      </w:r>
      <w:r w:rsidRPr="00073F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 Прилагается.</w:t>
      </w:r>
    </w:p>
    <w:p w14:paraId="37390490" w14:textId="77777777" w:rsidR="004A748E" w:rsidRPr="007D4FA8" w:rsidRDefault="004A748E" w:rsidP="004A748E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170E021" w14:textId="77777777" w:rsidR="004A748E" w:rsidRPr="007A7D70" w:rsidRDefault="004A748E" w:rsidP="004A748E">
      <w:pPr>
        <w:tabs>
          <w:tab w:val="left" w:pos="4515"/>
        </w:tabs>
        <w:ind w:firstLine="720"/>
        <w:jc w:val="both"/>
        <w:rPr>
          <w:color w:val="000000"/>
          <w:sz w:val="72"/>
          <w:szCs w:val="72"/>
        </w:rPr>
      </w:pPr>
    </w:p>
    <w:p w14:paraId="02532756" w14:textId="77777777" w:rsidR="004A748E" w:rsidRPr="0063439C" w:rsidRDefault="004A748E" w:rsidP="004A748E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63439C">
        <w:rPr>
          <w:kern w:val="3"/>
          <w:sz w:val="28"/>
        </w:rPr>
        <w:t xml:space="preserve"> районной Думы</w:t>
      </w:r>
    </w:p>
    <w:p w14:paraId="4B18BD72" w14:textId="6EF0EA88" w:rsidR="004A748E" w:rsidRPr="0063439C" w:rsidRDefault="004A748E" w:rsidP="004A748E">
      <w:pPr>
        <w:suppressAutoHyphens/>
        <w:autoSpaceDN w:val="0"/>
        <w:spacing w:line="228" w:lineRule="auto"/>
        <w:ind w:left="-9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        </w:t>
      </w:r>
      <w:r>
        <w:rPr>
          <w:kern w:val="3"/>
          <w:sz w:val="28"/>
        </w:rPr>
        <w:t>О.Г. Толстобокова</w:t>
      </w:r>
    </w:p>
    <w:p w14:paraId="0F28A8E5" w14:textId="77777777" w:rsidR="004A748E" w:rsidRDefault="004A748E" w:rsidP="004A748E">
      <w:pPr>
        <w:jc w:val="both"/>
        <w:rPr>
          <w:sz w:val="28"/>
          <w:szCs w:val="28"/>
        </w:rPr>
      </w:pPr>
    </w:p>
    <w:p w14:paraId="25E40194" w14:textId="77777777" w:rsidR="004A748E" w:rsidRDefault="004A748E" w:rsidP="004A748E">
      <w:pPr>
        <w:jc w:val="both"/>
        <w:rPr>
          <w:sz w:val="28"/>
          <w:szCs w:val="28"/>
        </w:rPr>
      </w:pPr>
    </w:p>
    <w:p w14:paraId="371D60EF" w14:textId="77777777" w:rsidR="004A748E" w:rsidRDefault="004A748E" w:rsidP="004A748E">
      <w:pPr>
        <w:jc w:val="both"/>
        <w:rPr>
          <w:sz w:val="28"/>
          <w:szCs w:val="28"/>
        </w:rPr>
      </w:pPr>
    </w:p>
    <w:p w14:paraId="06FCFC8A" w14:textId="77777777" w:rsidR="00912E23" w:rsidRPr="00912E23" w:rsidRDefault="00912E23" w:rsidP="00912E23">
      <w:pPr>
        <w:ind w:firstLine="709"/>
        <w:jc w:val="center"/>
        <w:rPr>
          <w:lang w:eastAsia="en-US"/>
        </w:rPr>
      </w:pPr>
      <w:r w:rsidRPr="00912E23">
        <w:rPr>
          <w:noProof/>
          <w:color w:val="211D1E"/>
        </w:rPr>
        <w:lastRenderedPageBreak/>
        <w:drawing>
          <wp:inline distT="0" distB="0" distL="0" distR="0" wp14:anchorId="709545A7" wp14:editId="299E0165">
            <wp:extent cx="600075" cy="10191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0F04F" w14:textId="77777777" w:rsidR="00912E23" w:rsidRPr="00912E23" w:rsidRDefault="00912E23" w:rsidP="00912E23">
      <w:pPr>
        <w:tabs>
          <w:tab w:val="center" w:pos="3969"/>
          <w:tab w:val="right" w:pos="4680"/>
        </w:tabs>
        <w:ind w:firstLine="709"/>
        <w:jc w:val="center"/>
        <w:rPr>
          <w:sz w:val="28"/>
          <w:szCs w:val="28"/>
        </w:rPr>
      </w:pPr>
      <w:r w:rsidRPr="00912E23">
        <w:rPr>
          <w:b/>
          <w:sz w:val="28"/>
          <w:szCs w:val="28"/>
        </w:rPr>
        <w:t>КОНТРОЛЬНО-СЧЕТНАЯ КОМИССИЯ МАЛМЫЖСКОГО РАЙОНА</w:t>
      </w:r>
    </w:p>
    <w:p w14:paraId="31BFC6B0" w14:textId="77777777" w:rsidR="00912E23" w:rsidRPr="00912E23" w:rsidRDefault="00912E23" w:rsidP="00912E23">
      <w:pPr>
        <w:ind w:firstLine="709"/>
        <w:jc w:val="center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612920, г"/>
        </w:smartTagPr>
        <w:r w:rsidRPr="00912E23">
          <w:rPr>
            <w:sz w:val="28"/>
            <w:szCs w:val="28"/>
            <w:lang w:eastAsia="en-US"/>
          </w:rPr>
          <w:t>612920, г</w:t>
        </w:r>
      </w:smartTag>
      <w:r w:rsidRPr="00912E23">
        <w:rPr>
          <w:sz w:val="28"/>
          <w:szCs w:val="28"/>
          <w:lang w:eastAsia="en-US"/>
        </w:rPr>
        <w:t>. Малмыж, ул. Чернышевского 2а,тел. 8(83347) 2-05-77, факс 2-05-77</w:t>
      </w:r>
    </w:p>
    <w:p w14:paraId="25362C6D" w14:textId="77777777" w:rsidR="00912E23" w:rsidRPr="00912E23" w:rsidRDefault="00912E23" w:rsidP="00912E23">
      <w:pPr>
        <w:jc w:val="center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25.10.2024                                                                                          г. Малмыж</w:t>
      </w:r>
    </w:p>
    <w:p w14:paraId="2A5306F3" w14:textId="77777777" w:rsidR="00912E23" w:rsidRPr="00912E23" w:rsidRDefault="00912E23" w:rsidP="00912E23">
      <w:pPr>
        <w:jc w:val="center"/>
        <w:rPr>
          <w:b/>
          <w:sz w:val="28"/>
          <w:szCs w:val="28"/>
          <w:lang w:eastAsia="en-US"/>
        </w:rPr>
      </w:pPr>
    </w:p>
    <w:p w14:paraId="4E3E5857" w14:textId="77777777" w:rsidR="00912E23" w:rsidRPr="00912E23" w:rsidRDefault="00912E23" w:rsidP="00912E23">
      <w:pPr>
        <w:jc w:val="center"/>
        <w:rPr>
          <w:b/>
          <w:sz w:val="28"/>
          <w:szCs w:val="28"/>
          <w:lang w:eastAsia="en-US"/>
        </w:rPr>
      </w:pPr>
      <w:r w:rsidRPr="00912E23">
        <w:rPr>
          <w:b/>
          <w:sz w:val="28"/>
          <w:szCs w:val="28"/>
          <w:lang w:eastAsia="en-US"/>
        </w:rPr>
        <w:t>Заключение № 5-р</w:t>
      </w:r>
    </w:p>
    <w:p w14:paraId="48CFE70F" w14:textId="77777777" w:rsidR="00912E23" w:rsidRPr="00912E23" w:rsidRDefault="00912E23" w:rsidP="00912E23">
      <w:pPr>
        <w:ind w:firstLine="709"/>
        <w:jc w:val="center"/>
        <w:rPr>
          <w:b/>
          <w:sz w:val="28"/>
          <w:szCs w:val="28"/>
          <w:lang w:eastAsia="en-US"/>
        </w:rPr>
      </w:pPr>
      <w:r w:rsidRPr="00912E23">
        <w:rPr>
          <w:b/>
          <w:sz w:val="28"/>
          <w:szCs w:val="28"/>
          <w:lang w:eastAsia="en-US"/>
        </w:rPr>
        <w:t>на проект решения районной Думы Малмыжского района</w:t>
      </w:r>
    </w:p>
    <w:p w14:paraId="6AE0020A" w14:textId="77777777" w:rsidR="00912E23" w:rsidRPr="00912E23" w:rsidRDefault="00912E23" w:rsidP="00912E23">
      <w:pPr>
        <w:ind w:firstLine="709"/>
        <w:jc w:val="center"/>
        <w:rPr>
          <w:b/>
          <w:sz w:val="28"/>
          <w:szCs w:val="28"/>
          <w:lang w:eastAsia="en-US"/>
        </w:rPr>
      </w:pPr>
      <w:r w:rsidRPr="00912E23">
        <w:rPr>
          <w:b/>
          <w:sz w:val="28"/>
          <w:szCs w:val="28"/>
          <w:lang w:eastAsia="en-US"/>
        </w:rPr>
        <w:t>«О внесении изменений в решение районной Думы Малмыжского района от 18.12.2023 №5/31 «Об утверждении бюджета муниципального образования Малмыжский муниципальный район Кировской области на 2024 год и плановый период 2025 и 2026 годов»</w:t>
      </w:r>
    </w:p>
    <w:p w14:paraId="2EBB2070" w14:textId="77777777" w:rsidR="00912E23" w:rsidRPr="00912E23" w:rsidRDefault="00912E23" w:rsidP="00912E23">
      <w:pPr>
        <w:ind w:firstLine="709"/>
        <w:jc w:val="center"/>
        <w:rPr>
          <w:sz w:val="28"/>
          <w:szCs w:val="28"/>
          <w:lang w:eastAsia="en-US"/>
        </w:rPr>
      </w:pPr>
    </w:p>
    <w:p w14:paraId="5BD82441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Заключение на проект решения районной Думы Малмыжского района «О внесении изменений в решение районной Думы Малмыжского района от 18.12.2023 № 5/31 «Об утверждении бюджета муниципального образования Малмыжский муниципальный район Кировской области на 2024 год и плановый период 2025 и 2026 годов» (далее – Проект решения) подготовлено в соответствии с:</w:t>
      </w:r>
    </w:p>
    <w:p w14:paraId="0DF3BAF7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- Бюджетным кодексом Российской Федерации,</w:t>
      </w:r>
    </w:p>
    <w:p w14:paraId="5A58580A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- Положением о бюджетном процессе в муниципальном образовании Малмыжский муниципальный район Кировской области, утвержденным решением Районной Думы Малмыжского района от 29.11.2013 № 5/25 (далее – Положение о бюджетном процессе в Малмыжском районе),</w:t>
      </w:r>
    </w:p>
    <w:p w14:paraId="0A366E53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- Положением о Контрольно-счетной комиссии муниципального образования Малмыжский муниципальный район, утвержденным решением районной Думы Малмыжского района от 17.12.2021 № 6/5,</w:t>
      </w:r>
    </w:p>
    <w:p w14:paraId="65330ED6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- Приказом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России №82н),</w:t>
      </w:r>
    </w:p>
    <w:p w14:paraId="72CD19C8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- Приказом Минфина России от 01.03.2023 №80н «Об утверждении кодов (перечней кодов) бюджетной классификации Российской Федерации на 2024 год (на 2024 год и на плановый период 2025 и 2026 годов)» (далее – Приказ Минфина России №80н).</w:t>
      </w:r>
    </w:p>
    <w:p w14:paraId="4162F907" w14:textId="77777777" w:rsidR="00912E23" w:rsidRPr="00912E23" w:rsidRDefault="00912E23" w:rsidP="00912E23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Проект решения представлен администрацией Малмыжского района в районную Думу Малмыжского района 24.10.2024 года.</w:t>
      </w:r>
    </w:p>
    <w:p w14:paraId="0CF866A0" w14:textId="77777777" w:rsidR="00912E23" w:rsidRPr="00912E23" w:rsidRDefault="00912E23" w:rsidP="00912E23">
      <w:pPr>
        <w:spacing w:after="120"/>
        <w:ind w:firstLine="709"/>
        <w:jc w:val="center"/>
        <w:rPr>
          <w:b/>
          <w:sz w:val="28"/>
          <w:szCs w:val="28"/>
          <w:lang w:eastAsia="en-US"/>
        </w:rPr>
      </w:pPr>
      <w:r w:rsidRPr="00912E23">
        <w:rPr>
          <w:b/>
          <w:sz w:val="28"/>
          <w:szCs w:val="28"/>
          <w:lang w:eastAsia="en-US"/>
        </w:rPr>
        <w:t>ОБЩАЯ ХАРАКТЕРИСТИКА ИЗМЕНЕНИЙ</w:t>
      </w:r>
    </w:p>
    <w:p w14:paraId="3085BCE0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lastRenderedPageBreak/>
        <w:t>В соответствии с предоставленным Проектом решения предлагается изменить основные характеристики бюджета Малмыжского района по отношению к изменениям от 10.10.2024 (Приложение№1):</w:t>
      </w:r>
    </w:p>
    <w:p w14:paraId="15ABB26C" w14:textId="77777777" w:rsidR="00912E23" w:rsidRPr="00912E23" w:rsidRDefault="00912E23" w:rsidP="00912E23">
      <w:pPr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912E23">
        <w:rPr>
          <w:b/>
          <w:sz w:val="28"/>
          <w:szCs w:val="28"/>
          <w:u w:val="single"/>
          <w:lang w:eastAsia="en-US"/>
        </w:rPr>
        <w:t>на плановый период 2025 года</w:t>
      </w:r>
    </w:p>
    <w:p w14:paraId="76E892ED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- увеличив общий объем расходов на 3283 тыс. рублей (на 0,4%), за счет прогнозируемых остатков, которые сложатся на 01.01.2025 год,</w:t>
      </w:r>
    </w:p>
    <w:p w14:paraId="5359890E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- в результате дефицит бюджета увеличится на 3238 тыс. рублей (60,5%) и составит 8705,53 тыс. рублей;</w:t>
      </w:r>
    </w:p>
    <w:p w14:paraId="2CEBBAC6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</w:p>
    <w:p w14:paraId="6A690BDA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Общий объем доходов и расходов 2024 года и 2026 года планового периода не изменится.</w:t>
      </w:r>
    </w:p>
    <w:p w14:paraId="5AF8A6CD" w14:textId="77777777" w:rsidR="00912E23" w:rsidRPr="00912E23" w:rsidRDefault="00912E23" w:rsidP="00912E23">
      <w:pPr>
        <w:spacing w:before="120"/>
        <w:ind w:firstLine="539"/>
        <w:jc w:val="center"/>
        <w:rPr>
          <w:sz w:val="28"/>
          <w:szCs w:val="28"/>
          <w:lang w:eastAsia="en-US"/>
        </w:rPr>
      </w:pPr>
      <w:r w:rsidRPr="00912E23">
        <w:rPr>
          <w:b/>
          <w:sz w:val="28"/>
          <w:szCs w:val="28"/>
          <w:lang w:eastAsia="en-US"/>
        </w:rPr>
        <w:t>РАСХОДНАЯ ЧАСТЬ БЮДЖЕТА</w:t>
      </w:r>
    </w:p>
    <w:p w14:paraId="1023E2F0" w14:textId="77777777" w:rsidR="00912E23" w:rsidRPr="00912E23" w:rsidRDefault="00912E23" w:rsidP="00912E23">
      <w:pPr>
        <w:ind w:firstLine="53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 xml:space="preserve">Согласно Проекту расходы бюджета </w:t>
      </w:r>
      <w:r w:rsidRPr="00912E23">
        <w:rPr>
          <w:b/>
          <w:sz w:val="28"/>
          <w:szCs w:val="28"/>
          <w:u w:val="single"/>
          <w:lang w:eastAsia="en-US"/>
        </w:rPr>
        <w:t>на 2024 год</w:t>
      </w:r>
      <w:r w:rsidRPr="00912E23">
        <w:rPr>
          <w:sz w:val="28"/>
          <w:szCs w:val="28"/>
          <w:lang w:eastAsia="en-US"/>
        </w:rPr>
        <w:t xml:space="preserve"> в целом не изменятся, но вносятся изменения:</w:t>
      </w:r>
    </w:p>
    <w:p w14:paraId="4BC5CA35" w14:textId="77777777" w:rsidR="00912E23" w:rsidRPr="00912E23" w:rsidRDefault="00912E23" w:rsidP="00912E23">
      <w:pPr>
        <w:ind w:firstLine="53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1. В мероприятия по созданию и развитию молодежных пространств муниципальной программы «Повышение эффективности реализации молодежной политики в Малмыжском районе», финансируемых в рамках федерального проекта «Развитие системы поддержки молодежи («Молодежь России») в целях реализации национального проекта «Образование».</w:t>
      </w:r>
    </w:p>
    <w:p w14:paraId="7DEB35DB" w14:textId="77777777" w:rsidR="00912E23" w:rsidRPr="00912E23" w:rsidRDefault="00912E23" w:rsidP="00912E23">
      <w:pPr>
        <w:ind w:firstLine="53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Так средства, предусмотренные в бюджете за счет средств софинансирования из местного бюджета в сумме 204,55 тыс. рублей (ЦСт 050ЕГ</w:t>
      </w:r>
      <w:r w:rsidRPr="00912E23">
        <w:rPr>
          <w:sz w:val="28"/>
          <w:szCs w:val="28"/>
          <w:lang w:val="en-US" w:eastAsia="en-US"/>
        </w:rPr>
        <w:t>S</w:t>
      </w:r>
      <w:r w:rsidRPr="00912E23">
        <w:rPr>
          <w:sz w:val="28"/>
          <w:szCs w:val="28"/>
          <w:lang w:eastAsia="en-US"/>
        </w:rPr>
        <w:t>5090 200), переносятся на средства софинансирования за счет привлеченных средств в сумме 204,55 тыс. рублей (ЦСт 050ЕГ</w:t>
      </w:r>
      <w:r w:rsidRPr="00912E23">
        <w:rPr>
          <w:sz w:val="28"/>
          <w:szCs w:val="28"/>
          <w:lang w:val="en-US" w:eastAsia="en-US"/>
        </w:rPr>
        <w:t>R</w:t>
      </w:r>
      <w:r w:rsidRPr="00912E23">
        <w:rPr>
          <w:sz w:val="28"/>
          <w:szCs w:val="28"/>
          <w:lang w:eastAsia="en-US"/>
        </w:rPr>
        <w:t>5090 200) по ГРБС управление инвестиционной и социальной политики;</w:t>
      </w:r>
    </w:p>
    <w:p w14:paraId="437E1442" w14:textId="77777777" w:rsidR="00912E23" w:rsidRPr="00912E23" w:rsidRDefault="00912E23" w:rsidP="00912E23">
      <w:pPr>
        <w:ind w:firstLine="53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2. В мероприятия муниципальной программы «Управление муниципальным имуществом» за счет снижения объема ассигнований по мероприятию «Приватизация муниципального имущества» в сумме 57,9 тыс. рублей (ЦСт 1400204120 200) и увеличения ассигнований по мероприятию</w:t>
      </w:r>
      <w:r w:rsidRPr="00912E23">
        <w:rPr>
          <w:rFonts w:ascii="Calibri" w:hAnsi="Calibri"/>
          <w:sz w:val="22"/>
          <w:szCs w:val="22"/>
          <w:lang w:eastAsia="en-US"/>
        </w:rPr>
        <w:t xml:space="preserve"> «</w:t>
      </w:r>
      <w:r w:rsidRPr="00912E23">
        <w:rPr>
          <w:sz w:val="28"/>
          <w:szCs w:val="28"/>
          <w:lang w:eastAsia="en-US"/>
        </w:rPr>
        <w:t>Осуществление контроля за использованием и сохранностью муниципального имущества района» в целях поддержания муниципального имущества в надлежащем состоянии в сумме 57,9 тыс. рублей (ЦСт 1400504110 200) по ГРБС администрация Малмыжского района.</w:t>
      </w:r>
    </w:p>
    <w:p w14:paraId="56DC1200" w14:textId="77777777" w:rsidR="00912E23" w:rsidRPr="00912E23" w:rsidRDefault="00912E23" w:rsidP="00912E23">
      <w:pPr>
        <w:spacing w:before="120"/>
        <w:ind w:firstLine="53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 xml:space="preserve">Увеличение расходов </w:t>
      </w:r>
      <w:r w:rsidRPr="00912E23">
        <w:rPr>
          <w:b/>
          <w:sz w:val="28"/>
          <w:szCs w:val="28"/>
          <w:u w:val="single"/>
          <w:lang w:eastAsia="en-US"/>
        </w:rPr>
        <w:t>в 2025 году</w:t>
      </w:r>
      <w:r w:rsidRPr="00912E23">
        <w:rPr>
          <w:sz w:val="28"/>
          <w:szCs w:val="28"/>
          <w:lang w:eastAsia="en-US"/>
        </w:rPr>
        <w:t xml:space="preserve"> на 3238 тыс. рублей осуществляется за счет за счет прогнозируемых остатков, которые сложатся на 01.01.2025 год.</w:t>
      </w:r>
    </w:p>
    <w:p w14:paraId="53AB64AA" w14:textId="77777777" w:rsidR="00912E23" w:rsidRPr="00912E23" w:rsidRDefault="00912E23" w:rsidP="00912E23">
      <w:pPr>
        <w:ind w:firstLine="53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Предусматриваются расходы бюджета по ГРБС администрация Малмыжского района по разделу (подразделу) 0505 «Другие вопросы в области ЖКХ» ЦСт 1401202430 «Строительство и реконструкция (модернизация) объектов питьевого водоснабжения» вид расхода 400 «Капитальные вложения в объекты государственной (муниципальной) собственности» в сумме 3238 тыс. рублей.</w:t>
      </w:r>
    </w:p>
    <w:p w14:paraId="71419F5A" w14:textId="77777777" w:rsidR="00912E23" w:rsidRPr="00912E23" w:rsidRDefault="00912E23" w:rsidP="00912E23">
      <w:pPr>
        <w:ind w:firstLine="53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Ассигнования планируют направить на устройство ограждения зон санитарной охраны водонапорных башен в населенных пунктах в д. Ст.Кокуй и с. М. Малмыж.</w:t>
      </w:r>
    </w:p>
    <w:p w14:paraId="7D8B387A" w14:textId="77777777" w:rsidR="00912E23" w:rsidRPr="00912E23" w:rsidRDefault="00912E23" w:rsidP="00912E23">
      <w:pPr>
        <w:ind w:firstLine="709"/>
        <w:jc w:val="center"/>
        <w:rPr>
          <w:b/>
          <w:sz w:val="28"/>
          <w:szCs w:val="28"/>
          <w:highlight w:val="yellow"/>
          <w:lang w:eastAsia="en-US"/>
        </w:rPr>
      </w:pPr>
    </w:p>
    <w:p w14:paraId="61029907" w14:textId="77777777" w:rsidR="00912E23" w:rsidRPr="00912E23" w:rsidRDefault="00912E23" w:rsidP="00912E23">
      <w:pPr>
        <w:ind w:firstLine="709"/>
        <w:jc w:val="center"/>
        <w:rPr>
          <w:b/>
          <w:sz w:val="28"/>
          <w:szCs w:val="28"/>
          <w:lang w:eastAsia="en-US"/>
        </w:rPr>
      </w:pPr>
      <w:r w:rsidRPr="00912E23">
        <w:rPr>
          <w:b/>
          <w:sz w:val="28"/>
          <w:szCs w:val="28"/>
          <w:lang w:eastAsia="en-US"/>
        </w:rPr>
        <w:lastRenderedPageBreak/>
        <w:t>ДЕФИЦИТ БЮДЖЕТА</w:t>
      </w:r>
    </w:p>
    <w:p w14:paraId="3BB5935C" w14:textId="77777777" w:rsidR="00912E23" w:rsidRPr="00912E23" w:rsidRDefault="00912E23" w:rsidP="00912E23">
      <w:pPr>
        <w:ind w:firstLine="708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В результате вносимых изменений в расходную часть бюджета на 2025 год планового периода дефицит бюджета составит 8705,53 тыс. рублей (Приложение №1).</w:t>
      </w:r>
    </w:p>
    <w:p w14:paraId="3FE306E4" w14:textId="77777777" w:rsidR="00912E23" w:rsidRPr="00912E23" w:rsidRDefault="00912E23" w:rsidP="00912E23">
      <w:pPr>
        <w:ind w:firstLine="708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Источником финансирования дефицита бюджета (Приложение №23, №26), как уже указывалось, являются прогнозируемые остатки, которые сложатся на 01.01.2025 год в размере 8705,53 тыс. рублей (Приложение №30).</w:t>
      </w:r>
    </w:p>
    <w:p w14:paraId="038C23D6" w14:textId="77777777" w:rsidR="00912E23" w:rsidRPr="00912E23" w:rsidRDefault="00912E23" w:rsidP="00912E23">
      <w:pPr>
        <w:ind w:firstLine="708"/>
        <w:jc w:val="both"/>
        <w:rPr>
          <w:sz w:val="28"/>
          <w:szCs w:val="28"/>
        </w:rPr>
      </w:pPr>
      <w:r w:rsidRPr="00912E23">
        <w:rPr>
          <w:sz w:val="28"/>
          <w:szCs w:val="28"/>
        </w:rPr>
        <w:t>Размер дефицита бюджета района соответствует установленным ст.92.1 БК РФ ограничениям.</w:t>
      </w:r>
    </w:p>
    <w:p w14:paraId="32477567" w14:textId="77777777" w:rsidR="00912E23" w:rsidRPr="00912E23" w:rsidRDefault="00912E23" w:rsidP="00912E23">
      <w:pPr>
        <w:ind w:firstLine="709"/>
        <w:jc w:val="center"/>
        <w:rPr>
          <w:b/>
          <w:sz w:val="28"/>
          <w:szCs w:val="28"/>
          <w:lang w:eastAsia="en-US"/>
        </w:rPr>
      </w:pPr>
      <w:r w:rsidRPr="00912E23">
        <w:rPr>
          <w:b/>
          <w:sz w:val="28"/>
          <w:szCs w:val="28"/>
          <w:lang w:eastAsia="en-US"/>
        </w:rPr>
        <w:t>ВЫВОДЫ</w:t>
      </w:r>
    </w:p>
    <w:p w14:paraId="7A6FADC8" w14:textId="77777777" w:rsidR="00912E23" w:rsidRPr="00912E23" w:rsidRDefault="00912E23" w:rsidP="00912E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К предоставленному Проекту решения имеются замечания:</w:t>
      </w:r>
    </w:p>
    <w:p w14:paraId="296AC8CB" w14:textId="77777777" w:rsidR="00912E23" w:rsidRPr="00912E23" w:rsidRDefault="00912E23" w:rsidP="00912E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1. Не верно указаны итоги по муниципальной программе «Развитие образования в Малмыжском районе» в Приложениях №6 и №7 «Распределение на 2024 год и плановый период 2025 и 2026 годов.</w:t>
      </w:r>
    </w:p>
    <w:p w14:paraId="00A5E665" w14:textId="77777777" w:rsidR="00912E23" w:rsidRPr="00912E23" w:rsidRDefault="00912E23" w:rsidP="00912E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2. При внесении изменений в Приложения излишне указано Приложение №8 «Распределение бюджетных ассигнований по разделам и подразделам классификации расходов бюджетов на 2024 год» поскольку изменения в данном случае по подразделам в 2024 году не осуществляются.</w:t>
      </w:r>
    </w:p>
    <w:p w14:paraId="77847194" w14:textId="77777777" w:rsidR="00912E23" w:rsidRPr="00912E23" w:rsidRDefault="00912E23" w:rsidP="00912E23">
      <w:pPr>
        <w:ind w:firstLine="540"/>
        <w:jc w:val="center"/>
        <w:rPr>
          <w:b/>
          <w:sz w:val="28"/>
          <w:szCs w:val="28"/>
          <w:lang w:eastAsia="en-US"/>
        </w:rPr>
      </w:pPr>
    </w:p>
    <w:p w14:paraId="2F062025" w14:textId="77777777" w:rsidR="00912E23" w:rsidRPr="00912E23" w:rsidRDefault="00912E23" w:rsidP="00912E23">
      <w:pPr>
        <w:ind w:firstLine="540"/>
        <w:jc w:val="center"/>
        <w:rPr>
          <w:b/>
          <w:sz w:val="28"/>
          <w:szCs w:val="28"/>
          <w:lang w:eastAsia="en-US"/>
        </w:rPr>
      </w:pPr>
      <w:r w:rsidRPr="00912E23">
        <w:rPr>
          <w:b/>
          <w:sz w:val="28"/>
          <w:szCs w:val="28"/>
          <w:lang w:eastAsia="en-US"/>
        </w:rPr>
        <w:t>ПРЕДЛОЖЕНИЯ:</w:t>
      </w:r>
    </w:p>
    <w:p w14:paraId="190C07AE" w14:textId="77777777" w:rsidR="00912E23" w:rsidRPr="00912E23" w:rsidRDefault="00912E23" w:rsidP="00912E23">
      <w:pPr>
        <w:ind w:firstLine="540"/>
        <w:jc w:val="both"/>
        <w:rPr>
          <w:bCs/>
          <w:color w:val="000000"/>
          <w:spacing w:val="-12"/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Районной Думе Малмыжского района рассмотреть и утвердить Проект решения районной Думы Малмыжского района «О внесении изменений в решение районной Думы Малмыжского района от 18.12.2023 № 5/31</w:t>
      </w:r>
      <w:r w:rsidRPr="00912E23">
        <w:rPr>
          <w:bCs/>
          <w:color w:val="000000"/>
          <w:spacing w:val="-12"/>
          <w:sz w:val="28"/>
          <w:szCs w:val="28"/>
          <w:lang w:eastAsia="en-US"/>
        </w:rPr>
        <w:t>» с учетом устранения замечаний.</w:t>
      </w:r>
    </w:p>
    <w:p w14:paraId="7D8F68B0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</w:p>
    <w:p w14:paraId="01B016E9" w14:textId="77777777" w:rsidR="00912E23" w:rsidRPr="00912E23" w:rsidRDefault="00912E23" w:rsidP="00912E23">
      <w:pPr>
        <w:ind w:firstLine="709"/>
        <w:jc w:val="both"/>
        <w:rPr>
          <w:sz w:val="28"/>
          <w:szCs w:val="28"/>
          <w:lang w:eastAsia="en-US"/>
        </w:rPr>
      </w:pPr>
    </w:p>
    <w:p w14:paraId="5B6B9C92" w14:textId="77777777" w:rsidR="00912E23" w:rsidRPr="00912E23" w:rsidRDefault="00912E23" w:rsidP="00912E23">
      <w:pPr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Председатель</w:t>
      </w:r>
    </w:p>
    <w:p w14:paraId="4A626229" w14:textId="77777777" w:rsidR="00912E23" w:rsidRPr="00912E23" w:rsidRDefault="00912E23" w:rsidP="00912E23">
      <w:pPr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Контрольно-счетной комиссии</w:t>
      </w:r>
    </w:p>
    <w:p w14:paraId="3B5C9690" w14:textId="77777777" w:rsidR="00912E23" w:rsidRPr="00912E23" w:rsidRDefault="00912E23" w:rsidP="00912E23">
      <w:pPr>
        <w:jc w:val="both"/>
        <w:rPr>
          <w:sz w:val="28"/>
          <w:szCs w:val="28"/>
          <w:lang w:eastAsia="en-US"/>
        </w:rPr>
      </w:pPr>
      <w:r w:rsidRPr="00912E23">
        <w:rPr>
          <w:sz w:val="28"/>
          <w:szCs w:val="28"/>
          <w:lang w:eastAsia="en-US"/>
        </w:rPr>
        <w:t>Малмыжского района                                                                        Г.А.Кулапина</w:t>
      </w:r>
    </w:p>
    <w:p w14:paraId="6A08D9B8" w14:textId="77777777" w:rsidR="00912E23" w:rsidRPr="00912E23" w:rsidRDefault="00912E23" w:rsidP="00912E23">
      <w:pPr>
        <w:ind w:firstLine="709"/>
        <w:jc w:val="center"/>
        <w:rPr>
          <w:b/>
          <w:sz w:val="28"/>
          <w:szCs w:val="28"/>
          <w:lang w:eastAsia="en-US"/>
        </w:rPr>
      </w:pPr>
    </w:p>
    <w:p w14:paraId="74BFFE6C" w14:textId="77777777" w:rsidR="001A3E59" w:rsidRDefault="001A3E59" w:rsidP="004A748E">
      <w:pPr>
        <w:jc w:val="both"/>
      </w:pPr>
    </w:p>
    <w:sectPr w:rsidR="001A3E59" w:rsidSect="008E5B46">
      <w:headerReference w:type="default" r:id="rId8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F8A1" w14:textId="77777777" w:rsidR="001E5724" w:rsidRDefault="005C3E15">
      <w:r>
        <w:separator/>
      </w:r>
    </w:p>
  </w:endnote>
  <w:endnote w:type="continuationSeparator" w:id="0">
    <w:p w14:paraId="36EF6E66" w14:textId="77777777" w:rsidR="001E5724" w:rsidRDefault="005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270F" w14:textId="77777777" w:rsidR="001E5724" w:rsidRDefault="005C3E15">
      <w:r>
        <w:separator/>
      </w:r>
    </w:p>
  </w:footnote>
  <w:footnote w:type="continuationSeparator" w:id="0">
    <w:p w14:paraId="7D6EA0A2" w14:textId="77777777" w:rsidR="001E5724" w:rsidRDefault="005C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D6AC" w14:textId="77777777" w:rsidR="000628C3" w:rsidRDefault="004A74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0E13">
      <w:rPr>
        <w:noProof/>
      </w:rPr>
      <w:t>2</w:t>
    </w:r>
    <w:r>
      <w:fldChar w:fldCharType="end"/>
    </w:r>
  </w:p>
  <w:p w14:paraId="14043B2F" w14:textId="77777777" w:rsidR="000628C3" w:rsidRDefault="00062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48E"/>
    <w:rsid w:val="000628C3"/>
    <w:rsid w:val="000E3661"/>
    <w:rsid w:val="00110E13"/>
    <w:rsid w:val="00116DBA"/>
    <w:rsid w:val="001A3E59"/>
    <w:rsid w:val="001E5724"/>
    <w:rsid w:val="003473A2"/>
    <w:rsid w:val="004A748E"/>
    <w:rsid w:val="00515802"/>
    <w:rsid w:val="005423B5"/>
    <w:rsid w:val="00586899"/>
    <w:rsid w:val="005C3E15"/>
    <w:rsid w:val="005D764E"/>
    <w:rsid w:val="00770501"/>
    <w:rsid w:val="007C7C09"/>
    <w:rsid w:val="0083433F"/>
    <w:rsid w:val="00912E23"/>
    <w:rsid w:val="0096024D"/>
    <w:rsid w:val="00A17080"/>
    <w:rsid w:val="00CB3E46"/>
    <w:rsid w:val="00E55C77"/>
    <w:rsid w:val="00F82B36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E30DD"/>
  <w15:docId w15:val="{3BA978BF-92EF-40BF-A6C0-EB9A7E34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7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868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2024-10-08T05:29:00Z</cp:lastPrinted>
  <dcterms:created xsi:type="dcterms:W3CDTF">2023-11-07T10:08:00Z</dcterms:created>
  <dcterms:modified xsi:type="dcterms:W3CDTF">2024-10-31T11:57:00Z</dcterms:modified>
</cp:coreProperties>
</file>