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1E7" w:rsidRPr="006A71E7" w:rsidRDefault="006A71E7" w:rsidP="006A71E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A71E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АРЫКСКАЯ СЕЛЬСКАЯ ДУМА</w:t>
      </w:r>
    </w:p>
    <w:p w:rsidR="006A71E7" w:rsidRPr="006A71E7" w:rsidRDefault="006A71E7" w:rsidP="006A71E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A71E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МАЛМЫЖСКОГО РАЙОНА КИРОВСКОЙ ОБЛАСТИ</w:t>
      </w:r>
    </w:p>
    <w:p w:rsidR="006A71E7" w:rsidRPr="006A71E7" w:rsidRDefault="006A71E7" w:rsidP="006A71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</w:t>
      </w:r>
      <w:r w:rsidRPr="006A7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того созыва</w:t>
      </w:r>
    </w:p>
    <w:p w:rsidR="006A71E7" w:rsidRPr="006A71E7" w:rsidRDefault="006A71E7" w:rsidP="006A71E7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A71E7" w:rsidRPr="006A71E7" w:rsidRDefault="006A71E7" w:rsidP="006A71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71E7" w:rsidRPr="006A71E7" w:rsidRDefault="006A71E7" w:rsidP="006A71E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71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РЕШЕНИЕ   </w:t>
      </w:r>
    </w:p>
    <w:p w:rsidR="006A71E7" w:rsidRPr="006A71E7" w:rsidRDefault="006A71E7" w:rsidP="006A71E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A71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</w:p>
    <w:p w:rsidR="006A71E7" w:rsidRPr="006A71E7" w:rsidRDefault="006A71E7" w:rsidP="006A71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71E7" w:rsidRPr="006A71E7" w:rsidRDefault="006A71E7" w:rsidP="006A71E7">
      <w:pPr>
        <w:keepNext/>
        <w:widowControl w:val="0"/>
        <w:tabs>
          <w:tab w:val="center" w:pos="4656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16.08</w:t>
      </w:r>
      <w:r w:rsidRPr="006A71E7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6A71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    № </w:t>
      </w:r>
      <w:r w:rsidR="00041CA7">
        <w:rPr>
          <w:rFonts w:ascii="Times New Roman" w:eastAsia="Times New Roman" w:hAnsi="Times New Roman" w:cs="Times New Roman"/>
          <w:sz w:val="28"/>
          <w:szCs w:val="20"/>
          <w:lang w:eastAsia="ru-RU"/>
        </w:rPr>
        <w:t>32</w:t>
      </w:r>
    </w:p>
    <w:p w:rsidR="006A71E7" w:rsidRPr="006A71E7" w:rsidRDefault="006A71E7" w:rsidP="006A71E7">
      <w:pPr>
        <w:keepNext/>
        <w:widowControl w:val="0"/>
        <w:tabs>
          <w:tab w:val="center" w:pos="465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A71E7">
        <w:rPr>
          <w:rFonts w:ascii="Times New Roman" w:eastAsia="Times New Roman" w:hAnsi="Times New Roman" w:cs="Times New Roman"/>
          <w:sz w:val="28"/>
          <w:szCs w:val="20"/>
          <w:lang w:eastAsia="ru-RU"/>
        </w:rPr>
        <w:t>деревня Арык</w:t>
      </w:r>
    </w:p>
    <w:p w:rsidR="006A71E7" w:rsidRPr="006A71E7" w:rsidRDefault="006A71E7" w:rsidP="006A71E7">
      <w:pPr>
        <w:keepNext/>
        <w:widowControl w:val="0"/>
        <w:tabs>
          <w:tab w:val="center" w:pos="4656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A71E7" w:rsidRPr="006A71E7" w:rsidRDefault="006A71E7" w:rsidP="006A71E7">
      <w:pPr>
        <w:keepNext/>
        <w:widowControl w:val="0"/>
        <w:tabs>
          <w:tab w:val="center" w:pos="465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A71E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изменений и дополнений </w:t>
      </w:r>
    </w:p>
    <w:p w:rsidR="006A71E7" w:rsidRPr="006A71E7" w:rsidRDefault="006A71E7" w:rsidP="006A71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7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решение от 31.10.2013 № 30</w:t>
      </w:r>
    </w:p>
    <w:p w:rsidR="006A71E7" w:rsidRPr="006A71E7" w:rsidRDefault="006A71E7" w:rsidP="006A71E7">
      <w:pPr>
        <w:widowControl w:val="0"/>
        <w:shd w:val="clear" w:color="auto" w:fill="FFFFFF"/>
        <w:autoSpaceDE w:val="0"/>
        <w:autoSpaceDN w:val="0"/>
        <w:adjustRightInd w:val="0"/>
        <w:spacing w:before="322" w:after="0" w:line="240" w:lineRule="auto"/>
        <w:ind w:left="14" w:right="7" w:firstLine="706"/>
        <w:jc w:val="both"/>
        <w:rPr>
          <w:rFonts w:ascii="Times New Roman" w:eastAsia="Times New Roman" w:hAnsi="Times New Roman" w:cs="Times New Roman"/>
          <w:color w:val="000000"/>
          <w:spacing w:val="-13"/>
          <w:sz w:val="29"/>
          <w:szCs w:val="29"/>
          <w:lang w:eastAsia="ru-RU"/>
        </w:rPr>
      </w:pPr>
      <w:r w:rsidRPr="006A71E7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  <w:t xml:space="preserve">На основании Бюджетного кодекса Российской Федерации, статьи 23 Устава муниципального образования </w:t>
      </w:r>
      <w:proofErr w:type="spellStart"/>
      <w:r w:rsidRPr="006A71E7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  <w:t>Арыкское</w:t>
      </w:r>
      <w:proofErr w:type="spellEnd"/>
      <w:r w:rsidRPr="006A71E7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  <w:t xml:space="preserve"> сельское поселение</w:t>
      </w:r>
      <w:r w:rsidRPr="006A71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6A71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Малмыжского</w:t>
      </w:r>
      <w:proofErr w:type="spellEnd"/>
      <w:r w:rsidRPr="006A71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района Кировской области, решения </w:t>
      </w:r>
      <w:proofErr w:type="spellStart"/>
      <w:r w:rsidRPr="006A71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Арыкской</w:t>
      </w:r>
      <w:proofErr w:type="spellEnd"/>
      <w:r w:rsidRPr="006A71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сельской Думы № 30 от 31.10.2013 «Об утверждении положения о бюджетном процессе в муниципальном образовании </w:t>
      </w:r>
      <w:proofErr w:type="spellStart"/>
      <w:r w:rsidRPr="006A71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Арыкское</w:t>
      </w:r>
      <w:proofErr w:type="spellEnd"/>
      <w:r w:rsidRPr="006A71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сельское поселение </w:t>
      </w:r>
      <w:proofErr w:type="spellStart"/>
      <w:r w:rsidRPr="006A71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Малмыжского</w:t>
      </w:r>
      <w:proofErr w:type="spellEnd"/>
      <w:r w:rsidRPr="006A71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района Кировской области», </w:t>
      </w:r>
      <w:proofErr w:type="spellStart"/>
      <w:proofErr w:type="gramStart"/>
      <w:r w:rsidRPr="006A71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Арыкская</w:t>
      </w:r>
      <w:proofErr w:type="spellEnd"/>
      <w:r w:rsidRPr="006A71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 сельская</w:t>
      </w:r>
      <w:proofErr w:type="gramEnd"/>
      <w:r w:rsidRPr="006A71E7">
        <w:rPr>
          <w:rFonts w:ascii="Times New Roman" w:eastAsia="Times New Roman" w:hAnsi="Times New Roman" w:cs="Times New Roman"/>
          <w:color w:val="000000"/>
          <w:spacing w:val="-13"/>
          <w:sz w:val="29"/>
          <w:szCs w:val="29"/>
          <w:lang w:eastAsia="ru-RU"/>
        </w:rPr>
        <w:t xml:space="preserve"> Дума </w:t>
      </w:r>
      <w:proofErr w:type="spellStart"/>
      <w:r w:rsidRPr="006A71E7">
        <w:rPr>
          <w:rFonts w:ascii="Times New Roman" w:eastAsia="Times New Roman" w:hAnsi="Times New Roman" w:cs="Times New Roman"/>
          <w:color w:val="000000"/>
          <w:spacing w:val="-13"/>
          <w:sz w:val="29"/>
          <w:szCs w:val="29"/>
          <w:lang w:eastAsia="ru-RU"/>
        </w:rPr>
        <w:t>Малмыжского</w:t>
      </w:r>
      <w:proofErr w:type="spellEnd"/>
      <w:r w:rsidRPr="006A71E7">
        <w:rPr>
          <w:rFonts w:ascii="Times New Roman" w:eastAsia="Times New Roman" w:hAnsi="Times New Roman" w:cs="Times New Roman"/>
          <w:color w:val="000000"/>
          <w:spacing w:val="-13"/>
          <w:sz w:val="29"/>
          <w:szCs w:val="29"/>
          <w:lang w:eastAsia="ru-RU"/>
        </w:rPr>
        <w:t xml:space="preserve"> района Кировской области РЕШИЛА:</w:t>
      </w:r>
    </w:p>
    <w:p w:rsidR="006A71E7" w:rsidRPr="006A71E7" w:rsidRDefault="006A71E7" w:rsidP="006A71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7"/>
        <w:jc w:val="both"/>
        <w:rPr>
          <w:rFonts w:ascii="Times New Roman" w:eastAsia="Times New Roman" w:hAnsi="Times New Roman" w:cs="Times New Roman"/>
          <w:color w:val="000000"/>
          <w:spacing w:val="-13"/>
          <w:sz w:val="29"/>
          <w:szCs w:val="29"/>
          <w:lang w:eastAsia="ru-RU"/>
        </w:rPr>
      </w:pPr>
      <w:r w:rsidRPr="006A71E7">
        <w:rPr>
          <w:rFonts w:ascii="Times New Roman" w:eastAsia="Times New Roman" w:hAnsi="Times New Roman" w:cs="Times New Roman"/>
          <w:color w:val="000000"/>
          <w:spacing w:val="-13"/>
          <w:sz w:val="29"/>
          <w:szCs w:val="29"/>
          <w:lang w:eastAsia="ru-RU"/>
        </w:rPr>
        <w:t xml:space="preserve">           1. В решение </w:t>
      </w:r>
      <w:proofErr w:type="spellStart"/>
      <w:r w:rsidRPr="006A71E7">
        <w:rPr>
          <w:rFonts w:ascii="Times New Roman" w:eastAsia="Times New Roman" w:hAnsi="Times New Roman" w:cs="Times New Roman"/>
          <w:color w:val="000000"/>
          <w:spacing w:val="-13"/>
          <w:sz w:val="29"/>
          <w:szCs w:val="29"/>
          <w:lang w:eastAsia="ru-RU"/>
        </w:rPr>
        <w:t>Арыкской</w:t>
      </w:r>
      <w:proofErr w:type="spellEnd"/>
      <w:r w:rsidRPr="006A71E7">
        <w:rPr>
          <w:rFonts w:ascii="Times New Roman" w:eastAsia="Times New Roman" w:hAnsi="Times New Roman" w:cs="Times New Roman"/>
          <w:color w:val="000000"/>
          <w:spacing w:val="-13"/>
          <w:sz w:val="29"/>
          <w:szCs w:val="29"/>
          <w:lang w:eastAsia="ru-RU"/>
        </w:rPr>
        <w:t xml:space="preserve"> сельской Думы от 31.10.2013 № 30 </w:t>
      </w:r>
      <w:r w:rsidRPr="006A71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«Об утверждении положения о бюджетном процессе в муниципальном образовании </w:t>
      </w:r>
      <w:proofErr w:type="spellStart"/>
      <w:r w:rsidRPr="006A71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Арыкское</w:t>
      </w:r>
      <w:proofErr w:type="spellEnd"/>
      <w:r w:rsidRPr="006A71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сельское поселение </w:t>
      </w:r>
      <w:proofErr w:type="spellStart"/>
      <w:r w:rsidRPr="006A71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Малмыжского</w:t>
      </w:r>
      <w:proofErr w:type="spellEnd"/>
      <w:r w:rsidRPr="006A71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района Кировской </w:t>
      </w:r>
      <w:proofErr w:type="gramStart"/>
      <w:r w:rsidRPr="006A71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области»</w:t>
      </w:r>
      <w:r w:rsidRPr="006A71E7">
        <w:rPr>
          <w:rFonts w:ascii="Times New Roman" w:eastAsia="Times New Roman" w:hAnsi="Times New Roman" w:cs="Times New Roman"/>
          <w:color w:val="000000"/>
          <w:spacing w:val="-13"/>
          <w:sz w:val="29"/>
          <w:szCs w:val="29"/>
          <w:lang w:eastAsia="ru-RU"/>
        </w:rPr>
        <w:t xml:space="preserve">  внести</w:t>
      </w:r>
      <w:proofErr w:type="gramEnd"/>
      <w:r w:rsidRPr="006A71E7">
        <w:rPr>
          <w:rFonts w:ascii="Times New Roman" w:eastAsia="Times New Roman" w:hAnsi="Times New Roman" w:cs="Times New Roman"/>
          <w:color w:val="000000"/>
          <w:spacing w:val="-13"/>
          <w:sz w:val="29"/>
          <w:szCs w:val="29"/>
          <w:lang w:eastAsia="ru-RU"/>
        </w:rPr>
        <w:t xml:space="preserve"> следующие изменения и дополнения согласно приложению.</w:t>
      </w:r>
    </w:p>
    <w:p w:rsidR="006A71E7" w:rsidRPr="006A71E7" w:rsidRDefault="006A71E7" w:rsidP="006A71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color w:val="000000"/>
          <w:spacing w:val="-13"/>
          <w:sz w:val="29"/>
          <w:szCs w:val="29"/>
          <w:lang w:eastAsia="ru-RU"/>
        </w:rPr>
      </w:pPr>
      <w:r w:rsidRPr="006A71E7">
        <w:rPr>
          <w:rFonts w:ascii="Times New Roman" w:eastAsia="Times New Roman" w:hAnsi="Times New Roman" w:cs="Times New Roman"/>
          <w:color w:val="000000"/>
          <w:spacing w:val="-13"/>
          <w:sz w:val="29"/>
          <w:szCs w:val="29"/>
          <w:lang w:eastAsia="ru-RU"/>
        </w:rPr>
        <w:t xml:space="preserve">           2.  Настоящее решение вступает в силу после его официального опубликования. </w:t>
      </w:r>
    </w:p>
    <w:p w:rsidR="006A71E7" w:rsidRPr="006A71E7" w:rsidRDefault="006A71E7" w:rsidP="006A71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 Опубликовать настоящее решение в Информационном бюллетене органов местного самоуправления муниципального образования </w:t>
      </w:r>
      <w:proofErr w:type="spellStart"/>
      <w:r w:rsidRPr="006A71E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Арыкское</w:t>
      </w:r>
      <w:proofErr w:type="spellEnd"/>
      <w:r w:rsidRPr="006A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proofErr w:type="gramStart"/>
      <w:r w:rsidRPr="006A71E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Малмыжского</w:t>
      </w:r>
      <w:proofErr w:type="spellEnd"/>
      <w:r w:rsidRPr="006A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</w:t>
      </w:r>
      <w:proofErr w:type="gramEnd"/>
      <w:r w:rsidRPr="006A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Кировской  области.</w:t>
      </w:r>
    </w:p>
    <w:p w:rsidR="006A71E7" w:rsidRPr="006A71E7" w:rsidRDefault="006A71E7" w:rsidP="006A71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A71E7" w:rsidRPr="006A71E7" w:rsidRDefault="006A71E7" w:rsidP="006A71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6A71E7" w:rsidRPr="006A71E7" w:rsidRDefault="006A71E7" w:rsidP="006A71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</w:pPr>
      <w:proofErr w:type="gramStart"/>
      <w:r w:rsidRPr="006A71E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Глава  поселения</w:t>
      </w:r>
      <w:proofErr w:type="gramEnd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                                           </w:t>
      </w:r>
      <w:r w:rsidRPr="006A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М.Р. </w:t>
      </w:r>
      <w:proofErr w:type="spellStart"/>
      <w:r w:rsidRPr="006A71E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Галимзянов</w:t>
      </w:r>
      <w:proofErr w:type="spellEnd"/>
    </w:p>
    <w:p w:rsidR="006A71E7" w:rsidRPr="006A71E7" w:rsidRDefault="006A71E7" w:rsidP="006A71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</w:pPr>
      <w:r w:rsidRPr="006A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сельской Думы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А.Г.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Сабирова</w:t>
      </w:r>
      <w:proofErr w:type="spellEnd"/>
    </w:p>
    <w:p w:rsidR="006A71E7" w:rsidRPr="006A71E7" w:rsidRDefault="006A71E7" w:rsidP="006A71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71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</w:p>
    <w:p w:rsidR="006A71E7" w:rsidRPr="006A71E7" w:rsidRDefault="006A71E7" w:rsidP="006A71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71E7" w:rsidRPr="006A71E7" w:rsidRDefault="006A71E7" w:rsidP="006A71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71E7" w:rsidRPr="006A71E7" w:rsidRDefault="006A71E7" w:rsidP="006A71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1E7" w:rsidRPr="006A71E7" w:rsidRDefault="006A71E7" w:rsidP="006A71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1E7" w:rsidRPr="006A71E7" w:rsidRDefault="006A71E7" w:rsidP="006A71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1E7" w:rsidRPr="006A71E7" w:rsidRDefault="006A71E7" w:rsidP="006A71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1E7" w:rsidRPr="006A71E7" w:rsidRDefault="006A71E7" w:rsidP="006A71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1E7" w:rsidRPr="006A71E7" w:rsidRDefault="006A71E7" w:rsidP="006A71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1E7" w:rsidRPr="006A71E7" w:rsidRDefault="006A71E7" w:rsidP="006A71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1E7" w:rsidRPr="006A71E7" w:rsidRDefault="006A71E7" w:rsidP="006A71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1E7" w:rsidRPr="006A71E7" w:rsidRDefault="006A71E7" w:rsidP="006A71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1E7" w:rsidRPr="006A71E7" w:rsidRDefault="006A71E7" w:rsidP="006A71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1E7" w:rsidRPr="006A71E7" w:rsidRDefault="006A71E7" w:rsidP="006A71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5457"/>
        <w:gridCol w:w="87"/>
        <w:gridCol w:w="2693"/>
      </w:tblGrid>
      <w:tr w:rsidR="006A71E7" w:rsidRPr="006A71E7" w:rsidTr="005E4F77">
        <w:trPr>
          <w:trHeight w:val="900"/>
        </w:trPr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1E7" w:rsidRPr="006A71E7" w:rsidRDefault="006A71E7" w:rsidP="006A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RANGE!A1:Q27"/>
            <w:r w:rsidRPr="006A7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bookmarkEnd w:id="0"/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A71E7" w:rsidRPr="006A71E7" w:rsidRDefault="006A71E7" w:rsidP="006A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7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7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</w:t>
            </w:r>
          </w:p>
          <w:p w:rsidR="006A71E7" w:rsidRPr="006A71E7" w:rsidRDefault="006A71E7" w:rsidP="006A71E7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</w:t>
            </w:r>
          </w:p>
        </w:tc>
      </w:tr>
      <w:tr w:rsidR="006A71E7" w:rsidRPr="006A71E7" w:rsidTr="005E4F77">
        <w:trPr>
          <w:trHeight w:val="315"/>
        </w:trPr>
        <w:tc>
          <w:tcPr>
            <w:tcW w:w="5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E7" w:rsidRPr="006A71E7" w:rsidRDefault="006A71E7" w:rsidP="006A71E7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7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E7" w:rsidRPr="006A71E7" w:rsidRDefault="006A71E7" w:rsidP="006A7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71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УТВЕРЖДЕНО</w:t>
            </w:r>
          </w:p>
          <w:p w:rsidR="006A71E7" w:rsidRPr="006A71E7" w:rsidRDefault="006A71E7" w:rsidP="006A7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71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решением </w:t>
            </w:r>
            <w:proofErr w:type="spellStart"/>
            <w:r w:rsidRPr="006A71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Арыкской</w:t>
            </w:r>
            <w:proofErr w:type="spellEnd"/>
            <w:r w:rsidRPr="006A71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сельской Думы от</w:t>
            </w:r>
            <w:r w:rsidRPr="006A71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6A71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6.08</w:t>
            </w:r>
            <w:r w:rsidRPr="006A71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Pr="006A71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№</w:t>
            </w:r>
            <w:r w:rsidR="00041C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32</w:t>
            </w:r>
            <w:bookmarkStart w:id="1" w:name="_GoBack"/>
            <w:bookmarkEnd w:id="1"/>
          </w:p>
        </w:tc>
      </w:tr>
    </w:tbl>
    <w:p w:rsidR="006A71E7" w:rsidRPr="006A71E7" w:rsidRDefault="006A71E7" w:rsidP="006A71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71E7" w:rsidRPr="006A71E7" w:rsidRDefault="006A71E7" w:rsidP="006A71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71E7" w:rsidRPr="006A71E7" w:rsidRDefault="006A71E7" w:rsidP="006A71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71E7" w:rsidRPr="006A71E7" w:rsidRDefault="006A71E7" w:rsidP="006A71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71E7" w:rsidRPr="006A71E7" w:rsidRDefault="006A71E7" w:rsidP="006A71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71E7" w:rsidRPr="006A71E7" w:rsidRDefault="006A71E7" w:rsidP="006A71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7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ИЗМЕНЕНИЯ</w:t>
      </w:r>
    </w:p>
    <w:p w:rsidR="006A71E7" w:rsidRPr="006A71E7" w:rsidRDefault="006A71E7" w:rsidP="006A71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7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Положение о бюджетном процессе в муниципальном образовании                                </w:t>
      </w:r>
      <w:proofErr w:type="spellStart"/>
      <w:r w:rsidRPr="006A7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Арыкское</w:t>
      </w:r>
      <w:proofErr w:type="spellEnd"/>
      <w:r w:rsidRPr="006A7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 </w:t>
      </w:r>
      <w:proofErr w:type="spellStart"/>
      <w:r w:rsidRPr="006A7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Малмыжского</w:t>
      </w:r>
      <w:proofErr w:type="spellEnd"/>
      <w:r w:rsidRPr="006A7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Кировской области</w:t>
      </w:r>
    </w:p>
    <w:p w:rsidR="006A71E7" w:rsidRPr="006A71E7" w:rsidRDefault="006A71E7" w:rsidP="006A71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71E7" w:rsidRPr="006A71E7" w:rsidRDefault="006A71E7" w:rsidP="006A71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71E7" w:rsidRPr="006A71E7" w:rsidRDefault="006A71E7" w:rsidP="006A71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71E7" w:rsidRPr="006A71E7" w:rsidRDefault="00A42D29" w:rsidP="006A71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Статью 6 </w:t>
      </w:r>
      <w:r w:rsidR="002F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сл</w:t>
      </w:r>
      <w:r w:rsidR="005C548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вами</w:t>
      </w:r>
      <w:r w:rsidR="006A71E7" w:rsidRPr="006A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6A71E7" w:rsidRPr="006A71E7" w:rsidRDefault="006A71E7" w:rsidP="005C54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1.1. «</w:t>
      </w:r>
      <w:r w:rsidR="005C548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принятого на указанную дату и вступающего в силу в очередном финансовом году и плановом периоде</w:t>
      </w:r>
      <w:r w:rsidR="00683445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Pr="006A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316B" w:rsidRDefault="006A71E7" w:rsidP="006A71E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F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Пункт 1 статьи 7 Положения изложить в новой редакции следующего содержания:</w:t>
      </w:r>
    </w:p>
    <w:p w:rsidR="002F316B" w:rsidRDefault="002F316B" w:rsidP="006A71E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2.1. «Налоговые доходы от предусмотренных законодательством Российской Федерации о налогах и сборах федеральных налогов и сборов, в том числе от налогов, предусмотренных специальными налоговыми режимами, региональных налогов, местных налогов и сборов, а также пеней и штрафов по ним»;</w:t>
      </w:r>
    </w:p>
    <w:p w:rsidR="006A71E7" w:rsidRPr="006A71E7" w:rsidRDefault="002F316B" w:rsidP="006A71E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</w:t>
      </w:r>
      <w:r w:rsidR="006A71E7" w:rsidRPr="006A71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3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1 статьи 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</w:t>
      </w:r>
      <w:r w:rsidR="0068344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</w:t>
      </w:r>
      <w:r w:rsidR="006A71E7" w:rsidRPr="006A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6A71E7" w:rsidRPr="006A71E7" w:rsidRDefault="00683445" w:rsidP="0068344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F316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A71E7" w:rsidRPr="006A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83445">
        <w:rPr>
          <w:rFonts w:ascii="Times New Roman" w:hAnsi="Times New Roman" w:cs="Times New Roman"/>
          <w:bCs/>
          <w:sz w:val="28"/>
          <w:szCs w:val="28"/>
        </w:rPr>
        <w:t xml:space="preserve">Решения </w:t>
      </w:r>
      <w:proofErr w:type="spellStart"/>
      <w:r w:rsidRPr="00683445">
        <w:rPr>
          <w:rFonts w:ascii="Times New Roman" w:hAnsi="Times New Roman" w:cs="Times New Roman"/>
          <w:bCs/>
          <w:sz w:val="28"/>
          <w:szCs w:val="28"/>
        </w:rPr>
        <w:t>Арыкской</w:t>
      </w:r>
      <w:proofErr w:type="spellEnd"/>
      <w:r w:rsidRPr="00683445">
        <w:rPr>
          <w:rFonts w:ascii="Times New Roman" w:hAnsi="Times New Roman" w:cs="Times New Roman"/>
          <w:bCs/>
          <w:sz w:val="28"/>
          <w:szCs w:val="28"/>
        </w:rPr>
        <w:t xml:space="preserve"> сельской Думы о внесении изменений в </w:t>
      </w:r>
      <w:proofErr w:type="gramStart"/>
      <w:r w:rsidRPr="00683445">
        <w:rPr>
          <w:rFonts w:ascii="Times New Roman" w:hAnsi="Times New Roman" w:cs="Times New Roman"/>
          <w:bCs/>
          <w:sz w:val="28"/>
          <w:szCs w:val="28"/>
        </w:rPr>
        <w:t xml:space="preserve">решения  </w:t>
      </w:r>
      <w:proofErr w:type="spellStart"/>
      <w:r w:rsidRPr="00683445">
        <w:rPr>
          <w:rFonts w:ascii="Times New Roman" w:hAnsi="Times New Roman" w:cs="Times New Roman"/>
          <w:sz w:val="28"/>
          <w:szCs w:val="28"/>
        </w:rPr>
        <w:t>Арыкской</w:t>
      </w:r>
      <w:proofErr w:type="spellEnd"/>
      <w:proofErr w:type="gramEnd"/>
      <w:r w:rsidRPr="00683445">
        <w:rPr>
          <w:rFonts w:ascii="Times New Roman" w:hAnsi="Times New Roman" w:cs="Times New Roman"/>
          <w:sz w:val="28"/>
          <w:szCs w:val="28"/>
        </w:rPr>
        <w:t xml:space="preserve"> сельского Думы </w:t>
      </w:r>
      <w:r w:rsidRPr="00683445">
        <w:rPr>
          <w:rFonts w:ascii="Times New Roman" w:hAnsi="Times New Roman" w:cs="Times New Roman"/>
          <w:bCs/>
          <w:sz w:val="28"/>
          <w:szCs w:val="28"/>
        </w:rPr>
        <w:t xml:space="preserve"> о налогах и сборах, приводящие к изменению общего объема доходов бюджета </w:t>
      </w:r>
      <w:r w:rsidRPr="00683445">
        <w:rPr>
          <w:rFonts w:ascii="Times New Roman" w:hAnsi="Times New Roman" w:cs="Times New Roman"/>
          <w:sz w:val="28"/>
          <w:szCs w:val="28"/>
        </w:rPr>
        <w:t xml:space="preserve">поселения и принятые после внесения проекта решения о бюджете на рассмотрение в </w:t>
      </w:r>
      <w:proofErr w:type="spellStart"/>
      <w:r w:rsidRPr="00683445">
        <w:rPr>
          <w:rFonts w:ascii="Times New Roman" w:hAnsi="Times New Roman" w:cs="Times New Roman"/>
          <w:sz w:val="28"/>
          <w:szCs w:val="28"/>
        </w:rPr>
        <w:t>Арыкскую</w:t>
      </w:r>
      <w:proofErr w:type="spellEnd"/>
      <w:r w:rsidRPr="00683445">
        <w:rPr>
          <w:rFonts w:ascii="Times New Roman" w:hAnsi="Times New Roman" w:cs="Times New Roman"/>
          <w:sz w:val="28"/>
          <w:szCs w:val="28"/>
        </w:rPr>
        <w:t xml:space="preserve"> сельскую Думу</w:t>
      </w:r>
      <w:r w:rsidRPr="00683445">
        <w:rPr>
          <w:rFonts w:ascii="Times New Roman" w:hAnsi="Times New Roman" w:cs="Times New Roman"/>
          <w:bCs/>
          <w:sz w:val="28"/>
          <w:szCs w:val="28"/>
        </w:rPr>
        <w:t>, учитываются в очередном финансовом году при внесении изменений в бюджет поселения на текущий финансовый год и  плановый период в части показателей текущего финансового</w:t>
      </w:r>
      <w:r w:rsidR="002F31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83445">
        <w:rPr>
          <w:rFonts w:ascii="Times New Roman" w:hAnsi="Times New Roman" w:cs="Times New Roman"/>
          <w:bCs/>
          <w:sz w:val="28"/>
          <w:szCs w:val="28"/>
        </w:rPr>
        <w:t>года</w:t>
      </w:r>
      <w:r w:rsidR="006A71E7" w:rsidRPr="006A71E7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B47B27" w:rsidRDefault="002F316B" w:rsidP="00B47B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4</w:t>
      </w:r>
      <w:r w:rsidR="006A71E7" w:rsidRPr="006A71E7">
        <w:rPr>
          <w:rFonts w:ascii="Times New Roman" w:eastAsia="Calibri" w:hAnsi="Times New Roman" w:cs="Times New Roman"/>
          <w:sz w:val="28"/>
          <w:szCs w:val="28"/>
        </w:rPr>
        <w:t xml:space="preserve">.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Пункты 2 и 3 статьи 8 Положения </w:t>
      </w:r>
      <w:r w:rsidR="00B47B27">
        <w:rPr>
          <w:rFonts w:ascii="Times New Roman" w:eastAsia="Calibri" w:hAnsi="Times New Roman" w:cs="Times New Roman"/>
          <w:sz w:val="28"/>
          <w:szCs w:val="28"/>
        </w:rPr>
        <w:t>признать утратившими силу;</w:t>
      </w:r>
    </w:p>
    <w:p w:rsidR="006A71E7" w:rsidRPr="006A71E7" w:rsidRDefault="00B47B27" w:rsidP="006A71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5.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2 статьи 11 Положения исключить слова</w:t>
      </w:r>
      <w:r w:rsidR="006A71E7" w:rsidRPr="006A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B47B27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может превышать трех процентов утвержденного указанным решением общего объема расходов бюджета поселения.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6A71E7" w:rsidRDefault="006A71E7" w:rsidP="006A71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B47B27" w:rsidRPr="00B47B2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A71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A7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47B27" w:rsidRPr="00B47B2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2</w:t>
      </w:r>
      <w:r w:rsidR="00B47B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47B27" w:rsidRPr="00B47B2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47B2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татьи</w:t>
      </w:r>
      <w:r w:rsidRPr="006A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B27">
        <w:rPr>
          <w:rFonts w:ascii="Times New Roman" w:eastAsia="Times New Roman" w:hAnsi="Times New Roman" w:cs="Times New Roman"/>
          <w:sz w:val="28"/>
          <w:szCs w:val="28"/>
          <w:lang w:eastAsia="ru-RU"/>
        </w:rPr>
        <w:t>12 дополнить абзацами следующего содержания:</w:t>
      </w:r>
    </w:p>
    <w:p w:rsidR="00B47B27" w:rsidRPr="00FF12DA" w:rsidRDefault="00B47B27" w:rsidP="006A71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6.1. </w:t>
      </w:r>
      <w:r w:rsidRPr="00FF12D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F12D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доходов местных бюджетов от транспортного налога (если законом субъекта Российской Федерации установлены единые нормативы отчислений от транспортного налога в местные бюджеты)</w:t>
      </w:r>
      <w:r w:rsidR="00FF12D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r w:rsidRPr="00FF12D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;</w:t>
      </w:r>
    </w:p>
    <w:p w:rsidR="00FF12DA" w:rsidRPr="00FF12DA" w:rsidRDefault="00FF12DA" w:rsidP="006A71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  </w:t>
      </w:r>
      <w:r w:rsidRPr="00FF12D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«доходов местных бюджетов от платы в счет возмещения вреда, причиняемого автомобильным дорогам местного значения тяжеловесными </w:t>
      </w:r>
      <w:r w:rsidRPr="00FF12D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>транспортными средствами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r w:rsidRPr="00FF12D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;</w:t>
      </w:r>
    </w:p>
    <w:p w:rsidR="00FF12DA" w:rsidRPr="006A71E7" w:rsidRDefault="00FF12DA" w:rsidP="006A71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2D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«доходов местных бюджетов от штрафов за нарушение правил движения тяжеловесного и (или) крупногабаритного транспортного средства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»;</w:t>
      </w:r>
    </w:p>
    <w:p w:rsidR="006A71E7" w:rsidRPr="006A71E7" w:rsidRDefault="006A71E7" w:rsidP="006A71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A71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38446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A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8446D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2</w:t>
      </w:r>
      <w:r w:rsidRPr="006A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статьи </w:t>
      </w:r>
      <w:r w:rsidR="0038446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A71E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8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Положения, введенным решением </w:t>
      </w:r>
      <w:proofErr w:type="spellStart"/>
      <w:r w:rsidR="0038446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Арыкской</w:t>
      </w:r>
      <w:proofErr w:type="spellEnd"/>
      <w:r w:rsidR="0038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 от 13.12.2021 №37, слова «дефицита бюджета района» заменить словами «дефицита бюджета поселения»;</w:t>
      </w:r>
    </w:p>
    <w:p w:rsidR="0038446D" w:rsidRDefault="0038446D" w:rsidP="0038446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8</w:t>
      </w:r>
      <w:r w:rsidR="006A71E7" w:rsidRPr="006A71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Статью 22 Положения изложить в новой редакции:</w:t>
      </w:r>
    </w:p>
    <w:p w:rsidR="0038446D" w:rsidRPr="0038446D" w:rsidRDefault="0038446D" w:rsidP="0038446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8.1. </w:t>
      </w:r>
      <w:r w:rsidRPr="0038446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84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проектов бюджетов основывается на:</w:t>
      </w:r>
    </w:p>
    <w:p w:rsidR="0038446D" w:rsidRDefault="003B14C0" w:rsidP="003B14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8446D" w:rsidRPr="003844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38446D" w:rsidRPr="0038446D" w:rsidRDefault="003B14C0" w:rsidP="00384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38446D" w:rsidRPr="00384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документах, определяющих цели национального развития Российской Федерации и направления деятельности органов публичной власти по их достижению;</w:t>
      </w:r>
    </w:p>
    <w:p w:rsidR="0038446D" w:rsidRPr="0038446D" w:rsidRDefault="003B14C0" w:rsidP="003B14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8446D" w:rsidRPr="0038446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направлениях бюджетной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налоговой</w:t>
      </w:r>
      <w:r w:rsidR="0038446D" w:rsidRPr="0038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38446D" w:rsidRPr="003844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8446D" w:rsidRPr="0038446D" w:rsidRDefault="003B14C0" w:rsidP="00384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8446D" w:rsidRPr="003844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прогнозе социально-экономического развития;</w:t>
      </w:r>
    </w:p>
    <w:p w:rsidR="0038446D" w:rsidRPr="0038446D" w:rsidRDefault="003B14C0" w:rsidP="00384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8446D" w:rsidRPr="0038446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бюджетном прогнозе (проекте бюджетного прогноза, проекте изменений бюджетного прогноза) на долгосрочный период;</w:t>
      </w:r>
    </w:p>
    <w:p w:rsidR="0038446D" w:rsidRPr="0038446D" w:rsidRDefault="003B14C0" w:rsidP="00384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муниципальных</w:t>
      </w:r>
      <w:r w:rsidR="0038446D" w:rsidRPr="0038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раммах (проектах </w:t>
      </w:r>
      <w:r w:rsidR="0038446D" w:rsidRPr="003844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программ,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изменений указанных программ);</w:t>
      </w:r>
    </w:p>
    <w:p w:rsidR="006A71E7" w:rsidRDefault="0072642C" w:rsidP="006A71E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B14C0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Пункты 1 и 3 части 3 статьи 27 Положения исключить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2642C" w:rsidRDefault="0072642C" w:rsidP="006A71E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10. Статью 35 Положения и ее наименование изложить в новой редакции:</w:t>
      </w:r>
    </w:p>
    <w:p w:rsidR="0072642C" w:rsidRDefault="0072642C" w:rsidP="006A71E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10.1.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 Статья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35. Лицевые счета</w:t>
      </w:r>
    </w:p>
    <w:p w:rsidR="0072642C" w:rsidRPr="0072642C" w:rsidRDefault="0072642C" w:rsidP="002C741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2642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1. Учет операций </w:t>
      </w:r>
      <w:r w:rsidR="004D18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администраторов доходов бюджета поселения</w:t>
      </w:r>
      <w:r w:rsidRPr="0072642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производится на лицевых счетах, открываемых им в Федеральном казначействе.</w:t>
      </w:r>
    </w:p>
    <w:p w:rsidR="0072642C" w:rsidRDefault="0072642C" w:rsidP="002C741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</w:t>
      </w:r>
      <w:r w:rsidRPr="0072642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Учет операций по исполнению ме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стных бюджетов</w:t>
      </w:r>
      <w:r w:rsidRPr="0072642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производится на лицевых счетах, открываемых соо</w:t>
      </w:r>
      <w:r w:rsidR="004D18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тветственно в финансовом управлении</w:t>
      </w:r>
      <w:r w:rsidRPr="0072642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4D18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администрации </w:t>
      </w:r>
      <w:proofErr w:type="spellStart"/>
      <w:r w:rsidR="004D18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Малмыжского</w:t>
      </w:r>
      <w:proofErr w:type="spellEnd"/>
      <w:r w:rsidR="004D18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gramStart"/>
      <w:r w:rsidR="004D18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района</w:t>
      </w:r>
      <w:r w:rsidRPr="0072642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 на</w:t>
      </w:r>
      <w:proofErr w:type="gramEnd"/>
      <w:r w:rsidRPr="0072642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лицевых счетах, открываемых финансовым </w:t>
      </w:r>
      <w:r w:rsidR="004D18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управлением администрации </w:t>
      </w:r>
      <w:proofErr w:type="spellStart"/>
      <w:r w:rsidR="004D18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Малмыжского</w:t>
      </w:r>
      <w:proofErr w:type="spellEnd"/>
      <w:r w:rsidR="004D18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района</w:t>
      </w:r>
      <w:r w:rsidRPr="0072642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Федеральном казначействе, за исключением </w:t>
      </w:r>
      <w:r w:rsidR="002C741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случаев, установленных Бюджетным</w:t>
      </w:r>
      <w:r w:rsidRPr="0072642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Кодексом.</w:t>
      </w:r>
    </w:p>
    <w:p w:rsidR="0072642C" w:rsidRPr="0072642C" w:rsidRDefault="0072642C" w:rsidP="002C741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</w:t>
      </w:r>
      <w:r w:rsidRPr="0072642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Учет операций со средствами, поступающими в соответствии с законодательством Российской Федерации во временное распоряжение получателей средств </w:t>
      </w:r>
      <w:r w:rsidR="004D18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местного бюджета</w:t>
      </w:r>
      <w:r w:rsidRPr="0072642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подлежащими возврату или перечислению </w:t>
      </w:r>
      <w:r w:rsidRPr="0072642C">
        <w:rPr>
          <w:rFonts w:ascii="Times New Roman" w:eastAsia="Times New Roman" w:hAnsi="Times New Roman" w:cs="Times New Roman"/>
          <w:sz w:val="30"/>
          <w:szCs w:val="30"/>
          <w:lang w:eastAsia="ru-RU"/>
        </w:rPr>
        <w:t>в </w:t>
      </w:r>
      <w:hyperlink r:id="rId7" w:history="1">
        <w:r w:rsidRPr="0072642C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случаях и порядке</w:t>
        </w:r>
      </w:hyperlink>
      <w:r w:rsidRPr="0072642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устанавливаемых Правительством Российской Федерации, производится на лицевых счетах, открываемых им соответственно в </w:t>
      </w:r>
      <w:r w:rsidR="004D18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финансовом управлении администрации </w:t>
      </w:r>
      <w:proofErr w:type="spellStart"/>
      <w:r w:rsidR="004D18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Малмыжского</w:t>
      </w:r>
      <w:proofErr w:type="spellEnd"/>
      <w:r w:rsidR="004D18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72642C" w:rsidRPr="0072642C" w:rsidRDefault="0072642C" w:rsidP="002C741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</w:t>
      </w:r>
      <w:r w:rsidRPr="0072642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Учет операций со средствами получателей средств из бюджета, источником финансового обеспечения которых являются средства, предоставленные из местного бюджета, производится на лицевых счетах, открываемых им соответств</w:t>
      </w:r>
      <w:r w:rsidR="002C741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енно </w:t>
      </w:r>
      <w:proofErr w:type="gramStart"/>
      <w:r w:rsidR="002C741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</w:t>
      </w:r>
      <w:r w:rsidR="004D18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финансовом</w:t>
      </w:r>
      <w:proofErr w:type="gramEnd"/>
      <w:r w:rsidR="004D18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управлении администрации </w:t>
      </w:r>
      <w:proofErr w:type="spellStart"/>
      <w:r w:rsidR="004D18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Малмыжского</w:t>
      </w:r>
      <w:proofErr w:type="spellEnd"/>
      <w:r w:rsidR="004D18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района</w:t>
      </w:r>
      <w:r w:rsidRPr="0072642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в случаях, установленных федеральными законами.</w:t>
      </w:r>
    </w:p>
    <w:p w:rsidR="0072642C" w:rsidRPr="0072642C" w:rsidRDefault="002C7415" w:rsidP="002C741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</w:t>
      </w:r>
      <w:r w:rsidR="0072642C" w:rsidRPr="0072642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.1. Учет операций со средствами участников казначейского сопровождения, источником финансового обеспечения которых являются средства, указанные </w:t>
      </w:r>
      <w:r w:rsidR="0072642C" w:rsidRPr="0072642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в </w:t>
      </w:r>
      <w:hyperlink r:id="rId8" w:anchor="dst6772" w:history="1">
        <w:r w:rsidR="0072642C" w:rsidRPr="0072642C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статьях 242.25</w:t>
        </w:r>
      </w:hyperlink>
      <w:r w:rsidR="0072642C" w:rsidRPr="0072642C">
        <w:rPr>
          <w:rFonts w:ascii="Times New Roman" w:eastAsia="Times New Roman" w:hAnsi="Times New Roman" w:cs="Times New Roman"/>
          <w:sz w:val="30"/>
          <w:szCs w:val="30"/>
          <w:lang w:eastAsia="ru-RU"/>
        </w:rPr>
        <w:t> и </w:t>
      </w:r>
      <w:hyperlink r:id="rId9" w:anchor="dst6774" w:history="1">
        <w:r w:rsidR="0072642C" w:rsidRPr="0072642C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242.26</w:t>
        </w:r>
      </w:hyperlink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Бюджетного</w:t>
      </w:r>
      <w:r w:rsidR="0072642C" w:rsidRPr="0072642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Кодекса, производится на лицевых счетах, открываемых им соответственно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</w:t>
      </w:r>
      <w:r w:rsidR="0072642C" w:rsidRPr="0072642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финансовом орган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 </w:t>
      </w:r>
      <w:r w:rsidR="0072642C" w:rsidRPr="0072642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муниципального образования, в случаях, установленных федеральными законами.</w:t>
      </w:r>
    </w:p>
    <w:p w:rsidR="002C7415" w:rsidRDefault="002C7415" w:rsidP="002C741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</w:t>
      </w:r>
      <w:r w:rsidR="0072642C" w:rsidRPr="0072642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Лицевые счета, указанные в настоящей статье, открываются получателям средств из бюджета, участникам казначейского сопровождения после включения сведений о них в реестр участников бюджетного процесса, а также юридических лиц, не являющихся участниками бюджетного процесса.</w:t>
      </w:r>
    </w:p>
    <w:p w:rsidR="0072642C" w:rsidRPr="0072642C" w:rsidRDefault="0072642C" w:rsidP="002C741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2642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Требования, предусмотренные </w:t>
      </w:r>
      <w:hyperlink r:id="rId10" w:anchor="dst6642" w:history="1">
        <w:r w:rsidR="002C7415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 xml:space="preserve">абзацем </w:t>
        </w:r>
        <w:r w:rsidRPr="0072642C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первым</w:t>
        </w:r>
      </w:hyperlink>
      <w:r w:rsidRPr="0072642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настоящего пункта, не применяются к участникам казначейского сопровождения, являющимся индивидуальными предпринимателями и физическими лицами - производителями товаров, работ, услуг.</w:t>
      </w:r>
    </w:p>
    <w:p w:rsidR="0072642C" w:rsidRPr="0072642C" w:rsidRDefault="002C7415" w:rsidP="002C741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</w:t>
      </w:r>
      <w:r w:rsidR="0072642C" w:rsidRPr="0072642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Открытие и ведение лицевых счетов в </w:t>
      </w:r>
      <w:r w:rsidR="004D18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финансовом управлении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4D18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администрации </w:t>
      </w:r>
      <w:proofErr w:type="spellStart"/>
      <w:r w:rsidR="004D18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Малмыжского</w:t>
      </w:r>
      <w:proofErr w:type="spellEnd"/>
      <w:r w:rsidR="004D18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72642C" w:rsidRPr="0072642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осуществляются в порядке, установленно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м соответственно </w:t>
      </w:r>
      <w:r w:rsidR="004D18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финансовым управлением администрации </w:t>
      </w:r>
      <w:proofErr w:type="spellStart"/>
      <w:r w:rsidR="004D18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Малмыжского</w:t>
      </w:r>
      <w:proofErr w:type="spellEnd"/>
      <w:r w:rsidR="004D18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района</w:t>
      </w:r>
      <w:r w:rsidR="0072642C" w:rsidRPr="0072642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соответствии с </w:t>
      </w:r>
      <w:hyperlink r:id="rId11" w:anchor="dst100011" w:history="1">
        <w:r w:rsidR="0072642C" w:rsidRPr="0072642C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общими требованиями</w:t>
        </w:r>
      </w:hyperlink>
      <w:r w:rsidR="0072642C" w:rsidRPr="0072642C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72642C" w:rsidRPr="0072642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установленными Федеральным казначейством.</w:t>
      </w:r>
    </w:p>
    <w:p w:rsidR="002C7415" w:rsidRDefault="002C7415" w:rsidP="002C741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7</w:t>
      </w:r>
      <w:r w:rsidR="0072642C" w:rsidRPr="0072642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Лицевые счета, указанные в настоящей статье, открываются к соответствующим видам казначейских счетов, определенным </w:t>
      </w:r>
      <w:hyperlink r:id="rId12" w:anchor="dst6172" w:history="1">
        <w:r w:rsidR="0072642C" w:rsidRPr="0072642C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статьей 242.14</w:t>
        </w:r>
      </w:hyperlink>
      <w:r w:rsidR="0072642C" w:rsidRPr="0072642C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Бюджетного</w:t>
      </w:r>
      <w:r w:rsidR="0072642C" w:rsidRPr="0072642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Кодекса.</w:t>
      </w:r>
    </w:p>
    <w:p w:rsidR="0072642C" w:rsidRPr="0072642C" w:rsidRDefault="002C7415" w:rsidP="002C741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8</w:t>
      </w:r>
      <w:r w:rsidR="0072642C" w:rsidRPr="0072642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Отдельные операции со средствами организаций, определяемых Правительством Российской Федерации, осуществляются по решению Правительства Российской Федерации на отдельных казначейских счетах для осуществления и отражения операций с денежными средствами получателей средств из бюджета и отражаются на соответствующих лицевых счетах указанных организаций в территориальных органах Федерального казначейства в порядке, установленном Федеральным казначейством. На остатки средств, отраженных на лицевых счетах указанных организаций, может начисляться доход в размере, устанавливаемом Правительством Российской Федерации, но не более 3 процентов годовых за счет средств, полученных от размещения временно свободных средств единого казначейского счета, по решению Правительства Российской Федерации в установленном им порядке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</w:t>
      </w:r>
      <w:r w:rsidR="0072642C" w:rsidRPr="0072642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72642C" w:rsidRDefault="0072642C" w:rsidP="002C74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42C" w:rsidRPr="006A71E7" w:rsidRDefault="0072642C" w:rsidP="002C74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6A71E7" w:rsidRPr="006A71E7" w:rsidRDefault="006A71E7" w:rsidP="006A71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1E7" w:rsidRPr="006A71E7" w:rsidRDefault="006A71E7" w:rsidP="006A71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1E7" w:rsidRPr="006A71E7" w:rsidRDefault="006A71E7" w:rsidP="002C74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1E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6A71E7" w:rsidRPr="006A71E7" w:rsidRDefault="006A71E7" w:rsidP="006A71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71E7" w:rsidRPr="006A71E7" w:rsidRDefault="006A71E7" w:rsidP="006A71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71E7" w:rsidRPr="006A71E7" w:rsidRDefault="006A71E7" w:rsidP="006A71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71E7" w:rsidRPr="006A71E7" w:rsidRDefault="006A71E7" w:rsidP="006A71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71E7" w:rsidRPr="006A71E7" w:rsidRDefault="006A71E7" w:rsidP="006A71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710D" w:rsidRDefault="00CC710D"/>
    <w:sectPr w:rsidR="00CC710D" w:rsidSect="006A71E7">
      <w:headerReference w:type="default" r:id="rId13"/>
      <w:pgSz w:w="11909" w:h="16834" w:code="9"/>
      <w:pgMar w:top="1021" w:right="425" w:bottom="851" w:left="129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B69" w:rsidRDefault="00D53B69">
      <w:pPr>
        <w:spacing w:after="0" w:line="240" w:lineRule="auto"/>
      </w:pPr>
      <w:r>
        <w:separator/>
      </w:r>
    </w:p>
  </w:endnote>
  <w:endnote w:type="continuationSeparator" w:id="0">
    <w:p w:rsidR="00D53B69" w:rsidRDefault="00D53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B69" w:rsidRDefault="00D53B69">
      <w:pPr>
        <w:spacing w:after="0" w:line="240" w:lineRule="auto"/>
      </w:pPr>
      <w:r>
        <w:separator/>
      </w:r>
    </w:p>
  </w:footnote>
  <w:footnote w:type="continuationSeparator" w:id="0">
    <w:p w:rsidR="00D53B69" w:rsidRDefault="00D53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6F1" w:rsidRDefault="004D18A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41CA7">
      <w:rPr>
        <w:noProof/>
      </w:rPr>
      <w:t>1</w:t>
    </w:r>
    <w:r>
      <w:fldChar w:fldCharType="end"/>
    </w:r>
  </w:p>
  <w:p w:rsidR="00CF26F1" w:rsidRDefault="00D53B6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D286F"/>
    <w:multiLevelType w:val="hybridMultilevel"/>
    <w:tmpl w:val="8E027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1E7"/>
    <w:rsid w:val="00041CA7"/>
    <w:rsid w:val="002C7415"/>
    <w:rsid w:val="002F316B"/>
    <w:rsid w:val="0038446D"/>
    <w:rsid w:val="003B14C0"/>
    <w:rsid w:val="004D18A8"/>
    <w:rsid w:val="005C5485"/>
    <w:rsid w:val="00683445"/>
    <w:rsid w:val="006A71E7"/>
    <w:rsid w:val="0072642C"/>
    <w:rsid w:val="00A42D29"/>
    <w:rsid w:val="00B47B27"/>
    <w:rsid w:val="00CC710D"/>
    <w:rsid w:val="00D53B69"/>
    <w:rsid w:val="00FF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933CF"/>
  <w15:chartTrackingRefBased/>
  <w15:docId w15:val="{242925A7-78FF-45A2-A54F-D2673838E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A7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A71E7"/>
  </w:style>
  <w:style w:type="paragraph" w:styleId="a5">
    <w:name w:val="List Paragraph"/>
    <w:basedOn w:val="a"/>
    <w:uiPriority w:val="34"/>
    <w:qFormat/>
    <w:rsid w:val="002F316B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38446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3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0810/68e3cd8bfe8ea85231133abbb72ef43302d10b62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34215/" TargetMode="External"/><Relationship Id="rId12" Type="http://schemas.openxmlformats.org/officeDocument/2006/relationships/hyperlink" Target="https://www.consultant.ru/document/cons_doc_LAW_480810/f6c1ec982a7b32b1ed4bc223a4f254b43321870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nsultant.ru/document/cons_doc_LAW_409540/e1b21feb99215b525e938744fce9d7ed568b776d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consultant.ru/document/cons_doc_LAW_480810/41a20cea459d276844114c1dbc76c22815afc99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80810/830516ca6f711cd754d973384db6f56b5bcb27a6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1308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 селсовет</dc:creator>
  <cp:keywords/>
  <dc:description/>
  <cp:lastModifiedBy>бух селсовет</cp:lastModifiedBy>
  <cp:revision>3</cp:revision>
  <dcterms:created xsi:type="dcterms:W3CDTF">2024-08-09T06:11:00Z</dcterms:created>
  <dcterms:modified xsi:type="dcterms:W3CDTF">2024-08-14T05:07:00Z</dcterms:modified>
</cp:coreProperties>
</file>