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91" w:rsidRPr="00D15491" w:rsidRDefault="00D15491" w:rsidP="00D15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5491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9B5D79">
        <w:rPr>
          <w:rFonts w:ascii="Times New Roman" w:hAnsi="Times New Roman" w:cs="Times New Roman"/>
          <w:b/>
          <w:sz w:val="28"/>
          <w:szCs w:val="28"/>
        </w:rPr>
        <w:t>НОВОСМАИЛЬСКОГО</w:t>
      </w:r>
      <w:proofErr w:type="gramEnd"/>
      <w:r w:rsidRPr="00D15491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МАЛМЫЖСКОГО РАЙОНА  КИРОВСКОЙ ОБЛАСТИ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154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491" w:rsidRPr="00D15491" w:rsidRDefault="002F0A99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008BC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D15491" w:rsidRPr="00D15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1549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№ 54</w:t>
      </w:r>
    </w:p>
    <w:p w:rsidR="00D15491" w:rsidRP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49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B5D79">
        <w:rPr>
          <w:rFonts w:ascii="Times New Roman" w:hAnsi="Times New Roman" w:cs="Times New Roman"/>
          <w:sz w:val="28"/>
          <w:szCs w:val="28"/>
        </w:rPr>
        <w:t xml:space="preserve">                       с.  Новая Смаиль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Pr="009C6C85" w:rsidRDefault="00D15491" w:rsidP="00334DB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49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B5D79">
        <w:rPr>
          <w:rFonts w:ascii="Times New Roman" w:hAnsi="Times New Roman" w:cs="Times New Roman"/>
          <w:sz w:val="28"/>
          <w:szCs w:val="28"/>
        </w:rPr>
        <w:t xml:space="preserve"> </w:t>
      </w:r>
      <w:r w:rsidRPr="00D15491">
        <w:rPr>
          <w:rFonts w:ascii="Times New Roman" w:hAnsi="Times New Roman" w:cs="Times New Roman"/>
          <w:b/>
          <w:sz w:val="28"/>
          <w:szCs w:val="28"/>
        </w:rPr>
        <w:t>Порядка</w:t>
      </w:r>
      <w:r w:rsidR="009B5D79">
        <w:rPr>
          <w:rFonts w:ascii="Times New Roman" w:hAnsi="Times New Roman" w:cs="Times New Roman"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>применения бюджетной классификации</w:t>
      </w:r>
      <w:r w:rsidR="00334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в части, относящейся к бюджету муниципального образования </w:t>
      </w:r>
      <w:r w:rsidR="009B5D79">
        <w:rPr>
          <w:rFonts w:ascii="Times New Roman" w:hAnsi="Times New Roman" w:cs="Times New Roman"/>
          <w:b/>
          <w:bCs/>
          <w:sz w:val="28"/>
          <w:szCs w:val="28"/>
        </w:rPr>
        <w:t>Новосмаильское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="002F0A99">
        <w:rPr>
          <w:rFonts w:ascii="Times New Roman" w:hAnsi="Times New Roman" w:cs="Times New Roman"/>
          <w:b/>
          <w:bCs/>
          <w:sz w:val="28"/>
          <w:szCs w:val="28"/>
        </w:rPr>
        <w:t xml:space="preserve"> на 2025-2027</w:t>
      </w:r>
      <w:r w:rsidR="00334DBF">
        <w:rPr>
          <w:rFonts w:ascii="Times New Roman" w:hAnsi="Times New Roman" w:cs="Times New Roman"/>
          <w:b/>
          <w:bCs/>
          <w:sz w:val="28"/>
          <w:szCs w:val="28"/>
        </w:rPr>
        <w:t>г.г.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15491" w:rsidRDefault="00D15491" w:rsidP="00D15491">
      <w:pPr>
        <w:pStyle w:val="a6"/>
        <w:ind w:firstLine="567"/>
      </w:pPr>
      <w:r>
        <w:t xml:space="preserve">В соответствии со статьей 9 Бюджетного кодекса Российской Федерации, </w:t>
      </w:r>
      <w:r w:rsidR="00800CFA">
        <w:rPr>
          <w:color w:val="000000"/>
          <w:sz w:val="27"/>
          <w:szCs w:val="27"/>
        </w:rPr>
        <w:t>решением</w:t>
      </w:r>
      <w:r w:rsidR="00800CFA" w:rsidRPr="0083410A">
        <w:rPr>
          <w:color w:val="000000"/>
          <w:sz w:val="27"/>
          <w:szCs w:val="27"/>
        </w:rPr>
        <w:t xml:space="preserve"> сельской Думы от 12.11.2013 №29 «Об утверждении Положения о бюджетном процессе в муниципальном образовании Новосмаильское сельское поселение Малмыжского района Кировской области»</w:t>
      </w:r>
      <w:r>
        <w:t xml:space="preserve"> ПОСТАНОВЛЯЮ:</w:t>
      </w:r>
    </w:p>
    <w:p w:rsidR="00D15491" w:rsidRDefault="00D15491" w:rsidP="00D154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02B3">
        <w:rPr>
          <w:rFonts w:ascii="Times New Roman" w:hAnsi="Times New Roman"/>
          <w:sz w:val="28"/>
          <w:szCs w:val="28"/>
        </w:rPr>
        <w:t xml:space="preserve"> Утвердить </w:t>
      </w:r>
      <w:r>
        <w:rPr>
          <w:rFonts w:ascii="Times New Roman" w:hAnsi="Times New Roman"/>
          <w:sz w:val="28"/>
          <w:szCs w:val="28"/>
        </w:rPr>
        <w:t xml:space="preserve">Порядок применения бюджетной классификации Российской Федерации в части, относящейся к бюджету </w:t>
      </w:r>
      <w:r w:rsidR="009B5D79">
        <w:rPr>
          <w:rFonts w:ascii="Times New Roman" w:hAnsi="Times New Roman"/>
          <w:sz w:val="28"/>
          <w:szCs w:val="28"/>
        </w:rPr>
        <w:t>Новосмаильского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802B3">
        <w:rPr>
          <w:rFonts w:ascii="Times New Roman" w:hAnsi="Times New Roman"/>
          <w:sz w:val="28"/>
          <w:szCs w:val="28"/>
        </w:rPr>
        <w:t>согласно приложению.</w:t>
      </w:r>
    </w:p>
    <w:p w:rsidR="00D15491" w:rsidRDefault="00D15491" w:rsidP="00D15491">
      <w:pPr>
        <w:jc w:val="both"/>
      </w:pPr>
    </w:p>
    <w:p w:rsidR="00D15491" w:rsidRDefault="00D15491" w:rsidP="00D15491">
      <w:pPr>
        <w:jc w:val="both"/>
      </w:pPr>
    </w:p>
    <w:p w:rsidR="00D15491" w:rsidRDefault="00D15491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491"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  <w:r w:rsidRPr="00D15491">
        <w:rPr>
          <w:rFonts w:ascii="Times New Roman" w:hAnsi="Times New Roman" w:cs="Times New Roman"/>
          <w:sz w:val="28"/>
          <w:szCs w:val="28"/>
        </w:rPr>
        <w:t xml:space="preserve">  </w:t>
      </w:r>
      <w:r w:rsidR="009B5D79">
        <w:rPr>
          <w:rFonts w:ascii="Times New Roman" w:hAnsi="Times New Roman" w:cs="Times New Roman"/>
          <w:sz w:val="28"/>
          <w:szCs w:val="28"/>
        </w:rPr>
        <w:t>Новосмаильского</w:t>
      </w:r>
    </w:p>
    <w:p w:rsidR="00D15491" w:rsidRPr="00D15491" w:rsidRDefault="00D15491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B5D79">
        <w:rPr>
          <w:rFonts w:ascii="Times New Roman" w:hAnsi="Times New Roman" w:cs="Times New Roman"/>
          <w:sz w:val="28"/>
          <w:szCs w:val="28"/>
        </w:rPr>
        <w:t xml:space="preserve">                     Р.К. </w:t>
      </w:r>
      <w:proofErr w:type="spellStart"/>
      <w:r w:rsidR="009B5D79">
        <w:rPr>
          <w:rFonts w:ascii="Times New Roman" w:hAnsi="Times New Roman" w:cs="Times New Roman"/>
          <w:sz w:val="28"/>
          <w:szCs w:val="28"/>
        </w:rPr>
        <w:t>Ахатов</w:t>
      </w:r>
      <w:proofErr w:type="spellEnd"/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CFA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CFA" w:rsidRDefault="00800CFA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CFA" w:rsidRDefault="00800CFA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800CFA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                                           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1549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6C85">
        <w:rPr>
          <w:rFonts w:ascii="Times New Roman" w:hAnsi="Times New Roman" w:cs="Times New Roman"/>
          <w:sz w:val="28"/>
          <w:szCs w:val="28"/>
        </w:rPr>
        <w:t xml:space="preserve"> </w:t>
      </w:r>
      <w:r w:rsidR="009B5D79">
        <w:rPr>
          <w:rFonts w:ascii="Times New Roman" w:hAnsi="Times New Roman" w:cs="Times New Roman"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B5D79">
        <w:rPr>
          <w:rFonts w:ascii="Times New Roman" w:hAnsi="Times New Roman" w:cs="Times New Roman"/>
          <w:sz w:val="28"/>
          <w:szCs w:val="28"/>
        </w:rPr>
        <w:t xml:space="preserve">                     от </w:t>
      </w:r>
      <w:proofErr w:type="gramStart"/>
      <w:r w:rsidR="002F0A99">
        <w:rPr>
          <w:rFonts w:ascii="Times New Roman" w:hAnsi="Times New Roman" w:cs="Times New Roman"/>
          <w:sz w:val="28"/>
          <w:szCs w:val="28"/>
        </w:rPr>
        <w:t>21</w:t>
      </w:r>
      <w:r w:rsidR="002008BC">
        <w:rPr>
          <w:rFonts w:ascii="Times New Roman" w:hAnsi="Times New Roman" w:cs="Times New Roman"/>
          <w:sz w:val="28"/>
          <w:szCs w:val="28"/>
        </w:rPr>
        <w:t>.11</w:t>
      </w:r>
      <w:r w:rsidR="002F0A99">
        <w:rPr>
          <w:rFonts w:ascii="Times New Roman" w:hAnsi="Times New Roman" w:cs="Times New Roman"/>
          <w:sz w:val="28"/>
          <w:szCs w:val="28"/>
        </w:rPr>
        <w:t>.2024</w:t>
      </w:r>
      <w:r w:rsidR="00D15491">
        <w:rPr>
          <w:rFonts w:ascii="Times New Roman" w:hAnsi="Times New Roman" w:cs="Times New Roman"/>
          <w:sz w:val="28"/>
          <w:szCs w:val="28"/>
        </w:rPr>
        <w:t xml:space="preserve">  </w:t>
      </w:r>
      <w:r w:rsidRPr="009C6C85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 xml:space="preserve"> </w:t>
      </w:r>
      <w:r w:rsidR="00D15491">
        <w:rPr>
          <w:rFonts w:ascii="Times New Roman" w:hAnsi="Times New Roman" w:cs="Times New Roman"/>
          <w:sz w:val="28"/>
          <w:szCs w:val="28"/>
        </w:rPr>
        <w:t xml:space="preserve"> </w:t>
      </w:r>
      <w:r w:rsidR="002F0A99">
        <w:rPr>
          <w:rFonts w:ascii="Times New Roman" w:hAnsi="Times New Roman" w:cs="Times New Roman"/>
          <w:sz w:val="28"/>
          <w:szCs w:val="28"/>
        </w:rPr>
        <w:t>№54</w:t>
      </w:r>
    </w:p>
    <w:p w:rsidR="009C6C85" w:rsidRPr="009C6C85" w:rsidRDefault="009C6C85" w:rsidP="009C6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9C6C85">
        <w:rPr>
          <w:rFonts w:ascii="Times New Roman" w:hAnsi="Times New Roman" w:cs="Times New Roman"/>
          <w:b/>
          <w:smallCaps/>
          <w:sz w:val="28"/>
          <w:szCs w:val="28"/>
        </w:rPr>
        <w:t>ПОРЯДОК</w:t>
      </w:r>
    </w:p>
    <w:p w:rsidR="009C6C85" w:rsidRPr="009C6C85" w:rsidRDefault="009C6C85" w:rsidP="009C6C85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C85">
        <w:rPr>
          <w:rFonts w:ascii="Times New Roman" w:hAnsi="Times New Roman" w:cs="Times New Roman"/>
          <w:b/>
          <w:bCs/>
          <w:sz w:val="28"/>
          <w:szCs w:val="28"/>
        </w:rPr>
        <w:t>применения бюджетной классификации</w:t>
      </w:r>
      <w:r w:rsidR="00800C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в части, относящейся к бюджету муниципального образования </w:t>
      </w:r>
      <w:r w:rsidR="009B5D79">
        <w:rPr>
          <w:rFonts w:ascii="Times New Roman" w:hAnsi="Times New Roman" w:cs="Times New Roman"/>
          <w:b/>
          <w:bCs/>
          <w:sz w:val="28"/>
          <w:szCs w:val="28"/>
        </w:rPr>
        <w:t>Новосмаильское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="00800CFA" w:rsidRPr="00800C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0A99">
        <w:rPr>
          <w:rFonts w:ascii="Times New Roman" w:hAnsi="Times New Roman" w:cs="Times New Roman"/>
          <w:b/>
          <w:bCs/>
          <w:sz w:val="28"/>
          <w:szCs w:val="28"/>
        </w:rPr>
        <w:t>на 2025-2027</w:t>
      </w:r>
      <w:r w:rsidR="00800CFA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800CFA"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0CFA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статьями 9 и 21 Бюджетного кодекса Российской Федерации, решени</w:t>
      </w:r>
      <w:r w:rsidR="009B5D79">
        <w:rPr>
          <w:rFonts w:ascii="Times New Roman" w:hAnsi="Times New Roman" w:cs="Times New Roman"/>
          <w:sz w:val="28"/>
          <w:szCs w:val="28"/>
        </w:rPr>
        <w:t>я Новосмаильской сельской Думы от 12.11.2013 года  № 29</w:t>
      </w:r>
      <w:r w:rsidRPr="009C6C8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r w:rsidR="009B5D79">
        <w:rPr>
          <w:rFonts w:ascii="Times New Roman" w:hAnsi="Times New Roman" w:cs="Times New Roman"/>
          <w:sz w:val="28"/>
          <w:szCs w:val="28"/>
        </w:rPr>
        <w:t>Новосмаильское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области»», приказом Министерства финансов Российской Федерации от 08.06.2018 № 132н «Об утверждении Указаний о порядке применения бюджетной классификации Российской Федерации» и устанавливает структуру, порядок формирования и применения целевых статей расходов бюджета 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B5D79">
        <w:rPr>
          <w:rFonts w:ascii="Times New Roman" w:hAnsi="Times New Roman" w:cs="Times New Roman"/>
          <w:bCs/>
          <w:sz w:val="28"/>
          <w:szCs w:val="28"/>
        </w:rPr>
        <w:t>Новосмаильское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поселение.</w:t>
      </w:r>
    </w:p>
    <w:p w:rsidR="009C6C85" w:rsidRPr="009C6C85" w:rsidRDefault="009C6C85" w:rsidP="009C6C8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C6C85" w:rsidRPr="009C6C85" w:rsidRDefault="009C6C85" w:rsidP="009C6C8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9B5D79">
        <w:rPr>
          <w:rFonts w:ascii="Times New Roman" w:hAnsi="Times New Roman" w:cs="Times New Roman"/>
          <w:bCs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обеспечивают привязку бюджетных ассигнований к муниципальным программам </w:t>
      </w:r>
      <w:r w:rsidR="00D765CA">
        <w:rPr>
          <w:rFonts w:ascii="Times New Roman" w:hAnsi="Times New Roman" w:cs="Times New Roman"/>
          <w:bCs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их подпрограммам (далее - программные мероприятия расходов), не включенным в муниципальные программы </w:t>
      </w:r>
      <w:r w:rsidR="00D765CA">
        <w:rPr>
          <w:rFonts w:ascii="Times New Roman" w:hAnsi="Times New Roman" w:cs="Times New Roman"/>
          <w:bCs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направлениям деятельности органов местного самоуправления (далее - не программные мероприятия расходов), а также к расходным обязательствам, подлежащим исполнению за счет средств </w:t>
      </w:r>
      <w:r w:rsidRPr="009C6C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765CA">
        <w:rPr>
          <w:rFonts w:ascii="Times New Roman" w:hAnsi="Times New Roman" w:cs="Times New Roman"/>
          <w:bCs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C85">
        <w:rPr>
          <w:rFonts w:ascii="Times New Roman" w:hAnsi="Times New Roman" w:cs="Times New Roman"/>
          <w:bCs/>
          <w:sz w:val="28"/>
          <w:szCs w:val="28"/>
        </w:rPr>
        <w:t xml:space="preserve">Структура кода целевой статьи расходов </w:t>
      </w:r>
      <w:r w:rsidRPr="009C6C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proofErr w:type="gramStart"/>
      <w:r w:rsidRPr="009C6C85">
        <w:rPr>
          <w:rFonts w:ascii="Times New Roman" w:hAnsi="Times New Roman" w:cs="Times New Roman"/>
          <w:bCs/>
          <w:sz w:val="28"/>
          <w:szCs w:val="28"/>
        </w:rPr>
        <w:t>поселения(</w:t>
      </w:r>
      <w:proofErr w:type="gramEnd"/>
      <w:r w:rsidRPr="009C6C85">
        <w:rPr>
          <w:rFonts w:ascii="Times New Roman" w:hAnsi="Times New Roman" w:cs="Times New Roman"/>
          <w:bCs/>
          <w:sz w:val="28"/>
          <w:szCs w:val="28"/>
        </w:rPr>
        <w:t xml:space="preserve">8-17 разряды кода классификации расходов бюджетов) включает следующий составные части: 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код программного (не программного) направления расходов (8-12 разряды кода классификации расходов бюджетов), включающий код подпрограммы (10-12 разряды кода классификации расходов бюджетов);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код направления расходов (13-17 разряды кода классификации расходов бюджетов).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 w:rsidRPr="009C6C85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в муниципальной программе сельского поселения подпрограммы коду подпрограммы присваивается уникальный код «000». Также по данному коду отражаются отдельные мероприятия, не вошедшие в подпрограммы (при наличии таковых), без детализации по конкретным мероприятиям с присвоением им уникального буквенно-цифрового кода «Я00». 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В 4-5 разрядах кода целевой статьи расходов бюджета сельского поселения (11-12 разряды кода классификации расходов бюджетов) отражаются бюджетные ассигнования (расходы) на реализацию проектов,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>направленных на достижение соответствующих целей национальных проектов (федеральных проектов)</w:t>
      </w:r>
      <w:r w:rsidRPr="009C6C85">
        <w:rPr>
          <w:rFonts w:ascii="Times New Roman" w:hAnsi="Times New Roman" w:cs="Times New Roman"/>
          <w:sz w:val="28"/>
          <w:szCs w:val="28"/>
        </w:rPr>
        <w:t xml:space="preserve">, в соответствии с кодами национальных проектов (федеральных проектов), установленными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 xml:space="preserve">Порядком формирования и применения кодов бюджетной классификации Российской Федерации, их структуре и принципах назначения, утвержденным </w:t>
      </w:r>
      <w:r w:rsidRPr="009C6C85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08.06.2018 № 132н «О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>Порядке формирования и применения кодов бюджетной классификации Российской Федерации, их структуре и принципах назначения</w:t>
      </w:r>
      <w:r w:rsidRPr="009C6C85">
        <w:rPr>
          <w:rFonts w:ascii="Times New Roman" w:hAnsi="Times New Roman" w:cs="Times New Roman"/>
          <w:sz w:val="28"/>
          <w:szCs w:val="28"/>
        </w:rPr>
        <w:t>».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Код направления расходов предназначен для кодирования конкретных </w:t>
      </w:r>
      <w:proofErr w:type="gramStart"/>
      <w:r w:rsidRPr="009C6C85">
        <w:rPr>
          <w:rFonts w:ascii="Times New Roman" w:hAnsi="Times New Roman" w:cs="Times New Roman"/>
          <w:sz w:val="28"/>
          <w:szCs w:val="28"/>
        </w:rPr>
        <w:t>направлений  расходования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 xml:space="preserve"> средств бюджета сельского поселения. Направления расходов являются универсальными и могут применяться в различных целевых статьях </w:t>
      </w:r>
      <w:proofErr w:type="gramStart"/>
      <w:r w:rsidRPr="009C6C85">
        <w:rPr>
          <w:rFonts w:ascii="Times New Roman" w:hAnsi="Times New Roman" w:cs="Times New Roman"/>
          <w:sz w:val="28"/>
          <w:szCs w:val="28"/>
        </w:rPr>
        <w:t>расходов  бюджета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 в увязке с муниципальными программами, их подпрограммами и (или) не программными направлениями расходов.</w:t>
      </w:r>
    </w:p>
    <w:p w:rsidR="00094FCE" w:rsidRPr="002008BC" w:rsidRDefault="009C6C85" w:rsidP="002008BC">
      <w:pPr>
        <w:widowControl w:val="0"/>
        <w:spacing w:after="0"/>
        <w:ind w:right="20" w:firstLine="90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C6C85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Отражение расходов бюджета сельского поселения, источником финансового обеспечения которых являются субсидии, субвенции, иные межбюджетные трансферты, имеющие целевое назначение, включающие коды направления расходов 50000-59990, предоставляемые из федерального бюджета, осуществляется по кодам направлений расходов и направлениям расходов в соответствии с порядком отражения расходов Министерства финансов РФ от 08.06.2018 № 132н «О Порядке формирования и применения кодов бюджетной классификации  Российской Федерации, их структуре и принципах назначения».</w:t>
      </w:r>
    </w:p>
    <w:p w:rsidR="00094FCE" w:rsidRDefault="00094FCE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5940" w:rsidRDefault="00405940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GoBack"/>
      <w:bookmarkEnd w:id="1"/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Pr="009C6C85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lastRenderedPageBreak/>
        <w:t>2. Правила отнесения расходов бюджета муниципального образования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6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5CA">
        <w:rPr>
          <w:rFonts w:ascii="Times New Roman" w:hAnsi="Times New Roman" w:cs="Times New Roman"/>
          <w:b/>
          <w:bCs/>
          <w:sz w:val="28"/>
          <w:szCs w:val="28"/>
        </w:rPr>
        <w:t>Новосмаильское</w:t>
      </w:r>
      <w:r w:rsidRPr="009C6C8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на соответствующие целевые статьи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91"/>
      <w:bookmarkEnd w:id="2"/>
      <w:r w:rsidRPr="009C6C85">
        <w:rPr>
          <w:rFonts w:ascii="Times New Roman" w:hAnsi="Times New Roman" w:cs="Times New Roman"/>
          <w:b/>
          <w:sz w:val="28"/>
          <w:szCs w:val="28"/>
        </w:rPr>
        <w:t>Муниципальные программы муниципального образования</w:t>
      </w:r>
    </w:p>
    <w:p w:rsidR="009C6C85" w:rsidRPr="009C6C85" w:rsidRDefault="00D765CA" w:rsidP="009C6C8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Новосмаильское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и их подпрограммы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722546" w:rsidP="003E5B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01000</w:t>
      </w:r>
      <w:r w:rsidRPr="009C6C85">
        <w:rPr>
          <w:rFonts w:ascii="Times New Roman" w:hAnsi="Times New Roman" w:cs="Times New Roman"/>
          <w:b/>
          <w:sz w:val="28"/>
          <w:szCs w:val="28"/>
        </w:rPr>
        <w:t>00000 Муниципальная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 xml:space="preserve"> программа "Развитие муниципального управления в администрации </w:t>
      </w:r>
      <w:r w:rsidR="00D765CA">
        <w:rPr>
          <w:rFonts w:ascii="Times New Roman" w:hAnsi="Times New Roman" w:cs="Times New Roman"/>
          <w:b/>
          <w:bCs/>
          <w:sz w:val="28"/>
          <w:szCs w:val="28"/>
        </w:rPr>
        <w:t>Новосмаильского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поселения"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на реализацию муниципальной </w:t>
      </w:r>
      <w:hyperlink r:id="rId6" w:history="1">
        <w:r w:rsidRPr="009C6C8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C6C85">
        <w:rPr>
          <w:rFonts w:ascii="Times New Roman" w:hAnsi="Times New Roman" w:cs="Times New Roman"/>
          <w:sz w:val="28"/>
          <w:szCs w:val="28"/>
        </w:rPr>
        <w:t xml:space="preserve"> «Развитие муниципального управления в администрации </w:t>
      </w:r>
      <w:r w:rsidRPr="009C6C85">
        <w:rPr>
          <w:rFonts w:ascii="Times New Roman" w:hAnsi="Times New Roman" w:cs="Times New Roman"/>
          <w:sz w:val="28"/>
          <w:szCs w:val="28"/>
        </w:rPr>
        <w:tab/>
      </w:r>
      <w:r w:rsidR="00D765CA" w:rsidRPr="00D765CA">
        <w:rPr>
          <w:rFonts w:ascii="Times New Roman" w:hAnsi="Times New Roman" w:cs="Times New Roman"/>
          <w:bCs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010000100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Руководство и управление в сфере установленных функций органами местного самоуправления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По данной целевой статье отражаются расходы бюджета поселения на содержание и обеспечение деятельности органов местного самоуправления поселения.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04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 Глава муниципального образования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По данной целевой статье отражаются расходы бюджета поселения на содержание главы администрации сельского поселения.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  Органы местного самоуправления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По данной целевой статье отражаются расходы бюджета поселения на </w:t>
      </w:r>
      <w:r w:rsidRPr="001237CB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выполнение функций органов местного </w:t>
      </w:r>
      <w:proofErr w:type="gramStart"/>
      <w:r w:rsidRPr="001237CB">
        <w:rPr>
          <w:rFonts w:ascii="Times New Roman" w:eastAsia="Times New Roman" w:hAnsi="Times New Roman" w:cs="Times New Roman"/>
          <w:sz w:val="28"/>
          <w:szCs w:val="28"/>
        </w:rPr>
        <w:t>самоуправления  администрации</w:t>
      </w:r>
      <w:proofErr w:type="gramEnd"/>
      <w:r w:rsidRPr="001237CB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поселения.</w:t>
      </w:r>
    </w:p>
    <w:p w:rsidR="00A3702E" w:rsidRPr="00A3702E" w:rsidRDefault="00A3702E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02E" w:rsidRDefault="00A3702E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02E">
        <w:rPr>
          <w:rFonts w:ascii="Times New Roman" w:eastAsia="Times New Roman" w:hAnsi="Times New Roman" w:cs="Times New Roman"/>
          <w:b/>
          <w:sz w:val="28"/>
          <w:szCs w:val="28"/>
        </w:rPr>
        <w:t>0100010100 Создание пожарной охраны</w:t>
      </w:r>
    </w:p>
    <w:p w:rsidR="00A3702E" w:rsidRDefault="00A3702E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02E" w:rsidRPr="00A3702E" w:rsidRDefault="00A3702E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данной целевой статье отражаются расходы бюджета поселения на содержание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пожарной безопасности в поселении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D40" w:rsidRPr="001237CB" w:rsidRDefault="003E5BB5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</w:t>
      </w:r>
      <w:r w:rsidR="00800CFA">
        <w:rPr>
          <w:rFonts w:ascii="Times New Roman" w:eastAsia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Мероприятия</w:t>
      </w:r>
      <w:proofErr w:type="gramEnd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в установленной сфере деятельности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Default="003E5BB5" w:rsidP="003C0D4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0100009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F1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 И</w:t>
      </w:r>
      <w:r w:rsidR="003C0D40" w:rsidRPr="00195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</w:t>
      </w:r>
      <w:proofErr w:type="gramEnd"/>
      <w:r w:rsidR="003C0D40" w:rsidRPr="00195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межбюджетные трансферты бюджету муниципального района из бюджета поселений на осуществление части переданных полномочий по решению вопросов местного значения поселения</w:t>
      </w:r>
    </w:p>
    <w:p w:rsidR="003C0D40" w:rsidRDefault="003C0D40" w:rsidP="003C0D40">
      <w:pPr>
        <w:pStyle w:val="a8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данной целевой статье отражают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расходы бюджета поселения на осуществление части переданных полномочий по решению вопросов местного значения поселения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010000909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Расходы на содержание прочего персонала учреждений культуры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По данной целевой статье отражаются расходы бюджета поселения на</w:t>
      </w: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>содержание прочего персонала учреждений культуры.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2F0A99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0A99">
        <w:rPr>
          <w:rFonts w:ascii="Times New Roman" w:eastAsia="Times New Roman" w:hAnsi="Times New Roman" w:cs="Times New Roman"/>
          <w:b/>
          <w:bCs/>
          <w:sz w:val="28"/>
          <w:szCs w:val="28"/>
        </w:rPr>
        <w:t>010009Д010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Дорожное хозяйство 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По данной целевой статье отражаются расходы бюджета поселения, осуществляемые за счет средств бюджета поселения.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0100005010  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Поддержка</w:t>
      </w:r>
      <w:proofErr w:type="gramEnd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дорожного хозяйства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sz w:val="28"/>
          <w:szCs w:val="28"/>
        </w:rPr>
        <w:t xml:space="preserve">     По данной целевой статье отражаются расходы бюджета </w:t>
      </w:r>
      <w:proofErr w:type="gramStart"/>
      <w:r w:rsidRPr="001237CB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</w:t>
      </w:r>
      <w:proofErr w:type="gramEnd"/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содержание и ремонт автомобильных дорог общего пользования местного значения за счет средств бюджета поселения.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0003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000 </w:t>
      </w:r>
      <w:r w:rsidRPr="003E5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  <w:proofErr w:type="gramEnd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области физической культуры и спорта 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По данной целевой статье отражаются расходы бюджета поселения на </w:t>
      </w:r>
      <w:proofErr w:type="gramStart"/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>содержание  мероприятий</w:t>
      </w:r>
      <w:proofErr w:type="gramEnd"/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области физической культуры и спорта.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E5BB5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0100004000 </w:t>
      </w:r>
      <w:r w:rsidRPr="003E5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</w:t>
      </w:r>
      <w:proofErr w:type="gramEnd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мер социальной поддержки муниципальных служащих. 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По данной целевой статье отражаются расходы бюджета поселения </w:t>
      </w:r>
      <w:proofErr w:type="gramStart"/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>на  предоставление</w:t>
      </w:r>
      <w:proofErr w:type="gramEnd"/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 социальной поддержки муниципальных служащих 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010</w:t>
      </w:r>
      <w:r w:rsidR="003E5BB5">
        <w:rPr>
          <w:rFonts w:ascii="Times New Roman" w:eastAsia="Times New Roman" w:hAnsi="Times New Roman" w:cs="Times New Roman"/>
          <w:b/>
          <w:bCs/>
          <w:sz w:val="28"/>
          <w:szCs w:val="28"/>
        </w:rPr>
        <w:t>000700</w:t>
      </w: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 Благоустройство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E5BB5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010000701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   Уличное освещение 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gramStart"/>
      <w:r w:rsidRPr="001237CB">
        <w:rPr>
          <w:rFonts w:ascii="Times New Roman" w:eastAsia="Times New Roman" w:hAnsi="Times New Roman" w:cs="Times New Roman"/>
          <w:sz w:val="28"/>
          <w:szCs w:val="28"/>
        </w:rPr>
        <w:t xml:space="preserve">поселения, 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осуществляемые</w:t>
      </w:r>
      <w:proofErr w:type="gramEnd"/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счет средств бюджета поселения.</w:t>
      </w:r>
    </w:p>
    <w:p w:rsidR="00094FCE" w:rsidRDefault="00094FCE" w:rsidP="00094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02E" w:rsidRPr="00A3702E" w:rsidRDefault="00A3702E" w:rsidP="00A37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7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0100009030 Условно утверждаемые расходы </w:t>
      </w:r>
    </w:p>
    <w:p w:rsidR="00094FCE" w:rsidRPr="001237CB" w:rsidRDefault="00094FCE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E5BB5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010000704</w:t>
      </w:r>
      <w:r w:rsidR="00F163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Прочие </w:t>
      </w:r>
      <w:proofErr w:type="gramStart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  по</w:t>
      </w:r>
      <w:proofErr w:type="gramEnd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благоустройству городских округов и сельских  поселений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sz w:val="28"/>
          <w:szCs w:val="28"/>
        </w:rPr>
        <w:t xml:space="preserve">По данной целевой статье отражаются расходы бюджета поселения, 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>осуществляемые за счет средств бюджета поселения.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E5BB5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010000800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  Учреждение культуры и </w:t>
      </w:r>
      <w:proofErr w:type="gramStart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  в</w:t>
      </w:r>
      <w:proofErr w:type="gramEnd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сфере культуры и кинематографии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 данной целевой статье отражаются расходы бюджета поселения на содержание и обеспечение деятельности домов культуры, архивных учреждений, других учреждений культуры.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Q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05118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Осуществление</w:t>
      </w:r>
      <w:proofErr w:type="gramEnd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первичного воинского учета на территориях, где отсутствуют военные комиссариаты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3C0D40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данной целевой статье отражаются расходы бюджетов поселений, осуществляемые за счет субвенции из федерального бюджета на исполнение полномочий по первичному воинскому учету на территориях, где отсутствуют военные комиссариаты </w:t>
      </w:r>
      <w:r w:rsidRPr="001237C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28.03.98 № 53-ФЗ «О воинской обязанности и военной службе».</w:t>
      </w:r>
    </w:p>
    <w:p w:rsidR="003C0D40" w:rsidRDefault="003C0D40" w:rsidP="003C0D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3E5BB5" w:rsidP="003C0D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010000235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>0   Содержание площадок ТКО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на финансовое обеспечение деятельности обслуживающего и содержание площадок ТКО</w:t>
      </w:r>
    </w:p>
    <w:p w:rsidR="006C3866" w:rsidRDefault="006C3866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Default="006C3866" w:rsidP="006C38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866">
        <w:rPr>
          <w:rFonts w:ascii="Times New Roman" w:hAnsi="Times New Roman" w:cs="Times New Roman"/>
          <w:b/>
          <w:sz w:val="28"/>
          <w:szCs w:val="28"/>
        </w:rPr>
        <w:t>01U0Ш15350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866">
        <w:rPr>
          <w:rFonts w:ascii="Times New Roman" w:hAnsi="Times New Roman" w:cs="Times New Roman"/>
          <w:b/>
          <w:sz w:val="28"/>
          <w:szCs w:val="28"/>
        </w:rPr>
        <w:t>Субсидии на исполнение судебных решений по обеспечению первичных мер пожарной безопасности</w:t>
      </w:r>
    </w:p>
    <w:p w:rsidR="006C3866" w:rsidRPr="006C3866" w:rsidRDefault="006C3866" w:rsidP="006C38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9C6C85" w:rsidP="006C3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</w:t>
      </w: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C3866" w:rsidRPr="009C6C85">
        <w:rPr>
          <w:rFonts w:ascii="Times New Roman" w:hAnsi="Times New Roman" w:cs="Times New Roman"/>
          <w:sz w:val="28"/>
          <w:szCs w:val="28"/>
        </w:rPr>
        <w:t>поселения на</w:t>
      </w:r>
      <w:r w:rsidR="006C3866">
        <w:rPr>
          <w:rFonts w:ascii="Times New Roman" w:hAnsi="Times New Roman" w:cs="Times New Roman"/>
          <w:sz w:val="28"/>
          <w:szCs w:val="28"/>
        </w:rPr>
        <w:t xml:space="preserve"> исполнение судебных решений по обеспечению первичных мер пожарной безопасности</w:t>
      </w:r>
      <w:r w:rsidRPr="009C6C85">
        <w:rPr>
          <w:rFonts w:ascii="Times New Roman" w:hAnsi="Times New Roman" w:cs="Times New Roman"/>
          <w:sz w:val="28"/>
          <w:szCs w:val="28"/>
        </w:rPr>
        <w:t>.</w:t>
      </w:r>
    </w:p>
    <w:p w:rsidR="00F16348" w:rsidRPr="004B014D" w:rsidRDefault="009C6C85" w:rsidP="004B0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C6C8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 xml:space="preserve">3. Виды </w:t>
      </w:r>
      <w:r w:rsidR="006C3866" w:rsidRPr="001237CB">
        <w:rPr>
          <w:rFonts w:ascii="Times New Roman" w:eastAsia="Times New Roman" w:hAnsi="Times New Roman" w:cs="Times New Roman"/>
          <w:b/>
          <w:sz w:val="28"/>
          <w:szCs w:val="24"/>
        </w:rPr>
        <w:t>расходов бюджета</w:t>
      </w:r>
      <w:r w:rsidR="00094FCE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>Ново</w:t>
      </w:r>
      <w:r w:rsidR="00094FCE">
        <w:rPr>
          <w:rFonts w:ascii="Times New Roman" w:eastAsia="Times New Roman" w:hAnsi="Times New Roman" w:cs="Times New Roman"/>
          <w:b/>
          <w:sz w:val="28"/>
          <w:szCs w:val="24"/>
        </w:rPr>
        <w:t>смаильского сельского поселения.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 xml:space="preserve">Вид расхода   100 -  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 xml:space="preserve">Расходы на выплаты </w:t>
      </w:r>
      <w:proofErr w:type="gramStart"/>
      <w:r w:rsidRPr="001237CB">
        <w:rPr>
          <w:rFonts w:ascii="Times New Roman" w:eastAsia="Times New Roman" w:hAnsi="Times New Roman" w:cs="Times New Roman"/>
          <w:sz w:val="28"/>
          <w:szCs w:val="24"/>
        </w:rPr>
        <w:t>персоналу  в</w:t>
      </w:r>
      <w:proofErr w:type="gramEnd"/>
      <w:r w:rsidRPr="001237CB">
        <w:rPr>
          <w:rFonts w:ascii="Times New Roman" w:eastAsia="Times New Roman" w:hAnsi="Times New Roman" w:cs="Times New Roman"/>
          <w:sz w:val="28"/>
          <w:szCs w:val="24"/>
        </w:rPr>
        <w:t xml:space="preserve"> целях обеспечения  выполнения функций г</w:t>
      </w:r>
      <w:r w:rsidR="00F16348">
        <w:rPr>
          <w:rFonts w:ascii="Times New Roman" w:eastAsia="Times New Roman" w:hAnsi="Times New Roman" w:cs="Times New Roman"/>
          <w:sz w:val="28"/>
          <w:szCs w:val="24"/>
        </w:rPr>
        <w:t>осударственными (муниципальными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>) органами, казенными учреждениями, органами управления государственными внебюджетными фондами.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>Вид  расхода</w:t>
      </w:r>
      <w:proofErr w:type="gramEnd"/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 xml:space="preserve">  200</w:t>
      </w:r>
      <w:r w:rsidR="00F16348">
        <w:rPr>
          <w:rFonts w:ascii="Times New Roman" w:eastAsia="Times New Roman" w:hAnsi="Times New Roman" w:cs="Times New Roman"/>
          <w:sz w:val="28"/>
          <w:szCs w:val="24"/>
        </w:rPr>
        <w:t xml:space="preserve"> – Закупка товаров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 xml:space="preserve">, работ и услуг для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обеспечения 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>государственных (муниципальных) нужд.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>Вид  расхода</w:t>
      </w:r>
      <w:proofErr w:type="gramEnd"/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 xml:space="preserve">  500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 xml:space="preserve"> – Межбюджетные трансферты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 xml:space="preserve">Вид расхода    800 – </w:t>
      </w:r>
      <w:r w:rsidR="00F16348">
        <w:rPr>
          <w:rFonts w:ascii="Times New Roman" w:eastAsia="Times New Roman" w:hAnsi="Times New Roman" w:cs="Times New Roman"/>
          <w:sz w:val="28"/>
          <w:szCs w:val="24"/>
        </w:rPr>
        <w:t>Иные бюджетные ассигнования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C6C85" w:rsidRPr="00012609" w:rsidRDefault="009C6C85" w:rsidP="003C0D40">
      <w:pPr>
        <w:spacing w:after="0" w:line="360" w:lineRule="auto"/>
        <w:jc w:val="both"/>
        <w:rPr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9039D" w:rsidRDefault="00F9039D"/>
    <w:sectPr w:rsidR="00F9039D" w:rsidSect="006F7E85">
      <w:footerReference w:type="even" r:id="rId7"/>
      <w:footerReference w:type="default" r:id="rId8"/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5C" w:rsidRDefault="002A2F5C" w:rsidP="006C4BFE">
      <w:pPr>
        <w:spacing w:after="0" w:line="240" w:lineRule="auto"/>
      </w:pPr>
      <w:r>
        <w:separator/>
      </w:r>
    </w:p>
  </w:endnote>
  <w:endnote w:type="continuationSeparator" w:id="0">
    <w:p w:rsidR="002A2F5C" w:rsidRDefault="002A2F5C" w:rsidP="006C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85" w:rsidRDefault="00A1299C" w:rsidP="00CF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3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E85" w:rsidRDefault="002A2F5C" w:rsidP="00740A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85" w:rsidRDefault="00A1299C" w:rsidP="00CF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3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5940">
      <w:rPr>
        <w:rStyle w:val="a5"/>
        <w:noProof/>
      </w:rPr>
      <w:t>6</w:t>
    </w:r>
    <w:r>
      <w:rPr>
        <w:rStyle w:val="a5"/>
      </w:rPr>
      <w:fldChar w:fldCharType="end"/>
    </w:r>
  </w:p>
  <w:p w:rsidR="006F7E85" w:rsidRDefault="002A2F5C" w:rsidP="00740A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5C" w:rsidRDefault="002A2F5C" w:rsidP="006C4BFE">
      <w:pPr>
        <w:spacing w:after="0" w:line="240" w:lineRule="auto"/>
      </w:pPr>
      <w:r>
        <w:separator/>
      </w:r>
    </w:p>
  </w:footnote>
  <w:footnote w:type="continuationSeparator" w:id="0">
    <w:p w:rsidR="002A2F5C" w:rsidRDefault="002A2F5C" w:rsidP="006C4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85"/>
    <w:rsid w:val="00017816"/>
    <w:rsid w:val="00083114"/>
    <w:rsid w:val="00094FCE"/>
    <w:rsid w:val="001242DE"/>
    <w:rsid w:val="001614F2"/>
    <w:rsid w:val="002008BC"/>
    <w:rsid w:val="002038C9"/>
    <w:rsid w:val="002A2F5C"/>
    <w:rsid w:val="002F0A99"/>
    <w:rsid w:val="00334DBF"/>
    <w:rsid w:val="003C0D40"/>
    <w:rsid w:val="003E5BB5"/>
    <w:rsid w:val="00405940"/>
    <w:rsid w:val="00482426"/>
    <w:rsid w:val="004B014D"/>
    <w:rsid w:val="00562EE8"/>
    <w:rsid w:val="006539CA"/>
    <w:rsid w:val="00662073"/>
    <w:rsid w:val="006C3866"/>
    <w:rsid w:val="006C4BFE"/>
    <w:rsid w:val="00722546"/>
    <w:rsid w:val="00765015"/>
    <w:rsid w:val="00773956"/>
    <w:rsid w:val="007E30E5"/>
    <w:rsid w:val="007E6960"/>
    <w:rsid w:val="00800CFA"/>
    <w:rsid w:val="00823B1B"/>
    <w:rsid w:val="008D61C2"/>
    <w:rsid w:val="00973E5B"/>
    <w:rsid w:val="009B5D79"/>
    <w:rsid w:val="009C6C85"/>
    <w:rsid w:val="00A1299C"/>
    <w:rsid w:val="00A3702E"/>
    <w:rsid w:val="00A728A1"/>
    <w:rsid w:val="00A82076"/>
    <w:rsid w:val="00BA1EB1"/>
    <w:rsid w:val="00BA3D4D"/>
    <w:rsid w:val="00BC293B"/>
    <w:rsid w:val="00C2471D"/>
    <w:rsid w:val="00C568C2"/>
    <w:rsid w:val="00C835C6"/>
    <w:rsid w:val="00C94D2F"/>
    <w:rsid w:val="00D15491"/>
    <w:rsid w:val="00D20A9D"/>
    <w:rsid w:val="00D765CA"/>
    <w:rsid w:val="00E2073F"/>
    <w:rsid w:val="00F16348"/>
    <w:rsid w:val="00F9039D"/>
    <w:rsid w:val="00FC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730C-9FFE-49EE-94E5-EAA2C76C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6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6C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C6C85"/>
  </w:style>
  <w:style w:type="paragraph" w:styleId="a6">
    <w:name w:val="Body Text Indent"/>
    <w:basedOn w:val="a"/>
    <w:link w:val="a7"/>
    <w:rsid w:val="00D1549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1549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3C0D4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126B8BD555EC83273800FD8557BDBECD3E5AB46E25F768DBECBB06D4147789F860A40236BA6F750D43DFoFOC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Owner</cp:lastModifiedBy>
  <cp:revision>5</cp:revision>
  <dcterms:created xsi:type="dcterms:W3CDTF">2024-11-29T06:46:00Z</dcterms:created>
  <dcterms:modified xsi:type="dcterms:W3CDTF">2024-11-29T08:01:00Z</dcterms:modified>
</cp:coreProperties>
</file>