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CF6B97">
        <w:rPr>
          <w:rFonts w:ascii="Times New Roman" w:hAnsi="Times New Roman" w:cs="Times New Roman"/>
          <w:b/>
          <w:sz w:val="28"/>
          <w:szCs w:val="28"/>
        </w:rPr>
        <w:t>ПЛОТБИЩЕН</w:t>
      </w:r>
      <w:r w:rsidRPr="00D15491">
        <w:rPr>
          <w:rFonts w:ascii="Times New Roman" w:hAnsi="Times New Roman" w:cs="Times New Roman"/>
          <w:b/>
          <w:sz w:val="28"/>
          <w:szCs w:val="28"/>
        </w:rPr>
        <w:t>СКОГО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>от 0</w:t>
      </w:r>
      <w:r w:rsidR="00CF6B97">
        <w:rPr>
          <w:rFonts w:ascii="Times New Roman" w:hAnsi="Times New Roman" w:cs="Times New Roman"/>
          <w:sz w:val="28"/>
          <w:szCs w:val="28"/>
        </w:rPr>
        <w:t>3</w:t>
      </w:r>
      <w:r w:rsidRPr="00D15491">
        <w:rPr>
          <w:rFonts w:ascii="Times New Roman" w:hAnsi="Times New Roman" w:cs="Times New Roman"/>
          <w:sz w:val="28"/>
          <w:szCs w:val="28"/>
        </w:rPr>
        <w:t>.</w:t>
      </w:r>
      <w:r w:rsidR="00CF6B97">
        <w:rPr>
          <w:rFonts w:ascii="Times New Roman" w:hAnsi="Times New Roman" w:cs="Times New Roman"/>
          <w:sz w:val="28"/>
          <w:szCs w:val="28"/>
        </w:rPr>
        <w:t>11.2024</w:t>
      </w: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5491">
        <w:rPr>
          <w:rFonts w:ascii="Times New Roman" w:hAnsi="Times New Roman" w:cs="Times New Roman"/>
          <w:sz w:val="28"/>
          <w:szCs w:val="28"/>
        </w:rPr>
        <w:t xml:space="preserve">    №  </w:t>
      </w:r>
      <w:r w:rsidR="00CF6B97">
        <w:rPr>
          <w:rFonts w:ascii="Times New Roman" w:hAnsi="Times New Roman" w:cs="Times New Roman"/>
          <w:sz w:val="28"/>
          <w:szCs w:val="28"/>
        </w:rPr>
        <w:t>47</w:t>
      </w:r>
      <w:r w:rsidRPr="00D1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F6B97">
        <w:rPr>
          <w:rFonts w:ascii="Times New Roman" w:hAnsi="Times New Roman" w:cs="Times New Roman"/>
          <w:sz w:val="28"/>
          <w:szCs w:val="28"/>
        </w:rPr>
        <w:t>п</w:t>
      </w:r>
      <w:r w:rsidRPr="00D15491">
        <w:rPr>
          <w:rFonts w:ascii="Times New Roman" w:hAnsi="Times New Roman" w:cs="Times New Roman"/>
          <w:sz w:val="28"/>
          <w:szCs w:val="28"/>
        </w:rPr>
        <w:t xml:space="preserve">.  </w:t>
      </w:r>
      <w:r w:rsidR="00CF6B97">
        <w:rPr>
          <w:rFonts w:ascii="Times New Roman" w:hAnsi="Times New Roman" w:cs="Times New Roman"/>
          <w:sz w:val="28"/>
          <w:szCs w:val="28"/>
        </w:rPr>
        <w:t>Плотбище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бюджетной классификации Российской Федерации в части, относящейся к бюджету муниципального образования </w:t>
      </w:r>
      <w:r w:rsidR="00CF6B97">
        <w:rPr>
          <w:rFonts w:ascii="Times New Roman" w:hAnsi="Times New Roman" w:cs="Times New Roman"/>
          <w:b/>
          <w:bCs/>
          <w:sz w:val="28"/>
          <w:szCs w:val="28"/>
        </w:rPr>
        <w:t>Плотбищен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ского сельское поселение</w:t>
      </w:r>
    </w:p>
    <w:p w:rsidR="00D15491" w:rsidRPr="009C6C85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D15491">
      <w:pPr>
        <w:pStyle w:val="a6"/>
        <w:ind w:firstLine="567"/>
      </w:pPr>
      <w:proofErr w:type="gramStart"/>
      <w:r>
        <w:t xml:space="preserve">В соответствии со статьей 9 Бюджетного кодекса Российской Федерации, пунктом 40 части 1 статьи 21 Положения о бюджетном процессе в муниципальном образовании </w:t>
      </w:r>
      <w:r w:rsidR="00CF6B97">
        <w:t>Плотбищен</w:t>
      </w:r>
      <w:r>
        <w:t xml:space="preserve">ское сельское поселение Малмыжский муниципальный района Кировской области, утвержденного решением </w:t>
      </w:r>
      <w:r w:rsidR="00CF6B97">
        <w:t>Плотбищен</w:t>
      </w:r>
      <w:r>
        <w:t xml:space="preserve">ской сельской  Думы  от </w:t>
      </w:r>
      <w:r w:rsidR="00CF6B97">
        <w:t>30.05</w:t>
      </w:r>
      <w:r>
        <w:t>.201</w:t>
      </w:r>
      <w:r w:rsidR="00CF6B97">
        <w:t>4</w:t>
      </w:r>
      <w:r>
        <w:t xml:space="preserve"> № </w:t>
      </w:r>
      <w:r w:rsidR="00CF6B97">
        <w:t>16/</w:t>
      </w:r>
      <w:r>
        <w:t xml:space="preserve">4 «О бюджетном процессе в муниципальном образовании </w:t>
      </w:r>
      <w:proofErr w:type="spellStart"/>
      <w:r>
        <w:t>Рожкинское</w:t>
      </w:r>
      <w:proofErr w:type="spellEnd"/>
      <w:r>
        <w:t xml:space="preserve">  сельское поселение Малмыжского района  Кировской области,  ПОСТАНОВЛЯЮ:</w:t>
      </w:r>
      <w:proofErr w:type="gramEnd"/>
    </w:p>
    <w:p w:rsidR="00D15491" w:rsidRDefault="00D15491" w:rsidP="00D154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CF6B97">
        <w:rPr>
          <w:rFonts w:ascii="Times New Roman" w:hAnsi="Times New Roman"/>
          <w:sz w:val="28"/>
          <w:szCs w:val="28"/>
        </w:rPr>
        <w:t>Плотбищен</w:t>
      </w:r>
      <w:r>
        <w:rPr>
          <w:rFonts w:ascii="Times New Roman" w:hAnsi="Times New Roman"/>
          <w:sz w:val="28"/>
          <w:szCs w:val="28"/>
        </w:rPr>
        <w:t>ского сельского поселения Малмыжского района</w:t>
      </w:r>
      <w:r w:rsidRPr="008802B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 w:rsidR="00CF6B97">
        <w:rPr>
          <w:rFonts w:ascii="Times New Roman" w:hAnsi="Times New Roman"/>
          <w:sz w:val="28"/>
          <w:szCs w:val="28"/>
        </w:rPr>
        <w:t>Плотбищенского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</w:t>
      </w:r>
      <w:r w:rsidR="00CF6B97">
        <w:rPr>
          <w:rFonts w:ascii="Times New Roman" w:hAnsi="Times New Roman" w:cs="Times New Roman"/>
          <w:sz w:val="28"/>
          <w:szCs w:val="28"/>
        </w:rPr>
        <w:t xml:space="preserve">                              И.А. Маркитано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Приложение                                                                                                                    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CF6B97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CF6B97">
        <w:rPr>
          <w:rFonts w:ascii="Times New Roman" w:hAnsi="Times New Roman" w:cs="Times New Roman"/>
          <w:sz w:val="28"/>
          <w:szCs w:val="28"/>
        </w:rPr>
        <w:t>03</w:t>
      </w:r>
      <w:r w:rsidR="00D15491">
        <w:rPr>
          <w:rFonts w:ascii="Times New Roman" w:hAnsi="Times New Roman" w:cs="Times New Roman"/>
          <w:sz w:val="28"/>
          <w:szCs w:val="28"/>
        </w:rPr>
        <w:t>.</w:t>
      </w:r>
      <w:r w:rsidR="00CF6B97">
        <w:rPr>
          <w:rFonts w:ascii="Times New Roman" w:hAnsi="Times New Roman" w:cs="Times New Roman"/>
          <w:sz w:val="28"/>
          <w:szCs w:val="28"/>
        </w:rPr>
        <w:t>11</w:t>
      </w:r>
      <w:r w:rsidR="00D15491">
        <w:rPr>
          <w:rFonts w:ascii="Times New Roman" w:hAnsi="Times New Roman" w:cs="Times New Roman"/>
          <w:sz w:val="28"/>
          <w:szCs w:val="28"/>
        </w:rPr>
        <w:t>.20</w:t>
      </w:r>
      <w:r w:rsidR="00CF6B97">
        <w:rPr>
          <w:rFonts w:ascii="Times New Roman" w:hAnsi="Times New Roman" w:cs="Times New Roman"/>
          <w:sz w:val="28"/>
          <w:szCs w:val="28"/>
        </w:rPr>
        <w:t>24</w:t>
      </w:r>
      <w:r w:rsidR="00D15491">
        <w:rPr>
          <w:rFonts w:ascii="Times New Roman" w:hAnsi="Times New Roman" w:cs="Times New Roman"/>
          <w:sz w:val="28"/>
          <w:szCs w:val="28"/>
        </w:rPr>
        <w:t xml:space="preserve">  </w:t>
      </w:r>
      <w:r w:rsidRPr="009C6C8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№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="00CF6B97">
        <w:rPr>
          <w:rFonts w:ascii="Times New Roman" w:hAnsi="Times New Roman" w:cs="Times New Roman"/>
          <w:sz w:val="28"/>
          <w:szCs w:val="28"/>
        </w:rPr>
        <w:t>47</w:t>
      </w: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бюджетной классификации Российской Федерации в части, относящейся к бюджету муниципального образования </w:t>
      </w:r>
      <w:r w:rsidR="00CF6B97">
        <w:rPr>
          <w:rFonts w:ascii="Times New Roman" w:hAnsi="Times New Roman" w:cs="Times New Roman"/>
          <w:b/>
          <w:bCs/>
          <w:sz w:val="28"/>
          <w:szCs w:val="28"/>
        </w:rPr>
        <w:t>Плотбищен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ского сельское поселение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статьями 9 и 21 Бюджетного кодекса Российской Федерации, решения </w:t>
      </w:r>
      <w:r w:rsidR="00CF6B97">
        <w:rPr>
          <w:rFonts w:ascii="Times New Roman" w:hAnsi="Times New Roman"/>
          <w:sz w:val="28"/>
          <w:szCs w:val="28"/>
        </w:rPr>
        <w:t>Плотбищенск</w:t>
      </w:r>
      <w:r w:rsidRPr="009C6C85">
        <w:rPr>
          <w:rFonts w:ascii="Times New Roman" w:hAnsi="Times New Roman" w:cs="Times New Roman"/>
          <w:sz w:val="28"/>
          <w:szCs w:val="28"/>
        </w:rPr>
        <w:t xml:space="preserve">ой сельской Думы от </w:t>
      </w:r>
      <w:r w:rsidR="00CF6B97">
        <w:rPr>
          <w:rFonts w:ascii="Times New Roman" w:hAnsi="Times New Roman" w:cs="Times New Roman"/>
          <w:sz w:val="28"/>
          <w:szCs w:val="28"/>
        </w:rPr>
        <w:t>30</w:t>
      </w:r>
      <w:r w:rsidRPr="009C6C85">
        <w:rPr>
          <w:rFonts w:ascii="Times New Roman" w:hAnsi="Times New Roman" w:cs="Times New Roman"/>
          <w:sz w:val="28"/>
          <w:szCs w:val="28"/>
        </w:rPr>
        <w:t>.</w:t>
      </w:r>
      <w:r w:rsidR="00CF6B97">
        <w:rPr>
          <w:rFonts w:ascii="Times New Roman" w:hAnsi="Times New Roman" w:cs="Times New Roman"/>
          <w:sz w:val="28"/>
          <w:szCs w:val="28"/>
        </w:rPr>
        <w:t>05</w:t>
      </w:r>
      <w:r w:rsidRPr="009C6C85">
        <w:rPr>
          <w:rFonts w:ascii="Times New Roman" w:hAnsi="Times New Roman" w:cs="Times New Roman"/>
          <w:sz w:val="28"/>
          <w:szCs w:val="28"/>
        </w:rPr>
        <w:t>.201</w:t>
      </w:r>
      <w:r w:rsidR="00CF6B97">
        <w:rPr>
          <w:rFonts w:ascii="Times New Roman" w:hAnsi="Times New Roman" w:cs="Times New Roman"/>
          <w:sz w:val="28"/>
          <w:szCs w:val="28"/>
        </w:rPr>
        <w:t>4</w:t>
      </w:r>
      <w:r w:rsidRPr="009C6C8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F6B97">
        <w:rPr>
          <w:rFonts w:ascii="Times New Roman" w:hAnsi="Times New Roman" w:cs="Times New Roman"/>
          <w:sz w:val="28"/>
          <w:szCs w:val="28"/>
        </w:rPr>
        <w:t>16/</w:t>
      </w:r>
      <w:r w:rsidRPr="009C6C85">
        <w:rPr>
          <w:rFonts w:ascii="Times New Roman" w:hAnsi="Times New Roman" w:cs="Times New Roman"/>
          <w:sz w:val="28"/>
          <w:szCs w:val="28"/>
        </w:rPr>
        <w:t xml:space="preserve">4 «Об утверждении Положения о бюджетном процессе в муниципальном образовании </w:t>
      </w:r>
      <w:r w:rsidR="00CF6B97">
        <w:rPr>
          <w:rFonts w:ascii="Times New Roman" w:hAnsi="Times New Roman"/>
          <w:sz w:val="28"/>
          <w:szCs w:val="28"/>
        </w:rPr>
        <w:t>Плотбищенск</w:t>
      </w:r>
      <w:r w:rsidRPr="009C6C85">
        <w:rPr>
          <w:rFonts w:ascii="Times New Roman" w:hAnsi="Times New Roman" w:cs="Times New Roman"/>
          <w:sz w:val="28"/>
          <w:szCs w:val="28"/>
        </w:rPr>
        <w:t>ое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, порядок формирования и применения целевых статей расходов 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F6B97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781D58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781D58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 </w:t>
      </w:r>
      <w:r w:rsidR="00781D58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81D58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следующий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составные части: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>код направления расходов (13-17 разряды кода классификации расходов бюджетов).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C6C85">
        <w:rPr>
          <w:rFonts w:ascii="Times New Roman" w:hAnsi="Times New Roman" w:cs="Times New Roman"/>
          <w:sz w:val="28"/>
          <w:szCs w:val="28"/>
        </w:rPr>
        <w:t xml:space="preserve"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180BA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1995" w:history="1">
        <w:r w:rsidR="009C6C85" w:rsidRPr="009C6C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 средств бюджета сельского поселения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9C6C85" w:rsidRPr="009C6C85" w:rsidRDefault="009C6C85" w:rsidP="009C6C85">
      <w:pPr>
        <w:widowControl w:val="0"/>
        <w:spacing w:after="0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назначения».</w:t>
      </w:r>
    </w:p>
    <w:p w:rsidR="009C6C85" w:rsidRPr="009C6C85" w:rsidRDefault="00180BA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3100" w:history="1">
        <w:proofErr w:type="gramStart"/>
        <w:r w:rsidR="009C6C85" w:rsidRPr="009C6C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и коды направлений расходов бюджета, источником финансового обеспечения которых являются субсидии, субвенции и иные </w:t>
      </w:r>
      <w:r w:rsidR="009C6C85"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межбюджетные трансферты, имеющие целевое назначение, предоставляемые из федерального и областного бюджетов, представлены в приложении 3 к настоящему Порядку. </w:t>
      </w:r>
      <w:proofErr w:type="gramEnd"/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2. Правила отнесения расходов бюджета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58">
        <w:rPr>
          <w:rFonts w:ascii="Times New Roman" w:hAnsi="Times New Roman" w:cs="Times New Roman"/>
          <w:b/>
          <w:sz w:val="28"/>
          <w:szCs w:val="28"/>
        </w:rPr>
        <w:t>Плотбище</w:t>
      </w:r>
      <w:r w:rsidRPr="009C6C85">
        <w:rPr>
          <w:rFonts w:ascii="Times New Roman" w:hAnsi="Times New Roman" w:cs="Times New Roman"/>
          <w:b/>
          <w:sz w:val="28"/>
          <w:szCs w:val="28"/>
        </w:rPr>
        <w:t>нского сельское поселение на соответствующие целевые статьи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1"/>
      <w:bookmarkEnd w:id="1"/>
      <w:r w:rsidRPr="009C6C85">
        <w:rPr>
          <w:rFonts w:ascii="Times New Roman" w:hAnsi="Times New Roman" w:cs="Times New Roman"/>
          <w:b/>
          <w:sz w:val="28"/>
          <w:szCs w:val="28"/>
        </w:rPr>
        <w:t>2.1. Муниципальные программы муниципального образования</w:t>
      </w:r>
    </w:p>
    <w:p w:rsidR="009C6C85" w:rsidRPr="009C6C85" w:rsidRDefault="00781D58" w:rsidP="009C6C8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Плотбище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нское сельское поселение и их подпрограммы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01000 00000  Муниципальная программа "Развитие муниципального управления в администрации </w:t>
      </w:r>
      <w:r w:rsidR="00781D58">
        <w:rPr>
          <w:rFonts w:ascii="Times New Roman" w:hAnsi="Times New Roman" w:cs="Times New Roman"/>
          <w:b/>
          <w:sz w:val="28"/>
          <w:szCs w:val="28"/>
        </w:rPr>
        <w:t>Плотбище</w:t>
      </w:r>
      <w:r w:rsidRPr="009C6C85">
        <w:rPr>
          <w:rFonts w:ascii="Times New Roman" w:hAnsi="Times New Roman" w:cs="Times New Roman"/>
          <w:b/>
          <w:sz w:val="28"/>
          <w:szCs w:val="28"/>
        </w:rPr>
        <w:t>нского сельского поселения"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7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администрации </w:t>
      </w:r>
      <w:r w:rsidRPr="009C6C85">
        <w:rPr>
          <w:rFonts w:ascii="Times New Roman" w:hAnsi="Times New Roman" w:cs="Times New Roman"/>
          <w:sz w:val="28"/>
          <w:szCs w:val="28"/>
        </w:rPr>
        <w:tab/>
      </w:r>
      <w:r w:rsidR="00781D58">
        <w:rPr>
          <w:rFonts w:ascii="Times New Roman" w:hAnsi="Times New Roman"/>
          <w:sz w:val="28"/>
          <w:szCs w:val="28"/>
        </w:rPr>
        <w:t>Плотбищенского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449"/>
      <w:bookmarkEnd w:id="2"/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01000 Руководство и управление в сфере установленных функций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самоуправления, в том числе: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01 040 Глава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заболеваний, в том числе: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01 080 Органы местного самоуправления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 в том числе: на заработную плату, начисления на выплаты по оплате труда, коммунальные услуги</w:t>
      </w:r>
      <w:r w:rsidR="007E364A">
        <w:rPr>
          <w:rFonts w:ascii="Times New Roman" w:hAnsi="Times New Roman" w:cs="Times New Roman"/>
          <w:sz w:val="28"/>
          <w:szCs w:val="28"/>
        </w:rPr>
        <w:t>,</w:t>
      </w:r>
      <w:r w:rsidRPr="009C6C85">
        <w:rPr>
          <w:rFonts w:ascii="Times New Roman" w:hAnsi="Times New Roman" w:cs="Times New Roman"/>
          <w:sz w:val="28"/>
          <w:szCs w:val="28"/>
        </w:rPr>
        <w:t xml:space="preserve"> налог на имущество организаций</w:t>
      </w:r>
      <w:r w:rsidR="007E364A">
        <w:rPr>
          <w:rFonts w:ascii="Times New Roman" w:hAnsi="Times New Roman" w:cs="Times New Roman"/>
          <w:sz w:val="28"/>
          <w:szCs w:val="28"/>
        </w:rPr>
        <w:t xml:space="preserve"> и прочие расходы</w:t>
      </w:r>
      <w:r w:rsidRPr="009C6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6C85">
        <w:rPr>
          <w:rFonts w:ascii="Times New Roman" w:hAnsi="Times New Roman" w:cs="Times New Roman"/>
          <w:b/>
          <w:sz w:val="28"/>
          <w:szCs w:val="28"/>
        </w:rPr>
        <w:t>02  35 0   Содержание площадок ТКО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8D75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финансовое обеспечение деятельности обслуживающего и содержание </w:t>
      </w:r>
      <w:r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площадок ТКО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6C85">
        <w:rPr>
          <w:rFonts w:ascii="Times New Roman" w:hAnsi="Times New Roman" w:cs="Times New Roman"/>
          <w:b/>
          <w:sz w:val="28"/>
          <w:szCs w:val="28"/>
        </w:rPr>
        <w:t>04 00 0 Предоставление мер социальной поддержки</w:t>
      </w:r>
    </w:p>
    <w:p w:rsidR="009C6C85" w:rsidRPr="009C6C85" w:rsidRDefault="009C6C85" w:rsidP="009C6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                        муниципальным  служащим.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По данному коду направления расходов отражаются расходы бюджета сельского поселения на социальное обеспечение и иные выплаты муниципальным служащим сельского поселения.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бюджета, связанные с выплатой д</w:t>
      </w:r>
      <w:r w:rsidRPr="009C6C85">
        <w:rPr>
          <w:rFonts w:ascii="Times New Roman" w:hAnsi="Times New Roman" w:cs="Times New Roman"/>
          <w:bCs/>
          <w:sz w:val="28"/>
          <w:szCs w:val="28"/>
        </w:rPr>
        <w:t>оплат к пенсиям.</w:t>
      </w:r>
    </w:p>
    <w:p w:rsidR="009C6C85" w:rsidRPr="008D75C1" w:rsidRDefault="009C6C85" w:rsidP="008D75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6C85">
        <w:rPr>
          <w:rFonts w:ascii="Times New Roman" w:hAnsi="Times New Roman" w:cs="Times New Roman"/>
          <w:b/>
          <w:sz w:val="28"/>
          <w:szCs w:val="28"/>
        </w:rPr>
        <w:t>07  00 0 Благоустройство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По данному коду направления расходов отражаются расходы бюджета сельского поселения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07 01 0 уличное освещение </w:t>
      </w:r>
      <w:r w:rsidR="008D75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           09 00 0   Мероприятия в установленной сфере деятельности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По данному коду направления расходов отражаются расходы бюджета сельского поселения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09 04 0 Референдум и выборы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По данному коду направления расходов отражаются расходы бюджета сельского поселения на проведение референдума и выборов.</w:t>
      </w:r>
    </w:p>
    <w:p w:rsidR="007E364A" w:rsidRDefault="009C6C85" w:rsidP="009C6C85">
      <w:pPr>
        <w:spacing w:after="0" w:line="360" w:lineRule="auto"/>
        <w:jc w:val="both"/>
        <w:rPr>
          <w:rFonts w:ascii="Arial CYR" w:hAnsi="Arial CYR" w:cs="Arial CYR"/>
          <w:bCs/>
          <w:color w:val="000000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09 0</w:t>
      </w:r>
      <w:r w:rsidR="008D75C1">
        <w:rPr>
          <w:rFonts w:ascii="Times New Roman" w:hAnsi="Times New Roman" w:cs="Times New Roman"/>
          <w:sz w:val="28"/>
          <w:szCs w:val="28"/>
        </w:rPr>
        <w:t>6</w:t>
      </w:r>
      <w:r w:rsidRPr="009C6C85">
        <w:rPr>
          <w:rFonts w:ascii="Times New Roman" w:hAnsi="Times New Roman" w:cs="Times New Roman"/>
          <w:sz w:val="28"/>
          <w:szCs w:val="28"/>
        </w:rPr>
        <w:t xml:space="preserve"> 0 </w:t>
      </w:r>
      <w:r w:rsidR="007E364A" w:rsidRPr="007E364A">
        <w:rPr>
          <w:rFonts w:ascii="Arial CYR" w:hAnsi="Arial CYR" w:cs="Arial CYR"/>
          <w:bCs/>
          <w:color w:val="000000"/>
          <w:sz w:val="28"/>
          <w:szCs w:val="28"/>
        </w:rPr>
        <w:t>Расходы за счет инициативных платежей</w:t>
      </w:r>
    </w:p>
    <w:p w:rsidR="009C6C85" w:rsidRPr="009C6C85" w:rsidRDefault="007E364A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се</w:t>
      </w:r>
      <w:r>
        <w:rPr>
          <w:rFonts w:ascii="Times New Roman" w:hAnsi="Times New Roman" w:cs="Times New Roman"/>
          <w:sz w:val="28"/>
          <w:szCs w:val="28"/>
        </w:rPr>
        <w:t>льского поселения на восстановление памятников по программе.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C85" w:rsidRPr="009C6C85" w:rsidRDefault="009C6C85" w:rsidP="007E36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364A" w:rsidRPr="007E364A">
        <w:rPr>
          <w:rFonts w:ascii="Times New Roman" w:hAnsi="Times New Roman" w:cs="Times New Roman"/>
          <w:b/>
          <w:sz w:val="28"/>
          <w:szCs w:val="28"/>
        </w:rPr>
        <w:t>10</w:t>
      </w:r>
      <w:r w:rsidR="007E364A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7E364A">
        <w:rPr>
          <w:rFonts w:ascii="Times New Roman" w:hAnsi="Times New Roman" w:cs="Times New Roman"/>
          <w:b/>
          <w:sz w:val="28"/>
          <w:szCs w:val="28"/>
        </w:rPr>
        <w:t>0 0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7E364A" w:rsidRPr="007E3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пожарной команды</w:t>
      </w:r>
    </w:p>
    <w:p w:rsidR="007E364A" w:rsidRPr="009C6C85" w:rsidRDefault="007E364A" w:rsidP="007E36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сельского поселения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478" w:rsidRPr="009C6C85" w:rsidRDefault="007E364A" w:rsidP="00E4647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7E364A">
        <w:rPr>
          <w:rFonts w:ascii="Times New Roman" w:hAnsi="Times New Roman" w:cs="Times New Roman"/>
          <w:bCs/>
          <w:color w:val="000000"/>
          <w:sz w:val="28"/>
          <w:szCs w:val="28"/>
        </w:rPr>
        <w:t>10100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6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6478" w:rsidRPr="009C6C85">
        <w:rPr>
          <w:rFonts w:ascii="Times New Roman" w:hAnsi="Times New Roman" w:cs="Times New Roman"/>
          <w:sz w:val="28"/>
          <w:szCs w:val="28"/>
        </w:rPr>
        <w:t>на заработную плату, начисле</w:t>
      </w:r>
      <w:r w:rsidR="00E46478">
        <w:rPr>
          <w:rFonts w:ascii="Times New Roman" w:hAnsi="Times New Roman" w:cs="Times New Roman"/>
          <w:sz w:val="28"/>
          <w:szCs w:val="28"/>
        </w:rPr>
        <w:t xml:space="preserve">ния на выплаты по оплате труда </w:t>
      </w:r>
      <w:r w:rsidR="00E46478">
        <w:rPr>
          <w:rFonts w:ascii="Times New Roman" w:hAnsi="Times New Roman" w:cs="Times New Roman"/>
          <w:sz w:val="28"/>
          <w:szCs w:val="28"/>
        </w:rPr>
        <w:t>и прочие расходы</w:t>
      </w:r>
      <w:r w:rsidR="00E46478">
        <w:rPr>
          <w:rFonts w:ascii="Times New Roman" w:hAnsi="Times New Roman" w:cs="Times New Roman"/>
          <w:sz w:val="28"/>
          <w:szCs w:val="28"/>
        </w:rPr>
        <w:t xml:space="preserve"> по содержанию пожарной команды</w:t>
      </w:r>
      <w:r w:rsidR="00E46478" w:rsidRPr="009C6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64A" w:rsidRPr="009C6C85" w:rsidRDefault="007E364A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46478">
        <w:rPr>
          <w:rFonts w:ascii="Times New Roman" w:hAnsi="Times New Roman" w:cs="Times New Roman"/>
          <w:b/>
          <w:sz w:val="28"/>
          <w:szCs w:val="28"/>
        </w:rPr>
        <w:t>9Д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478">
        <w:rPr>
          <w:rFonts w:ascii="Times New Roman" w:hAnsi="Times New Roman" w:cs="Times New Roman"/>
          <w:b/>
          <w:sz w:val="28"/>
          <w:szCs w:val="28"/>
        </w:rPr>
        <w:t>00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0         </w:t>
      </w:r>
      <w:r w:rsidR="00E46478">
        <w:rPr>
          <w:rFonts w:ascii="Times New Roman" w:hAnsi="Times New Roman" w:cs="Times New Roman"/>
          <w:b/>
          <w:sz w:val="28"/>
          <w:szCs w:val="28"/>
        </w:rPr>
        <w:t>Д</w:t>
      </w:r>
      <w:r w:rsidR="00E46478">
        <w:rPr>
          <w:rFonts w:ascii="Arial CYR" w:hAnsi="Arial CYR" w:cs="Arial CYR"/>
          <w:b/>
          <w:bCs/>
          <w:color w:val="000000"/>
          <w:sz w:val="28"/>
          <w:szCs w:val="28"/>
        </w:rPr>
        <w:t>орожное</w:t>
      </w:r>
      <w:r w:rsidR="00E46478" w:rsidRPr="00E46478"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хозяйств</w:t>
      </w:r>
      <w:r w:rsidR="00E46478">
        <w:rPr>
          <w:rFonts w:ascii="Arial CYR" w:hAnsi="Arial CYR" w:cs="Arial CYR"/>
          <w:b/>
          <w:bCs/>
          <w:color w:val="000000"/>
          <w:sz w:val="28"/>
          <w:szCs w:val="28"/>
        </w:rPr>
        <w:t>о</w:t>
      </w:r>
    </w:p>
    <w:p w:rsidR="00E46478" w:rsidRDefault="00E46478" w:rsidP="00E46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</w:t>
      </w:r>
    </w:p>
    <w:p w:rsidR="00E46478" w:rsidRDefault="00E46478" w:rsidP="00E46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46478" w:rsidRDefault="00E46478" w:rsidP="00E46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9Д0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1 0 поддержка дорожного хозяйства.</w:t>
      </w:r>
    </w:p>
    <w:p w:rsidR="00E46478" w:rsidRDefault="00E46478" w:rsidP="00E46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данному коду направления расходов отражаются расходы бюджета</w:t>
      </w:r>
    </w:p>
    <w:p w:rsidR="00E46478" w:rsidRDefault="00E46478" w:rsidP="00E46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на содержание автомобильных дорог общего пользования  местного значения находящихся на территории сельского поселения.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6C85">
        <w:rPr>
          <w:rFonts w:ascii="Times New Roman" w:hAnsi="Times New Roman" w:cs="Times New Roman"/>
          <w:b/>
          <w:sz w:val="28"/>
          <w:szCs w:val="28"/>
        </w:rPr>
        <w:t>51 18 0   Осуществление первичного воинского учета на территориях где отсутствуют военные комиссариаты.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сельского поселения на  содержание и осуществление первичного воинского учета на территориях где отсутствуют военные комиссариаты.</w:t>
      </w:r>
    </w:p>
    <w:p w:rsidR="009C6C85" w:rsidRPr="00012609" w:rsidRDefault="009C6C85" w:rsidP="009C6C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_______</w:t>
      </w:r>
    </w:p>
    <w:p w:rsidR="00F9039D" w:rsidRDefault="00F9039D"/>
    <w:sectPr w:rsidR="00F9039D" w:rsidSect="006F7E85">
      <w:footerReference w:type="even" r:id="rId8"/>
      <w:footerReference w:type="default" r:id="rId9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A5" w:rsidRDefault="00180BA5" w:rsidP="006C4BFE">
      <w:pPr>
        <w:spacing w:after="0" w:line="240" w:lineRule="auto"/>
      </w:pPr>
      <w:r>
        <w:separator/>
      </w:r>
    </w:p>
  </w:endnote>
  <w:endnote w:type="continuationSeparator" w:id="0">
    <w:p w:rsidR="00180BA5" w:rsidRDefault="00180BA5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85" w:rsidRDefault="006C4BFE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180BA5" w:rsidP="00740A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85" w:rsidRDefault="006C4BFE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478">
      <w:rPr>
        <w:rStyle w:val="a5"/>
        <w:noProof/>
      </w:rPr>
      <w:t>6</w:t>
    </w:r>
    <w:r>
      <w:rPr>
        <w:rStyle w:val="a5"/>
      </w:rPr>
      <w:fldChar w:fldCharType="end"/>
    </w:r>
  </w:p>
  <w:p w:rsidR="006F7E85" w:rsidRDefault="00180BA5" w:rsidP="00740A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A5" w:rsidRDefault="00180BA5" w:rsidP="006C4BFE">
      <w:pPr>
        <w:spacing w:after="0" w:line="240" w:lineRule="auto"/>
      </w:pPr>
      <w:r>
        <w:separator/>
      </w:r>
    </w:p>
  </w:footnote>
  <w:footnote w:type="continuationSeparator" w:id="0">
    <w:p w:rsidR="00180BA5" w:rsidRDefault="00180BA5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85"/>
    <w:rsid w:val="00180BA5"/>
    <w:rsid w:val="00226ADA"/>
    <w:rsid w:val="006539CA"/>
    <w:rsid w:val="006C4BFE"/>
    <w:rsid w:val="00781D58"/>
    <w:rsid w:val="007B24E7"/>
    <w:rsid w:val="007E30E5"/>
    <w:rsid w:val="007E364A"/>
    <w:rsid w:val="008D75C1"/>
    <w:rsid w:val="009C6C85"/>
    <w:rsid w:val="00CF6B97"/>
    <w:rsid w:val="00D15491"/>
    <w:rsid w:val="00D3503B"/>
    <w:rsid w:val="00E46478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26B8BD555EC83273800FD8557BDBECD3E5AB46E25F768DBECBB06D4147789F860A40236BA6F750D43DFoFO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Владелец</cp:lastModifiedBy>
  <cp:revision>2</cp:revision>
  <cp:lastPrinted>2024-11-29T06:57:00Z</cp:lastPrinted>
  <dcterms:created xsi:type="dcterms:W3CDTF">2024-12-02T15:48:00Z</dcterms:created>
  <dcterms:modified xsi:type="dcterms:W3CDTF">2024-12-02T15:48:00Z</dcterms:modified>
</cp:coreProperties>
</file>