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6"/>
      </w:tblGrid>
      <w:tr w:rsidR="00A81558" w:rsidTr="00A81558">
        <w:trPr>
          <w:trHeight w:val="481"/>
        </w:trPr>
        <w:tc>
          <w:tcPr>
            <w:tcW w:w="9606" w:type="dxa"/>
          </w:tcPr>
          <w:p w:rsidR="00A81558" w:rsidRDefault="00A81558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Администрация</w:t>
            </w:r>
          </w:p>
          <w:p w:rsidR="00A81558" w:rsidRDefault="00A81558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Рожкинского   СЕЛЬСКОго ПОСЕЛЕНИя</w:t>
            </w:r>
          </w:p>
          <w:p w:rsidR="00A81558" w:rsidRDefault="00A81558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МаМЫЖСКОГО РАЙОНА КИРОВСКОЙ ОБЛАСТИ</w:t>
            </w:r>
          </w:p>
          <w:p w:rsidR="00A81558" w:rsidRDefault="00A81558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81558" w:rsidRDefault="00A81558">
            <w:pPr>
              <w:pStyle w:val="a8"/>
              <w:spacing w:line="276" w:lineRule="auto"/>
              <w:jc w:val="center"/>
              <w:rPr>
                <w:b/>
                <w:caps/>
                <w:spacing w:val="40"/>
                <w:sz w:val="28"/>
                <w:szCs w:val="28"/>
              </w:rPr>
            </w:pPr>
            <w:r>
              <w:rPr>
                <w:b/>
                <w:caps/>
                <w:spacing w:val="40"/>
                <w:sz w:val="28"/>
                <w:szCs w:val="28"/>
              </w:rPr>
              <w:t>ПОСТАНОВЛЕНИЕ</w:t>
            </w:r>
          </w:p>
        </w:tc>
      </w:tr>
      <w:tr w:rsidR="00A81558" w:rsidTr="00A81558">
        <w:tc>
          <w:tcPr>
            <w:tcW w:w="9606" w:type="dxa"/>
          </w:tcPr>
          <w:p w:rsidR="00A81558" w:rsidRDefault="00A81558">
            <w:pPr>
              <w:pStyle w:val="a8"/>
              <w:snapToGrid w:val="0"/>
              <w:spacing w:line="276" w:lineRule="auto"/>
              <w:jc w:val="center"/>
              <w:rPr>
                <w:b/>
                <w:caps/>
                <w:spacing w:val="20"/>
                <w:sz w:val="28"/>
                <w:szCs w:val="28"/>
              </w:rPr>
            </w:pPr>
          </w:p>
        </w:tc>
      </w:tr>
      <w:tr w:rsidR="00A81558" w:rsidTr="00A81558">
        <w:tc>
          <w:tcPr>
            <w:tcW w:w="9606" w:type="dxa"/>
          </w:tcPr>
          <w:p w:rsidR="00A81558" w:rsidRDefault="00A81558">
            <w:pPr>
              <w:pStyle w:val="a8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81558" w:rsidRDefault="00A81558">
            <w:pPr>
              <w:pStyle w:val="a8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ожки</w:t>
            </w:r>
          </w:p>
          <w:p w:rsidR="00A81558" w:rsidRDefault="00A81558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ru-RU"/>
              </w:rPr>
            </w:pPr>
          </w:p>
          <w:p w:rsidR="00A81558" w:rsidRDefault="00A815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81558" w:rsidRDefault="00A81558" w:rsidP="00A81558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14.11.2024                                                                                №    77</w:t>
            </w:r>
          </w:p>
        </w:tc>
      </w:tr>
      <w:tr w:rsidR="00A81558" w:rsidTr="00A81558">
        <w:trPr>
          <w:trHeight w:val="2607"/>
        </w:trPr>
        <w:tc>
          <w:tcPr>
            <w:tcW w:w="9606" w:type="dxa"/>
          </w:tcPr>
          <w:p w:rsidR="00A81558" w:rsidRDefault="00A8155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1558" w:rsidRDefault="00A8155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«Об основных направлениях </w:t>
            </w:r>
            <w:proofErr w:type="gramStart"/>
            <w:r>
              <w:rPr>
                <w:b/>
                <w:i/>
                <w:sz w:val="28"/>
                <w:szCs w:val="28"/>
              </w:rPr>
              <w:t>бюджетной</w:t>
            </w:r>
            <w:proofErr w:type="gramEnd"/>
          </w:p>
          <w:p w:rsidR="00A81558" w:rsidRDefault="00A8155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налоговой политики муниципального образования</w:t>
            </w:r>
          </w:p>
          <w:p w:rsidR="00A81558" w:rsidRDefault="00A8155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Рожкинское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сельское поселение  для составления проекта  бюджета</w:t>
            </w:r>
          </w:p>
          <w:p w:rsidR="00A81558" w:rsidRDefault="00A8155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b/>
                <w:i/>
                <w:sz w:val="28"/>
                <w:szCs w:val="28"/>
              </w:rPr>
              <w:t>Рожкинское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сельское поселение</w:t>
            </w:r>
          </w:p>
          <w:p w:rsidR="00A81558" w:rsidRDefault="00A8155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2025 и плановый период 2026-2027  г</w:t>
            </w:r>
            <w:proofErr w:type="gramStart"/>
            <w:r>
              <w:rPr>
                <w:b/>
                <w:i/>
                <w:sz w:val="28"/>
                <w:szCs w:val="28"/>
              </w:rPr>
              <w:t>.г</w:t>
            </w:r>
            <w:proofErr w:type="gramEnd"/>
            <w:r>
              <w:rPr>
                <w:b/>
                <w:i/>
                <w:sz w:val="28"/>
                <w:szCs w:val="28"/>
              </w:rPr>
              <w:t>»</w:t>
            </w:r>
          </w:p>
          <w:p w:rsidR="00A81558" w:rsidRDefault="00A81558">
            <w:pPr>
              <w:pStyle w:val="a8"/>
              <w:snapToGrid w:val="0"/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A81558" w:rsidRDefault="00A81558" w:rsidP="00A81558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от 10.11.2020 года № 31 «Об утверждении Положения о бюджетном процессе в муниципальном образовании 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области»,  в целях составления проекта бюджета муниципального образования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сельское поселение на </w:t>
      </w:r>
      <w:r w:rsidRPr="00A81558">
        <w:rPr>
          <w:sz w:val="28"/>
          <w:szCs w:val="28"/>
        </w:rPr>
        <w:t>2025 и плановый период 2026-2027  г</w:t>
      </w:r>
      <w:proofErr w:type="gramStart"/>
      <w:r w:rsidRPr="00A81558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81558" w:rsidRDefault="00A81558" w:rsidP="00A81558">
      <w:pPr>
        <w:numPr>
          <w:ilvl w:val="2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прилагаемые основные направления бюджетной и налоговой политики в муниципальном образовании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на 2025</w:t>
      </w:r>
      <w:r w:rsidRPr="00A81558">
        <w:rPr>
          <w:sz w:val="28"/>
          <w:szCs w:val="28"/>
        </w:rPr>
        <w:t xml:space="preserve"> и плановый период 2026-2027  г</w:t>
      </w:r>
      <w:proofErr w:type="gramStart"/>
      <w:r w:rsidRPr="00A81558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.</w:t>
      </w:r>
    </w:p>
    <w:p w:rsidR="00A81558" w:rsidRDefault="00A81558" w:rsidP="00A81558">
      <w:pPr>
        <w:spacing w:before="120"/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spacing w:before="120"/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5246"/>
      </w:tblGrid>
      <w:tr w:rsidR="00A81558" w:rsidTr="00A81558">
        <w:tc>
          <w:tcPr>
            <w:tcW w:w="4927" w:type="dxa"/>
            <w:hideMark/>
          </w:tcPr>
          <w:p w:rsidR="00A81558" w:rsidRDefault="00A81558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муниципального образования</w:t>
            </w:r>
          </w:p>
          <w:p w:rsidR="00A81558" w:rsidRDefault="00A81558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Рожкинское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                                                                     </w:t>
            </w:r>
          </w:p>
        </w:tc>
        <w:tc>
          <w:tcPr>
            <w:tcW w:w="5246" w:type="dxa"/>
          </w:tcPr>
          <w:p w:rsidR="00A81558" w:rsidRDefault="00A81558">
            <w:pPr>
              <w:pStyle w:val="5"/>
              <w:snapToGrid w:val="0"/>
              <w:spacing w:line="276" w:lineRule="auto"/>
              <w:rPr>
                <w:bCs/>
                <w:szCs w:val="28"/>
              </w:rPr>
            </w:pPr>
          </w:p>
          <w:p w:rsidR="00A81558" w:rsidRDefault="00A81558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А.А.Пережогин                    </w:t>
            </w:r>
          </w:p>
        </w:tc>
      </w:tr>
    </w:tbl>
    <w:p w:rsidR="00A81558" w:rsidRDefault="00A81558" w:rsidP="00A81558">
      <w:pPr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81558" w:rsidRDefault="00A81558" w:rsidP="00A81558">
      <w:pPr>
        <w:rPr>
          <w:sz w:val="28"/>
          <w:szCs w:val="28"/>
        </w:rPr>
      </w:pPr>
    </w:p>
    <w:p w:rsidR="00A81558" w:rsidRDefault="00A81558" w:rsidP="00A81558">
      <w:pPr>
        <w:rPr>
          <w:sz w:val="28"/>
          <w:szCs w:val="28"/>
        </w:rPr>
      </w:pPr>
    </w:p>
    <w:p w:rsidR="00A81558" w:rsidRDefault="00A81558" w:rsidP="00A81558">
      <w:pPr>
        <w:rPr>
          <w:sz w:val="28"/>
          <w:szCs w:val="28"/>
        </w:rPr>
      </w:pPr>
    </w:p>
    <w:p w:rsidR="00A81558" w:rsidRDefault="00A81558" w:rsidP="00A81558">
      <w:pPr>
        <w:rPr>
          <w:sz w:val="28"/>
          <w:szCs w:val="28"/>
        </w:rPr>
      </w:pPr>
    </w:p>
    <w:p w:rsidR="00A81558" w:rsidRDefault="00A81558" w:rsidP="00A81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81558" w:rsidRDefault="00A81558" w:rsidP="00A81558">
      <w:pPr>
        <w:rPr>
          <w:sz w:val="28"/>
          <w:szCs w:val="28"/>
        </w:rPr>
      </w:pPr>
    </w:p>
    <w:p w:rsidR="00A81558" w:rsidRDefault="00A81558" w:rsidP="00A81558">
      <w:pPr>
        <w:rPr>
          <w:sz w:val="28"/>
          <w:szCs w:val="28"/>
        </w:rPr>
      </w:pPr>
    </w:p>
    <w:p w:rsidR="00A81558" w:rsidRDefault="00A81558" w:rsidP="00A81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</w:t>
      </w:r>
    </w:p>
    <w:p w:rsidR="00A81558" w:rsidRDefault="00A81558" w:rsidP="00A815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77 от 14.11.2024 </w:t>
      </w:r>
    </w:p>
    <w:p w:rsidR="00A81558" w:rsidRDefault="00A81558" w:rsidP="00A81558">
      <w:pPr>
        <w:rPr>
          <w:sz w:val="28"/>
          <w:szCs w:val="28"/>
        </w:rPr>
      </w:pPr>
    </w:p>
    <w:p w:rsidR="00A81558" w:rsidRDefault="00A81558" w:rsidP="00A81558">
      <w:pPr>
        <w:jc w:val="center"/>
        <w:rPr>
          <w:b/>
          <w:bCs/>
          <w:sz w:val="28"/>
          <w:szCs w:val="28"/>
        </w:rPr>
      </w:pPr>
    </w:p>
    <w:p w:rsidR="00A81558" w:rsidRDefault="00A81558" w:rsidP="00A81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A81558" w:rsidRDefault="00A81558" w:rsidP="00A81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образования </w:t>
      </w:r>
      <w:proofErr w:type="spellStart"/>
      <w:r>
        <w:rPr>
          <w:b/>
          <w:bCs/>
          <w:sz w:val="28"/>
          <w:szCs w:val="28"/>
        </w:rPr>
        <w:t>Рожкинское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A81558" w:rsidRDefault="00A81558" w:rsidP="00A81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 год </w:t>
      </w:r>
      <w:r w:rsidRPr="00A81558">
        <w:rPr>
          <w:b/>
          <w:sz w:val="28"/>
          <w:szCs w:val="28"/>
        </w:rPr>
        <w:t>и плановый период 2026-2027  г</w:t>
      </w:r>
      <w:proofErr w:type="gramStart"/>
      <w:r w:rsidRPr="00A81558">
        <w:rPr>
          <w:b/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</w:t>
      </w:r>
    </w:p>
    <w:p w:rsidR="00A81558" w:rsidRDefault="00A81558" w:rsidP="00A81558">
      <w:pPr>
        <w:jc w:val="center"/>
        <w:rPr>
          <w:sz w:val="28"/>
          <w:szCs w:val="28"/>
          <w:lang w:eastAsia="ar-SA"/>
        </w:rPr>
      </w:pP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Основные направления бюджетной и налоговой политики муниципального образования </w:t>
      </w:r>
      <w:proofErr w:type="spellStart"/>
      <w:r>
        <w:rPr>
          <w:sz w:val="28"/>
          <w:szCs w:val="28"/>
          <w:lang w:eastAsia="ar-SA"/>
        </w:rPr>
        <w:t>Рожкинское</w:t>
      </w:r>
      <w:proofErr w:type="spellEnd"/>
      <w:r>
        <w:rPr>
          <w:sz w:val="28"/>
          <w:szCs w:val="28"/>
          <w:lang w:eastAsia="ar-SA"/>
        </w:rPr>
        <w:t xml:space="preserve">  сельское поселение на 2024 год  подготовлены в соответствии с требованиями статьи 172 Бюджетного кодекса Российской Федерации и решения сельской Думы № 31 от 10.11.2020 года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  <w:lang w:eastAsia="ar-SA"/>
        </w:rPr>
        <w:t>Рожкинское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sz w:val="28"/>
          <w:szCs w:val="28"/>
          <w:lang w:eastAsia="ar-SA"/>
        </w:rPr>
        <w:t>Малмыжского</w:t>
      </w:r>
      <w:proofErr w:type="spellEnd"/>
      <w:r>
        <w:rPr>
          <w:sz w:val="28"/>
          <w:szCs w:val="28"/>
          <w:lang w:eastAsia="ar-SA"/>
        </w:rPr>
        <w:t xml:space="preserve"> района Кировской области». </w:t>
      </w:r>
    </w:p>
    <w:p w:rsidR="00A81558" w:rsidRDefault="00A81558" w:rsidP="00A81558">
      <w:pPr>
        <w:jc w:val="center"/>
        <w:rPr>
          <w:sz w:val="28"/>
          <w:szCs w:val="28"/>
        </w:rPr>
      </w:pPr>
    </w:p>
    <w:p w:rsidR="00A81558" w:rsidRDefault="00A81558" w:rsidP="00A8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направления налоговой политики</w:t>
      </w:r>
    </w:p>
    <w:p w:rsidR="00A81558" w:rsidRDefault="00A81558" w:rsidP="00A81558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</w:p>
    <w:p w:rsidR="00A81558" w:rsidRDefault="00A81558" w:rsidP="00A815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2025 </w:t>
      </w:r>
      <w:r w:rsidRPr="00A81558">
        <w:rPr>
          <w:b/>
          <w:sz w:val="28"/>
          <w:szCs w:val="28"/>
        </w:rPr>
        <w:t>и плановый период 2026-2027  г</w:t>
      </w:r>
      <w:proofErr w:type="gramStart"/>
      <w:r w:rsidRPr="00A81558">
        <w:rPr>
          <w:b/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</w:t>
      </w:r>
    </w:p>
    <w:p w:rsidR="00A81558" w:rsidRDefault="00A81558" w:rsidP="00A81558">
      <w:pPr>
        <w:jc w:val="center"/>
        <w:rPr>
          <w:b/>
          <w:sz w:val="28"/>
          <w:szCs w:val="28"/>
        </w:rPr>
      </w:pPr>
    </w:p>
    <w:p w:rsidR="00A81558" w:rsidRDefault="00A81558" w:rsidP="00A8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Приоритетные направления налоговой политики</w:t>
      </w:r>
    </w:p>
    <w:p w:rsidR="00A81558" w:rsidRDefault="00A81558" w:rsidP="00A81558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</w:p>
    <w:p w:rsidR="00A81558" w:rsidRDefault="00A81558" w:rsidP="00A815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на 2025 </w:t>
      </w:r>
      <w:r w:rsidRPr="00A81558">
        <w:rPr>
          <w:b/>
          <w:sz w:val="28"/>
          <w:szCs w:val="28"/>
        </w:rPr>
        <w:t>и плановый период 2026-2027  г</w:t>
      </w:r>
      <w:proofErr w:type="gramStart"/>
      <w:r w:rsidRPr="00A81558">
        <w:rPr>
          <w:b/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</w:t>
      </w:r>
    </w:p>
    <w:p w:rsidR="00A81558" w:rsidRDefault="00A81558" w:rsidP="00A81558">
      <w:pPr>
        <w:jc w:val="center"/>
        <w:rPr>
          <w:b/>
          <w:sz w:val="28"/>
          <w:szCs w:val="28"/>
        </w:rPr>
      </w:pP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предусмотренные основными направлениями налоговой политики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поселение, рассчитаны до 2027 года, что укладывается в концепцию среднесрочного планирования и позволит достичь исполнения поставленных целей.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муниципального образования 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администрирования доходных источников местного бюджета;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взаимодействия органов государственной власти области, органов местного самоуправления и федеральных органов государственной власти;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оптимизацию состава налоговых льгот с учетом оценки их социальной и бюджетной эффективности;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реализация основных направлений налоговой политики поселения позволит: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повысить уровень </w:t>
      </w:r>
      <w:proofErr w:type="gramStart"/>
      <w:r>
        <w:rPr>
          <w:sz w:val="28"/>
          <w:szCs w:val="28"/>
        </w:rPr>
        <w:t>ответственности главных администраторов доходов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за выполнение плановых показателей поступления доходов;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скоординировать действия органа исполнительной власти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с налоговыми органами,  увеличения собираемости налогов на территории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81558" w:rsidRDefault="00A81558" w:rsidP="00A81558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совершенствовать механизмы использования собственности поселений.</w:t>
      </w:r>
    </w:p>
    <w:p w:rsidR="00A81558" w:rsidRDefault="00A81558" w:rsidP="00A81558">
      <w:pPr>
        <w:autoSpaceDE w:val="0"/>
        <w:ind w:firstLine="540"/>
        <w:rPr>
          <w:sz w:val="28"/>
          <w:szCs w:val="28"/>
        </w:rPr>
      </w:pPr>
    </w:p>
    <w:p w:rsidR="00A81558" w:rsidRDefault="00A81558" w:rsidP="00A81558">
      <w:pPr>
        <w:pStyle w:val="a7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Показатели прогноза социально-экономического развития </w:t>
      </w:r>
    </w:p>
    <w:p w:rsidR="00A81558" w:rsidRDefault="00A81558" w:rsidP="00A81558">
      <w:pPr>
        <w:pStyle w:val="a7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Рожкинское</w:t>
      </w:r>
      <w:proofErr w:type="spellEnd"/>
      <w:r>
        <w:rPr>
          <w:b/>
          <w:sz w:val="28"/>
          <w:szCs w:val="28"/>
        </w:rPr>
        <w:t xml:space="preserve">  сельское поселение, положенные в основу формирования налоговой политики на 2025 </w:t>
      </w:r>
      <w:r w:rsidRPr="00A81558">
        <w:rPr>
          <w:b/>
          <w:sz w:val="28"/>
          <w:szCs w:val="28"/>
        </w:rPr>
        <w:t>и плановый период 2026-2027  г</w:t>
      </w:r>
      <w:proofErr w:type="gramStart"/>
      <w:r w:rsidRPr="00A81558">
        <w:rPr>
          <w:b/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</w:t>
      </w:r>
    </w:p>
    <w:p w:rsidR="00A81558" w:rsidRDefault="00A81558" w:rsidP="00A81558">
      <w:pPr>
        <w:autoSpaceDE w:val="0"/>
        <w:ind w:firstLine="540"/>
        <w:jc w:val="center"/>
        <w:rPr>
          <w:sz w:val="28"/>
          <w:szCs w:val="28"/>
        </w:rPr>
      </w:pP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формирования налоговой политики муниципального образования на 2025</w:t>
      </w:r>
      <w:r w:rsidRPr="00A81558">
        <w:rPr>
          <w:b/>
          <w:sz w:val="28"/>
          <w:szCs w:val="28"/>
        </w:rPr>
        <w:t xml:space="preserve"> </w:t>
      </w:r>
      <w:r w:rsidRPr="00A81558">
        <w:rPr>
          <w:sz w:val="28"/>
          <w:szCs w:val="28"/>
        </w:rPr>
        <w:t>и плановый период 2026-2027  г</w:t>
      </w:r>
      <w:proofErr w:type="gramStart"/>
      <w:r w:rsidRPr="00A81558">
        <w:rPr>
          <w:sz w:val="28"/>
          <w:szCs w:val="28"/>
        </w:rPr>
        <w:t>.г</w:t>
      </w:r>
      <w:proofErr w:type="gramEnd"/>
      <w:r w:rsidRPr="00A81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 положены основные показатели прогноза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на 2024 год.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показатели, заложенные прогнозом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на 2025 </w:t>
      </w:r>
      <w:r w:rsidRPr="00A81558">
        <w:rPr>
          <w:sz w:val="28"/>
          <w:szCs w:val="28"/>
        </w:rPr>
        <w:t>и плановый период 2026-2027  г</w:t>
      </w:r>
      <w:proofErr w:type="gramStart"/>
      <w:r w:rsidRPr="00A81558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, были достигнуты и будут сохранены в 2024 году.</w:t>
      </w:r>
    </w:p>
    <w:p w:rsidR="00A81558" w:rsidRDefault="00A81558" w:rsidP="00A81558">
      <w:pPr>
        <w:pStyle w:val="ConsTitle"/>
        <w:ind w:left="35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558" w:rsidRDefault="00A81558" w:rsidP="00A81558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Основные параметры налоговых и неналоговых доходов </w:t>
      </w:r>
    </w:p>
    <w:p w:rsidR="00A81558" w:rsidRDefault="00A81558" w:rsidP="00A81558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 </w:t>
      </w:r>
    </w:p>
    <w:p w:rsidR="00A81558" w:rsidRDefault="00A81558" w:rsidP="00A81558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Pr="00A81558">
        <w:rPr>
          <w:b w:val="0"/>
          <w:sz w:val="28"/>
          <w:szCs w:val="28"/>
        </w:rPr>
        <w:t xml:space="preserve"> </w:t>
      </w:r>
      <w:r w:rsidRPr="00A81558">
        <w:rPr>
          <w:rFonts w:ascii="Times New Roman" w:hAnsi="Times New Roman" w:cs="Times New Roman"/>
          <w:sz w:val="28"/>
          <w:szCs w:val="28"/>
        </w:rPr>
        <w:t>и плановый период 2026-2027  г</w:t>
      </w:r>
      <w:proofErr w:type="gramStart"/>
      <w:r w:rsidRPr="00A81558"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</w:t>
      </w:r>
    </w:p>
    <w:p w:rsidR="00A81558" w:rsidRDefault="00A81558" w:rsidP="00A81558">
      <w:pPr>
        <w:rPr>
          <w:b/>
          <w:sz w:val="28"/>
          <w:szCs w:val="28"/>
        </w:rPr>
      </w:pPr>
    </w:p>
    <w:p w:rsidR="00A81558" w:rsidRDefault="00A81558" w:rsidP="00A81558">
      <w:pPr>
        <w:autoSpaceDE w:val="0"/>
        <w:ind w:firstLine="709"/>
        <w:rPr>
          <w:sz w:val="28"/>
          <w:szCs w:val="28"/>
        </w:rPr>
      </w:pP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расчете налогового потенциала на 2025 </w:t>
      </w:r>
      <w:r w:rsidRPr="00A81558">
        <w:rPr>
          <w:sz w:val="28"/>
          <w:szCs w:val="28"/>
        </w:rPr>
        <w:t>и плановый период 2026-2027  г</w:t>
      </w:r>
      <w:proofErr w:type="gramStart"/>
      <w:r w:rsidRPr="00A81558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ar-SA"/>
        </w:rPr>
        <w:t>учтено внесение изменений в федеральное и областное законодательства о налогах и сборах.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расчете налогового потенциала учтена сумма льгот по налоговым платежам, установленных Налоговым кодексом Российской Федерации, законами  </w:t>
      </w:r>
      <w:proofErr w:type="spellStart"/>
      <w:r>
        <w:rPr>
          <w:sz w:val="28"/>
          <w:szCs w:val="28"/>
          <w:lang w:eastAsia="ar-SA"/>
        </w:rPr>
        <w:t>Кировскй</w:t>
      </w:r>
      <w:proofErr w:type="spellEnd"/>
      <w:r>
        <w:rPr>
          <w:sz w:val="28"/>
          <w:szCs w:val="28"/>
          <w:lang w:eastAsia="ar-SA"/>
        </w:rPr>
        <w:t xml:space="preserve"> области и решениями 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</w:t>
      </w:r>
      <w:r>
        <w:rPr>
          <w:sz w:val="28"/>
          <w:szCs w:val="28"/>
          <w:lang w:eastAsia="ar-SA"/>
        </w:rPr>
        <w:t xml:space="preserve">. </w:t>
      </w:r>
    </w:p>
    <w:p w:rsidR="00A81558" w:rsidRDefault="00A81558" w:rsidP="00A81558">
      <w:pPr>
        <w:pBdr>
          <w:bottom w:val="single" w:sz="4" w:space="31" w:color="auto"/>
        </w:pBd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 главных администраторов поступления налоговых и неналоговых доходов в бюджет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 в  2025 году составят 5806,76  тыс. рублей, 2026 г – 17447,20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2027 г – 6308,54 тыс.руб.. </w:t>
      </w:r>
    </w:p>
    <w:p w:rsidR="00A81558" w:rsidRDefault="00A81558" w:rsidP="00A81558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Налоговая политика в отношении федеральных налогов</w:t>
      </w:r>
    </w:p>
    <w:p w:rsidR="00A81558" w:rsidRDefault="00A81558" w:rsidP="00A815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на доходы физических лиц</w:t>
      </w:r>
    </w:p>
    <w:p w:rsidR="00A81558" w:rsidRDefault="00A81558" w:rsidP="00A81558">
      <w:pPr>
        <w:ind w:firstLine="709"/>
        <w:jc w:val="center"/>
        <w:rPr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Налог на доходы физических лиц является одним из основных налоговых источников доходов  бюджета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поселение.</w:t>
      </w:r>
    </w:p>
    <w:p w:rsidR="00A81558" w:rsidRDefault="00A81558" w:rsidP="00A81558">
      <w:pPr>
        <w:tabs>
          <w:tab w:val="left" w:pos="2700"/>
        </w:tabs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поступления налога рассчитан по фонду оплаты труда поселения  с применением сложившейся ставки налога за 2024  год, рассчитанной исходя из поступлений налога, за исключением разовых поступлений и фонда оплаты труда.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 сельское поселение  налога на доходы физических лиц на 2025</w:t>
      </w:r>
      <w:r w:rsidR="00BD0380">
        <w:rPr>
          <w:sz w:val="28"/>
          <w:szCs w:val="28"/>
        </w:rPr>
        <w:t xml:space="preserve"> год предполагаются на 11,5 % выше уровня предыдущего года, 2026 г. – 11,7%, 2027 г. – 11,8%.</w:t>
      </w:r>
    </w:p>
    <w:p w:rsidR="00A81558" w:rsidRDefault="00A81558" w:rsidP="00A81558">
      <w:pPr>
        <w:ind w:firstLine="709"/>
        <w:rPr>
          <w:sz w:val="28"/>
          <w:szCs w:val="28"/>
        </w:rPr>
      </w:pPr>
    </w:p>
    <w:p w:rsidR="00A81558" w:rsidRDefault="00A81558" w:rsidP="00A8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на имущество</w:t>
      </w:r>
    </w:p>
    <w:p w:rsidR="00A81558" w:rsidRDefault="00A81558" w:rsidP="00A81558">
      <w:pPr>
        <w:jc w:val="center"/>
        <w:rPr>
          <w:b/>
          <w:sz w:val="28"/>
          <w:szCs w:val="28"/>
        </w:rPr>
      </w:pPr>
    </w:p>
    <w:p w:rsidR="00A81558" w:rsidRDefault="00A81558" w:rsidP="00A81558">
      <w:pPr>
        <w:tabs>
          <w:tab w:val="left" w:pos="2700"/>
        </w:tabs>
        <w:autoSpaceDE w:val="0"/>
        <w:autoSpaceDN w:val="0"/>
        <w:adjustRightInd w:val="0"/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налоговой базы по налогу на имущество физических лиц  показал огромный нереализованный потенциал в этой сфере. Начисление по кадастровой стоимости  объектов недвижимого имущества, принадлежащего гражданам на праве собственности,  дополнительных доходов в виде налога на имущество физических лиц. Данные средства   планируется  получить в текущем году.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в бюджет поселения планируется зачисление налога на имущество физических лиц и земельного налога в размере 100%.</w:t>
      </w:r>
    </w:p>
    <w:p w:rsidR="00A81558" w:rsidRDefault="00A81558" w:rsidP="00A81558">
      <w:pPr>
        <w:autoSpaceDE w:val="0"/>
        <w:rPr>
          <w:sz w:val="28"/>
          <w:szCs w:val="28"/>
        </w:rPr>
      </w:pPr>
    </w:p>
    <w:p w:rsidR="00A81558" w:rsidRDefault="00A81558" w:rsidP="00A815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Налоговая политика в отношении прочих налоговых доходов</w:t>
      </w:r>
    </w:p>
    <w:p w:rsidR="00A81558" w:rsidRDefault="00A81558" w:rsidP="00A81558">
      <w:pPr>
        <w:autoSpaceDE w:val="0"/>
        <w:jc w:val="center"/>
        <w:rPr>
          <w:b/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26 части второй Налогового кодекса Российской Федерации в расчетах доходной части  бюджета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предусматриваются поступления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</w:r>
    </w:p>
    <w:p w:rsidR="00A81558" w:rsidRDefault="00A81558" w:rsidP="00A81558">
      <w:pPr>
        <w:pStyle w:val="1"/>
        <w:ind w:firstLine="720"/>
        <w:jc w:val="center"/>
        <w:rPr>
          <w:b/>
          <w:sz w:val="28"/>
          <w:szCs w:val="28"/>
        </w:rPr>
      </w:pPr>
    </w:p>
    <w:p w:rsidR="00A81558" w:rsidRDefault="00A81558" w:rsidP="00A815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и цели по увеличению неналоговых доходов</w:t>
      </w:r>
    </w:p>
    <w:p w:rsidR="00A81558" w:rsidRDefault="00A81558" w:rsidP="00A81558">
      <w:pPr>
        <w:autoSpaceDE w:val="0"/>
        <w:jc w:val="center"/>
        <w:rPr>
          <w:sz w:val="28"/>
          <w:szCs w:val="28"/>
        </w:rPr>
      </w:pPr>
    </w:p>
    <w:p w:rsidR="00A81558" w:rsidRDefault="00A81558" w:rsidP="00A81558">
      <w:pPr>
        <w:autoSpaceDE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неналоговых доходов являются  доходы от использования имущества, находящегося в муниципальной  собственности,  доходы от оказания платных услуг  (услуг) и компенсации затрат государства казенными учреждениями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81558" w:rsidRDefault="00A81558" w:rsidP="00A81558">
      <w:pPr>
        <w:autoSpaceDE w:val="0"/>
        <w:ind w:firstLine="709"/>
        <w:rPr>
          <w:sz w:val="28"/>
          <w:szCs w:val="28"/>
          <w:shd w:val="clear" w:color="auto" w:fill="FFFF00"/>
        </w:rPr>
      </w:pPr>
    </w:p>
    <w:p w:rsidR="00A81558" w:rsidRPr="00BD0380" w:rsidRDefault="00A81558" w:rsidP="00A81558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направления бюджетной политики муниципального образования </w:t>
      </w:r>
      <w:proofErr w:type="spellStart"/>
      <w:r>
        <w:rPr>
          <w:b/>
          <w:sz w:val="28"/>
          <w:szCs w:val="28"/>
        </w:rPr>
        <w:t>Рожкин</w:t>
      </w:r>
      <w:r w:rsidR="00BD0380">
        <w:rPr>
          <w:b/>
          <w:sz w:val="28"/>
          <w:szCs w:val="28"/>
        </w:rPr>
        <w:t>ское</w:t>
      </w:r>
      <w:proofErr w:type="spellEnd"/>
      <w:r w:rsidR="00BD0380">
        <w:rPr>
          <w:b/>
          <w:sz w:val="28"/>
          <w:szCs w:val="28"/>
        </w:rPr>
        <w:t xml:space="preserve">  сельское поселение на 2025 </w:t>
      </w:r>
      <w:r>
        <w:rPr>
          <w:b/>
          <w:sz w:val="28"/>
          <w:szCs w:val="28"/>
        </w:rPr>
        <w:t xml:space="preserve"> </w:t>
      </w:r>
      <w:r w:rsidR="00BD0380" w:rsidRPr="00BD0380">
        <w:rPr>
          <w:b/>
          <w:sz w:val="28"/>
          <w:szCs w:val="28"/>
        </w:rPr>
        <w:t>и плановый период 2026-2027  г</w:t>
      </w:r>
      <w:proofErr w:type="gramStart"/>
      <w:r w:rsidR="00BD0380" w:rsidRPr="00BD0380">
        <w:rPr>
          <w:b/>
          <w:sz w:val="28"/>
          <w:szCs w:val="28"/>
        </w:rPr>
        <w:t>.г</w:t>
      </w:r>
      <w:proofErr w:type="gramEnd"/>
      <w:r w:rsidR="00BD0380" w:rsidRPr="00BD0380">
        <w:rPr>
          <w:b/>
          <w:sz w:val="28"/>
          <w:szCs w:val="28"/>
        </w:rPr>
        <w:t xml:space="preserve">  </w:t>
      </w:r>
      <w:r w:rsidRPr="00BD0380">
        <w:rPr>
          <w:b/>
          <w:sz w:val="28"/>
          <w:szCs w:val="28"/>
        </w:rPr>
        <w:t>.</w:t>
      </w:r>
    </w:p>
    <w:p w:rsidR="00A81558" w:rsidRDefault="00A81558" w:rsidP="00A81558">
      <w:pPr>
        <w:autoSpaceDE w:val="0"/>
        <w:ind w:left="720"/>
        <w:rPr>
          <w:b/>
          <w:sz w:val="28"/>
          <w:szCs w:val="28"/>
        </w:rPr>
      </w:pPr>
    </w:p>
    <w:p w:rsidR="00A81558" w:rsidRDefault="00A81558" w:rsidP="00A81558">
      <w:pPr>
        <w:tabs>
          <w:tab w:val="left" w:pos="2700"/>
        </w:tabs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Переходя к вопросу бюджетной политики в области расходов, хочу отметить, что, как в текущем, так и в следующем году бюджетная политика будет направлена на решение важнейших социальных задач. 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выбора основных направлений бюджетной политики положены Указы Президента Российской Федерации от 07 мая  2012 года: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596 "О долгосрочной государственной экономической политике";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597 "О мероприятиях по реализации государственной социальной политики";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599 "О мерах по реализации государственной политики в области образования и науки";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600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601 "Об основных направлениях совершенствования системы государственного управления";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606 "О мерах по реализации демографической политики Российской Федерации".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бюджетной политики  – повышение качества жизни населения.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стратегическая цель будет обеспечиваться через достижение следующих целей: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сбалансированного экономического развития поселения;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населения;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естественного прироста населения, улучшение здоровья населения.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описанных целей  администрации поселения  предстоит решить  следующие задачи: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 благоприятного инвестиционного климата;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условий для внедрения перспективных видов инновационной продукции, работ и услуг;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социального развития сельских территорий;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инженерных сетей;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развития малого и среднего предпринимательства;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в органах 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новых принципов и процедур управления по результатам; 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повышение обеспеченности населения услугами  образования, культуры,  содействие занятости населения, повышение профессионализма и </w:t>
      </w:r>
      <w:r>
        <w:rPr>
          <w:sz w:val="28"/>
          <w:szCs w:val="28"/>
        </w:rPr>
        <w:lastRenderedPageBreak/>
        <w:t>конкурентоспособности трудовых ресурсов через реализацию муниципальных программ;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увеличения объемов жилищного строительства через  реализацию муниципальных   программ жилищного строительства территории.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задач будут использованы следующие инструменты бюджетной политики: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заработной платы работников бюджетной сферы;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целевых программ в отраслях бюджетной сферы.</w:t>
      </w:r>
    </w:p>
    <w:p w:rsidR="00A81558" w:rsidRDefault="00A81558" w:rsidP="00A81558">
      <w:pPr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сфере жилищно-коммунального хозяйства.</w:t>
      </w:r>
    </w:p>
    <w:p w:rsidR="00A81558" w:rsidRDefault="00A81558" w:rsidP="00A81558">
      <w:pPr>
        <w:ind w:firstLine="709"/>
        <w:jc w:val="both"/>
        <w:rPr>
          <w:b/>
          <w:sz w:val="28"/>
          <w:szCs w:val="28"/>
        </w:rPr>
      </w:pPr>
    </w:p>
    <w:p w:rsidR="00A81558" w:rsidRDefault="00A81558" w:rsidP="00A81558">
      <w:pPr>
        <w:pStyle w:val="a5"/>
        <w:spacing w:line="240" w:lineRule="auto"/>
        <w:rPr>
          <w:szCs w:val="28"/>
        </w:rPr>
      </w:pPr>
      <w:r>
        <w:rPr>
          <w:szCs w:val="28"/>
        </w:rPr>
        <w:t>Основными направлениями  по благоустройству территории поселения планируются:</w:t>
      </w:r>
    </w:p>
    <w:p w:rsidR="00A81558" w:rsidRDefault="00A81558" w:rsidP="00A81558">
      <w:pPr>
        <w:numPr>
          <w:ilvl w:val="0"/>
          <w:numId w:val="3"/>
        </w:numPr>
        <w:tabs>
          <w:tab w:val="left" w:pos="993"/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дорожной деятельности в части содержания и ремонта дорог в поселении;</w:t>
      </w:r>
    </w:p>
    <w:p w:rsidR="00A81558" w:rsidRDefault="00A81558" w:rsidP="00A81558">
      <w:pPr>
        <w:numPr>
          <w:ilvl w:val="0"/>
          <w:numId w:val="3"/>
        </w:numPr>
        <w:tabs>
          <w:tab w:val="left" w:pos="993"/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 водоснабжения населения и организаций </w:t>
      </w:r>
    </w:p>
    <w:p w:rsidR="00A81558" w:rsidRDefault="00A81558" w:rsidP="00A81558">
      <w:pPr>
        <w:numPr>
          <w:ilvl w:val="0"/>
          <w:numId w:val="3"/>
        </w:num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уличного освещения населенных пунктов;</w:t>
      </w:r>
    </w:p>
    <w:p w:rsidR="00A81558" w:rsidRDefault="00A81558" w:rsidP="00A81558">
      <w:pPr>
        <w:numPr>
          <w:ilvl w:val="0"/>
          <w:numId w:val="3"/>
        </w:num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содержания мест захоронения;</w:t>
      </w:r>
    </w:p>
    <w:p w:rsidR="00A81558" w:rsidRDefault="00A81558" w:rsidP="00A81558">
      <w:pPr>
        <w:numPr>
          <w:ilvl w:val="0"/>
          <w:numId w:val="3"/>
        </w:numPr>
        <w:tabs>
          <w:tab w:val="left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сбора,  вывоза и утилизации бытовых отходов;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организация благоустройства населенных пунктов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повышение комфортности жилья, бесперебойное снабжение водой населения и организации, улучшение состояния дорог, освещенности и благоустройства населенных пунктов, находящихся на территории поселения. </w:t>
      </w:r>
    </w:p>
    <w:p w:rsidR="00A81558" w:rsidRDefault="00A81558" w:rsidP="00A81558">
      <w:pPr>
        <w:ind w:firstLine="709"/>
        <w:jc w:val="both"/>
        <w:rPr>
          <w:b/>
          <w:sz w:val="28"/>
          <w:szCs w:val="28"/>
          <w:shd w:val="clear" w:color="auto" w:fill="FFFF00"/>
        </w:rPr>
      </w:pPr>
    </w:p>
    <w:p w:rsidR="00A81558" w:rsidRDefault="00A81558" w:rsidP="00A8155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сфере  управления.</w:t>
      </w:r>
    </w:p>
    <w:p w:rsidR="00A81558" w:rsidRDefault="00A81558" w:rsidP="00A81558">
      <w:pPr>
        <w:autoSpaceDE w:val="0"/>
        <w:ind w:firstLine="709"/>
        <w:jc w:val="both"/>
        <w:rPr>
          <w:b/>
          <w:sz w:val="28"/>
          <w:szCs w:val="28"/>
        </w:rPr>
      </w:pP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обеспечить неукоснительное выполнение нормативов формирования расходов на обеспечение деятельности органов местного самоуправления.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численности муниципальных служащих не допускается.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области обеспечения безопасности граждан, гражданской обороны и предотвращения чрезвычайных ситуаций. </w:t>
      </w:r>
      <w:r>
        <w:rPr>
          <w:sz w:val="28"/>
          <w:szCs w:val="28"/>
        </w:rPr>
        <w:t>В сфере обеспечения безопасности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включены ассигнования на содержание специалиста ВУС.</w:t>
      </w:r>
    </w:p>
    <w:p w:rsidR="00A81558" w:rsidRDefault="00A81558" w:rsidP="00A8155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гражданской обороны предусмотрены мероприятия по предотвращению чрезвычайных ситуаций.</w:t>
      </w:r>
    </w:p>
    <w:p w:rsidR="00A81558" w:rsidRDefault="00A81558" w:rsidP="00A81558">
      <w:pPr>
        <w:pStyle w:val="ConsPlusCell"/>
        <w:widowControl/>
        <w:tabs>
          <w:tab w:val="left" w:pos="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58" w:rsidRDefault="00A81558" w:rsidP="00A81558">
      <w:pPr>
        <w:ind w:firstLine="709"/>
        <w:jc w:val="both"/>
        <w:rPr>
          <w:b/>
          <w:sz w:val="28"/>
          <w:szCs w:val="28"/>
        </w:rPr>
      </w:pPr>
    </w:p>
    <w:p w:rsidR="00A81558" w:rsidRDefault="00A81558" w:rsidP="00A81558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____________________</w:t>
      </w:r>
    </w:p>
    <w:p w:rsidR="00A81558" w:rsidRDefault="00A81558" w:rsidP="00A81558">
      <w:pPr>
        <w:pStyle w:val="a5"/>
        <w:spacing w:line="240" w:lineRule="auto"/>
        <w:ind w:left="10620" w:firstLine="0"/>
        <w:jc w:val="left"/>
      </w:pPr>
      <w:r>
        <w:t xml:space="preserve">        </w:t>
      </w:r>
    </w:p>
    <w:p w:rsidR="00A81558" w:rsidRDefault="00A81558" w:rsidP="00A81558"/>
    <w:p w:rsidR="00A81558" w:rsidRDefault="00A81558" w:rsidP="00A81558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728"/>
        </w:tabs>
        <w:ind w:left="1728" w:hanging="102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558"/>
    <w:rsid w:val="007D47B9"/>
    <w:rsid w:val="00A81558"/>
    <w:rsid w:val="00BD0380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81558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815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A815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815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A81558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815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Обычный1"/>
    <w:rsid w:val="00A81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A8155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A815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7">
    <w:name w:val="ЭЭГ"/>
    <w:basedOn w:val="a"/>
    <w:rsid w:val="00A81558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ConsPlusCell">
    <w:name w:val="ConsPlusCell"/>
    <w:rsid w:val="00A815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8">
    <w:name w:val="Содержимое таблицы"/>
    <w:basedOn w:val="a"/>
    <w:rsid w:val="00A8155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2024-11-15T06:00:00Z</dcterms:created>
  <dcterms:modified xsi:type="dcterms:W3CDTF">2024-11-15T06:15:00Z</dcterms:modified>
</cp:coreProperties>
</file>