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27B30" w:rsidRDefault="00027B30" w:rsidP="00027B30">
      <w:pPr>
        <w:tabs>
          <w:tab w:val="left" w:pos="332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РОЖКИНСКОГО СЕЛЬСКОГО ПОСЕЛЕНИЯ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EE2247" w:rsidP="00027B30">
      <w:pPr>
        <w:spacing w:after="0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</w:t>
      </w:r>
      <w:r w:rsidR="00280F81">
        <w:rPr>
          <w:rFonts w:ascii="Times New Roman" w:hAnsi="Times New Roman" w:cs="Times New Roman"/>
          <w:sz w:val="28"/>
          <w:szCs w:val="28"/>
        </w:rPr>
        <w:t>2024</w:t>
      </w:r>
      <w:r w:rsidR="00027B30">
        <w:rPr>
          <w:rFonts w:ascii="Times New Roman" w:hAnsi="Times New Roman" w:cs="Times New Roman"/>
          <w:sz w:val="28"/>
          <w:szCs w:val="28"/>
        </w:rPr>
        <w:t xml:space="preserve">      </w:t>
      </w:r>
      <w:r w:rsidR="00027B30">
        <w:rPr>
          <w:rFonts w:ascii="Times New Roman" w:hAnsi="Times New Roman" w:cs="Times New Roman"/>
          <w:sz w:val="28"/>
          <w:szCs w:val="28"/>
        </w:rPr>
        <w:tab/>
      </w:r>
      <w:r w:rsidR="00027B30">
        <w:rPr>
          <w:rFonts w:ascii="Times New Roman" w:hAnsi="Times New Roman" w:cs="Times New Roman"/>
          <w:sz w:val="28"/>
          <w:szCs w:val="28"/>
        </w:rPr>
        <w:tab/>
      </w:r>
      <w:r w:rsidR="00027B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Рожки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="00F32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</w:t>
      </w:r>
      <w:r w:rsidR="00280F81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280F81"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2025 год и на период до 2027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статьями 173;  184.2; 185 Бюджетного  кодекса,</w:t>
      </w:r>
    </w:p>
    <w:p w:rsidR="00027B30" w:rsidRDefault="00027B30" w:rsidP="0002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ст.22 Бюджетного процесса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10.11.2020 № 31 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027B30" w:rsidRDefault="00027B30" w:rsidP="00027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</w:t>
      </w:r>
      <w:r w:rsidR="00280F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80F81">
        <w:rPr>
          <w:rFonts w:ascii="Times New Roman" w:hAnsi="Times New Roman" w:cs="Times New Roman"/>
          <w:sz w:val="28"/>
          <w:szCs w:val="28"/>
        </w:rPr>
        <w:t xml:space="preserve">  сельского поселения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 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7B30" w:rsidRDefault="00027B30" w:rsidP="00027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в информационном бюллетене  органа местного самоуправления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7B30" w:rsidRDefault="00027B30" w:rsidP="00027B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81135" w:rsidRDefault="00027B30" w:rsidP="00027B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B30" w:rsidRDefault="00027B30" w:rsidP="0002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347E">
        <w:rPr>
          <w:rFonts w:ascii="Times New Roman" w:hAnsi="Times New Roman" w:cs="Times New Roman"/>
          <w:sz w:val="28"/>
          <w:szCs w:val="28"/>
        </w:rPr>
        <w:t xml:space="preserve">ельского  поселения      </w:t>
      </w:r>
      <w:r w:rsidR="00C81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А.А.Пережогин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прогнозу социально- экономического развития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</w:t>
      </w:r>
      <w:r w:rsidR="00280F81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280F81"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2025 год и плановый период до 2027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27B30" w:rsidRDefault="00027B30" w:rsidP="0002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</w:t>
      </w:r>
      <w:r w:rsidR="00280F81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280F81">
        <w:rPr>
          <w:rFonts w:ascii="Times New Roman" w:hAnsi="Times New Roman" w:cs="Times New Roman"/>
          <w:sz w:val="28"/>
          <w:szCs w:val="28"/>
        </w:rPr>
        <w:t xml:space="preserve"> сельского поселения 2025-2027</w:t>
      </w:r>
      <w:r>
        <w:rPr>
          <w:rFonts w:ascii="Times New Roman" w:hAnsi="Times New Roman" w:cs="Times New Roman"/>
          <w:sz w:val="28"/>
          <w:szCs w:val="28"/>
        </w:rPr>
        <w:t xml:space="preserve"> г.г. разработан в соответствии с законодательством Российской Федерации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7B30" w:rsidRDefault="00027B30" w:rsidP="00027B30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 За основу прогноза взяты статистическ</w:t>
      </w:r>
      <w:r w:rsidR="00280F81">
        <w:rPr>
          <w:rFonts w:ascii="Times New Roman" w:hAnsi="Times New Roman" w:cs="Times New Roman"/>
          <w:sz w:val="28"/>
          <w:szCs w:val="28"/>
        </w:rPr>
        <w:t>ие отчетные данные  за 2023-2024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A" w:hAnsi="Times New Roman" w:cs="Times New Roman"/>
          <w:sz w:val="28"/>
          <w:szCs w:val="28"/>
        </w:rPr>
        <w:t xml:space="preserve">Территорию сельского поселения  образуют 4 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пункта. 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  в сельском поселении характеризуется продолжающимся процессом естественной убыли населения, связанной с превышением смертности над р</w:t>
      </w:r>
      <w:r w:rsidR="00280F81">
        <w:rPr>
          <w:rFonts w:ascii="Times New Roman" w:hAnsi="Times New Roman" w:cs="Times New Roman"/>
          <w:sz w:val="28"/>
          <w:szCs w:val="28"/>
        </w:rPr>
        <w:t>ождаемостью.  По прогнозу в 2025</w:t>
      </w:r>
      <w:r>
        <w:rPr>
          <w:rFonts w:ascii="Times New Roman" w:hAnsi="Times New Roman" w:cs="Times New Roman"/>
          <w:sz w:val="28"/>
          <w:szCs w:val="28"/>
        </w:rPr>
        <w:t xml:space="preserve"> году ожидаемая численность  постоянного населения сельского поселения  составит 9</w:t>
      </w:r>
      <w:r w:rsidR="00280F8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человек и  уменьшится на </w:t>
      </w:r>
      <w:r w:rsidR="00280F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80F81">
        <w:rPr>
          <w:rFonts w:ascii="Times New Roman" w:hAnsi="Times New Roman" w:cs="Times New Roman"/>
          <w:sz w:val="28"/>
          <w:szCs w:val="28"/>
        </w:rPr>
        <w:t>еловек по сравнению с 01.01.2024</w:t>
      </w:r>
      <w:r>
        <w:rPr>
          <w:rFonts w:ascii="Times New Roman" w:hAnsi="Times New Roman" w:cs="Times New Roman"/>
          <w:sz w:val="28"/>
          <w:szCs w:val="28"/>
        </w:rPr>
        <w:t xml:space="preserve"> годом на  </w:t>
      </w:r>
      <w:r w:rsidR="00962859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%. Численность трудовых ресурсов</w:t>
      </w:r>
      <w:r w:rsidR="00280F81">
        <w:rPr>
          <w:rFonts w:ascii="Times New Roman" w:hAnsi="Times New Roman" w:cs="Times New Roman"/>
          <w:sz w:val="28"/>
          <w:szCs w:val="28"/>
        </w:rPr>
        <w:t xml:space="preserve">  в 2025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377 человек или 36 % от общей численности населения сельского поселения.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зарегистрированно</w:t>
      </w:r>
      <w:r w:rsidR="00280F81">
        <w:rPr>
          <w:rFonts w:ascii="Times New Roman" w:hAnsi="Times New Roman" w:cs="Times New Roman"/>
          <w:sz w:val="28"/>
          <w:szCs w:val="28"/>
        </w:rPr>
        <w:t>й безработицы по прогнозу к 2025</w:t>
      </w:r>
      <w:r>
        <w:rPr>
          <w:rFonts w:ascii="Times New Roman" w:hAnsi="Times New Roman" w:cs="Times New Roman"/>
          <w:sz w:val="28"/>
          <w:szCs w:val="28"/>
        </w:rPr>
        <w:t xml:space="preserve"> году предполагается в пределах 1,0                                                               %.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Имеющийся потенциал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Структура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протяжении последних лет  не достаточно стабильна: наибольший удельный вес  принадлежит </w:t>
      </w:r>
      <w:r>
        <w:rPr>
          <w:rFonts w:ascii="Times New Roman" w:eastAsia="A" w:hAnsi="Times New Roman" w:cs="Times New Roman"/>
          <w:sz w:val="28"/>
          <w:szCs w:val="28"/>
        </w:rPr>
        <w:t xml:space="preserve"> газоперекачивающей компрессорной станции  Вятское ЛПУМГ, сельскому хозяйств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«Рожки». Зна</w:t>
      </w:r>
      <w:r>
        <w:rPr>
          <w:rFonts w:ascii="Times New Roman" w:hAnsi="Times New Roman" w:cs="Times New Roman"/>
          <w:sz w:val="28"/>
          <w:szCs w:val="28"/>
        </w:rPr>
        <w:t>чительную долю занимает также торговля</w:t>
      </w:r>
      <w:r>
        <w:rPr>
          <w:rFonts w:ascii="Times New Roman" w:eastAsia="A" w:hAnsi="Times New Roman" w:cs="Times New Roman"/>
          <w:sz w:val="28"/>
          <w:szCs w:val="28"/>
        </w:rPr>
        <w:t>.  По прогнозу  социально-экономического развития число зарегистрированных индиви</w:t>
      </w:r>
      <w:r w:rsidR="00280F81">
        <w:rPr>
          <w:rFonts w:ascii="Times New Roman" w:eastAsia="A" w:hAnsi="Times New Roman" w:cs="Times New Roman"/>
          <w:sz w:val="28"/>
          <w:szCs w:val="28"/>
        </w:rPr>
        <w:t>дуальных предпринимателей в 2025</w:t>
      </w:r>
      <w:r>
        <w:rPr>
          <w:rFonts w:ascii="Times New Roman" w:eastAsia="A" w:hAnsi="Times New Roman" w:cs="Times New Roman"/>
          <w:sz w:val="28"/>
          <w:szCs w:val="28"/>
        </w:rPr>
        <w:t xml:space="preserve"> году составит 6</w:t>
      </w:r>
      <w:r>
        <w:rPr>
          <w:rFonts w:ascii="Times New Roman" w:eastAsia="A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>человек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 .</w:t>
      </w:r>
      <w:proofErr w:type="gramEnd"/>
    </w:p>
    <w:p w:rsidR="00027B30" w:rsidRDefault="00027B30" w:rsidP="00027B3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стоящие перед органами</w:t>
      </w:r>
      <w:r w:rsidR="00280F81">
        <w:rPr>
          <w:rFonts w:ascii="Times New Roman" w:hAnsi="Times New Roman" w:cs="Times New Roman"/>
          <w:sz w:val="28"/>
          <w:szCs w:val="28"/>
        </w:rPr>
        <w:t xml:space="preserve"> местного самоуправления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80F81">
        <w:rPr>
          <w:rFonts w:ascii="Times New Roman" w:hAnsi="Times New Roman" w:cs="Times New Roman"/>
          <w:sz w:val="28"/>
          <w:szCs w:val="28"/>
        </w:rPr>
        <w:t>ановый период до 2027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года: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материально-технической базы учреждений культуры;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комфортных и безопасных условий проживания населения;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населения путем повышения качества предоставляемых коммунальных услуг;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услуг связи, торговли;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инфраструктуры связи, доступа к современным информационным технологиям;</w:t>
      </w:r>
    </w:p>
    <w:p w:rsidR="00027B30" w:rsidRDefault="00027B30" w:rsidP="00027B3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027B30" w:rsidRDefault="00027B30" w:rsidP="00027B3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2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первоочередных мер по противопожарной защите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объектов сельского поселения, </w:t>
      </w:r>
      <w:r>
        <w:rPr>
          <w:rFonts w:ascii="Times New Roman" w:hAnsi="Times New Roman" w:cs="Times New Roman"/>
          <w:sz w:val="28"/>
          <w:szCs w:val="28"/>
        </w:rPr>
        <w:t>совершенствование противопожарной  пропаганды.</w:t>
      </w:r>
    </w:p>
    <w:p w:rsidR="00027B30" w:rsidRDefault="00027B30" w:rsidP="00027B30">
      <w:pPr>
        <w:spacing w:after="0"/>
        <w:ind w:left="142" w:firstLine="68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385" w:rsidRDefault="00103385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027B30" w:rsidRDefault="00027B30" w:rsidP="00027B30">
      <w:pPr>
        <w:tabs>
          <w:tab w:val="left" w:pos="4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  №  </w:t>
      </w:r>
    </w:p>
    <w:p w:rsidR="00027B30" w:rsidRDefault="00027B30" w:rsidP="00027B30">
      <w:pPr>
        <w:tabs>
          <w:tab w:val="left" w:pos="4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бюджетообразующие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показатели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</w:t>
      </w:r>
      <w:r w:rsidR="00280F81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280F81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 на 2025-2027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W w:w="12957" w:type="dxa"/>
        <w:tblInd w:w="91" w:type="dxa"/>
        <w:tblLook w:val="04A0"/>
      </w:tblPr>
      <w:tblGrid>
        <w:gridCol w:w="367"/>
        <w:gridCol w:w="3262"/>
        <w:gridCol w:w="912"/>
        <w:gridCol w:w="1162"/>
        <w:gridCol w:w="1162"/>
        <w:gridCol w:w="1476"/>
        <w:gridCol w:w="1701"/>
        <w:gridCol w:w="1535"/>
        <w:gridCol w:w="236"/>
        <w:gridCol w:w="979"/>
        <w:gridCol w:w="267"/>
      </w:tblGrid>
      <w:tr w:rsidR="00027B30" w:rsidTr="00675FCE">
        <w:trPr>
          <w:gridAfter w:val="3"/>
          <w:wAfter w:w="1482" w:type="dxa"/>
          <w:trHeight w:val="255"/>
        </w:trPr>
        <w:tc>
          <w:tcPr>
            <w:tcW w:w="11475" w:type="dxa"/>
            <w:gridSpan w:val="8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Форма по прогнозу развития поселений</w:t>
            </w:r>
          </w:p>
        </w:tc>
      </w:tr>
      <w:tr w:rsidR="00027B30" w:rsidTr="00675FCE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311" w:type="dxa"/>
            <w:gridSpan w:val="5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Рожкинское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027B30" w:rsidTr="00675FCE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Един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змер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280F81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2023</w:t>
            </w:r>
            <w:r w:rsidR="00027B3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год   отчет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280F81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2024</w:t>
            </w:r>
            <w:r w:rsidR="00027B3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год оценка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7B30" w:rsidRDefault="00280F81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2025</w:t>
            </w:r>
            <w:r w:rsidR="00027B3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7B30" w:rsidRDefault="00280F81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2026</w:t>
            </w:r>
            <w:r w:rsidR="00027B3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B30" w:rsidRDefault="00280F81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2027</w:t>
            </w:r>
            <w:r w:rsidR="00027B3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прогноз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постоянного населения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7B30" w:rsidRDefault="00280F81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  <w:r w:rsidR="00027B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7B30" w:rsidRDefault="00280F81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280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28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915C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95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915C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7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17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915C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12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915C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</w:t>
            </w:r>
            <w:r w:rsidR="00915C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Фонд оплаты труда (раздел "Труд")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322748,60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358356,70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147794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395479,00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147794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432337,60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147794" w:rsidP="00675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465396,70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Инвестиции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112766,0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5693,0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7721,0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6319,0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7B30" w:rsidRDefault="00915C08" w:rsidP="00675F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3281,0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027B30" w:rsidTr="00675FCE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027B30" w:rsidRDefault="00027B30" w:rsidP="00675FC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79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7" w:type="dxa"/>
            <w:vAlign w:val="center"/>
            <w:hideMark/>
          </w:tcPr>
          <w:p w:rsidR="00027B30" w:rsidRDefault="00027B30" w:rsidP="00675FC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027B30" w:rsidRDefault="00027B30" w:rsidP="00027B30">
      <w:pPr>
        <w:pBdr>
          <w:bottom w:val="single" w:sz="12" w:space="1" w:color="auto"/>
        </w:pBd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7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ОДОБРЯЮ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А.А.Пережогин</w:t>
      </w:r>
    </w:p>
    <w:p w:rsidR="00027B30" w:rsidRDefault="00027B30" w:rsidP="00027B30">
      <w:pPr>
        <w:tabs>
          <w:tab w:val="left" w:pos="740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Предварительные итоги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 экономического развития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</w:t>
      </w:r>
      <w:r w:rsidR="00915C08">
        <w:rPr>
          <w:rFonts w:ascii="Times New Roman" w:hAnsi="Times New Roman" w:cs="Times New Roman"/>
          <w:b/>
          <w:bCs/>
          <w:sz w:val="28"/>
          <w:szCs w:val="28"/>
        </w:rPr>
        <w:t>ого поселения  за 9 месяцев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ожидаемые итоги социально-экономического развития поселения</w:t>
      </w:r>
    </w:p>
    <w:p w:rsidR="00027B30" w:rsidRDefault="00915C08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2025</w:t>
      </w:r>
      <w:r w:rsidR="00027B3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</w:t>
      </w:r>
      <w:r w:rsidR="00915C0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15C08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период до 2026-2027</w:t>
      </w:r>
      <w:r>
        <w:rPr>
          <w:rFonts w:ascii="Times New Roman" w:hAnsi="Times New Roman" w:cs="Times New Roman"/>
          <w:sz w:val="28"/>
          <w:szCs w:val="28"/>
        </w:rPr>
        <w:t xml:space="preserve">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  <w:proofErr w:type="gramEnd"/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3385" w:rsidRDefault="00103385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Бюджетная и налоговая политика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915C08" w:rsidP="00027B30">
      <w:pPr>
        <w:widowControl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  9 месяцев 2024</w:t>
      </w:r>
      <w:r w:rsidR="00027B30">
        <w:rPr>
          <w:rFonts w:ascii="Times New Roman" w:hAnsi="Times New Roman" w:cs="Times New Roman"/>
          <w:snapToGrid w:val="0"/>
          <w:sz w:val="28"/>
          <w:szCs w:val="28"/>
        </w:rPr>
        <w:t xml:space="preserve"> года объем поступивших доходов  бюджета поселения  составил  </w:t>
      </w:r>
      <w:r w:rsidR="0059208D">
        <w:rPr>
          <w:rFonts w:ascii="Times New Roman" w:hAnsi="Times New Roman" w:cs="Times New Roman"/>
          <w:snapToGrid w:val="0"/>
          <w:sz w:val="28"/>
          <w:szCs w:val="28"/>
        </w:rPr>
        <w:t xml:space="preserve">5011,12 </w:t>
      </w:r>
      <w:r w:rsidR="00027B30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рублей.  Удельный вес поступлений по  налоговым и неналоговым доходам  в объеме доход</w:t>
      </w:r>
      <w:r w:rsidR="0059208D">
        <w:rPr>
          <w:rFonts w:ascii="Times New Roman" w:hAnsi="Times New Roman" w:cs="Times New Roman"/>
          <w:snapToGrid w:val="0"/>
          <w:sz w:val="28"/>
          <w:szCs w:val="28"/>
        </w:rPr>
        <w:t>ов бюджета поселения составил 72,6</w:t>
      </w:r>
      <w:r w:rsidR="00027B30">
        <w:rPr>
          <w:rFonts w:ascii="Times New Roman" w:hAnsi="Times New Roman" w:cs="Times New Roman"/>
          <w:snapToGrid w:val="0"/>
          <w:sz w:val="28"/>
          <w:szCs w:val="28"/>
        </w:rPr>
        <w:t xml:space="preserve"> %,</w:t>
      </w:r>
      <w:r w:rsidR="0059208D">
        <w:rPr>
          <w:rFonts w:ascii="Times New Roman" w:hAnsi="Times New Roman" w:cs="Times New Roman"/>
          <w:snapToGrid w:val="0"/>
          <w:sz w:val="28"/>
          <w:szCs w:val="28"/>
        </w:rPr>
        <w:t xml:space="preserve">  безвозмездных поступлений – 22</w:t>
      </w:r>
      <w:r w:rsidR="00027B30">
        <w:rPr>
          <w:rFonts w:ascii="Times New Roman" w:hAnsi="Times New Roman" w:cs="Times New Roman"/>
          <w:snapToGrid w:val="0"/>
          <w:sz w:val="28"/>
          <w:szCs w:val="28"/>
        </w:rPr>
        <w:t>,3 % .</w:t>
      </w:r>
    </w:p>
    <w:p w:rsidR="00027B30" w:rsidRDefault="00027B30" w:rsidP="00027B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анализируемом периоде поступление налоговых, неналоговых и безвозмездных поступлений доходов  в бюджет  поселения   составило </w:t>
      </w:r>
      <w:r w:rsidR="0059208D">
        <w:rPr>
          <w:rFonts w:ascii="Times New Roman" w:hAnsi="Times New Roman" w:cs="Times New Roman"/>
          <w:sz w:val="28"/>
          <w:szCs w:val="28"/>
        </w:rPr>
        <w:t>5011,12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или </w:t>
      </w:r>
      <w:r w:rsidR="0059208D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% от   уточненного годового плана, утвержденного  в сумме  </w:t>
      </w:r>
      <w:r w:rsidR="0059208D">
        <w:rPr>
          <w:rFonts w:ascii="Times New Roman" w:hAnsi="Times New Roman" w:cs="Times New Roman"/>
          <w:sz w:val="28"/>
          <w:szCs w:val="28"/>
        </w:rPr>
        <w:t>6899,36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Выполнение бюджетных назначений по налогу на дохо</w:t>
      </w:r>
      <w:r w:rsidR="00FF479B">
        <w:rPr>
          <w:rFonts w:ascii="Times New Roman" w:hAnsi="Times New Roman" w:cs="Times New Roman"/>
          <w:sz w:val="28"/>
          <w:szCs w:val="28"/>
        </w:rPr>
        <w:t xml:space="preserve">ды физических лиц составило </w:t>
      </w:r>
      <w:r w:rsidR="0059208D">
        <w:rPr>
          <w:rFonts w:ascii="Times New Roman" w:hAnsi="Times New Roman" w:cs="Times New Roman"/>
          <w:sz w:val="28"/>
          <w:szCs w:val="28"/>
        </w:rPr>
        <w:t>73,2</w:t>
      </w:r>
      <w:r>
        <w:rPr>
          <w:rFonts w:ascii="Times New Roman" w:hAnsi="Times New Roman" w:cs="Times New Roman"/>
          <w:sz w:val="28"/>
          <w:szCs w:val="28"/>
        </w:rPr>
        <w:t xml:space="preserve">  %,</w:t>
      </w:r>
      <w:r w:rsidR="00FF479B">
        <w:rPr>
          <w:rFonts w:ascii="Times New Roman" w:hAnsi="Times New Roman" w:cs="Times New Roman"/>
          <w:sz w:val="28"/>
          <w:szCs w:val="28"/>
        </w:rPr>
        <w:t xml:space="preserve">  доходам от уплаты акцизов – </w:t>
      </w:r>
      <w:r w:rsidR="0059208D">
        <w:rPr>
          <w:rFonts w:ascii="Times New Roman" w:hAnsi="Times New Roman" w:cs="Times New Roman"/>
          <w:sz w:val="28"/>
          <w:szCs w:val="28"/>
        </w:rPr>
        <w:t>71,5</w:t>
      </w:r>
      <w:r>
        <w:rPr>
          <w:rFonts w:ascii="Times New Roman" w:hAnsi="Times New Roman" w:cs="Times New Roman"/>
          <w:sz w:val="28"/>
          <w:szCs w:val="28"/>
        </w:rPr>
        <w:t xml:space="preserve"> % , налоги на имущество – </w:t>
      </w:r>
      <w:r w:rsidR="0059208D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 xml:space="preserve"> %,  земельный налог – </w:t>
      </w:r>
      <w:r w:rsidR="0059208D">
        <w:rPr>
          <w:rFonts w:ascii="Times New Roman" w:hAnsi="Times New Roman" w:cs="Times New Roman"/>
          <w:sz w:val="28"/>
          <w:szCs w:val="28"/>
        </w:rPr>
        <w:t>0,07</w:t>
      </w:r>
      <w:r>
        <w:rPr>
          <w:rFonts w:ascii="Times New Roman" w:hAnsi="Times New Roman" w:cs="Times New Roman"/>
          <w:sz w:val="28"/>
          <w:szCs w:val="28"/>
        </w:rPr>
        <w:t xml:space="preserve"> %,  госпошлина  - </w:t>
      </w:r>
      <w:r w:rsidR="0059208D">
        <w:rPr>
          <w:rFonts w:ascii="Times New Roman" w:hAnsi="Times New Roman" w:cs="Times New Roman"/>
          <w:sz w:val="28"/>
          <w:szCs w:val="28"/>
        </w:rPr>
        <w:t>163,5</w:t>
      </w:r>
      <w:r>
        <w:rPr>
          <w:rFonts w:ascii="Times New Roman" w:hAnsi="Times New Roman" w:cs="Times New Roman"/>
          <w:sz w:val="28"/>
          <w:szCs w:val="28"/>
        </w:rPr>
        <w:t xml:space="preserve"> %, по доходам  от оказания платных услуг (работ) и компенсации затрат государства  - </w:t>
      </w:r>
      <w:r w:rsidR="0059208D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%,   по безвозмездным поступлениям – </w:t>
      </w:r>
      <w:r w:rsidR="0059208D">
        <w:rPr>
          <w:rFonts w:ascii="Times New Roman" w:hAnsi="Times New Roman" w:cs="Times New Roman"/>
          <w:sz w:val="28"/>
          <w:szCs w:val="28"/>
        </w:rPr>
        <w:t xml:space="preserve">97,9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27B30" w:rsidRDefault="00027B30" w:rsidP="00027B30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Приоритетными в расходовании бюджетных средств по-прежнему являются расходы на выплату заработной платы работникам муниципальных учреждений и оплату коммунальных услуг.</w:t>
      </w:r>
    </w:p>
    <w:p w:rsidR="00027B30" w:rsidRDefault="00027B30" w:rsidP="00027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 расходы бюджета посел</w:t>
      </w:r>
      <w:r w:rsidR="0059208D">
        <w:rPr>
          <w:rFonts w:ascii="Times New Roman" w:hAnsi="Times New Roman" w:cs="Times New Roman"/>
          <w:sz w:val="28"/>
          <w:szCs w:val="28"/>
        </w:rPr>
        <w:t>ения за 9 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9208D">
        <w:rPr>
          <w:rFonts w:ascii="Times New Roman" w:hAnsi="Times New Roman" w:cs="Times New Roman"/>
          <w:sz w:val="28"/>
          <w:szCs w:val="28"/>
        </w:rPr>
        <w:t>5075,89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9208D">
        <w:rPr>
          <w:rFonts w:ascii="Times New Roman" w:hAnsi="Times New Roman" w:cs="Times New Roman"/>
          <w:sz w:val="28"/>
          <w:szCs w:val="28"/>
        </w:rPr>
        <w:t>69,9</w:t>
      </w:r>
      <w:r w:rsidR="00FF479B">
        <w:rPr>
          <w:rFonts w:ascii="Times New Roman" w:hAnsi="Times New Roman" w:cs="Times New Roman"/>
          <w:sz w:val="28"/>
          <w:szCs w:val="28"/>
        </w:rPr>
        <w:t xml:space="preserve"> % к годовому плану, </w:t>
      </w:r>
      <w:r w:rsidR="00E43DD6">
        <w:rPr>
          <w:rFonts w:ascii="Times New Roman" w:hAnsi="Times New Roman" w:cs="Times New Roman"/>
          <w:sz w:val="28"/>
          <w:szCs w:val="28"/>
        </w:rPr>
        <w:t xml:space="preserve"> </w:t>
      </w:r>
      <w:r w:rsidR="00FF479B">
        <w:rPr>
          <w:rFonts w:ascii="Times New Roman" w:hAnsi="Times New Roman" w:cs="Times New Roman"/>
          <w:sz w:val="28"/>
          <w:szCs w:val="28"/>
        </w:rPr>
        <w:t xml:space="preserve">который составляет </w:t>
      </w:r>
      <w:r w:rsidR="0059208D">
        <w:rPr>
          <w:rFonts w:ascii="Times New Roman" w:hAnsi="Times New Roman" w:cs="Times New Roman"/>
          <w:sz w:val="28"/>
          <w:szCs w:val="28"/>
        </w:rPr>
        <w:t>7261,73</w:t>
      </w:r>
      <w:r w:rsidR="009D3824">
        <w:rPr>
          <w:rFonts w:ascii="Times New Roman" w:hAnsi="Times New Roman" w:cs="Times New Roman"/>
          <w:sz w:val="28"/>
          <w:szCs w:val="28"/>
        </w:rPr>
        <w:t xml:space="preserve">   тыс</w:t>
      </w:r>
      <w:proofErr w:type="gramStart"/>
      <w:r w:rsidR="009D38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3824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отчетном периоде своевременно и в полном объеме обеспечены действующие социальные обязательства по выплате заработной платы работникам бюджетной сферы, в том числе по отдельным категориям работников бюджетной сферы в соответствии с Указом Президента Российской  Федерации от 07.05.2012 № 597 «О мероприятиях по реализации государственной социальной политики».</w:t>
      </w:r>
    </w:p>
    <w:p w:rsidR="00027B30" w:rsidRDefault="00027B30" w:rsidP="00027B3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Просроченная кредиторская задолженность по бюджету поселения и просроченные долговые обязательства поселения на отчетную дату отсутствуют.</w:t>
      </w:r>
    </w:p>
    <w:p w:rsidR="00027B30" w:rsidRDefault="0059208D" w:rsidP="00027B3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9 месяцев 2024</w:t>
      </w:r>
      <w:r w:rsidR="00027B30">
        <w:rPr>
          <w:rFonts w:ascii="Times New Roman" w:hAnsi="Times New Roman" w:cs="Times New Roman"/>
          <w:sz w:val="28"/>
          <w:szCs w:val="28"/>
        </w:rPr>
        <w:t xml:space="preserve"> года привлечение и погашение кредитов кредитных организаций  не осуществлялось.  Муниципальный долг равен нулю. </w:t>
      </w:r>
    </w:p>
    <w:p w:rsidR="00027B30" w:rsidRDefault="00027B30" w:rsidP="00027B30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3DD6" w:rsidRDefault="00E43DD6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Инвестиционная политика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населения</w:t>
      </w:r>
    </w:p>
    <w:p w:rsidR="00027B30" w:rsidRDefault="00027B30" w:rsidP="00027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 деятельность администрации направлена на выявление граждан, нуждающихся в социальной помощи, оказание им адресной поддержки. Оказана помощь в закреплении социальных работников за  9 нуждающимися  гражданами  через центр социальной помощи.    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ведётся работа с неблагополучными семьями.   Ежеквартально проводятся проверки неблагополучных семей, заседания ОКДН</w:t>
      </w:r>
      <w:r w:rsidR="00E43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 т.ч.  дела о ненадлежащем исполнении родительских обязанностей.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7B30" w:rsidRDefault="00027B30" w:rsidP="00027B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демографической ситуации, </w:t>
      </w:r>
    </w:p>
    <w:p w:rsidR="00027B30" w:rsidRDefault="00027B30" w:rsidP="00027B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трудовых ресурсов, уровня жизни населения</w:t>
      </w:r>
    </w:p>
    <w:p w:rsidR="00027B30" w:rsidRDefault="00915C08" w:rsidP="00027B3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01.01.2024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года на территории сельского поселения  постоянно проживало </w:t>
      </w:r>
      <w:r w:rsidR="00717DAF">
        <w:rPr>
          <w:rFonts w:ascii="Times New Roman" w:hAnsi="Times New Roman" w:cs="Times New Roman"/>
          <w:sz w:val="28"/>
          <w:szCs w:val="28"/>
        </w:rPr>
        <w:t>1223</w:t>
      </w:r>
      <w:r w:rsidR="00027B30">
        <w:rPr>
          <w:rFonts w:ascii="Times New Roman" w:hAnsi="Times New Roman" w:cs="Times New Roman"/>
          <w:sz w:val="28"/>
          <w:szCs w:val="28"/>
        </w:rPr>
        <w:t xml:space="preserve"> ч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>еловек</w:t>
      </w:r>
      <w:r w:rsidR="00717DAF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>,  с прописанными на территории  сельского  поселения  12</w:t>
      </w:r>
      <w:r w:rsidR="00717DAF">
        <w:rPr>
          <w:rFonts w:ascii="Times New Roman" w:hAnsi="Times New Roman" w:cs="Times New Roman"/>
          <w:color w:val="333333"/>
          <w:sz w:val="28"/>
          <w:szCs w:val="28"/>
        </w:rPr>
        <w:t>23</w:t>
      </w:r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человека</w:t>
      </w:r>
      <w:proofErr w:type="gramStart"/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027B30">
        <w:rPr>
          <w:rFonts w:ascii="Times New Roman" w:hAnsi="Times New Roman" w:cs="Times New Roman"/>
          <w:color w:val="333333"/>
          <w:sz w:val="28"/>
          <w:szCs w:val="28"/>
        </w:rPr>
        <w:t xml:space="preserve">   из них: 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Численность экономически активного населения составляет </w:t>
      </w:r>
      <w:r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человек, официально зарегистрированных безработных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–3. </w:t>
      </w:r>
      <w:r>
        <w:rPr>
          <w:rFonts w:ascii="Times New Roman" w:hAnsi="Times New Roman" w:cs="Times New Roman"/>
          <w:color w:val="333333"/>
          <w:sz w:val="28"/>
          <w:szCs w:val="28"/>
        </w:rPr>
        <w:t>Фактически  не работают и  не учатся 90 человек. В сельском поселении проживает большое число малообеспеченных граждан и людей с ограниченными возможностями, нуждающихся в социальной поддержке.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Кировской области и характеризуется повышением уровня рождаемости,  уровнем смертности за последние годы остается  неизменным.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9D38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027B30" w:rsidRDefault="00027B30" w:rsidP="00027B30">
      <w:pPr>
        <w:spacing w:after="0"/>
        <w:ind w:left="708" w:firstLine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Организацией досуга и обеспечения населения услугами организаций культуры в поселении занимаются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Рожкинский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СДК, 1 филиал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Малмыжской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централизованной библиотечной сети. </w:t>
      </w:r>
    </w:p>
    <w:p w:rsidR="00027B30" w:rsidRDefault="00027B30" w:rsidP="00027B30">
      <w:pPr>
        <w:spacing w:after="0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Владение, пользование и распоряжение имуществом.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 В собственности сельского  поселения находится имущество, предназначенное для решения вопросов местного знач</w:t>
      </w:r>
      <w:r w:rsidR="009D3824">
        <w:rPr>
          <w:rFonts w:ascii="Times New Roman" w:hAnsi="Times New Roman" w:cs="Times New Roman"/>
          <w:sz w:val="28"/>
          <w:szCs w:val="28"/>
        </w:rPr>
        <w:t>ения:   объекты водоснабжения</w:t>
      </w:r>
      <w:r>
        <w:rPr>
          <w:rFonts w:ascii="Times New Roman" w:hAnsi="Times New Roman" w:cs="Times New Roman"/>
          <w:sz w:val="28"/>
          <w:szCs w:val="28"/>
        </w:rPr>
        <w:t>.  Ведется  работа  по передаче жилых помещений  в собственность граждан.</w:t>
      </w:r>
    </w:p>
    <w:p w:rsidR="00027B30" w:rsidRDefault="00027B30" w:rsidP="0002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B30" w:rsidRDefault="00027B30" w:rsidP="00027B3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Заключение</w:t>
      </w:r>
    </w:p>
    <w:p w:rsidR="00027B30" w:rsidRDefault="00027B30" w:rsidP="00027B3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B30" w:rsidRDefault="00027B30" w:rsidP="0002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</w:t>
      </w:r>
      <w:r w:rsidR="00147794">
        <w:rPr>
          <w:rFonts w:ascii="Times New Roman" w:hAnsi="Times New Roman" w:cs="Times New Roman"/>
          <w:sz w:val="28"/>
          <w:szCs w:val="28"/>
        </w:rPr>
        <w:t>з деятельности за 9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показал, что по некоторым направлениям удалось сделать шаги, позволившие добиться положительной динамики.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Для получения более значительных результатов необходимо продолжить работу:</w:t>
      </w:r>
    </w:p>
    <w:p w:rsidR="00027B30" w:rsidRDefault="00027B30" w:rsidP="00027B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доходной части и наполняемости бюджета сельского поселения, работа с недоимкой по налогам и сборам; </w:t>
      </w:r>
    </w:p>
    <w:p w:rsidR="00027B30" w:rsidRDefault="00027B30" w:rsidP="00027B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 невостребованных земельных долей в соответствии с действующим законодательством;</w:t>
      </w:r>
    </w:p>
    <w:p w:rsidR="00027B30" w:rsidRDefault="00027B30" w:rsidP="00027B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ремонт  поселенческих дорог, водопроводных сетей. </w:t>
      </w:r>
    </w:p>
    <w:p w:rsidR="00027B30" w:rsidRDefault="00027B30" w:rsidP="0002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Участие  в проектах  ППМИ.</w:t>
      </w:r>
    </w:p>
    <w:p w:rsidR="00027B30" w:rsidRDefault="00027B30" w:rsidP="00027B30">
      <w:pPr>
        <w:rPr>
          <w:color w:val="FF00FF"/>
          <w:sz w:val="28"/>
          <w:szCs w:val="28"/>
          <w:lang w:eastAsia="zh-CN"/>
        </w:rPr>
      </w:pPr>
    </w:p>
    <w:p w:rsidR="00027B30" w:rsidRDefault="00027B30" w:rsidP="00027B30">
      <w:r>
        <w:t xml:space="preserve">                                                                                                                             ________________</w:t>
      </w: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30" w:rsidRDefault="00027B30" w:rsidP="00027B30"/>
    <w:sectPr w:rsidR="00027B30" w:rsidSect="00C47C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1198"/>
    <w:multiLevelType w:val="hybridMultilevel"/>
    <w:tmpl w:val="01D8059A"/>
    <w:lvl w:ilvl="0" w:tplc="235CE4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B30"/>
    <w:rsid w:val="00027B30"/>
    <w:rsid w:val="00103385"/>
    <w:rsid w:val="00147794"/>
    <w:rsid w:val="00280F81"/>
    <w:rsid w:val="002E6318"/>
    <w:rsid w:val="00316090"/>
    <w:rsid w:val="00323400"/>
    <w:rsid w:val="00350840"/>
    <w:rsid w:val="003C0CDE"/>
    <w:rsid w:val="003E4875"/>
    <w:rsid w:val="00452FE6"/>
    <w:rsid w:val="0059208D"/>
    <w:rsid w:val="005A347E"/>
    <w:rsid w:val="006845BE"/>
    <w:rsid w:val="00717DAF"/>
    <w:rsid w:val="007342E4"/>
    <w:rsid w:val="0076148F"/>
    <w:rsid w:val="00806B7D"/>
    <w:rsid w:val="00915C08"/>
    <w:rsid w:val="00962859"/>
    <w:rsid w:val="00985D7A"/>
    <w:rsid w:val="009D3824"/>
    <w:rsid w:val="00BB1C63"/>
    <w:rsid w:val="00C81135"/>
    <w:rsid w:val="00D1574E"/>
    <w:rsid w:val="00DE7434"/>
    <w:rsid w:val="00E43DD6"/>
    <w:rsid w:val="00EA203F"/>
    <w:rsid w:val="00EE2247"/>
    <w:rsid w:val="00F32F1D"/>
    <w:rsid w:val="00F70AF8"/>
    <w:rsid w:val="00FB6304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2023-11-14T06:14:00Z</cp:lastPrinted>
  <dcterms:created xsi:type="dcterms:W3CDTF">2023-11-13T12:28:00Z</dcterms:created>
  <dcterms:modified xsi:type="dcterms:W3CDTF">2024-11-15T06:16:00Z</dcterms:modified>
</cp:coreProperties>
</file>