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A39EC6E" wp14:editId="1B302DD3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7105" w:rsidRDefault="00917105" w:rsidP="00917105">
      <w:pPr>
        <w:pStyle w:val="Standard"/>
        <w:jc w:val="center"/>
      </w:pPr>
    </w:p>
    <w:p w:rsidR="00917105" w:rsidRPr="009A4D16" w:rsidRDefault="009A4D16" w:rsidP="009A4D16">
      <w:pPr>
        <w:pStyle w:val="aa"/>
        <w:rPr>
          <w:rFonts w:ascii="Times New Roman" w:hAnsi="Times New Roman" w:cs="Times New Roman"/>
          <w:sz w:val="28"/>
          <w:szCs w:val="28"/>
        </w:rPr>
      </w:pPr>
      <w:r w:rsidRPr="009A4D16">
        <w:rPr>
          <w:rFonts w:ascii="Times New Roman" w:hAnsi="Times New Roman" w:cs="Times New Roman"/>
          <w:sz w:val="28"/>
          <w:szCs w:val="28"/>
        </w:rPr>
        <w:t>22.09.2023</w:t>
      </w:r>
      <w:r w:rsidR="00917105" w:rsidRPr="009A4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A4D16">
        <w:rPr>
          <w:rFonts w:ascii="Times New Roman" w:hAnsi="Times New Roman" w:cs="Times New Roman"/>
          <w:sz w:val="28"/>
          <w:szCs w:val="28"/>
        </w:rPr>
        <w:t xml:space="preserve">                              № 15/27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:rsidR="00917105" w:rsidRDefault="00917105" w:rsidP="00917105">
      <w:pPr>
        <w:pStyle w:val="Standard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5A2233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в муниципальную собственность</w:t>
      </w:r>
      <w:r w:rsidR="005A2233">
        <w:rPr>
          <w:b/>
          <w:sz w:val="28"/>
          <w:szCs w:val="28"/>
        </w:rPr>
        <w:t xml:space="preserve"> Малмыжского района</w:t>
      </w: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5A2233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образования Кировской области от </w:t>
      </w:r>
      <w:r w:rsidR="005C44F0">
        <w:rPr>
          <w:b w:val="0"/>
          <w:sz w:val="28"/>
          <w:szCs w:val="28"/>
        </w:rPr>
        <w:t>13</w:t>
      </w:r>
      <w:r w:rsidR="005A2233">
        <w:rPr>
          <w:b w:val="0"/>
          <w:sz w:val="28"/>
          <w:szCs w:val="28"/>
        </w:rPr>
        <w:t>.0</w:t>
      </w:r>
      <w:r w:rsidR="005C44F0">
        <w:rPr>
          <w:b w:val="0"/>
          <w:sz w:val="28"/>
          <w:szCs w:val="28"/>
        </w:rPr>
        <w:t>9</w:t>
      </w:r>
      <w:r w:rsidR="005A2233">
        <w:rPr>
          <w:b w:val="0"/>
          <w:sz w:val="28"/>
          <w:szCs w:val="28"/>
        </w:rPr>
        <w:t xml:space="preserve">.2023 № </w:t>
      </w:r>
      <w:r w:rsidR="00541614">
        <w:rPr>
          <w:b w:val="0"/>
          <w:sz w:val="28"/>
          <w:szCs w:val="28"/>
        </w:rPr>
        <w:t>1</w:t>
      </w:r>
      <w:r w:rsidR="005C44F0">
        <w:rPr>
          <w:b w:val="0"/>
          <w:sz w:val="28"/>
          <w:szCs w:val="28"/>
        </w:rPr>
        <w:t>«</w:t>
      </w:r>
      <w:r w:rsidR="005A2233">
        <w:rPr>
          <w:b w:val="0"/>
          <w:sz w:val="28"/>
          <w:szCs w:val="28"/>
        </w:rPr>
        <w:t xml:space="preserve">О передаче  оборудования, приобретенного   в  соответствии с государственным контрактом от </w:t>
      </w:r>
      <w:r w:rsidR="00541614">
        <w:rPr>
          <w:b w:val="0"/>
          <w:sz w:val="28"/>
          <w:szCs w:val="28"/>
        </w:rPr>
        <w:t>20</w:t>
      </w:r>
      <w:r w:rsidR="005A2233">
        <w:rPr>
          <w:b w:val="0"/>
          <w:sz w:val="28"/>
          <w:szCs w:val="28"/>
        </w:rPr>
        <w:t>.0</w:t>
      </w:r>
      <w:r w:rsidR="00541614">
        <w:rPr>
          <w:b w:val="0"/>
          <w:sz w:val="28"/>
          <w:szCs w:val="28"/>
        </w:rPr>
        <w:t>2</w:t>
      </w:r>
      <w:r w:rsidR="005A2233">
        <w:rPr>
          <w:b w:val="0"/>
          <w:sz w:val="28"/>
          <w:szCs w:val="28"/>
        </w:rPr>
        <w:t xml:space="preserve">.2023 № </w:t>
      </w:r>
      <w:r w:rsidR="00541614">
        <w:rPr>
          <w:b w:val="0"/>
          <w:sz w:val="28"/>
          <w:szCs w:val="28"/>
        </w:rPr>
        <w:t>2</w:t>
      </w:r>
      <w:r w:rsidR="005A2233">
        <w:rPr>
          <w:b w:val="0"/>
          <w:sz w:val="28"/>
          <w:szCs w:val="28"/>
        </w:rPr>
        <w:t xml:space="preserve">, муниципальным образованиям Кировской области», </w:t>
      </w:r>
      <w:r w:rsidR="005A2233" w:rsidRPr="004A3AC5">
        <w:rPr>
          <w:b w:val="0"/>
          <w:sz w:val="28"/>
          <w:szCs w:val="28"/>
        </w:rPr>
        <w:t>пункт</w:t>
      </w:r>
      <w:r w:rsidR="005A2233">
        <w:rPr>
          <w:b w:val="0"/>
          <w:sz w:val="28"/>
          <w:szCs w:val="28"/>
        </w:rPr>
        <w:t>ом</w:t>
      </w:r>
      <w:r w:rsidR="005A2233" w:rsidRPr="004A3AC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>.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Малмыжский муниципальный район Кировской области, 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>статьи 21 Устава  муниципального    образования Малмыжский муниципальный район Кировской области  районная Дума Малмыжского района РЕШИЛА:</w:t>
      </w:r>
    </w:p>
    <w:p w:rsidR="00E21C4D" w:rsidRPr="00E21C4D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56D4F">
        <w:rPr>
          <w:sz w:val="28"/>
          <w:szCs w:val="28"/>
        </w:rPr>
        <w:t xml:space="preserve"> </w:t>
      </w:r>
      <w:r w:rsidR="005A2233">
        <w:rPr>
          <w:sz w:val="28"/>
          <w:szCs w:val="28"/>
        </w:rPr>
        <w:t xml:space="preserve"> </w:t>
      </w:r>
      <w:r>
        <w:rPr>
          <w:sz w:val="28"/>
          <w:szCs w:val="28"/>
        </w:rPr>
        <w:t>Дать  согласие   на  принятие   в   муниципальную  собственность Малмыжского района</w:t>
      </w:r>
      <w:r w:rsidR="005A2233">
        <w:rPr>
          <w:sz w:val="28"/>
          <w:szCs w:val="28"/>
        </w:rPr>
        <w:t xml:space="preserve"> </w:t>
      </w:r>
      <w:r w:rsidR="005C44F0">
        <w:rPr>
          <w:sz w:val="28"/>
          <w:szCs w:val="28"/>
        </w:rPr>
        <w:t xml:space="preserve">следующего имущества </w:t>
      </w:r>
      <w:r w:rsidR="00541614">
        <w:rPr>
          <w:sz w:val="28"/>
          <w:szCs w:val="28"/>
        </w:rPr>
        <w:t>–</w:t>
      </w:r>
      <w:r w:rsidR="005C44F0">
        <w:rPr>
          <w:sz w:val="28"/>
          <w:szCs w:val="28"/>
        </w:rPr>
        <w:t xml:space="preserve"> </w:t>
      </w:r>
      <w:r w:rsidR="00541614">
        <w:rPr>
          <w:sz w:val="28"/>
          <w:szCs w:val="28"/>
        </w:rPr>
        <w:t xml:space="preserve">многофункциональное устройство (МФУ) </w:t>
      </w:r>
      <w:r w:rsidR="00541614">
        <w:rPr>
          <w:sz w:val="28"/>
          <w:szCs w:val="28"/>
          <w:lang w:val="en-US"/>
        </w:rPr>
        <w:t>Pantum</w:t>
      </w:r>
      <w:r w:rsidR="00541614" w:rsidRPr="00541614">
        <w:rPr>
          <w:sz w:val="28"/>
          <w:szCs w:val="28"/>
        </w:rPr>
        <w:t xml:space="preserve"> </w:t>
      </w:r>
      <w:r w:rsidR="00541614">
        <w:rPr>
          <w:sz w:val="28"/>
          <w:szCs w:val="28"/>
          <w:lang w:val="en-US"/>
        </w:rPr>
        <w:t>M</w:t>
      </w:r>
      <w:r w:rsidR="00541614" w:rsidRPr="00541614">
        <w:rPr>
          <w:sz w:val="28"/>
          <w:szCs w:val="28"/>
        </w:rPr>
        <w:t>6550</w:t>
      </w:r>
      <w:r w:rsidR="00541614">
        <w:rPr>
          <w:sz w:val="28"/>
          <w:szCs w:val="28"/>
          <w:lang w:val="en-US"/>
        </w:rPr>
        <w:t>NW</w:t>
      </w:r>
      <w:r w:rsidR="005C44F0">
        <w:rPr>
          <w:sz w:val="28"/>
          <w:szCs w:val="28"/>
        </w:rPr>
        <w:t xml:space="preserve">, </w:t>
      </w:r>
      <w:r w:rsidR="00E21C4D">
        <w:rPr>
          <w:sz w:val="28"/>
          <w:szCs w:val="28"/>
        </w:rPr>
        <w:t xml:space="preserve">в количестве </w:t>
      </w:r>
      <w:r w:rsidR="00541614" w:rsidRPr="00541614">
        <w:rPr>
          <w:sz w:val="28"/>
          <w:szCs w:val="28"/>
        </w:rPr>
        <w:t>10</w:t>
      </w:r>
      <w:r w:rsidR="00E21C4D">
        <w:rPr>
          <w:sz w:val="28"/>
          <w:szCs w:val="28"/>
        </w:rPr>
        <w:t xml:space="preserve"> штук, общей балансовой стоимостью </w:t>
      </w:r>
      <w:r w:rsidR="00541614">
        <w:rPr>
          <w:sz w:val="28"/>
          <w:szCs w:val="28"/>
          <w:lang w:val="en-US"/>
        </w:rPr>
        <w:t>157102</w:t>
      </w:r>
      <w:r w:rsidR="00E21C4D">
        <w:rPr>
          <w:sz w:val="28"/>
          <w:szCs w:val="28"/>
        </w:rPr>
        <w:t xml:space="preserve"> (</w:t>
      </w:r>
      <w:r w:rsidR="00541614">
        <w:rPr>
          <w:sz w:val="28"/>
          <w:szCs w:val="28"/>
        </w:rPr>
        <w:t>сто пятьдесят семь</w:t>
      </w:r>
      <w:r w:rsidR="00E21C4D">
        <w:rPr>
          <w:sz w:val="28"/>
          <w:szCs w:val="28"/>
        </w:rPr>
        <w:t xml:space="preserve"> тысяч </w:t>
      </w:r>
      <w:r w:rsidR="00541614">
        <w:rPr>
          <w:sz w:val="28"/>
          <w:szCs w:val="28"/>
        </w:rPr>
        <w:t>сто два</w:t>
      </w:r>
      <w:r w:rsidR="00E21C4D">
        <w:rPr>
          <w:sz w:val="28"/>
          <w:szCs w:val="28"/>
        </w:rPr>
        <w:t>) рубл</w:t>
      </w:r>
      <w:r w:rsidR="005C44F0">
        <w:rPr>
          <w:sz w:val="28"/>
          <w:szCs w:val="28"/>
        </w:rPr>
        <w:t>я</w:t>
      </w:r>
      <w:r w:rsidR="00E21C4D">
        <w:rPr>
          <w:sz w:val="28"/>
          <w:szCs w:val="28"/>
        </w:rPr>
        <w:t xml:space="preserve"> </w:t>
      </w:r>
      <w:r w:rsidR="005C44F0">
        <w:rPr>
          <w:sz w:val="28"/>
          <w:szCs w:val="28"/>
        </w:rPr>
        <w:t>4</w:t>
      </w:r>
      <w:r w:rsidR="00541614">
        <w:rPr>
          <w:sz w:val="28"/>
          <w:szCs w:val="28"/>
        </w:rPr>
        <w:t>0</w:t>
      </w:r>
      <w:r w:rsidR="00E21C4D">
        <w:rPr>
          <w:sz w:val="28"/>
          <w:szCs w:val="28"/>
        </w:rPr>
        <w:t xml:space="preserve"> копеек</w:t>
      </w:r>
      <w:r w:rsidR="00017E88">
        <w:rPr>
          <w:sz w:val="28"/>
          <w:szCs w:val="28"/>
        </w:rPr>
        <w:t>.</w:t>
      </w:r>
    </w:p>
    <w:p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  вышеуказанное  имущество в оперативное управление муниципальн</w:t>
      </w:r>
      <w:r w:rsidR="00E21C4D">
        <w:rPr>
          <w:sz w:val="28"/>
          <w:szCs w:val="28"/>
        </w:rPr>
        <w:t>ому</w:t>
      </w:r>
      <w:r>
        <w:rPr>
          <w:sz w:val="28"/>
          <w:szCs w:val="28"/>
        </w:rPr>
        <w:t xml:space="preserve"> казенн</w:t>
      </w:r>
      <w:r w:rsidR="00E21C4D">
        <w:rPr>
          <w:sz w:val="28"/>
          <w:szCs w:val="28"/>
        </w:rPr>
        <w:t>ому</w:t>
      </w:r>
      <w:r>
        <w:rPr>
          <w:sz w:val="28"/>
          <w:szCs w:val="28"/>
        </w:rPr>
        <w:t xml:space="preserve"> общеобразовательн</w:t>
      </w:r>
      <w:r w:rsidR="00E21C4D">
        <w:rPr>
          <w:sz w:val="28"/>
          <w:szCs w:val="28"/>
        </w:rPr>
        <w:t>ому</w:t>
      </w:r>
      <w:r>
        <w:rPr>
          <w:sz w:val="28"/>
          <w:szCs w:val="28"/>
        </w:rPr>
        <w:t xml:space="preserve"> учреждени</w:t>
      </w:r>
      <w:r w:rsidR="00E21C4D">
        <w:rPr>
          <w:sz w:val="28"/>
          <w:szCs w:val="28"/>
        </w:rPr>
        <w:t>ю средней общеобразовательной школе с. Аджим</w:t>
      </w:r>
      <w:r>
        <w:rPr>
          <w:sz w:val="28"/>
          <w:szCs w:val="28"/>
        </w:rPr>
        <w:t xml:space="preserve"> Малмыжского района Кировской о</w:t>
      </w:r>
      <w:r w:rsidR="00FA457E">
        <w:rPr>
          <w:sz w:val="28"/>
          <w:szCs w:val="28"/>
        </w:rPr>
        <w:t>бласти</w:t>
      </w:r>
      <w:r w:rsidR="00541614">
        <w:rPr>
          <w:sz w:val="28"/>
          <w:szCs w:val="28"/>
        </w:rPr>
        <w:t>,</w:t>
      </w:r>
      <w:r w:rsidR="00541614" w:rsidRPr="00541614">
        <w:rPr>
          <w:sz w:val="28"/>
          <w:szCs w:val="28"/>
        </w:rPr>
        <w:t xml:space="preserve"> </w:t>
      </w:r>
      <w:r w:rsidR="00541614">
        <w:rPr>
          <w:sz w:val="28"/>
          <w:szCs w:val="28"/>
        </w:rPr>
        <w:t>муниципальному казенному общеобразовательному учреждению средней общеобразовательной школе с. Константиновка Малмыжского района Кировской области,</w:t>
      </w:r>
      <w:r w:rsidR="00541614" w:rsidRPr="00541614">
        <w:rPr>
          <w:sz w:val="28"/>
          <w:szCs w:val="28"/>
        </w:rPr>
        <w:t xml:space="preserve"> </w:t>
      </w:r>
      <w:r w:rsidR="00541614">
        <w:rPr>
          <w:sz w:val="28"/>
          <w:szCs w:val="28"/>
        </w:rPr>
        <w:t xml:space="preserve">муниципальному казенному общеобразовательному учреждению основной общеобразовательной школе с. Мари-Малмыж </w:t>
      </w:r>
      <w:r w:rsidR="00541614">
        <w:rPr>
          <w:sz w:val="28"/>
          <w:szCs w:val="28"/>
        </w:rPr>
        <w:lastRenderedPageBreak/>
        <w:t>Малмыжского района Кировской области,</w:t>
      </w:r>
      <w:r w:rsidR="00541614" w:rsidRPr="00541614">
        <w:rPr>
          <w:sz w:val="28"/>
          <w:szCs w:val="28"/>
        </w:rPr>
        <w:t xml:space="preserve"> </w:t>
      </w:r>
      <w:r w:rsidR="00541614">
        <w:rPr>
          <w:sz w:val="28"/>
          <w:szCs w:val="28"/>
        </w:rPr>
        <w:t>муниципальному казенному общеобразовательному   учреждению   основной общеобразовательной школе с. Тат-Верх-Гоньба Малмыжского района Кировской области</w:t>
      </w:r>
      <w:r>
        <w:rPr>
          <w:sz w:val="28"/>
          <w:szCs w:val="28"/>
        </w:rPr>
        <w:t>.</w:t>
      </w:r>
    </w:p>
    <w:p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="00FA457E">
        <w:rPr>
          <w:sz w:val="28"/>
          <w:szCs w:val="28"/>
        </w:rPr>
        <w:t xml:space="preserve"> </w:t>
      </w:r>
      <w:r w:rsidR="00090F02">
        <w:rPr>
          <w:sz w:val="28"/>
          <w:szCs w:val="28"/>
        </w:rPr>
        <w:t xml:space="preserve">   </w:t>
      </w:r>
      <w:r>
        <w:rPr>
          <w:sz w:val="28"/>
          <w:szCs w:val="28"/>
        </w:rPr>
        <w:t>Главе  Малмыжского    района     обеспечить     прием     и    передачу</w:t>
      </w:r>
    </w:p>
    <w:p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:rsidR="00FA457E" w:rsidRDefault="00FA457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213056" w:rsidRDefault="00213056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Э.Л. Симонов</w:t>
      </w:r>
    </w:p>
    <w:p w:rsidR="00917105" w:rsidRDefault="00917105" w:rsidP="00917105">
      <w:pPr>
        <w:pStyle w:val="Standard"/>
        <w:jc w:val="both"/>
        <w:rPr>
          <w:sz w:val="28"/>
        </w:rPr>
      </w:pPr>
    </w:p>
    <w:p w:rsidR="00213056" w:rsidRDefault="00213056" w:rsidP="00917105">
      <w:pPr>
        <w:pStyle w:val="Standard"/>
        <w:jc w:val="both"/>
        <w:rPr>
          <w:sz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          </w:t>
      </w:r>
      <w:r w:rsidR="009A4D16">
        <w:rPr>
          <w:sz w:val="28"/>
        </w:rPr>
        <w:t>О</w:t>
      </w:r>
      <w:r>
        <w:rPr>
          <w:sz w:val="28"/>
        </w:rPr>
        <w:t>.Г. Толстобокова</w:t>
      </w:r>
      <w:bookmarkStart w:id="0" w:name="_GoBack"/>
      <w:bookmarkEnd w:id="0"/>
    </w:p>
    <w:sectPr w:rsidR="00917105" w:rsidSect="00FA457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C1F" w:rsidRDefault="00EA1C1F" w:rsidP="00FA457E">
      <w:pPr>
        <w:spacing w:after="0" w:line="240" w:lineRule="auto"/>
      </w:pPr>
      <w:r>
        <w:separator/>
      </w:r>
    </w:p>
  </w:endnote>
  <w:endnote w:type="continuationSeparator" w:id="0">
    <w:p w:rsidR="00EA1C1F" w:rsidRDefault="00EA1C1F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C1F" w:rsidRDefault="00EA1C1F" w:rsidP="00FA457E">
      <w:pPr>
        <w:spacing w:after="0" w:line="240" w:lineRule="auto"/>
      </w:pPr>
      <w:r>
        <w:separator/>
      </w:r>
    </w:p>
  </w:footnote>
  <w:footnote w:type="continuationSeparator" w:id="0">
    <w:p w:rsidR="00EA1C1F" w:rsidRDefault="00EA1C1F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4D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4D1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05"/>
    <w:rsid w:val="00017E88"/>
    <w:rsid w:val="00090F02"/>
    <w:rsid w:val="001620DC"/>
    <w:rsid w:val="0018632E"/>
    <w:rsid w:val="00213056"/>
    <w:rsid w:val="00285AC1"/>
    <w:rsid w:val="002C68FC"/>
    <w:rsid w:val="003A0AA2"/>
    <w:rsid w:val="003A1D9B"/>
    <w:rsid w:val="003F13EC"/>
    <w:rsid w:val="00482F6B"/>
    <w:rsid w:val="004D673D"/>
    <w:rsid w:val="004F6690"/>
    <w:rsid w:val="00541614"/>
    <w:rsid w:val="005A2233"/>
    <w:rsid w:val="005C44F0"/>
    <w:rsid w:val="006D4689"/>
    <w:rsid w:val="007E18BA"/>
    <w:rsid w:val="008F2C90"/>
    <w:rsid w:val="00917105"/>
    <w:rsid w:val="00947FC6"/>
    <w:rsid w:val="00987C90"/>
    <w:rsid w:val="009932E8"/>
    <w:rsid w:val="009A1DA5"/>
    <w:rsid w:val="009A4D16"/>
    <w:rsid w:val="009F53F8"/>
    <w:rsid w:val="00AC1C62"/>
    <w:rsid w:val="00B44DE6"/>
    <w:rsid w:val="00BA3092"/>
    <w:rsid w:val="00BC5707"/>
    <w:rsid w:val="00BC73EF"/>
    <w:rsid w:val="00BE491F"/>
    <w:rsid w:val="00C02AAC"/>
    <w:rsid w:val="00C351AC"/>
    <w:rsid w:val="00DF0BD1"/>
    <w:rsid w:val="00DF28D9"/>
    <w:rsid w:val="00E21C4D"/>
    <w:rsid w:val="00E56D4F"/>
    <w:rsid w:val="00EA1C1F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7C1B"/>
  <w15:docId w15:val="{B3D5C2A0-8F5C-4801-9C55-BB3E4967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  <w:style w:type="paragraph" w:styleId="aa">
    <w:name w:val="No Spacing"/>
    <w:uiPriority w:val="1"/>
    <w:qFormat/>
    <w:rsid w:val="009A4D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2</cp:revision>
  <cp:lastPrinted>2023-09-15T10:07:00Z</cp:lastPrinted>
  <dcterms:created xsi:type="dcterms:W3CDTF">2023-10-02T11:41:00Z</dcterms:created>
  <dcterms:modified xsi:type="dcterms:W3CDTF">2023-10-02T11:41:00Z</dcterms:modified>
</cp:coreProperties>
</file>