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9D" w:rsidRDefault="007C639D" w:rsidP="007C639D">
      <w:pPr>
        <w:tabs>
          <w:tab w:val="left" w:pos="7655"/>
        </w:tabs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3816614F" wp14:editId="4D9FD736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9D" w:rsidRPr="00E2140E" w:rsidRDefault="007C639D" w:rsidP="007C639D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7C639D" w:rsidRPr="00E2140E" w:rsidRDefault="007C639D" w:rsidP="007C639D">
      <w:pPr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7C639D" w:rsidRPr="00E2140E" w:rsidRDefault="007C639D" w:rsidP="007C6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7C639D" w:rsidRPr="00E2140E" w:rsidRDefault="007C639D" w:rsidP="007C639D">
      <w:pPr>
        <w:jc w:val="center"/>
        <w:rPr>
          <w:rFonts w:ascii="Times New Roman" w:hAnsi="Times New Roman"/>
          <w:sz w:val="28"/>
          <w:szCs w:val="28"/>
        </w:rPr>
      </w:pPr>
    </w:p>
    <w:p w:rsidR="007C639D" w:rsidRPr="00E2140E" w:rsidRDefault="007C639D" w:rsidP="007C639D">
      <w:pPr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</w:p>
    <w:p w:rsidR="007C639D" w:rsidRDefault="007C639D" w:rsidP="007C639D">
      <w:pPr>
        <w:ind w:firstLine="0"/>
        <w:rPr>
          <w:rFonts w:ascii="Times New Roman" w:hAnsi="Times New Roman"/>
          <w:sz w:val="28"/>
          <w:szCs w:val="28"/>
        </w:rPr>
      </w:pPr>
    </w:p>
    <w:p w:rsidR="007C639D" w:rsidRPr="00E2140E" w:rsidRDefault="007C639D" w:rsidP="007C63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22.09.2023</w:t>
      </w:r>
      <w:r w:rsidRPr="00E21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14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140E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4/27</w:t>
      </w:r>
    </w:p>
    <w:p w:rsidR="007C639D" w:rsidRDefault="007C639D" w:rsidP="007C639D">
      <w:pPr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>г. Малмыж</w:t>
      </w:r>
    </w:p>
    <w:p w:rsidR="007C639D" w:rsidRDefault="007C639D" w:rsidP="007C639D">
      <w:pPr>
        <w:jc w:val="center"/>
        <w:rPr>
          <w:rFonts w:ascii="Times New Roman" w:hAnsi="Times New Roman"/>
          <w:sz w:val="28"/>
          <w:szCs w:val="28"/>
        </w:rPr>
      </w:pPr>
    </w:p>
    <w:p w:rsidR="007C639D" w:rsidRDefault="007C639D" w:rsidP="007C639D"/>
    <w:p w:rsidR="007C639D" w:rsidRDefault="007C639D" w:rsidP="007C639D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й</w:t>
      </w:r>
      <w:r w:rsidRPr="00FC3AB7">
        <w:rPr>
          <w:rFonts w:ascii="Times New Roman" w:hAnsi="Times New Roman"/>
          <w:b/>
          <w:sz w:val="28"/>
        </w:rPr>
        <w:t xml:space="preserve"> в решение</w:t>
      </w:r>
    </w:p>
    <w:p w:rsidR="007C639D" w:rsidRDefault="007C639D" w:rsidP="007C639D">
      <w:pPr>
        <w:tabs>
          <w:tab w:val="left" w:pos="4380"/>
        </w:tabs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районной Думы</w:t>
      </w:r>
      <w:r>
        <w:rPr>
          <w:rFonts w:ascii="Times New Roman" w:hAnsi="Times New Roman"/>
          <w:b/>
          <w:sz w:val="28"/>
        </w:rPr>
        <w:t xml:space="preserve"> Малмыжского района </w:t>
      </w:r>
      <w:r w:rsidRPr="00FC3AB7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05.07.2019</w:t>
      </w:r>
      <w:r w:rsidRPr="00FC3AB7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4/29</w:t>
      </w:r>
    </w:p>
    <w:p w:rsidR="007C639D" w:rsidRPr="005207AA" w:rsidRDefault="007C639D" w:rsidP="007C639D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7C639D" w:rsidRDefault="007C639D" w:rsidP="007C639D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7C639D" w:rsidRPr="005207AA" w:rsidRDefault="007C639D" w:rsidP="007C639D">
      <w:pPr>
        <w:tabs>
          <w:tab w:val="left" w:pos="4380"/>
        </w:tabs>
        <w:jc w:val="center"/>
        <w:rPr>
          <w:rFonts w:ascii="Times New Roman" w:hAnsi="Times New Roman"/>
          <w:bCs/>
          <w:sz w:val="28"/>
        </w:rPr>
      </w:pPr>
    </w:p>
    <w:p w:rsidR="007C639D" w:rsidRPr="00456602" w:rsidRDefault="007C639D" w:rsidP="007C639D">
      <w:pPr>
        <w:tabs>
          <w:tab w:val="left" w:pos="5400"/>
        </w:tabs>
        <w:rPr>
          <w:rFonts w:ascii="Times New Roman" w:hAnsi="Times New Roman"/>
          <w:sz w:val="28"/>
        </w:rPr>
      </w:pPr>
      <w:r w:rsidRPr="00345ECC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5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45ECC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345EC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45ECC">
        <w:rPr>
          <w:rFonts w:ascii="Times New Roman" w:hAnsi="Times New Roman"/>
          <w:sz w:val="28"/>
          <w:szCs w:val="28"/>
        </w:rPr>
        <w:t xml:space="preserve">, Бюджетным </w:t>
      </w:r>
      <w:r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Pr="00345ECC">
        <w:rPr>
          <w:rFonts w:ascii="Times New Roman" w:hAnsi="Times New Roman"/>
          <w:sz w:val="28"/>
          <w:szCs w:val="28"/>
        </w:rPr>
        <w:t xml:space="preserve"> частью 3 статьи 8 Устава </w:t>
      </w:r>
      <w:r w:rsidRPr="00D97E32">
        <w:rPr>
          <w:rFonts w:ascii="Times New Roman" w:hAnsi="Times New Roman"/>
          <w:sz w:val="28"/>
        </w:rPr>
        <w:t xml:space="preserve">муниципального </w:t>
      </w:r>
      <w:r w:rsidRPr="00FC2C2E">
        <w:rPr>
          <w:rFonts w:ascii="Times New Roman" w:hAnsi="Times New Roman"/>
          <w:sz w:val="28"/>
        </w:rPr>
        <w:t>образования</w:t>
      </w:r>
      <w:r w:rsidRPr="00D97E32">
        <w:rPr>
          <w:rFonts w:ascii="Times New Roman" w:hAnsi="Times New Roman"/>
          <w:sz w:val="28"/>
        </w:rPr>
        <w:t xml:space="preserve">  Малмыжский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р</w:t>
      </w:r>
      <w:r w:rsidRPr="00D97E32">
        <w:rPr>
          <w:rFonts w:ascii="Times New Roman" w:hAnsi="Times New Roman"/>
          <w:sz w:val="28"/>
        </w:rPr>
        <w:t>айонная Дума</w:t>
      </w:r>
      <w:r>
        <w:rPr>
          <w:rFonts w:ascii="Times New Roman" w:hAnsi="Times New Roman"/>
          <w:sz w:val="28"/>
        </w:rPr>
        <w:t xml:space="preserve"> Малмыжского района</w:t>
      </w:r>
      <w:r w:rsidRPr="00456602">
        <w:rPr>
          <w:rFonts w:ascii="Times New Roman" w:hAnsi="Times New Roman"/>
          <w:sz w:val="28"/>
        </w:rPr>
        <w:t xml:space="preserve"> РЕШИЛА:</w:t>
      </w:r>
    </w:p>
    <w:p w:rsidR="007C639D" w:rsidRDefault="007C639D" w:rsidP="007C639D">
      <w:pPr>
        <w:tabs>
          <w:tab w:val="left" w:pos="4380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C1068">
        <w:rPr>
          <w:rFonts w:ascii="Times New Roman" w:hAnsi="Times New Roman"/>
          <w:sz w:val="28"/>
          <w:szCs w:val="28"/>
        </w:rPr>
        <w:t xml:space="preserve">1. </w:t>
      </w:r>
      <w:r w:rsidRPr="006D2556">
        <w:rPr>
          <w:rFonts w:ascii="Times New Roman" w:hAnsi="Times New Roman"/>
          <w:sz w:val="28"/>
          <w:szCs w:val="28"/>
        </w:rPr>
        <w:t xml:space="preserve">Внести  </w:t>
      </w:r>
      <w:r w:rsidRPr="006D2556">
        <w:rPr>
          <w:rFonts w:ascii="Times New Roman" w:hAnsi="Times New Roman"/>
          <w:sz w:val="28"/>
        </w:rPr>
        <w:t>в решение районной Думы Малмыжского района от 05.07.2019 № 4/29</w:t>
      </w:r>
      <w:r>
        <w:rPr>
          <w:rFonts w:ascii="Times New Roman" w:hAnsi="Times New Roman"/>
          <w:b/>
          <w:sz w:val="28"/>
        </w:rPr>
        <w:t xml:space="preserve"> </w:t>
      </w:r>
      <w:r w:rsidRPr="00DC106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C1068">
        <w:rPr>
          <w:rFonts w:ascii="Times New Roman" w:hAnsi="Times New Roman"/>
          <w:sz w:val="28"/>
        </w:rPr>
        <w:t>О передаче администрации Малмыжского района части полномочий органов местного самоуправления муниципальных образований Малмыжского района  по осуществлению внутреннего муниципального финансового контроля и проведению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DC106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следующие изменения:</w:t>
      </w:r>
    </w:p>
    <w:p w:rsidR="007C639D" w:rsidRPr="00DC1068" w:rsidRDefault="007C639D" w:rsidP="007C639D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  В</w:t>
      </w:r>
      <w:r w:rsidRPr="00DC1068">
        <w:rPr>
          <w:rFonts w:ascii="Times New Roman" w:hAnsi="Times New Roman"/>
          <w:sz w:val="28"/>
          <w:szCs w:val="28"/>
        </w:rPr>
        <w:t xml:space="preserve"> наименовани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C1068">
        <w:rPr>
          <w:rFonts w:ascii="Times New Roman" w:hAnsi="Times New Roman"/>
          <w:sz w:val="28"/>
          <w:szCs w:val="28"/>
        </w:rPr>
        <w:t xml:space="preserve"> решения слова «и проведению анализа осуществления главными администраторами бюджетных средств внутреннего финансового контроля и внутреннего финансового аудита» исключить.</w:t>
      </w:r>
    </w:p>
    <w:p w:rsidR="007C639D" w:rsidRPr="00DC1068" w:rsidRDefault="007C639D" w:rsidP="007C639D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C1068">
        <w:rPr>
          <w:rFonts w:ascii="Times New Roman" w:hAnsi="Times New Roman"/>
          <w:sz w:val="28"/>
          <w:szCs w:val="28"/>
        </w:rPr>
        <w:t xml:space="preserve">2. В пунктах 1-3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C1068">
        <w:rPr>
          <w:rFonts w:ascii="Times New Roman" w:hAnsi="Times New Roman"/>
          <w:sz w:val="28"/>
          <w:szCs w:val="28"/>
        </w:rPr>
        <w:t xml:space="preserve"> слова «и проведению анализа осуществления главными администраторами бюджетных средств внутреннего финансового контроля и внутреннего финансового аудита» исключить.</w:t>
      </w:r>
    </w:p>
    <w:p w:rsidR="007C639D" w:rsidRPr="00DC1068" w:rsidRDefault="007C639D" w:rsidP="007C639D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C1068">
        <w:rPr>
          <w:rFonts w:ascii="Times New Roman" w:hAnsi="Times New Roman"/>
          <w:sz w:val="28"/>
          <w:szCs w:val="28"/>
        </w:rPr>
        <w:t>3. Приложение к решению изложить в новой редакции согласно приложению.</w:t>
      </w:r>
    </w:p>
    <w:p w:rsidR="007C639D" w:rsidRDefault="007C639D" w:rsidP="007C6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1068">
        <w:rPr>
          <w:rFonts w:ascii="Times New Roman" w:hAnsi="Times New Roman"/>
          <w:sz w:val="28"/>
          <w:szCs w:val="28"/>
        </w:rPr>
        <w:t>. Опубликовать настоящее</w:t>
      </w:r>
      <w:r>
        <w:rPr>
          <w:rFonts w:ascii="Times New Roman" w:hAnsi="Times New Roman"/>
          <w:sz w:val="28"/>
          <w:szCs w:val="28"/>
        </w:rPr>
        <w:t xml:space="preserve"> решение в Информационном </w:t>
      </w:r>
      <w:r w:rsidRPr="00456602">
        <w:rPr>
          <w:rFonts w:ascii="Times New Roman" w:hAnsi="Times New Roman"/>
          <w:sz w:val="28"/>
          <w:szCs w:val="28"/>
        </w:rPr>
        <w:t>бюллетене органов местного самоуправления муниципального образования Малмыжский муниципальный район  Кировской области.</w:t>
      </w:r>
    </w:p>
    <w:p w:rsidR="007C639D" w:rsidRDefault="007C639D" w:rsidP="007C639D">
      <w:pPr>
        <w:rPr>
          <w:rFonts w:ascii="Times New Roman" w:hAnsi="Times New Roman"/>
          <w:sz w:val="28"/>
          <w:szCs w:val="28"/>
        </w:rPr>
      </w:pPr>
    </w:p>
    <w:p w:rsidR="007C639D" w:rsidRPr="00BC142E" w:rsidRDefault="007C639D" w:rsidP="007C6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C142E">
        <w:rPr>
          <w:rFonts w:ascii="Times New Roman" w:hAnsi="Times New Roman"/>
          <w:sz w:val="28"/>
          <w:szCs w:val="28"/>
        </w:rPr>
        <w:t>.  Настоящее решение вступает в силу после его официального опубликования.</w:t>
      </w:r>
    </w:p>
    <w:p w:rsidR="007C639D" w:rsidRDefault="007C639D" w:rsidP="007C639D">
      <w:pPr>
        <w:tabs>
          <w:tab w:val="left" w:pos="5360"/>
        </w:tabs>
      </w:pPr>
    </w:p>
    <w:p w:rsidR="007C639D" w:rsidRDefault="007C639D" w:rsidP="007C639D">
      <w:pPr>
        <w:pStyle w:val="3"/>
        <w:widowControl w:val="0"/>
        <w:tabs>
          <w:tab w:val="left" w:pos="7513"/>
        </w:tabs>
        <w:autoSpaceDE w:val="0"/>
        <w:autoSpaceDN w:val="0"/>
        <w:adjustRightInd w:val="0"/>
      </w:pPr>
      <w:r>
        <w:t>Г</w:t>
      </w:r>
      <w:r w:rsidRPr="00456602">
        <w:t>лав</w:t>
      </w:r>
      <w:r>
        <w:t xml:space="preserve">а Малмыжского </w:t>
      </w:r>
      <w:r w:rsidRPr="00456602">
        <w:t>района</w:t>
      </w:r>
      <w:r>
        <w:t xml:space="preserve">   Э.Л. Симонов</w:t>
      </w:r>
    </w:p>
    <w:p w:rsidR="007C639D" w:rsidRDefault="007C639D" w:rsidP="007C639D">
      <w:pPr>
        <w:pStyle w:val="3"/>
        <w:widowControl w:val="0"/>
        <w:autoSpaceDE w:val="0"/>
        <w:autoSpaceDN w:val="0"/>
        <w:adjustRightInd w:val="0"/>
      </w:pPr>
    </w:p>
    <w:p w:rsidR="007C639D" w:rsidRDefault="007C639D" w:rsidP="007C639D">
      <w:pPr>
        <w:pStyle w:val="3"/>
        <w:widowControl w:val="0"/>
        <w:tabs>
          <w:tab w:val="left" w:pos="7797"/>
        </w:tabs>
        <w:autoSpaceDE w:val="0"/>
        <w:autoSpaceDN w:val="0"/>
        <w:adjustRightInd w:val="0"/>
      </w:pPr>
      <w:r>
        <w:t>Председатель районной Думы</w:t>
      </w:r>
      <w:r w:rsidRPr="00456602">
        <w:t xml:space="preserve">             </w:t>
      </w:r>
      <w:r>
        <w:t xml:space="preserve">           </w:t>
      </w:r>
      <w:r w:rsidRPr="00456602">
        <w:t xml:space="preserve">    </w:t>
      </w:r>
    </w:p>
    <w:p w:rsidR="007C639D" w:rsidRDefault="007C639D" w:rsidP="007C639D">
      <w:pPr>
        <w:pStyle w:val="3"/>
        <w:widowControl w:val="0"/>
        <w:tabs>
          <w:tab w:val="left" w:pos="7425"/>
        </w:tabs>
        <w:autoSpaceDE w:val="0"/>
        <w:autoSpaceDN w:val="0"/>
        <w:adjustRightInd w:val="0"/>
      </w:pPr>
      <w:r>
        <w:t xml:space="preserve">Малмыжского </w:t>
      </w:r>
      <w:r w:rsidRPr="00456602">
        <w:t>района</w:t>
      </w:r>
      <w:r>
        <w:t xml:space="preserve">           О.Г. Толстобокова</w:t>
      </w:r>
    </w:p>
    <w:p w:rsidR="007C639D" w:rsidRDefault="007C639D" w:rsidP="007C639D">
      <w:pPr>
        <w:pStyle w:val="3"/>
        <w:widowControl w:val="0"/>
        <w:autoSpaceDE w:val="0"/>
        <w:autoSpaceDN w:val="0"/>
        <w:adjustRightInd w:val="0"/>
      </w:pPr>
    </w:p>
    <w:p w:rsidR="007C639D" w:rsidRPr="001B4975" w:rsidRDefault="007C639D" w:rsidP="007C639D">
      <w:pPr>
        <w:ind w:firstLine="0"/>
        <w:rPr>
          <w:rFonts w:ascii="Times New Roman" w:hAnsi="Times New Roman"/>
        </w:rPr>
      </w:pPr>
    </w:p>
    <w:tbl>
      <w:tblPr>
        <w:tblW w:w="3855" w:type="dxa"/>
        <w:tblInd w:w="6078" w:type="dxa"/>
        <w:tblLook w:val="04A0" w:firstRow="1" w:lastRow="0" w:firstColumn="1" w:lastColumn="0" w:noHBand="0" w:noVBand="1"/>
      </w:tblPr>
      <w:tblGrid>
        <w:gridCol w:w="3855"/>
      </w:tblGrid>
      <w:tr w:rsidR="007C639D" w:rsidRPr="00377287" w:rsidTr="00E57CBC">
        <w:trPr>
          <w:trHeight w:val="2640"/>
        </w:trPr>
        <w:tc>
          <w:tcPr>
            <w:tcW w:w="3855" w:type="dxa"/>
          </w:tcPr>
          <w:p w:rsidR="007C639D" w:rsidRDefault="007C639D" w:rsidP="00E57CBC">
            <w:pPr>
              <w:pStyle w:val="ConsPlusNormal"/>
              <w:tabs>
                <w:tab w:val="left" w:pos="75"/>
                <w:tab w:val="right" w:pos="3639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7C639D" w:rsidRDefault="007C639D" w:rsidP="00E57CB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районной Думы Малмыжского района</w:t>
            </w:r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22.09.2023 № 4/27</w:t>
            </w:r>
            <w:bookmarkStart w:id="0" w:name="_GoBack"/>
            <w:bookmarkEnd w:id="0"/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639D" w:rsidRDefault="007C639D" w:rsidP="00E5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639D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7C639D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администрации Малмыжского района части</w:t>
      </w:r>
    </w:p>
    <w:p w:rsidR="007C639D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администрации _____________поселения Малмыжского района по осуществлению внутреннего муниципального финансового контроля</w:t>
      </w:r>
      <w:r>
        <w:t xml:space="preserve"> </w:t>
      </w:r>
    </w:p>
    <w:p w:rsidR="007C639D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Малмыж                                                                       «___» ____________ ____ </w:t>
      </w:r>
    </w:p>
    <w:p w:rsidR="007C639D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_______________________ поселения, именуемая в дальнейшем «Поселение», в лице главы __________________ поселения ___________________, действующего на </w:t>
      </w:r>
      <w:r w:rsidRPr="009F5AD1">
        <w:rPr>
          <w:rFonts w:ascii="Times New Roman" w:hAnsi="Times New Roman" w:cs="Times New Roman"/>
          <w:sz w:val="28"/>
          <w:szCs w:val="28"/>
        </w:rPr>
        <w:t>основании Устава, с одной стороны, и администрация Малмыжского района, именуемая в дальнейшем «Администрация района», в лице главы Малмыжского района ____________________________,   действующего   на  основании  Устава,  с  другой  стороны, совместно  именуемые в дальнейшем «Стороны», заключили настоящее Соглашение о нижеследующем: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1.1.  Настоящее  Соглашение  регулирует  отношения,  возникающие  между Сторонами,  в  части  передачи  полномочий  по  решению  вопросов  местного значения  Поселения в соответствии с </w:t>
      </w:r>
      <w:hyperlink r:id="rId5" w:history="1">
        <w:r w:rsidRPr="009F5AD1">
          <w:rPr>
            <w:rStyle w:val="a5"/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Федерального закона от   06.10.2003   №   131-ФЗ   «Об   общих   принципах организации местного самоуправления   в  Российской  Федерации»  и  закрепляет  передачу  Администрации  района осуществления части полномочий Поселения.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1.2.  Поселение  передает,  а  Администрация района  принимает  на  себя полномочия по осуществлению    внутреннего   муниципального   финансового   </w:t>
      </w:r>
      <w:r w:rsidRPr="009F5AD1">
        <w:rPr>
          <w:rFonts w:ascii="Times New Roman" w:hAnsi="Times New Roman" w:cs="Times New Roman"/>
          <w:sz w:val="28"/>
          <w:szCs w:val="28"/>
        </w:rPr>
        <w:lastRenderedPageBreak/>
        <w:t>контроля.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1.3. Финансирование  расходов  Администрации района, предусмотренных </w:t>
      </w:r>
      <w:hyperlink w:anchor="P27">
        <w:r w:rsidRPr="009F5AD1">
          <w:rPr>
            <w:rFonts w:ascii="Times New Roman" w:hAnsi="Times New Roman" w:cs="Times New Roman"/>
            <w:sz w:val="28"/>
            <w:szCs w:val="28"/>
          </w:rPr>
          <w:t>пунктом  1.2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 настоящего  Соглашения,  по  реализации переданных полномочий осуществляется  за  счет межбюджетных трансфертов, предоставляемых в бюджет Малмыжского  района из бюджета ___________ _______поселения.</w:t>
      </w:r>
    </w:p>
    <w:p w:rsidR="007C639D" w:rsidRPr="009F5AD1" w:rsidRDefault="007C639D" w:rsidP="007C63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1.4.   Уполномоченным органом администрации Малмыжского район по  проведению  внутреннего   муниципального   финансового   контроля является финансовое управление администрации Малмыжского района Кировской области (далее по тексту – уполномоченный орган Администрации).</w:t>
      </w:r>
    </w:p>
    <w:p w:rsidR="007C639D" w:rsidRPr="009F5AD1" w:rsidRDefault="007C639D" w:rsidP="007C63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1.5.   При   осуществлении  полномочий  по  внутреннему  муниципальному финансовому контролю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 w:rsidRPr="009F5AD1">
        <w:rPr>
          <w:rFonts w:ascii="Times New Roman" w:hAnsi="Times New Roman" w:cs="Times New Roman"/>
          <w:sz w:val="28"/>
          <w:szCs w:val="28"/>
        </w:rPr>
        <w:t>уполномоченный орган Администрации: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1.5.1.  проводит  проверки,  ревизии  и  обследования  в соответствии с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нормативным  правовым  актом Администрации Малмыжского района и в соответствии с планом контрольной   деятельности   на  соответствующий  год,  утвержденным  приказом уполномоченного органа Администрации;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1.5.2.  принимает нормативные правовые акты по осуществлению полномочий по внутреннему муниципальному финансовому контролю;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1.5.3. направляет Поселению или его подведомственному учреждению: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1.5.3.1. акты;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1.5.3.2. представления и (или) предписания;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>1.5.3.3. уведомления о применении бюджетных мер принуждения.</w:t>
      </w:r>
    </w:p>
    <w:p w:rsidR="007C639D" w:rsidRPr="009F5AD1" w:rsidRDefault="007C639D" w:rsidP="007C63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 2.1. Поселение имеет право: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 2.1.1. </w:t>
      </w:r>
      <w:r w:rsidRPr="009F5AD1">
        <w:rPr>
          <w:rFonts w:ascii="Times New Roman" w:hAnsi="Times New Roman" w:cs="Times New Roman"/>
          <w:spacing w:val="3"/>
          <w:sz w:val="28"/>
          <w:szCs w:val="28"/>
        </w:rPr>
        <w:t>знакомиться со всеми документами, составленными по результатам проведения контрольных мероприятий</w:t>
      </w:r>
      <w:r w:rsidRPr="009F5AD1">
        <w:rPr>
          <w:rFonts w:ascii="Times New Roman" w:hAnsi="Times New Roman" w:cs="Times New Roman"/>
          <w:sz w:val="28"/>
          <w:szCs w:val="28"/>
        </w:rPr>
        <w:t>;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2.1.2. присутствовать при проведении контрольных мероприятий;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 2.1.3. знакомиться   со   всеми   документами,  составленными  по  результатам контрольных мероприятий;</w:t>
      </w:r>
    </w:p>
    <w:p w:rsidR="007C639D" w:rsidRPr="009F5AD1" w:rsidRDefault="007C639D" w:rsidP="007C63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2.1.4. давать  объяснения и возражения по фактам нарушений, выявленных Администрацией района при осуществлении внутреннего муниципального финансового контроля.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2.2. Поселение обязано: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2.2.1. предоставлять  Администрации  района </w:t>
      </w:r>
      <w:r w:rsidRPr="009F5AD1">
        <w:rPr>
          <w:rFonts w:ascii="Times New Roman" w:hAnsi="Times New Roman" w:cs="Times New Roman"/>
          <w:spacing w:val="3"/>
          <w:sz w:val="28"/>
          <w:szCs w:val="28"/>
        </w:rPr>
        <w:t>муниципальные правовые акты поселения, бухгалтерскую отчетность, а так же финансовые, бухгалтерские и иные документы проверяемой организации, необходимые для проведения контрольных мероприятий</w:t>
      </w:r>
      <w:r w:rsidRPr="009F5AD1">
        <w:rPr>
          <w:rFonts w:ascii="Times New Roman" w:hAnsi="Times New Roman" w:cs="Times New Roman"/>
          <w:sz w:val="28"/>
          <w:szCs w:val="28"/>
        </w:rPr>
        <w:t>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2.2.2. в  соответствии  с  действующим  законодательством устранять нарушения, выявленные Администрацией района при осуществлении внутреннего муниципального финансового контроля.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2.3. Администрация  района имеет право: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2.3.1. осуществлять    внутренний   муниципальный   финансовый   контроль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 w:rsidRPr="009F5AD1">
        <w:rPr>
          <w:rFonts w:ascii="Times New Roman" w:hAnsi="Times New Roman" w:cs="Times New Roman"/>
          <w:sz w:val="28"/>
          <w:szCs w:val="28"/>
        </w:rPr>
        <w:t xml:space="preserve">за правомерным, целевым, эффективным использованием средств бюджета </w:t>
      </w:r>
      <w:r w:rsidRPr="009F5AD1">
        <w:rPr>
          <w:rFonts w:ascii="Times New Roman" w:hAnsi="Times New Roman" w:cs="Times New Roman"/>
          <w:sz w:val="28"/>
          <w:szCs w:val="28"/>
        </w:rPr>
        <w:lastRenderedPageBreak/>
        <w:t>Поселения;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2.3.2. осуществлять  контроль  за  устранением  нарушений,  выявленных  в ходе осуществления внутреннего финансового контроля;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2.3.3. получать   от   главных  распорядителей,  получателей  средств  бюджета Поселения информацию и материалы, необходимые для осуществления внутреннего муниципального финансового контроля.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2.4. Администрация  района обязана: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2.4.1. при   осуществлении  внутреннего  муниципального  финансового  контроля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 w:rsidRPr="009F5AD1">
        <w:rPr>
          <w:rFonts w:ascii="Times New Roman" w:hAnsi="Times New Roman" w:cs="Times New Roman"/>
          <w:sz w:val="28"/>
          <w:szCs w:val="28"/>
        </w:rPr>
        <w:t>руководствоваться  действующим  законодательством  и нормативными правовыми актами районной Думы Малмыжского района, администрации Малмыжского района Кировской области;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>2.4.2. ознакомить Поселение с актами проведенных контрольных мероприятий.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5AD1">
        <w:rPr>
          <w:rFonts w:ascii="Times New Roman" w:hAnsi="Times New Roman" w:cs="Times New Roman"/>
          <w:b/>
          <w:sz w:val="28"/>
          <w:szCs w:val="28"/>
        </w:rPr>
        <w:t>3. Порядок определения ежегодного объема межбюджетных трансфертов, необходимых для осуществления передаваемых полномочий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3.1  Финансовые средства на реализацию Администрацией  района полномочий, указанных в пункте 1.2 настоящего Соглашения предусматриваются в сумме _________ рублей на один финансовый год по факту осуществления контрольного мероприятия в форме межбюджетных трансфертов бюджету Малмыжского района из бюджета ___________ поселения в  течение 30 календа рных дней с даты направления акта контрольного мероприятия.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3.2.  Объем  межбюджетных  трансфертов,  предоставляемых  из бюджета ________________ поселения для осуществления полномочий,    предусмотренных    </w:t>
      </w:r>
      <w:hyperlink w:anchor="P27">
        <w:r w:rsidRPr="009F5AD1">
          <w:rPr>
            <w:rFonts w:ascii="Times New Roman" w:hAnsi="Times New Roman" w:cs="Times New Roman"/>
            <w:sz w:val="28"/>
            <w:szCs w:val="28"/>
          </w:rPr>
          <w:t>пунктом    1.2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  настоящего   Соглашения, устанавливается  в  соответствии с </w:t>
      </w:r>
      <w:hyperlink w:anchor="P260">
        <w:r w:rsidRPr="009F5AD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расчета, являющимся приложением № 1 к настоящему Соглашению.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3.3. В случае нецелевого использования межбюджетные трансферты подлежат возврату в бюджет поселения.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AD1">
        <w:rPr>
          <w:rFonts w:ascii="Times New Roman" w:hAnsi="Times New Roman" w:cs="Times New Roman"/>
          <w:b/>
          <w:sz w:val="28"/>
          <w:szCs w:val="28"/>
        </w:rPr>
        <w:t>4. Порядок передачи и использования материальных ресурсов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9F5AD1">
        <w:rPr>
          <w:rFonts w:ascii="Times New Roman" w:hAnsi="Times New Roman" w:cs="Times New Roman"/>
          <w:sz w:val="28"/>
          <w:szCs w:val="28"/>
        </w:rPr>
        <w:t xml:space="preserve">    4.1.   Для   осуществления   полномочий,  предусмотренных  </w:t>
      </w:r>
      <w:hyperlink w:anchor="P27">
        <w:r w:rsidRPr="009F5AD1">
          <w:rPr>
            <w:rFonts w:ascii="Times New Roman" w:hAnsi="Times New Roman" w:cs="Times New Roman"/>
            <w:sz w:val="28"/>
            <w:szCs w:val="28"/>
          </w:rPr>
          <w:t>пунктом  1.2</w:t>
        </w:r>
      </w:hyperlink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настоящего Соглашения, Администрация _______________ поселения  в  тридцатидневный  срок со дня подписания настоящего Соглашения  передает (не передает) (</w:t>
      </w:r>
      <w:r w:rsidRPr="009F5AD1">
        <w:rPr>
          <w:rFonts w:ascii="Times New Roman" w:hAnsi="Times New Roman" w:cs="Times New Roman"/>
          <w:i/>
          <w:sz w:val="24"/>
          <w:szCs w:val="24"/>
        </w:rPr>
        <w:t>выбрать нужное</w:t>
      </w:r>
      <w:r w:rsidRPr="009F5AD1">
        <w:rPr>
          <w:rFonts w:ascii="Times New Roman" w:hAnsi="Times New Roman" w:cs="Times New Roman"/>
          <w:sz w:val="28"/>
          <w:szCs w:val="28"/>
        </w:rPr>
        <w:t>) ,  а  Администрация  района  принимает  (не принимает)</w:t>
      </w:r>
      <w:r w:rsidRPr="009F5AD1">
        <w:rPr>
          <w:rFonts w:ascii="Times New Roman" w:hAnsi="Times New Roman" w:cs="Times New Roman"/>
          <w:i/>
          <w:sz w:val="24"/>
          <w:szCs w:val="24"/>
        </w:rPr>
        <w:t xml:space="preserve"> (выбрать нужное)</w:t>
      </w:r>
      <w:r w:rsidRPr="009F5AD1">
        <w:rPr>
          <w:rFonts w:ascii="Times New Roman" w:hAnsi="Times New Roman" w:cs="Times New Roman"/>
          <w:sz w:val="28"/>
          <w:szCs w:val="28"/>
        </w:rPr>
        <w:t xml:space="preserve"> необходимые  для исполнения переданных  полномочий  материальные  ресурсы  в  соответствии  с </w:t>
      </w:r>
      <w:hyperlink r:id="rId6">
        <w:r w:rsidRPr="009F5AD1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безвозмездного   срочного   пользования.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4.2.  </w:t>
      </w:r>
      <w:hyperlink r:id="rId7">
        <w:r w:rsidRPr="009F5AD1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является срочным и заключается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на  срок  действия  настоящего  Соглашения  в  тридцатидневный  срок со дня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подписания настоящего Соглашения.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lastRenderedPageBreak/>
        <w:t xml:space="preserve">    4.3.   Порядок   использования   материальных  ресурсов,  переданных  в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33">
        <w:r w:rsidRPr="009F5AD1">
          <w:rPr>
            <w:rFonts w:ascii="Times New Roman" w:hAnsi="Times New Roman" w:cs="Times New Roman"/>
            <w:sz w:val="28"/>
            <w:szCs w:val="28"/>
          </w:rPr>
          <w:t>пунктом  4.1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настоящего Соглашения, определяется </w:t>
      </w:r>
      <w:hyperlink r:id="rId8">
        <w:r w:rsidRPr="009F5AD1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и является его существенным условием.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5. Контроль за исполнением передаваемых полномочий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    Уполномоченный орган Администрации ежегодно  представляет  Сторонам Соглашения отчетность по исполнению    передаваемых    полномочий   и   использованию   межбюджетных трансфертов.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6. Срок действия и основания прекращения действия Соглашения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6.1. Срок  действия  настоящего  Соглашения устанавливается с _________  по  _________. Действие настоящего Соглашения может быть прекращено досрочно: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по соглашению Сторон; 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неисполнения или ненадлежащего  исполнения одной из Сторон своих обязательств в соответствии с настоящим Соглашением;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изменения действующего законодательства Российской Федерации, в связи с которым  выполнение  условий  настоящего  Соглашения  Сторонами  становится невозможным;</w:t>
      </w:r>
    </w:p>
    <w:p w:rsidR="007C639D" w:rsidRPr="009F5AD1" w:rsidRDefault="007C639D" w:rsidP="007C63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по   причине  объективно  сложившихся  условий,  в  результате  которых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осуществление  передаваемых  по настоящему Соглашению полномочий становится невозможным либо крайне обременительным для одной или для обеих Сторон.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6.2. В  случае если по истечении срока действия Соглашения ни одна из сторон не  заявила о его расторжении, Соглашение считается пролонгированным на тех же условиях сроком на каждые следующие 3 календарных года.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6.3.  При  досрочном  расторжении  Соглашения Сторона обязана письменно уведомить  другую  Сторону  не позднее чем за два месяца до расторжения настоящего Соглашения.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6.4.  Расторжение  настоящего  Соглашения  оформляется  Сторонами путем подписания Соглашения о расторжении.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7.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Уполномоченный  орган Администрации  не позднее 1 марта года,  следующего  за  отчетным  годом, направляет в Поселение  отчет  об  использовании  финансовых  средств, материальных ресурсов,  а также отчет об исполнении на территории ________________ поселения переданных полномочий, предусмотренных </w:t>
      </w:r>
      <w:hyperlink w:anchor="P27">
        <w:r w:rsidRPr="009F5AD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9F5AD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C639D" w:rsidRPr="009F5AD1" w:rsidRDefault="007C639D" w:rsidP="007C639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8</w:t>
      </w:r>
      <w:r w:rsidRPr="009F5AD1">
        <w:rPr>
          <w:rFonts w:ascii="Times New Roman" w:hAnsi="Times New Roman" w:cs="Times New Roman"/>
          <w:b/>
          <w:sz w:val="28"/>
          <w:szCs w:val="28"/>
        </w:rPr>
        <w:t>. Финансовые санкции за неисполнение Соглашения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8.1.   Стороны   несут   ответственность   за  ненадлежащее  исполнение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обязанностей,  предусмотренных  настоящим  Соглашением,  в  соответствии  с законодательством Российской Федерации.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8.2. За неисполнение либо ненадлежащее исполнение Администрацией района обязательств  по  настоящему  Соглашению  Администрация  района  уплачивает Администрации  поселения  неустойку в виде штрафа в размере 10 процентов от суммы  размера   межбюджетных  трансфертов,  предусмотренных  настоящим Соглашением.</w:t>
      </w:r>
    </w:p>
    <w:p w:rsidR="007C639D" w:rsidRPr="009F5AD1" w:rsidRDefault="007C639D" w:rsidP="007C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8.3.   В   случае   нарушения  Поселением  обязательств, предусмотренных   настоящим   Соглашением,   а  также  сроков  перечисления межбюджетных  трансфертов  Поселение уплачивает Администрации района  неустойку  в виде штрафа в размере 10 процентов от суммы размера межбюджетных трансфертов, предусмотренных настоящим Соглашением.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9. Заключительные положения. Порядок внесения изменений и дополнений в соглашение.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</w:t>
      </w:r>
      <w:r w:rsidRPr="009F5AD1">
        <w:rPr>
          <w:rFonts w:ascii="Times New Roman" w:hAnsi="Times New Roman" w:cs="Times New Roman"/>
          <w:sz w:val="28"/>
          <w:szCs w:val="28"/>
        </w:rPr>
        <w:tab/>
        <w:t>9.1. Настоящее  Соглашение составлено в двух экземплярах, имеющих одинаковую юридическую силу, по одному для каждой из Сторон.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 xml:space="preserve">9.2. Внесение  изменений  и дополнений в настоящее Соглашение осуществляется путем   подписания   Сторонами  дополнительных  соглашений.  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     9.3. Дополнительные соглашения являются неотъемлемой частью настоящего Соглашения.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 xml:space="preserve">    </w:t>
      </w:r>
      <w:r w:rsidRPr="009F5AD1">
        <w:rPr>
          <w:rFonts w:ascii="Times New Roman" w:hAnsi="Times New Roman" w:cs="Times New Roman"/>
          <w:sz w:val="28"/>
          <w:szCs w:val="28"/>
        </w:rPr>
        <w:tab/>
        <w:t>9.4. По   всем   вопросам,  не  урегулированным  настоящим  Соглашением,  но возникающим  в  ходе  его  реализации,  Стороны руководствуются действующим законодательством.</w:t>
      </w:r>
    </w:p>
    <w:p w:rsidR="007C639D" w:rsidRPr="009F5AD1" w:rsidRDefault="007C639D" w:rsidP="007C639D">
      <w:pPr>
        <w:ind w:firstLine="540"/>
        <w:rPr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 xml:space="preserve">  9.5.</w:t>
      </w:r>
      <w:r w:rsidRPr="009F5AD1">
        <w:rPr>
          <w:rFonts w:ascii="Times New Roman" w:hAnsi="Times New Roman"/>
          <w:sz w:val="28"/>
          <w:szCs w:val="28"/>
        </w:rPr>
        <w:tab/>
        <w:t>Споры, связанные с исполнением настоящего Соглашения, разрешаются путем переговоров или в судебном порядке.</w:t>
      </w:r>
      <w:r w:rsidRPr="009F5AD1">
        <w:rPr>
          <w:sz w:val="28"/>
          <w:szCs w:val="28"/>
        </w:rPr>
        <w:t xml:space="preserve"> </w:t>
      </w:r>
    </w:p>
    <w:p w:rsidR="007C639D" w:rsidRPr="009F5AD1" w:rsidRDefault="007C639D" w:rsidP="007C639D">
      <w:pPr>
        <w:ind w:firstLine="708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>9.6. Отношения, не урегулированные настоящим Соглашением, регулируются законодательством Российской Федерации.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AD1">
        <w:rPr>
          <w:rFonts w:ascii="Times New Roman" w:hAnsi="Times New Roman" w:cs="Times New Roman"/>
          <w:b/>
          <w:sz w:val="28"/>
          <w:szCs w:val="28"/>
        </w:rPr>
        <w:t>10. Юридические адреса и подписи Сторон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/>
          <w:spacing w:val="-9"/>
          <w:sz w:val="28"/>
          <w:szCs w:val="28"/>
        </w:rPr>
      </w:pPr>
      <w:r w:rsidRPr="009F5AD1">
        <w:tab/>
      </w:r>
      <w:r w:rsidRPr="009F5AD1">
        <w:rPr>
          <w:rFonts w:ascii="Times New Roman" w:hAnsi="Times New Roman"/>
          <w:sz w:val="28"/>
          <w:szCs w:val="28"/>
        </w:rPr>
        <w:t xml:space="preserve">10.1. </w:t>
      </w:r>
      <w:r w:rsidRPr="009F5AD1">
        <w:rPr>
          <w:rFonts w:ascii="Times New Roman" w:hAnsi="Times New Roman" w:cs="Times New Roman"/>
          <w:sz w:val="28"/>
          <w:szCs w:val="28"/>
        </w:rPr>
        <w:t>Администрация</w:t>
      </w:r>
      <w:r w:rsidRPr="009F5AD1">
        <w:rPr>
          <w:rFonts w:ascii="Times New Roman" w:hAnsi="Times New Roman"/>
          <w:sz w:val="28"/>
          <w:szCs w:val="28"/>
        </w:rPr>
        <w:t xml:space="preserve">: </w:t>
      </w:r>
      <w:r w:rsidRPr="009F5AD1">
        <w:rPr>
          <w:rFonts w:ascii="Times New Roman" w:hAnsi="Times New Roman"/>
          <w:spacing w:val="-9"/>
          <w:sz w:val="28"/>
          <w:szCs w:val="28"/>
        </w:rPr>
        <w:t xml:space="preserve">администрация Малмыжского района, 612920,               г. Малмыж,            ул. Чернышевского, 2а.   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/>
          <w:spacing w:val="-9"/>
          <w:sz w:val="28"/>
          <w:szCs w:val="28"/>
        </w:rPr>
      </w:pPr>
      <w:r w:rsidRPr="009F5AD1">
        <w:rPr>
          <w:rFonts w:ascii="Times New Roman" w:hAnsi="Times New Roman"/>
          <w:spacing w:val="-9"/>
          <w:sz w:val="28"/>
          <w:szCs w:val="28"/>
        </w:rPr>
        <w:t xml:space="preserve">              10.2.  Поселение:  ________________________________________________</w:t>
      </w:r>
    </w:p>
    <w:p w:rsidR="007C639D" w:rsidRPr="009F5AD1" w:rsidRDefault="007C639D" w:rsidP="007C639D">
      <w:pPr>
        <w:pStyle w:val="ConsPlusNonformat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9F5AD1">
        <w:rPr>
          <w:rFonts w:ascii="Times New Roman" w:hAnsi="Times New Roman"/>
          <w:spacing w:val="-9"/>
          <w:sz w:val="28"/>
          <w:szCs w:val="28"/>
        </w:rPr>
        <w:t>_____________________________________________________________________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7C639D" w:rsidRPr="009F5AD1" w:rsidTr="00E57CBC">
        <w:tc>
          <w:tcPr>
            <w:tcW w:w="5387" w:type="dxa"/>
          </w:tcPr>
          <w:p w:rsidR="007C639D" w:rsidRPr="009F5AD1" w:rsidRDefault="007C639D" w:rsidP="00E57CBC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7C639D" w:rsidRPr="009F5AD1" w:rsidRDefault="007C639D" w:rsidP="00E57CBC">
            <w:pPr>
              <w:rPr>
                <w:rFonts w:ascii="Times New Roman" w:hAnsi="Times New Roman"/>
                <w:sz w:val="28"/>
                <w:szCs w:val="28"/>
              </w:rPr>
            </w:pPr>
            <w:r w:rsidRPr="009F5AD1">
              <w:rPr>
                <w:rFonts w:ascii="Times New Roman" w:hAnsi="Times New Roman"/>
                <w:sz w:val="28"/>
                <w:szCs w:val="28"/>
              </w:rPr>
              <w:t>Глава Малмыжского района</w:t>
            </w:r>
          </w:p>
          <w:p w:rsidR="007C639D" w:rsidRPr="009F5AD1" w:rsidRDefault="007C639D" w:rsidP="00E57C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C639D" w:rsidRPr="009F5AD1" w:rsidRDefault="007C639D" w:rsidP="00E57C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39D" w:rsidRPr="009F5AD1" w:rsidRDefault="007C639D" w:rsidP="00E57CBC">
            <w:pPr>
              <w:rPr>
                <w:rFonts w:ascii="Times New Roman" w:hAnsi="Times New Roman"/>
                <w:sz w:val="28"/>
                <w:szCs w:val="28"/>
              </w:rPr>
            </w:pPr>
            <w:r w:rsidRPr="009F5AD1">
              <w:rPr>
                <w:rFonts w:ascii="Times New Roman" w:hAnsi="Times New Roman"/>
                <w:sz w:val="28"/>
                <w:szCs w:val="28"/>
              </w:rPr>
              <w:t>Глава __________поселения</w:t>
            </w:r>
          </w:p>
          <w:p w:rsidR="007C639D" w:rsidRPr="009F5AD1" w:rsidRDefault="007C639D" w:rsidP="00E57CBC">
            <w:pPr>
              <w:rPr>
                <w:rFonts w:ascii="Times New Roman" w:hAnsi="Times New Roman"/>
                <w:sz w:val="28"/>
                <w:szCs w:val="28"/>
              </w:rPr>
            </w:pPr>
            <w:r w:rsidRPr="009F5AD1">
              <w:rPr>
                <w:rFonts w:ascii="Times New Roman" w:hAnsi="Times New Roman"/>
                <w:sz w:val="28"/>
                <w:szCs w:val="28"/>
              </w:rPr>
              <w:t>Малмыжского района</w:t>
            </w:r>
          </w:p>
          <w:p w:rsidR="007C639D" w:rsidRPr="009F5AD1" w:rsidRDefault="007C639D" w:rsidP="00E57CBC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7C639D" w:rsidRPr="009F5AD1" w:rsidTr="00E57CBC">
        <w:tc>
          <w:tcPr>
            <w:tcW w:w="5387" w:type="dxa"/>
          </w:tcPr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5AD1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pacing w:val="-2"/>
              </w:rPr>
            </w:pPr>
            <w:r w:rsidRPr="009F5AD1">
              <w:rPr>
                <w:rFonts w:ascii="Times New Roman" w:hAnsi="Times New Roman"/>
                <w:spacing w:val="-2"/>
              </w:rPr>
              <w:t>МП</w:t>
            </w:r>
          </w:p>
        </w:tc>
        <w:tc>
          <w:tcPr>
            <w:tcW w:w="4962" w:type="dxa"/>
          </w:tcPr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F5AD1">
              <w:rPr>
                <w:rFonts w:ascii="Times New Roman" w:hAnsi="Times New Roman"/>
                <w:spacing w:val="-2"/>
                <w:sz w:val="28"/>
                <w:szCs w:val="28"/>
              </w:rPr>
              <w:t>__________________________</w:t>
            </w:r>
          </w:p>
          <w:p w:rsidR="007C639D" w:rsidRPr="009F5AD1" w:rsidRDefault="007C639D" w:rsidP="00E57CBC">
            <w:pPr>
              <w:spacing w:line="360" w:lineRule="auto"/>
              <w:rPr>
                <w:rFonts w:ascii="Times New Roman" w:hAnsi="Times New Roman"/>
                <w:spacing w:val="-2"/>
              </w:rPr>
            </w:pPr>
            <w:r w:rsidRPr="009F5AD1">
              <w:rPr>
                <w:rFonts w:ascii="Times New Roman" w:hAnsi="Times New Roman"/>
                <w:spacing w:val="-2"/>
              </w:rPr>
              <w:t>МП</w:t>
            </w:r>
          </w:p>
        </w:tc>
      </w:tr>
    </w:tbl>
    <w:p w:rsidR="007C639D" w:rsidRPr="009F5AD1" w:rsidRDefault="007C639D" w:rsidP="007C639D">
      <w:pPr>
        <w:tabs>
          <w:tab w:val="left" w:pos="2475"/>
        </w:tabs>
      </w:pPr>
    </w:p>
    <w:p w:rsidR="007C639D" w:rsidRPr="009F5AD1" w:rsidRDefault="007C639D" w:rsidP="007C639D">
      <w:pPr>
        <w:tabs>
          <w:tab w:val="left" w:pos="5565"/>
          <w:tab w:val="left" w:pos="6600"/>
          <w:tab w:val="right" w:pos="9639"/>
        </w:tabs>
        <w:ind w:firstLine="5387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7C639D" w:rsidRPr="009F5AD1" w:rsidRDefault="007C639D" w:rsidP="007C639D">
      <w:pPr>
        <w:tabs>
          <w:tab w:val="left" w:pos="5565"/>
          <w:tab w:val="left" w:pos="6600"/>
          <w:tab w:val="right" w:pos="9355"/>
        </w:tabs>
        <w:ind w:firstLine="5387"/>
        <w:rPr>
          <w:rFonts w:ascii="Times New Roman" w:hAnsi="Times New Roman"/>
          <w:sz w:val="28"/>
          <w:szCs w:val="28"/>
          <w:highlight w:val="yellow"/>
        </w:rPr>
      </w:pPr>
      <w:r w:rsidRPr="009F5AD1">
        <w:rPr>
          <w:rFonts w:ascii="Times New Roman" w:hAnsi="Times New Roman"/>
          <w:sz w:val="28"/>
          <w:szCs w:val="28"/>
        </w:rPr>
        <w:t>соглашению от «___»  ____20__ г.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</w:p>
    <w:p w:rsidR="007C639D" w:rsidRPr="009F5AD1" w:rsidRDefault="007C639D" w:rsidP="007C639D">
      <w:pPr>
        <w:jc w:val="center"/>
        <w:rPr>
          <w:rFonts w:ascii="Times New Roman" w:hAnsi="Times New Roman"/>
          <w:b/>
          <w:sz w:val="28"/>
          <w:szCs w:val="28"/>
        </w:rPr>
      </w:pPr>
      <w:r w:rsidRPr="009F5AD1">
        <w:rPr>
          <w:rFonts w:ascii="Times New Roman" w:hAnsi="Times New Roman"/>
          <w:b/>
          <w:sz w:val="28"/>
          <w:szCs w:val="28"/>
        </w:rPr>
        <w:t>Методика расчета объема  межбюджетных  трансфертов,  предоставляемых  из бюджета ________________ поселения в бюджет Малмыжского района  для осуществления части полномочий администрации _____________поселения Малмыжского района по осуществлению внутреннего муниципального финансового контроля</w:t>
      </w:r>
      <w:r w:rsidRPr="009F5AD1">
        <w:rPr>
          <w:b/>
        </w:rPr>
        <w:t xml:space="preserve"> </w:t>
      </w:r>
    </w:p>
    <w:p w:rsidR="007C639D" w:rsidRPr="009F5AD1" w:rsidRDefault="007C639D" w:rsidP="007C639D">
      <w:pPr>
        <w:jc w:val="center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>(на один финансовый год)</w:t>
      </w:r>
    </w:p>
    <w:p w:rsidR="007C639D" w:rsidRPr="009F5AD1" w:rsidRDefault="007C639D" w:rsidP="007C6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39D" w:rsidRPr="009F5AD1" w:rsidRDefault="007C639D" w:rsidP="007C6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AD1">
        <w:rPr>
          <w:rFonts w:ascii="Times New Roman" w:hAnsi="Times New Roman" w:cs="Times New Roman"/>
          <w:sz w:val="28"/>
          <w:szCs w:val="28"/>
        </w:rPr>
        <w:t>Размер межбюджетных трансфертов, необходимый для выделения из бюджета поселений района в бюджет Малмыжского района (в рублях), рассчитывается следующим образом:</w:t>
      </w:r>
    </w:p>
    <w:p w:rsidR="007C639D" w:rsidRPr="009F5AD1" w:rsidRDefault="007C639D" w:rsidP="007C639D">
      <w:pPr>
        <w:pStyle w:val="31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>1.1. Расчет расходов по заработной плате (с учетом индексации) (</w:t>
      </w:r>
      <w:r w:rsidRPr="009F5AD1">
        <w:rPr>
          <w:rFonts w:ascii="Times New Roman" w:hAnsi="Times New Roman"/>
          <w:b/>
          <w:sz w:val="28"/>
          <w:szCs w:val="28"/>
        </w:rPr>
        <w:t>ЗП</w:t>
      </w:r>
      <w:r w:rsidRPr="009F5AD1">
        <w:rPr>
          <w:rFonts w:ascii="Times New Roman" w:hAnsi="Times New Roman"/>
          <w:sz w:val="28"/>
          <w:szCs w:val="28"/>
        </w:rPr>
        <w:t>):</w:t>
      </w:r>
    </w:p>
    <w:p w:rsidR="007C639D" w:rsidRPr="009F5AD1" w:rsidRDefault="007C639D" w:rsidP="007C639D">
      <w:pPr>
        <w:pStyle w:val="31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b/>
          <w:sz w:val="28"/>
          <w:szCs w:val="28"/>
        </w:rPr>
        <w:t>ЗП = (0,</w:t>
      </w:r>
      <w:r>
        <w:rPr>
          <w:rFonts w:ascii="Times New Roman" w:hAnsi="Times New Roman"/>
          <w:b/>
          <w:sz w:val="28"/>
          <w:szCs w:val="28"/>
        </w:rPr>
        <w:t>2</w:t>
      </w:r>
      <w:r w:rsidRPr="009F5AD1">
        <w:rPr>
          <w:rFonts w:ascii="Times New Roman" w:hAnsi="Times New Roman"/>
          <w:b/>
          <w:sz w:val="28"/>
          <w:szCs w:val="28"/>
        </w:rPr>
        <w:t xml:space="preserve">5 </w:t>
      </w:r>
      <w:r w:rsidRPr="009F5AD1">
        <w:rPr>
          <w:rFonts w:ascii="Times New Roman" w:hAnsi="Times New Roman"/>
          <w:b/>
          <w:iCs/>
          <w:position w:val="-4"/>
          <w:sz w:val="28"/>
          <w:szCs w:val="28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9" o:title=""/>
          </v:shape>
          <o:OLEObject Type="Embed" ProgID="Equation.3" ShapeID="_x0000_i1025" DrawAspect="Content" ObjectID="_1757757979" r:id="rId10"/>
        </w:object>
      </w:r>
      <w:r w:rsidRPr="009F5AD1">
        <w:rPr>
          <w:rFonts w:ascii="Times New Roman" w:hAnsi="Times New Roman"/>
          <w:b/>
          <w:iCs/>
          <w:sz w:val="28"/>
          <w:szCs w:val="28"/>
        </w:rPr>
        <w:t xml:space="preserve">ДО </w:t>
      </w:r>
      <w:r w:rsidRPr="009F5AD1">
        <w:rPr>
          <w:rFonts w:ascii="Times New Roman" w:hAnsi="Times New Roman"/>
          <w:b/>
          <w:iCs/>
          <w:position w:val="-4"/>
          <w:sz w:val="28"/>
          <w:szCs w:val="28"/>
        </w:rPr>
        <w:object w:dxaOrig="180" w:dyaOrig="195">
          <v:shape id="_x0000_i1026" type="#_x0000_t75" style="width:9pt;height:9pt" o:ole="">
            <v:imagedata r:id="rId9" o:title=""/>
          </v:shape>
          <o:OLEObject Type="Embed" ProgID="Equation.3" ShapeID="_x0000_i1026" DrawAspect="Content" ObjectID="_1757757980" r:id="rId11"/>
        </w:object>
      </w:r>
      <w:r w:rsidRPr="009F5AD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F5AD1">
        <w:rPr>
          <w:rFonts w:ascii="Times New Roman" w:hAnsi="Times New Roman"/>
          <w:b/>
          <w:iCs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b/>
          <w:iCs/>
          <w:sz w:val="28"/>
          <w:szCs w:val="28"/>
        </w:rPr>
        <w:t>)</w:t>
      </w:r>
      <w:r w:rsidRPr="009F5AD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9F5AD1">
        <w:rPr>
          <w:rFonts w:ascii="Times New Roman" w:hAnsi="Times New Roman"/>
          <w:sz w:val="28"/>
          <w:szCs w:val="28"/>
        </w:rPr>
        <w:t>где: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iCs/>
          <w:sz w:val="28"/>
          <w:szCs w:val="28"/>
        </w:rPr>
        <w:t>0</w:t>
      </w:r>
      <w:r>
        <w:rPr>
          <w:rFonts w:ascii="Times New Roman" w:hAnsi="Times New Roman"/>
          <w:iCs/>
          <w:sz w:val="28"/>
          <w:szCs w:val="28"/>
        </w:rPr>
        <w:t>,2</w:t>
      </w:r>
      <w:r w:rsidRPr="009F5AD1">
        <w:rPr>
          <w:rFonts w:ascii="Times New Roman" w:hAnsi="Times New Roman"/>
          <w:iCs/>
          <w:sz w:val="28"/>
          <w:szCs w:val="28"/>
        </w:rPr>
        <w:t xml:space="preserve">5 </w:t>
      </w:r>
      <w:r w:rsidRPr="009F5AD1">
        <w:rPr>
          <w:rFonts w:ascii="Times New Roman" w:hAnsi="Times New Roman"/>
          <w:sz w:val="28"/>
          <w:szCs w:val="28"/>
        </w:rPr>
        <w:sym w:font="Symbol" w:char="F02D"/>
      </w:r>
      <w:r w:rsidRPr="009F5AD1">
        <w:rPr>
          <w:rFonts w:ascii="Times New Roman" w:hAnsi="Times New Roman"/>
          <w:sz w:val="28"/>
          <w:szCs w:val="28"/>
        </w:rPr>
        <w:t xml:space="preserve"> количество штатных единиц главного специалиста по финансовому контролю;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iCs/>
          <w:sz w:val="28"/>
          <w:szCs w:val="28"/>
        </w:rPr>
        <w:t>ДО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 w:rsidRPr="009F5AD1">
        <w:rPr>
          <w:rFonts w:ascii="Times New Roman" w:hAnsi="Times New Roman"/>
          <w:sz w:val="28"/>
          <w:szCs w:val="28"/>
        </w:rPr>
        <w:sym w:font="Symbol" w:char="F02D"/>
      </w:r>
      <w:r w:rsidRPr="009F5AD1">
        <w:rPr>
          <w:rFonts w:ascii="Times New Roman" w:hAnsi="Times New Roman"/>
          <w:sz w:val="28"/>
          <w:szCs w:val="28"/>
        </w:rPr>
        <w:t xml:space="preserve"> должностной оклад главного специалиста по финансовому контролю;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iCs/>
          <w:sz w:val="28"/>
          <w:szCs w:val="28"/>
        </w:rPr>
        <w:t xml:space="preserve"> </w:t>
      </w:r>
      <w:r w:rsidRPr="009F5AD1">
        <w:rPr>
          <w:rFonts w:ascii="Times New Roman" w:hAnsi="Times New Roman"/>
          <w:sz w:val="28"/>
          <w:szCs w:val="28"/>
        </w:rPr>
        <w:sym w:font="Symbol" w:char="F02D"/>
      </w:r>
      <w:r w:rsidRPr="009F5AD1">
        <w:rPr>
          <w:rFonts w:ascii="Times New Roman" w:hAnsi="Times New Roman"/>
          <w:sz w:val="28"/>
          <w:szCs w:val="28"/>
        </w:rPr>
        <w:t xml:space="preserve"> нормативное количество окладов, применяемых при расчете ФОТ муниципальных служащих.</w:t>
      </w:r>
    </w:p>
    <w:p w:rsidR="007C639D" w:rsidRPr="009F5AD1" w:rsidRDefault="007C639D" w:rsidP="007C639D">
      <w:pPr>
        <w:pStyle w:val="31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>1.2. Расчет расходов по начислениям на выплаты по оплате труда (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sz w:val="28"/>
          <w:szCs w:val="28"/>
        </w:rPr>
        <w:t>):</w:t>
      </w:r>
    </w:p>
    <w:p w:rsidR="007C639D" w:rsidRPr="009F5AD1" w:rsidRDefault="007C639D" w:rsidP="007C639D">
      <w:pPr>
        <w:jc w:val="center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b/>
          <w:iCs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b/>
          <w:iCs/>
          <w:sz w:val="28"/>
          <w:szCs w:val="28"/>
          <w:vertAlign w:val="subscript"/>
        </w:rPr>
        <w:t xml:space="preserve"> </w:t>
      </w:r>
      <w:r w:rsidRPr="009F5AD1">
        <w:rPr>
          <w:rFonts w:ascii="Times New Roman" w:hAnsi="Times New Roman"/>
          <w:b/>
          <w:iCs/>
          <w:sz w:val="28"/>
          <w:szCs w:val="28"/>
        </w:rPr>
        <w:t xml:space="preserve">= ЗП </w:t>
      </w:r>
      <w:r w:rsidRPr="009F5AD1">
        <w:rPr>
          <w:rFonts w:ascii="Times New Roman" w:hAnsi="Times New Roman"/>
          <w:b/>
          <w:iCs/>
          <w:position w:val="-4"/>
          <w:sz w:val="28"/>
          <w:szCs w:val="28"/>
        </w:rPr>
        <w:object w:dxaOrig="180" w:dyaOrig="195">
          <v:shape id="_x0000_i1027" type="#_x0000_t75" style="width:9pt;height:9pt" o:ole="">
            <v:imagedata r:id="rId9" o:title=""/>
          </v:shape>
          <o:OLEObject Type="Embed" ProgID="Equation.3" ShapeID="_x0000_i1027" DrawAspect="Content" ObjectID="_1757757981" r:id="rId12"/>
        </w:object>
      </w:r>
      <w:r w:rsidRPr="009F5AD1">
        <w:rPr>
          <w:rFonts w:ascii="Times New Roman" w:hAnsi="Times New Roman"/>
          <w:b/>
          <w:iCs/>
          <w:sz w:val="28"/>
          <w:szCs w:val="28"/>
        </w:rPr>
        <w:t xml:space="preserve"> 30,2%,</w:t>
      </w:r>
      <w:r w:rsidRPr="009F5AD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5AD1">
        <w:rPr>
          <w:rFonts w:ascii="Times New Roman" w:hAnsi="Times New Roman"/>
          <w:sz w:val="28"/>
          <w:szCs w:val="28"/>
        </w:rPr>
        <w:t>где: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iCs/>
          <w:sz w:val="28"/>
          <w:szCs w:val="28"/>
        </w:rPr>
        <w:t xml:space="preserve">ЗП </w:t>
      </w:r>
      <w:r w:rsidRPr="009F5AD1">
        <w:rPr>
          <w:rFonts w:ascii="Times New Roman" w:hAnsi="Times New Roman"/>
          <w:sz w:val="28"/>
          <w:szCs w:val="28"/>
        </w:rPr>
        <w:sym w:font="Symbol" w:char="F02D"/>
      </w:r>
      <w:r w:rsidRPr="009F5AD1">
        <w:rPr>
          <w:rFonts w:ascii="Times New Roman" w:hAnsi="Times New Roman"/>
          <w:sz w:val="28"/>
          <w:szCs w:val="28"/>
        </w:rPr>
        <w:t xml:space="preserve"> заработная плата;</w:t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iCs/>
          <w:sz w:val="28"/>
          <w:szCs w:val="28"/>
        </w:rPr>
        <w:t xml:space="preserve">30,2% 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 w:rsidRPr="009F5AD1">
        <w:rPr>
          <w:rFonts w:ascii="Times New Roman" w:hAnsi="Times New Roman"/>
          <w:sz w:val="28"/>
          <w:szCs w:val="28"/>
        </w:rPr>
        <w:sym w:font="Symbol" w:char="F02D"/>
      </w:r>
      <w:r w:rsidRPr="009F5AD1">
        <w:rPr>
          <w:rFonts w:ascii="Times New Roman" w:hAnsi="Times New Roman"/>
          <w:sz w:val="28"/>
          <w:szCs w:val="28"/>
        </w:rPr>
        <w:t xml:space="preserve"> начислени</w:t>
      </w:r>
      <w:r>
        <w:rPr>
          <w:rFonts w:ascii="Times New Roman" w:hAnsi="Times New Roman"/>
          <w:sz w:val="28"/>
          <w:szCs w:val="28"/>
        </w:rPr>
        <w:t>я</w:t>
      </w:r>
      <w:r w:rsidRPr="009F5AD1">
        <w:rPr>
          <w:rFonts w:ascii="Times New Roman" w:hAnsi="Times New Roman"/>
          <w:sz w:val="28"/>
          <w:szCs w:val="28"/>
        </w:rPr>
        <w:t xml:space="preserve"> на оплату труда;</w:t>
      </w:r>
    </w:p>
    <w:p w:rsidR="007C639D" w:rsidRPr="009F5AD1" w:rsidRDefault="007C639D" w:rsidP="007C639D">
      <w:pPr>
        <w:pStyle w:val="31"/>
        <w:tabs>
          <w:tab w:val="left" w:pos="1276"/>
          <w:tab w:val="left" w:pos="8625"/>
        </w:tabs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>1.3. Расчет расходов на увеличение стоимости прочих оборотных   запасов (материалов) (</w:t>
      </w:r>
      <w:r w:rsidRPr="009F5AD1">
        <w:rPr>
          <w:rFonts w:ascii="Times New Roman" w:hAnsi="Times New Roman"/>
          <w:b/>
          <w:sz w:val="28"/>
          <w:szCs w:val="28"/>
        </w:rPr>
        <w:t>М</w:t>
      </w:r>
      <w:r w:rsidRPr="009F5AD1">
        <w:rPr>
          <w:rFonts w:ascii="Times New Roman" w:hAnsi="Times New Roman"/>
          <w:sz w:val="28"/>
          <w:szCs w:val="28"/>
        </w:rPr>
        <w:t>):</w:t>
      </w:r>
      <w:r w:rsidRPr="009F5AD1">
        <w:rPr>
          <w:rFonts w:ascii="Times New Roman" w:hAnsi="Times New Roman"/>
          <w:sz w:val="28"/>
          <w:szCs w:val="28"/>
        </w:rPr>
        <w:tab/>
      </w:r>
    </w:p>
    <w:p w:rsidR="007C639D" w:rsidRPr="009F5AD1" w:rsidRDefault="007C639D" w:rsidP="007C639D">
      <w:pPr>
        <w:rPr>
          <w:rFonts w:ascii="Times New Roman" w:hAnsi="Times New Roman"/>
          <w:sz w:val="28"/>
          <w:szCs w:val="28"/>
        </w:rPr>
      </w:pPr>
    </w:p>
    <w:p w:rsidR="007C639D" w:rsidRPr="009F5AD1" w:rsidRDefault="007C639D" w:rsidP="007C639D">
      <w:pPr>
        <w:ind w:firstLine="709"/>
        <w:rPr>
          <w:rFonts w:ascii="Times New Roman" w:hAnsi="Times New Roman"/>
          <w:b/>
          <w:sz w:val="28"/>
          <w:szCs w:val="28"/>
        </w:rPr>
      </w:pPr>
      <w:r w:rsidRPr="009F5AD1">
        <w:rPr>
          <w:rFonts w:ascii="Times New Roman" w:hAnsi="Times New Roman"/>
          <w:b/>
          <w:sz w:val="28"/>
          <w:szCs w:val="28"/>
        </w:rPr>
        <w:t xml:space="preserve">                                                М=(ЗП+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b/>
          <w:sz w:val="28"/>
          <w:szCs w:val="28"/>
        </w:rPr>
        <w:t>)*1%</w:t>
      </w:r>
    </w:p>
    <w:p w:rsidR="007C639D" w:rsidRPr="009F5AD1" w:rsidRDefault="007C639D" w:rsidP="007C639D">
      <w:pPr>
        <w:ind w:firstLine="709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</w:rPr>
        <w:t xml:space="preserve">1.4. Объем межбюджетного трансферта </w:t>
      </w:r>
      <w:r w:rsidRPr="009F5AD1">
        <w:rPr>
          <w:rFonts w:ascii="Times New Roman" w:hAnsi="Times New Roman"/>
          <w:sz w:val="28"/>
          <w:szCs w:val="28"/>
          <w:lang w:val="en-US"/>
        </w:rPr>
        <w:t>i</w:t>
      </w:r>
      <w:r w:rsidRPr="009F5AD1">
        <w:rPr>
          <w:rFonts w:ascii="Times New Roman" w:hAnsi="Times New Roman"/>
          <w:sz w:val="28"/>
          <w:szCs w:val="28"/>
        </w:rPr>
        <w:t>-го поселения (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F5AD1">
        <w:rPr>
          <w:rFonts w:ascii="Times New Roman" w:hAnsi="Times New Roman"/>
          <w:sz w:val="28"/>
          <w:szCs w:val="28"/>
        </w:rPr>
        <w:t>):</w:t>
      </w:r>
    </w:p>
    <w:p w:rsidR="007C639D" w:rsidRPr="009F5AD1" w:rsidRDefault="007C639D" w:rsidP="007C639D">
      <w:pPr>
        <w:spacing w:line="240" w:lineRule="exact"/>
        <w:ind w:firstLine="709"/>
        <w:rPr>
          <w:rFonts w:ascii="Times New Roman" w:hAnsi="Times New Roman"/>
          <w:b/>
        </w:rPr>
      </w:pPr>
      <w:r w:rsidRPr="009F5AD1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b/>
          <w:lang w:val="en-US"/>
        </w:rPr>
        <w:t>m</w:t>
      </w:r>
    </w:p>
    <w:p w:rsidR="007C639D" w:rsidRPr="009F5AD1" w:rsidRDefault="007C639D" w:rsidP="007C639D">
      <w:pPr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F5AD1">
        <w:rPr>
          <w:rFonts w:ascii="Times New Roman" w:hAnsi="Times New Roman"/>
          <w:b/>
          <w:sz w:val="28"/>
          <w:szCs w:val="28"/>
        </w:rPr>
        <w:t>=   (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AD1">
        <w:rPr>
          <w:rFonts w:ascii="Times New Roman" w:hAnsi="Times New Roman"/>
          <w:b/>
          <w:sz w:val="28"/>
          <w:szCs w:val="28"/>
        </w:rPr>
        <w:t xml:space="preserve"> кр  /∑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AD1">
        <w:rPr>
          <w:rFonts w:ascii="Times New Roman" w:hAnsi="Times New Roman"/>
          <w:b/>
          <w:sz w:val="28"/>
          <w:szCs w:val="28"/>
        </w:rPr>
        <w:t xml:space="preserve"> кр ) *(ЗП+</w:t>
      </w:r>
      <w:r w:rsidRPr="009F5AD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F5AD1">
        <w:rPr>
          <w:rFonts w:ascii="Times New Roman" w:hAnsi="Times New Roman"/>
          <w:b/>
          <w:sz w:val="28"/>
          <w:szCs w:val="28"/>
        </w:rPr>
        <w:t xml:space="preserve">+М), </w:t>
      </w:r>
      <w:r w:rsidRPr="009F5AD1">
        <w:rPr>
          <w:rFonts w:ascii="Times New Roman" w:hAnsi="Times New Roman"/>
          <w:sz w:val="28"/>
          <w:szCs w:val="28"/>
        </w:rPr>
        <w:t>где:</w:t>
      </w:r>
    </w:p>
    <w:p w:rsidR="007C639D" w:rsidRPr="009F5AD1" w:rsidRDefault="007C639D" w:rsidP="007C639D">
      <w:pPr>
        <w:spacing w:line="240" w:lineRule="exact"/>
        <w:ind w:firstLine="709"/>
        <w:rPr>
          <w:rFonts w:ascii="Times New Roman" w:hAnsi="Times New Roman"/>
          <w:b/>
        </w:rPr>
      </w:pPr>
      <w:r w:rsidRPr="009F5AD1">
        <w:rPr>
          <w:rFonts w:ascii="Times New Roman" w:hAnsi="Times New Roman"/>
          <w:b/>
        </w:rPr>
        <w:t xml:space="preserve">   </w:t>
      </w:r>
      <w:r w:rsidRPr="009F5AD1">
        <w:rPr>
          <w:rFonts w:ascii="Times New Roman" w:hAnsi="Times New Roman"/>
          <w:b/>
          <w:lang w:val="en-US"/>
        </w:rPr>
        <w:t>i</w:t>
      </w:r>
      <w:r w:rsidRPr="009F5AD1">
        <w:rPr>
          <w:rFonts w:ascii="Times New Roman" w:hAnsi="Times New Roman"/>
          <w:b/>
        </w:rPr>
        <w:t xml:space="preserve">=1          </w:t>
      </w:r>
      <w:r w:rsidRPr="009F5AD1">
        <w:rPr>
          <w:rFonts w:ascii="Times New Roman" w:hAnsi="Times New Roman"/>
          <w:b/>
          <w:lang w:val="en-US"/>
        </w:rPr>
        <w:t>i</w:t>
      </w:r>
      <w:r w:rsidRPr="009F5AD1">
        <w:rPr>
          <w:rFonts w:ascii="Times New Roman" w:hAnsi="Times New Roman"/>
          <w:b/>
        </w:rPr>
        <w:t xml:space="preserve">=1/      </w:t>
      </w:r>
      <w:r w:rsidRPr="009F5AD1">
        <w:rPr>
          <w:rFonts w:ascii="Times New Roman" w:hAnsi="Times New Roman"/>
          <w:b/>
          <w:lang w:val="en-US"/>
        </w:rPr>
        <w:t>i</w:t>
      </w:r>
      <w:r w:rsidRPr="009F5AD1">
        <w:rPr>
          <w:rFonts w:ascii="Times New Roman" w:hAnsi="Times New Roman"/>
          <w:b/>
        </w:rPr>
        <w:t>=1</w:t>
      </w:r>
    </w:p>
    <w:p w:rsidR="007C639D" w:rsidRPr="009F5AD1" w:rsidRDefault="007C639D" w:rsidP="007C639D">
      <w:pPr>
        <w:ind w:firstLine="709"/>
        <w:rPr>
          <w:rFonts w:ascii="Times New Roman" w:hAnsi="Times New Roman"/>
          <w:sz w:val="28"/>
          <w:szCs w:val="28"/>
        </w:rPr>
      </w:pPr>
      <w:r w:rsidRPr="009F5AD1">
        <w:rPr>
          <w:rFonts w:ascii="Times New Roman" w:hAnsi="Times New Roman"/>
          <w:sz w:val="28"/>
          <w:szCs w:val="28"/>
          <w:lang w:val="en-US"/>
        </w:rPr>
        <w:t>V</w:t>
      </w:r>
      <w:r w:rsidRPr="009F5AD1">
        <w:rPr>
          <w:rFonts w:ascii="Times New Roman" w:hAnsi="Times New Roman"/>
          <w:sz w:val="28"/>
          <w:szCs w:val="28"/>
        </w:rPr>
        <w:t xml:space="preserve"> кр - объем кассовы</w:t>
      </w:r>
      <w:r>
        <w:rPr>
          <w:rFonts w:ascii="Times New Roman" w:hAnsi="Times New Roman"/>
          <w:sz w:val="28"/>
          <w:szCs w:val="28"/>
        </w:rPr>
        <w:t>х</w:t>
      </w:r>
      <w:r w:rsidRPr="009F5AD1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Pr="009F5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в </w:t>
      </w:r>
      <w:r w:rsidRPr="009F5AD1">
        <w:rPr>
          <w:rFonts w:ascii="Times New Roman" w:hAnsi="Times New Roman"/>
          <w:sz w:val="28"/>
          <w:szCs w:val="28"/>
        </w:rPr>
        <w:t xml:space="preserve"> бюджете    i- го поселения Малмыжского района за отчетный год</w:t>
      </w:r>
      <w:r>
        <w:rPr>
          <w:rFonts w:ascii="Times New Roman" w:hAnsi="Times New Roman"/>
          <w:sz w:val="28"/>
          <w:szCs w:val="28"/>
        </w:rPr>
        <w:t>;</w:t>
      </w:r>
    </w:p>
    <w:p w:rsidR="007C639D" w:rsidRPr="009F5AD1" w:rsidRDefault="007C639D" w:rsidP="007C639D">
      <w:pPr>
        <w:ind w:firstLine="709"/>
        <w:rPr>
          <w:b/>
        </w:rPr>
      </w:pPr>
      <w:r w:rsidRPr="007A1FD0">
        <w:rPr>
          <w:rFonts w:ascii="Times New Roman" w:hAnsi="Times New Roman"/>
          <w:sz w:val="28"/>
          <w:szCs w:val="28"/>
          <w:lang w:val="en-US"/>
        </w:rPr>
        <w:t>m</w:t>
      </w:r>
      <w:r w:rsidRPr="007A1FD0">
        <w:rPr>
          <w:rFonts w:ascii="Times New Roman" w:hAnsi="Times New Roman"/>
          <w:sz w:val="28"/>
          <w:szCs w:val="28"/>
        </w:rPr>
        <w:t xml:space="preserve"> - число</w:t>
      </w:r>
      <w:r w:rsidRPr="00D85562">
        <w:rPr>
          <w:rFonts w:ascii="Times New Roman" w:hAnsi="Times New Roman"/>
          <w:sz w:val="28"/>
          <w:szCs w:val="28"/>
        </w:rPr>
        <w:t xml:space="preserve"> поселений Малмыжского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C639D" w:rsidRPr="009F5AD1" w:rsidRDefault="007C639D" w:rsidP="007C639D">
      <w:pPr>
        <w:rPr>
          <w:b/>
        </w:rPr>
      </w:pPr>
    </w:p>
    <w:p w:rsidR="007C639D" w:rsidRPr="000424CC" w:rsidRDefault="007C639D" w:rsidP="007C639D">
      <w:pPr>
        <w:pStyle w:val="ConsPlusNormal"/>
        <w:tabs>
          <w:tab w:val="left" w:pos="330"/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7C639D" w:rsidRDefault="007C639D" w:rsidP="007C639D"/>
    <w:p w:rsidR="00522F8B" w:rsidRDefault="00522F8B"/>
    <w:sectPr w:rsidR="00522F8B" w:rsidSect="00FD4B6B">
      <w:headerReference w:type="default" r:id="rId13"/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3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42B4" w:rsidRDefault="007C639D">
        <w:pPr>
          <w:pStyle w:val="a3"/>
          <w:jc w:val="center"/>
        </w:pPr>
        <w:r w:rsidRPr="002642B4">
          <w:rPr>
            <w:rFonts w:ascii="Times New Roman" w:hAnsi="Times New Roman"/>
          </w:rPr>
          <w:fldChar w:fldCharType="begin"/>
        </w:r>
        <w:r w:rsidRPr="002642B4">
          <w:rPr>
            <w:rFonts w:ascii="Times New Roman" w:hAnsi="Times New Roman"/>
          </w:rPr>
          <w:instrText xml:space="preserve"> PAGE   \* MERGEFORMAT </w:instrText>
        </w:r>
        <w:r w:rsidRPr="002642B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2642B4">
          <w:rPr>
            <w:rFonts w:ascii="Times New Roman" w:hAnsi="Times New Roman"/>
          </w:rPr>
          <w:fldChar w:fldCharType="end"/>
        </w:r>
      </w:p>
    </w:sdtContent>
  </w:sdt>
  <w:p w:rsidR="002642B4" w:rsidRDefault="007C6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D"/>
    <w:rsid w:val="00522F8B"/>
    <w:rsid w:val="007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2FB5"/>
  <w15:chartTrackingRefBased/>
  <w15:docId w15:val="{C0E5FF24-E7F3-4FE5-909A-BE6B93A5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C639D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7C6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C6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6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3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C6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7C639D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7C639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639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B2DCBB58F141917B211725F138AB48458C3C64D1D4F80A898C7487F5E10ACE1A1333F887AEECB914A0374F7E6FF7C5177A2DD12A6FE143803C4BC2AmC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9B2DCBB58F141917B211725F138AB48458C3C64D1D4F80A898C7487F5E10ACE1A1333F887AEECB914A0374F7E6FF7C5177A2DD12A6FE143803C4BC2AmCN" TargetMode="External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B2DCBB58F141917B211725F138AB48458C3C64D1D4F80A898C7487F5E10ACE1A1333F887AEECB914A0374F7E6FF7C5177A2DD12A6FE143803C4BC2AmCN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consultantplus://offline/ref=F6920663278BFBFF1E3D16E81D5A8D3A806717B29E11E520CFBEB041EFFD6DC21EBC9C99F81189D6242AA42668D65D4E9EF7336361O6C5G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2023-10-02T10:18:00Z</dcterms:created>
  <dcterms:modified xsi:type="dcterms:W3CDTF">2023-10-02T10:20:00Z</dcterms:modified>
</cp:coreProperties>
</file>