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19AB" w14:textId="288C98F7" w:rsidR="00CC7BE5" w:rsidRDefault="00CC7BE5" w:rsidP="00CC7BE5">
      <w:pPr>
        <w:tabs>
          <w:tab w:val="left" w:pos="3855"/>
        </w:tabs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23582B6F" wp14:editId="2F34F58E">
            <wp:extent cx="428625" cy="666750"/>
            <wp:effectExtent l="0" t="0" r="9525" b="0"/>
            <wp:docPr id="704894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6E84" w14:textId="77777777" w:rsidR="00CC7BE5" w:rsidRPr="009970CF" w:rsidRDefault="00CC7BE5" w:rsidP="00CC7BE5">
      <w:pPr>
        <w:tabs>
          <w:tab w:val="left" w:pos="3855"/>
        </w:tabs>
        <w:jc w:val="center"/>
        <w:rPr>
          <w:sz w:val="36"/>
          <w:szCs w:val="36"/>
        </w:rPr>
      </w:pPr>
    </w:p>
    <w:p w14:paraId="3FCC9D0A" w14:textId="77777777" w:rsidR="00CC7BE5" w:rsidRDefault="00CC7BE5" w:rsidP="00CC7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7B14F5E" w14:textId="77777777" w:rsidR="00CC7BE5" w:rsidRDefault="00CC7BE5" w:rsidP="00CC7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83E8E9B" w14:textId="3CF68D73" w:rsidR="00CC7BE5" w:rsidRDefault="00CC7BE5" w:rsidP="00CC7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72F1B8C1" w14:textId="77777777" w:rsidR="00CC7BE5" w:rsidRPr="009970CF" w:rsidRDefault="00CC7BE5" w:rsidP="00CC7BE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3E49CC42" w14:textId="77777777" w:rsidR="00CC7BE5" w:rsidRDefault="00CC7BE5" w:rsidP="00CC7BE5">
      <w:pPr>
        <w:jc w:val="center"/>
        <w:rPr>
          <w:sz w:val="28"/>
          <w:szCs w:val="28"/>
        </w:rPr>
      </w:pPr>
    </w:p>
    <w:p w14:paraId="302DDB77" w14:textId="02499126" w:rsidR="00CC7BE5" w:rsidRDefault="00173D13" w:rsidP="00CC7BE5">
      <w:pPr>
        <w:jc w:val="center"/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CC7BE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№ 9/44</w:t>
      </w:r>
    </w:p>
    <w:p w14:paraId="6A4935C0" w14:textId="77777777" w:rsidR="00CC7BE5" w:rsidRDefault="00CC7BE5" w:rsidP="00CC7BE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59FF892" w14:textId="77777777" w:rsidR="00CC7BE5" w:rsidRPr="009970CF" w:rsidRDefault="00CC7BE5" w:rsidP="00CC7BE5">
      <w:pPr>
        <w:jc w:val="center"/>
        <w:rPr>
          <w:sz w:val="48"/>
          <w:szCs w:val="48"/>
        </w:rPr>
      </w:pPr>
    </w:p>
    <w:p w14:paraId="350FA925" w14:textId="77777777" w:rsidR="00CC7BE5" w:rsidRDefault="00CC7BE5" w:rsidP="00CC7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главы муниципального образования Малмыжский муниципальный район Кировской области</w:t>
      </w:r>
    </w:p>
    <w:p w14:paraId="34D8BB72" w14:textId="77777777" w:rsidR="00CC7BE5" w:rsidRPr="009970CF" w:rsidRDefault="00CC7BE5" w:rsidP="00CC7BE5">
      <w:pPr>
        <w:jc w:val="center"/>
        <w:rPr>
          <w:b/>
          <w:bCs/>
          <w:sz w:val="48"/>
          <w:szCs w:val="48"/>
        </w:rPr>
      </w:pPr>
    </w:p>
    <w:p w14:paraId="799BD76E" w14:textId="424506DB" w:rsidR="00CC7BE5" w:rsidRDefault="00CC7BE5" w:rsidP="00CC7BE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со статьёй 36 Федерального закона от 06.10.2003 № 131-ФЗ «Об общих принципах организации местного самоуправления в Российской Федерации», статьёй 28 Устава муниципального образования Малмыжский муниципальный район Кировской области, статьёй 55 Регламента районной Думы Малмыжского района Кировской области, утвержденного решением районной Думы Малмыжского района от 01.10.2021 № 4/1 «Об утверждении Регламента районной Думы Малмыжского района Кировской области шестого созыва», районная Дума Малмыжского района РЕШИЛА:</w:t>
      </w:r>
    </w:p>
    <w:p w14:paraId="6AA4A10D" w14:textId="77777777" w:rsidR="00CC7BE5" w:rsidRDefault="00CC7BE5" w:rsidP="00CC7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Протокол № 1 счётной комиссии утвердить.</w:t>
      </w:r>
    </w:p>
    <w:p w14:paraId="48C366EF" w14:textId="0DAAD2A0" w:rsidR="00CC7BE5" w:rsidRPr="000C7EC7" w:rsidRDefault="00CC7BE5" w:rsidP="00CC7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Избрать главой муниципального образования Малмыжский муниципальный район Кировской </w:t>
      </w:r>
      <w:proofErr w:type="gramStart"/>
      <w:r>
        <w:rPr>
          <w:sz w:val="28"/>
          <w:szCs w:val="28"/>
        </w:rPr>
        <w:t>обла</w:t>
      </w:r>
      <w:r w:rsidR="00173D13">
        <w:rPr>
          <w:sz w:val="28"/>
          <w:szCs w:val="28"/>
        </w:rPr>
        <w:t>сти  С</w:t>
      </w:r>
      <w:r>
        <w:rPr>
          <w:sz w:val="28"/>
          <w:szCs w:val="28"/>
        </w:rPr>
        <w:t>.</w:t>
      </w:r>
      <w:proofErr w:type="gramEnd"/>
    </w:p>
    <w:p w14:paraId="0B50B84B" w14:textId="77777777" w:rsidR="00CC7BE5" w:rsidRDefault="00CC7BE5" w:rsidP="00CC7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принятия и подлежит официальному опубликованию.</w:t>
      </w:r>
    </w:p>
    <w:p w14:paraId="32BAC414" w14:textId="77777777" w:rsidR="00CC7BE5" w:rsidRPr="009970CF" w:rsidRDefault="00CC7BE5" w:rsidP="00CC7BE5">
      <w:pPr>
        <w:jc w:val="both"/>
        <w:rPr>
          <w:sz w:val="72"/>
          <w:szCs w:val="72"/>
        </w:rPr>
      </w:pPr>
    </w:p>
    <w:p w14:paraId="4200FAE6" w14:textId="5EB419A1" w:rsidR="00CC7BE5" w:rsidRPr="00A73CFA" w:rsidRDefault="00CC7BE5" w:rsidP="00CC7B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Малмыжского района            Э.Л. Симонов </w:t>
      </w:r>
    </w:p>
    <w:p w14:paraId="3AA615E8" w14:textId="77777777" w:rsidR="00CC7BE5" w:rsidRPr="009970CF" w:rsidRDefault="00CC7BE5" w:rsidP="00CC7BE5">
      <w:pPr>
        <w:jc w:val="both"/>
        <w:rPr>
          <w:b/>
          <w:bCs/>
          <w:sz w:val="48"/>
          <w:szCs w:val="48"/>
        </w:rPr>
      </w:pPr>
    </w:p>
    <w:p w14:paraId="10A342A5" w14:textId="77777777" w:rsidR="00CC7BE5" w:rsidRDefault="00CC7BE5" w:rsidP="00CC7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624073DA" w14:textId="2C66FD00" w:rsidR="00CC7BE5" w:rsidRDefault="00CC7BE5" w:rsidP="00CC7B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                     О.Г. </w:t>
      </w:r>
      <w:proofErr w:type="spellStart"/>
      <w:r>
        <w:rPr>
          <w:sz w:val="28"/>
          <w:szCs w:val="28"/>
        </w:rPr>
        <w:t>Толстобокова</w:t>
      </w:r>
      <w:bookmarkStart w:id="0" w:name="_GoBack"/>
      <w:bookmarkEnd w:id="0"/>
      <w:proofErr w:type="spellEnd"/>
    </w:p>
    <w:sectPr w:rsidR="00CC7BE5" w:rsidSect="00CC7BE5">
      <w:headerReference w:type="default" r:id="rId7"/>
      <w:pgSz w:w="11906" w:h="16838"/>
      <w:pgMar w:top="1134" w:right="849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1789" w14:textId="77777777" w:rsidR="00000000" w:rsidRDefault="000C2C08">
      <w:r>
        <w:separator/>
      </w:r>
    </w:p>
  </w:endnote>
  <w:endnote w:type="continuationSeparator" w:id="0">
    <w:p w14:paraId="35C5DACC" w14:textId="77777777" w:rsidR="00000000" w:rsidRDefault="000C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C74D" w14:textId="77777777" w:rsidR="00000000" w:rsidRDefault="000C2C08">
      <w:r>
        <w:separator/>
      </w:r>
    </w:p>
  </w:footnote>
  <w:footnote w:type="continuationSeparator" w:id="0">
    <w:p w14:paraId="68364F0E" w14:textId="77777777" w:rsidR="00000000" w:rsidRDefault="000C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DB03" w14:textId="2ADBDBB3" w:rsidR="00F64AE0" w:rsidRDefault="00F64AE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3D13">
      <w:rPr>
        <w:noProof/>
      </w:rPr>
      <w:t>2</w:t>
    </w:r>
    <w:r>
      <w:fldChar w:fldCharType="end"/>
    </w:r>
  </w:p>
  <w:p w14:paraId="457BC7D9" w14:textId="77777777" w:rsidR="00F64AE0" w:rsidRDefault="00F64AE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C2C08"/>
    <w:rsid w:val="00173D13"/>
    <w:rsid w:val="0091029F"/>
    <w:rsid w:val="00CC7BE5"/>
    <w:rsid w:val="00F6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C45F"/>
  <w15:chartTrackingRefBased/>
  <w15:docId w15:val="{7C27E068-CEA6-4461-97DB-FEDF414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7BE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BE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BE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BE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BE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BE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BE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BE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BE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B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B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B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B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B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B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BE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BE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BE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7B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BE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C7B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7B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7BE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CC7B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C7BE5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2025-04-14T13:36:00Z</cp:lastPrinted>
  <dcterms:created xsi:type="dcterms:W3CDTF">2025-04-14T13:32:00Z</dcterms:created>
  <dcterms:modified xsi:type="dcterms:W3CDTF">2025-04-16T11:37:00Z</dcterms:modified>
</cp:coreProperties>
</file>