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7E" w:rsidRDefault="00C4687E" w:rsidP="00C4687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07"/>
        <w:gridCol w:w="2489"/>
      </w:tblGrid>
      <w:tr w:rsidR="00C4687E" w:rsidTr="00C4687E">
        <w:trPr>
          <w:trHeight w:val="1719"/>
        </w:trPr>
        <w:tc>
          <w:tcPr>
            <w:tcW w:w="7007" w:type="dxa"/>
          </w:tcPr>
          <w:p w:rsidR="00C4687E" w:rsidRDefault="00C468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C4687E" w:rsidRDefault="00C468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:rsidR="00C4687E" w:rsidRDefault="00C4687E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</w:p>
          <w:p w:rsidR="00C4687E" w:rsidRDefault="00C4687E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  <w:t>ПРЕСС-РЕЛИЗ</w:t>
            </w:r>
          </w:p>
          <w:p w:rsidR="00C4687E" w:rsidRPr="00A776DB" w:rsidRDefault="00C4687E" w:rsidP="009E5DE7">
            <w:pPr>
              <w:widowControl w:val="0"/>
              <w:jc w:val="both"/>
              <w:rPr>
                <w:rFonts w:ascii="Arial" w:eastAsia="Arial Unicode MS" w:hAnsi="Arial" w:cs="Arial Unicode MS"/>
                <w:bCs/>
                <w:color w:val="0000FF"/>
                <w:sz w:val="24"/>
                <w:szCs w:val="24"/>
                <w:lang w:eastAsia="ru-RU"/>
              </w:rPr>
            </w:pPr>
            <w:r w:rsidRPr="00A776DB">
              <w:rPr>
                <w:noProof/>
                <w:color w:val="0000FF"/>
                <w:lang w:eastAsia="ru-RU"/>
              </w:rPr>
              <mc:AlternateContent>
                <mc:Choice Requires="wps">
                  <w:drawing>
                    <wp:anchor distT="12700" distB="12700" distL="12700" distR="12700" simplePos="0" relativeHeight="25165824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635"/>
                      <wp:effectExtent l="0" t="0" r="27305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6595" cy="63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4F774574" id="Прямая соединительная линия 2" o:spid="_x0000_s1026" style="position:absolute;flip:x;z-index:251658240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text;mso-width-percent:0;mso-height-percent:0;mso-width-relative:page;mso-height-relative:page" from="-.15pt,19.8pt" to="354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" strokecolor="#0000e6" strokeweight="2pt"/>
                  </w:pict>
                </mc:Fallback>
              </mc:AlternateContent>
            </w:r>
            <w:r w:rsidR="00901ADD">
              <w:rPr>
                <w:rFonts w:ascii="Arial" w:eastAsia="Arial Unicode MS" w:hAnsi="Arial" w:cs="Arial Unicode MS"/>
                <w:color w:val="0000FF"/>
                <w:sz w:val="24"/>
                <w:szCs w:val="24"/>
                <w:lang w:eastAsia="ru-RU"/>
              </w:rPr>
              <w:t>2</w:t>
            </w:r>
            <w:r w:rsidR="009E5DE7">
              <w:rPr>
                <w:rFonts w:ascii="Arial" w:eastAsia="Arial Unicode MS" w:hAnsi="Arial" w:cs="Arial Unicode MS"/>
                <w:color w:val="0000FF"/>
                <w:sz w:val="24"/>
                <w:szCs w:val="24"/>
                <w:lang w:eastAsia="ru-RU"/>
              </w:rPr>
              <w:t>1</w:t>
            </w:r>
            <w:r w:rsidR="001B769F">
              <w:rPr>
                <w:rFonts w:ascii="Arial" w:eastAsia="Arial Unicode MS" w:hAnsi="Arial" w:cs="Arial Unicode MS"/>
                <w:color w:val="0000FF"/>
                <w:sz w:val="24"/>
                <w:szCs w:val="24"/>
                <w:lang w:eastAsia="ru-RU"/>
              </w:rPr>
              <w:t xml:space="preserve"> марта</w:t>
            </w:r>
            <w:r w:rsidRPr="00A776DB">
              <w:rPr>
                <w:rFonts w:ascii="Arial" w:eastAsia="Arial Unicode MS" w:hAnsi="Arial" w:cs="Arial Unicode MS"/>
                <w:color w:val="0000FF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2489" w:type="dxa"/>
            <w:hideMark/>
          </w:tcPr>
          <w:p w:rsidR="00C4687E" w:rsidRDefault="00C4687E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9789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87E" w:rsidRDefault="00C4687E" w:rsidP="00C4687E">
      <w:pPr>
        <w:rPr>
          <w:rFonts w:ascii="Montserrat" w:hAnsi="Montserrat" w:cs="Times New Roman"/>
          <w:bCs/>
          <w:sz w:val="24"/>
          <w:szCs w:val="24"/>
        </w:rPr>
      </w:pPr>
    </w:p>
    <w:p w:rsidR="00901ADD" w:rsidRDefault="00901ADD" w:rsidP="00901ADD">
      <w:pPr>
        <w:jc w:val="both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Почта России доставит технические средства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реабилитации  маломобильным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жителям </w:t>
      </w:r>
      <w:r w:rsidR="007542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</w:t>
      </w:r>
      <w:r w:rsidR="00F075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ировской</w:t>
      </w:r>
      <w:r w:rsidR="002648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области</w:t>
      </w:r>
    </w:p>
    <w:p w:rsidR="00901ADD" w:rsidRPr="00145DA8" w:rsidRDefault="00901ADD" w:rsidP="00145DA8">
      <w:pPr>
        <w:pStyle w:val="Default"/>
        <w:spacing w:before="240" w:line="276" w:lineRule="auto"/>
        <w:jc w:val="both"/>
        <w:rPr>
          <w:rFonts w:ascii="Times New Roman" w:hAnsi="Times New Roman" w:cs="Times New Roman"/>
          <w:b/>
        </w:rPr>
      </w:pPr>
      <w:r w:rsidRPr="00145DA8">
        <w:rPr>
          <w:rFonts w:ascii="Times New Roman" w:hAnsi="Times New Roman" w:cs="Times New Roman"/>
          <w:b/>
        </w:rPr>
        <w:t xml:space="preserve">В </w:t>
      </w:r>
      <w:r w:rsidR="007C32FF">
        <w:rPr>
          <w:rFonts w:ascii="Times New Roman" w:hAnsi="Times New Roman" w:cs="Times New Roman"/>
          <w:b/>
        </w:rPr>
        <w:t>К</w:t>
      </w:r>
      <w:r w:rsidR="00F0758F">
        <w:rPr>
          <w:rFonts w:ascii="Times New Roman" w:hAnsi="Times New Roman" w:cs="Times New Roman"/>
          <w:b/>
        </w:rPr>
        <w:t>ировс</w:t>
      </w:r>
      <w:r w:rsidR="007542BD">
        <w:rPr>
          <w:rFonts w:ascii="Times New Roman" w:hAnsi="Times New Roman" w:cs="Times New Roman"/>
          <w:b/>
        </w:rPr>
        <w:t>ко</w:t>
      </w:r>
      <w:r w:rsidR="002648C4" w:rsidRPr="00145DA8">
        <w:rPr>
          <w:rFonts w:ascii="Times New Roman" w:hAnsi="Times New Roman" w:cs="Times New Roman"/>
          <w:b/>
        </w:rPr>
        <w:t xml:space="preserve">й области </w:t>
      </w:r>
      <w:r w:rsidR="00B41F47">
        <w:rPr>
          <w:rFonts w:ascii="Times New Roman" w:hAnsi="Times New Roman" w:cs="Times New Roman"/>
          <w:b/>
        </w:rPr>
        <w:t>продолжается</w:t>
      </w:r>
      <w:r w:rsidR="00B41F47" w:rsidRPr="00145DA8">
        <w:rPr>
          <w:rFonts w:ascii="Times New Roman" w:hAnsi="Times New Roman" w:cs="Times New Roman"/>
          <w:b/>
        </w:rPr>
        <w:t xml:space="preserve"> </w:t>
      </w:r>
      <w:r w:rsidRPr="00145DA8">
        <w:rPr>
          <w:rFonts w:ascii="Times New Roman" w:hAnsi="Times New Roman" w:cs="Times New Roman"/>
          <w:b/>
        </w:rPr>
        <w:t xml:space="preserve">доставка технических средств реабилитации (ТСР) с помощью Почты России. </w:t>
      </w:r>
      <w:r w:rsidR="002E73E0" w:rsidRPr="00145DA8">
        <w:rPr>
          <w:rFonts w:ascii="Times New Roman" w:hAnsi="Times New Roman" w:cs="Times New Roman"/>
          <w:b/>
        </w:rPr>
        <w:t xml:space="preserve">Проект реализуется в партнёрстве с Минтруда РФ и Объединённым социальным фондом. </w:t>
      </w:r>
      <w:r w:rsidRPr="00145DA8">
        <w:rPr>
          <w:rFonts w:ascii="Times New Roman" w:hAnsi="Times New Roman" w:cs="Times New Roman"/>
          <w:b/>
        </w:rPr>
        <w:t>В 2024 г</w:t>
      </w:r>
      <w:r w:rsidR="002648C4" w:rsidRPr="00145DA8">
        <w:rPr>
          <w:rFonts w:ascii="Times New Roman" w:hAnsi="Times New Roman" w:cs="Times New Roman"/>
          <w:b/>
        </w:rPr>
        <w:t>оду</w:t>
      </w:r>
      <w:r w:rsidRPr="00145DA8">
        <w:rPr>
          <w:rFonts w:ascii="Times New Roman" w:hAnsi="Times New Roman" w:cs="Times New Roman"/>
          <w:b/>
        </w:rPr>
        <w:t xml:space="preserve"> Почта доставила средства реабилитации </w:t>
      </w:r>
      <w:r w:rsidR="002648C4" w:rsidRPr="00145DA8">
        <w:rPr>
          <w:rFonts w:ascii="Times New Roman" w:hAnsi="Times New Roman" w:cs="Times New Roman"/>
          <w:b/>
        </w:rPr>
        <w:t xml:space="preserve">более </w:t>
      </w:r>
      <w:r w:rsidR="007C32FF">
        <w:rPr>
          <w:rFonts w:ascii="Times New Roman" w:hAnsi="Times New Roman" w:cs="Times New Roman"/>
          <w:b/>
        </w:rPr>
        <w:t xml:space="preserve">1 800 </w:t>
      </w:r>
      <w:proofErr w:type="spellStart"/>
      <w:r w:rsidR="007C32FF">
        <w:rPr>
          <w:rFonts w:ascii="Times New Roman" w:hAnsi="Times New Roman" w:cs="Times New Roman"/>
          <w:b/>
        </w:rPr>
        <w:t>кировчанам</w:t>
      </w:r>
      <w:proofErr w:type="spellEnd"/>
      <w:r w:rsidRPr="00145DA8">
        <w:rPr>
          <w:rFonts w:ascii="Times New Roman" w:hAnsi="Times New Roman" w:cs="Times New Roman"/>
          <w:b/>
        </w:rPr>
        <w:t>. Сейчас сотрудники компании запускают очередную доставку таких средств жителям региона.</w:t>
      </w:r>
    </w:p>
    <w:p w:rsidR="00901ADD" w:rsidRPr="00145DA8" w:rsidRDefault="00901ADD" w:rsidP="00145DA8">
      <w:pPr>
        <w:pStyle w:val="Default"/>
        <w:spacing w:before="240" w:line="276" w:lineRule="auto"/>
        <w:jc w:val="both"/>
        <w:rPr>
          <w:rFonts w:ascii="Times New Roman" w:hAnsi="Times New Roman" w:cs="Times New Roman"/>
        </w:rPr>
      </w:pPr>
      <w:r w:rsidRPr="00145DA8">
        <w:rPr>
          <w:rFonts w:ascii="Times New Roman" w:hAnsi="Times New Roman" w:cs="Times New Roman"/>
        </w:rPr>
        <w:t>В</w:t>
      </w:r>
      <w:r w:rsidR="002E73E0" w:rsidRPr="00145DA8">
        <w:rPr>
          <w:rFonts w:ascii="Times New Roman" w:hAnsi="Times New Roman" w:cs="Times New Roman"/>
        </w:rPr>
        <w:t xml:space="preserve"> 2025 году </w:t>
      </w:r>
      <w:r w:rsidRPr="00145DA8">
        <w:rPr>
          <w:rFonts w:ascii="Times New Roman" w:hAnsi="Times New Roman" w:cs="Times New Roman"/>
        </w:rPr>
        <w:t>Почт</w:t>
      </w:r>
      <w:r w:rsidR="002E73E0" w:rsidRPr="00145DA8">
        <w:rPr>
          <w:rFonts w:ascii="Times New Roman" w:hAnsi="Times New Roman" w:cs="Times New Roman"/>
        </w:rPr>
        <w:t>а</w:t>
      </w:r>
      <w:r w:rsidRPr="00145DA8">
        <w:rPr>
          <w:rFonts w:ascii="Times New Roman" w:hAnsi="Times New Roman" w:cs="Times New Roman"/>
        </w:rPr>
        <w:t xml:space="preserve"> </w:t>
      </w:r>
      <w:r w:rsidR="002E73E0" w:rsidRPr="00145DA8">
        <w:rPr>
          <w:rFonts w:ascii="Times New Roman" w:hAnsi="Times New Roman" w:cs="Times New Roman"/>
        </w:rPr>
        <w:t xml:space="preserve">планирует </w:t>
      </w:r>
      <w:r w:rsidRPr="00145DA8">
        <w:rPr>
          <w:rFonts w:ascii="Times New Roman" w:hAnsi="Times New Roman" w:cs="Times New Roman"/>
        </w:rPr>
        <w:t>достав</w:t>
      </w:r>
      <w:r w:rsidR="002E73E0" w:rsidRPr="00145DA8">
        <w:rPr>
          <w:rFonts w:ascii="Times New Roman" w:hAnsi="Times New Roman" w:cs="Times New Roman"/>
        </w:rPr>
        <w:t>ить</w:t>
      </w:r>
      <w:r w:rsidRPr="00145DA8">
        <w:rPr>
          <w:rFonts w:ascii="Times New Roman" w:hAnsi="Times New Roman" w:cs="Times New Roman"/>
        </w:rPr>
        <w:t xml:space="preserve"> технически</w:t>
      </w:r>
      <w:r w:rsidR="002E73E0" w:rsidRPr="00145DA8">
        <w:rPr>
          <w:rFonts w:ascii="Times New Roman" w:hAnsi="Times New Roman" w:cs="Times New Roman"/>
        </w:rPr>
        <w:t>е</w:t>
      </w:r>
      <w:r w:rsidRPr="00145DA8">
        <w:rPr>
          <w:rFonts w:ascii="Times New Roman" w:hAnsi="Times New Roman" w:cs="Times New Roman"/>
        </w:rPr>
        <w:t xml:space="preserve"> средств</w:t>
      </w:r>
      <w:r w:rsidR="002E73E0" w:rsidRPr="00145DA8">
        <w:rPr>
          <w:rFonts w:ascii="Times New Roman" w:hAnsi="Times New Roman" w:cs="Times New Roman"/>
        </w:rPr>
        <w:t>а</w:t>
      </w:r>
      <w:r w:rsidRPr="00145DA8">
        <w:rPr>
          <w:rFonts w:ascii="Times New Roman" w:hAnsi="Times New Roman" w:cs="Times New Roman"/>
        </w:rPr>
        <w:t xml:space="preserve"> реабилитации</w:t>
      </w:r>
      <w:r w:rsidR="002E73E0" w:rsidRPr="00145DA8">
        <w:rPr>
          <w:rFonts w:ascii="Times New Roman" w:hAnsi="Times New Roman" w:cs="Times New Roman"/>
        </w:rPr>
        <w:t xml:space="preserve"> </w:t>
      </w:r>
      <w:r w:rsidR="007C32FF">
        <w:rPr>
          <w:rFonts w:ascii="Times New Roman" w:hAnsi="Times New Roman" w:cs="Times New Roman"/>
        </w:rPr>
        <w:t>не меньшему числу</w:t>
      </w:r>
      <w:r w:rsidRPr="00145DA8">
        <w:rPr>
          <w:rFonts w:ascii="Times New Roman" w:hAnsi="Times New Roman" w:cs="Times New Roman"/>
        </w:rPr>
        <w:t xml:space="preserve"> получател</w:t>
      </w:r>
      <w:r w:rsidR="007C32FF">
        <w:rPr>
          <w:rFonts w:ascii="Times New Roman" w:hAnsi="Times New Roman" w:cs="Times New Roman"/>
        </w:rPr>
        <w:t>ей</w:t>
      </w:r>
      <w:r w:rsidRPr="00145DA8">
        <w:rPr>
          <w:rFonts w:ascii="Times New Roman" w:hAnsi="Times New Roman" w:cs="Times New Roman"/>
        </w:rPr>
        <w:t xml:space="preserve"> из разных населённых пунктов </w:t>
      </w:r>
      <w:r w:rsidR="007C32FF">
        <w:rPr>
          <w:rFonts w:ascii="Times New Roman" w:hAnsi="Times New Roman" w:cs="Times New Roman"/>
        </w:rPr>
        <w:t>Киров</w:t>
      </w:r>
      <w:r w:rsidR="002648C4" w:rsidRPr="00145DA8">
        <w:rPr>
          <w:rFonts w:ascii="Times New Roman" w:hAnsi="Times New Roman" w:cs="Times New Roman"/>
        </w:rPr>
        <w:t>ской области</w:t>
      </w:r>
      <w:r w:rsidRPr="00145DA8">
        <w:rPr>
          <w:rFonts w:ascii="Times New Roman" w:hAnsi="Times New Roman" w:cs="Times New Roman"/>
        </w:rPr>
        <w:t xml:space="preserve">. Получить заказанные ТСР можно будет как дома — курьеры Почты России привезут их клиенту в удобное время, так и в почтовых отделениях. </w:t>
      </w:r>
    </w:p>
    <w:p w:rsidR="00145DA8" w:rsidRDefault="00145DA8" w:rsidP="00145DA8">
      <w:pPr>
        <w:suppressAutoHyphens w:val="0"/>
        <w:spacing w:after="16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5DA8" w:rsidRPr="00815B53" w:rsidRDefault="00901ADD" w:rsidP="00145DA8">
      <w:pPr>
        <w:suppressAutoHyphens w:val="0"/>
        <w:spacing w:after="1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60DF6">
        <w:rPr>
          <w:rFonts w:ascii="Times New Roman" w:hAnsi="Times New Roman" w:cs="Times New Roman"/>
          <w:i/>
          <w:sz w:val="24"/>
          <w:szCs w:val="24"/>
        </w:rPr>
        <w:t>«</w:t>
      </w:r>
      <w:r w:rsidR="004522CB">
        <w:rPr>
          <w:rFonts w:ascii="Times New Roman" w:hAnsi="Times New Roman" w:cs="Times New Roman"/>
          <w:i/>
          <w:sz w:val="24"/>
          <w:szCs w:val="24"/>
        </w:rPr>
        <w:t xml:space="preserve">Проект реализуется в несколько этапов. </w:t>
      </w:r>
      <w:r w:rsidR="000D7DAE">
        <w:rPr>
          <w:rFonts w:ascii="Times New Roman" w:hAnsi="Times New Roman" w:cs="Times New Roman"/>
          <w:i/>
          <w:sz w:val="24"/>
          <w:szCs w:val="24"/>
        </w:rPr>
        <w:t>Компания занимается доставкой средств реабилитации с января 2024 года. Это самые разные жизненно необходимые предметы для людей с ограниченными возможностями здоровья</w:t>
      </w:r>
      <w:r w:rsidR="00A267CC">
        <w:rPr>
          <w:rFonts w:ascii="Times New Roman" w:hAnsi="Times New Roman" w:cs="Times New Roman"/>
          <w:i/>
          <w:sz w:val="24"/>
          <w:szCs w:val="24"/>
        </w:rPr>
        <w:t xml:space="preserve">, которые Почта готова доставить жителям городов и </w:t>
      </w:r>
      <w:r w:rsidR="004522CB">
        <w:rPr>
          <w:rFonts w:ascii="Times New Roman" w:hAnsi="Times New Roman" w:cs="Times New Roman"/>
          <w:i/>
          <w:sz w:val="24"/>
          <w:szCs w:val="24"/>
        </w:rPr>
        <w:t>сельских территорий</w:t>
      </w:r>
      <w:r w:rsidR="00A267CC">
        <w:rPr>
          <w:rFonts w:ascii="Times New Roman" w:hAnsi="Times New Roman" w:cs="Times New Roman"/>
          <w:i/>
          <w:sz w:val="24"/>
          <w:szCs w:val="24"/>
        </w:rPr>
        <w:t xml:space="preserve"> Кировской области</w:t>
      </w:r>
      <w:r w:rsidRPr="00560DF6">
        <w:rPr>
          <w:rFonts w:ascii="Times New Roman" w:hAnsi="Times New Roman" w:cs="Times New Roman"/>
          <w:i/>
          <w:sz w:val="24"/>
          <w:szCs w:val="24"/>
        </w:rPr>
        <w:t>»,</w:t>
      </w:r>
      <w:r w:rsidRPr="00560DF6">
        <w:rPr>
          <w:rFonts w:ascii="Times New Roman" w:hAnsi="Times New Roman" w:cs="Times New Roman"/>
          <w:sz w:val="24"/>
          <w:szCs w:val="24"/>
        </w:rPr>
        <w:t xml:space="preserve"> — отметил</w:t>
      </w:r>
      <w:r w:rsidR="00145DA8" w:rsidRPr="00560DF6">
        <w:rPr>
          <w:rFonts w:ascii="Times New Roman" w:hAnsi="Times New Roman" w:cs="Times New Roman"/>
          <w:sz w:val="24"/>
          <w:szCs w:val="24"/>
        </w:rPr>
        <w:t>а</w:t>
      </w:r>
      <w:r w:rsidRPr="00560DF6">
        <w:rPr>
          <w:rFonts w:ascii="Times New Roman" w:hAnsi="Times New Roman" w:cs="Times New Roman"/>
          <w:sz w:val="24"/>
          <w:szCs w:val="24"/>
        </w:rPr>
        <w:t xml:space="preserve"> </w:t>
      </w:r>
      <w:r w:rsidRPr="00815B53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145DA8" w:rsidRPr="00815B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32FF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регионального Управления Почты России Анна </w:t>
      </w:r>
      <w:proofErr w:type="spellStart"/>
      <w:r w:rsidR="007C32FF">
        <w:rPr>
          <w:rFonts w:ascii="Times New Roman" w:eastAsia="Calibri" w:hAnsi="Times New Roman" w:cs="Times New Roman"/>
          <w:b/>
          <w:sz w:val="24"/>
          <w:szCs w:val="24"/>
        </w:rPr>
        <w:t>Толстоброва</w:t>
      </w:r>
      <w:proofErr w:type="spellEnd"/>
      <w:r w:rsidR="00145DA8" w:rsidRPr="00815B5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901ADD" w:rsidRDefault="00901ADD" w:rsidP="00145DA8">
      <w:pPr>
        <w:pStyle w:val="Default"/>
        <w:spacing w:before="240" w:line="276" w:lineRule="auto"/>
        <w:jc w:val="both"/>
        <w:rPr>
          <w:rFonts w:ascii="Times New Roman" w:hAnsi="Times New Roman" w:cs="Times New Roman"/>
        </w:rPr>
      </w:pPr>
      <w:r w:rsidRPr="00145DA8">
        <w:rPr>
          <w:rFonts w:ascii="Times New Roman" w:hAnsi="Times New Roman" w:cs="Times New Roman"/>
        </w:rPr>
        <w:t>Почта России традиционно помогает доставлять отправления от благотворительных фондов и организаций в самые отдалённые уголки страны. За год компания доставляет</w:t>
      </w:r>
      <w:r>
        <w:rPr>
          <w:rFonts w:ascii="Times New Roman" w:hAnsi="Times New Roman" w:cs="Times New Roman"/>
        </w:rPr>
        <w:t xml:space="preserve"> более 9 тонн социальных и благотворительных грузов по всей стране.</w:t>
      </w:r>
    </w:p>
    <w:p w:rsidR="002648C4" w:rsidRDefault="002648C4" w:rsidP="00901ADD">
      <w:pPr>
        <w:pStyle w:val="Default"/>
        <w:spacing w:before="240"/>
        <w:jc w:val="both"/>
        <w:rPr>
          <w:rFonts w:ascii="Times New Roman" w:hAnsi="Times New Roman" w:cs="Times New Roman"/>
        </w:rPr>
      </w:pPr>
    </w:p>
    <w:p w:rsidR="002648C4" w:rsidRDefault="002648C4" w:rsidP="002648C4"/>
    <w:p w:rsidR="00C4687E" w:rsidRDefault="00C4687E" w:rsidP="00C4687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B0D7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АО «Почта России»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населенных пунктах. Среднемесячная протяженность логистических маршрутов Почты составляет 64 млн километров. </w:t>
      </w:r>
    </w:p>
    <w:p w:rsidR="00C4687E" w:rsidRDefault="00C4687E" w:rsidP="00C4687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Ежегодно Почта России принимает около 2,3 млрд бумажных отправлений и обрабатывает около 200 млн посылок. Компания помогает переводить юридически значимую переписку в цифровой формат — в 2023 г. Почта доставила более 300 млн писем в электронном и гибридном формате.</w:t>
      </w:r>
    </w:p>
    <w:p w:rsidR="00C4687E" w:rsidRDefault="00C4687E" w:rsidP="00C4687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 2015 г. государство не предоставляет компании меры поддержки, позволяющие покрыть расходы на содержание сети объектов почтовой связи в соответствии с требованиями по размещению отделений и оказанию универсальных услуг связи.</w:t>
      </w:r>
    </w:p>
    <w:p w:rsidR="00C4687E" w:rsidRDefault="00C4687E" w:rsidP="00C4687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C4687E" w:rsidRDefault="00C4687E" w:rsidP="00C4687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Пресс-служба </w:t>
      </w:r>
      <w:r w:rsidR="008227CE">
        <w:rPr>
          <w:rFonts w:ascii="Times New Roman" w:eastAsia="Times New Roman" w:hAnsi="Times New Roman" w:cs="Times New Roman"/>
          <w:b/>
          <w:sz w:val="24"/>
          <w:szCs w:val="24"/>
        </w:rPr>
        <w:t xml:space="preserve">МР «Урал»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АО «Почта России»</w:t>
      </w:r>
    </w:p>
    <w:p w:rsidR="008227CE" w:rsidRDefault="00C4687E" w:rsidP="00C4687E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27CE">
        <w:rPr>
          <w:rFonts w:ascii="Times New Roman" w:eastAsia="Times New Roman" w:hAnsi="Times New Roman" w:cs="Times New Roman"/>
          <w:sz w:val="24"/>
          <w:szCs w:val="24"/>
        </w:rPr>
        <w:t>иршова Ольга</w:t>
      </w:r>
    </w:p>
    <w:p w:rsidR="00801D43" w:rsidRPr="00801D43" w:rsidRDefault="00801D43" w:rsidP="00801D43">
      <w:pPr>
        <w:suppressAutoHyphens w:val="0"/>
        <w:rPr>
          <w:rFonts w:ascii="Times New Roman" w:eastAsia="Times New Roman" w:hAnsi="Times New Roman" w:cs="Times New Roman"/>
          <w:lang w:eastAsia="ru-RU"/>
        </w:rPr>
      </w:pPr>
      <w:r w:rsidRPr="00801D43">
        <w:rPr>
          <w:rFonts w:ascii="Times New Roman" w:eastAsia="Times New Roman" w:hAnsi="Times New Roman" w:cs="Times New Roman"/>
          <w:lang w:eastAsia="ru-RU"/>
        </w:rPr>
        <w:t>Раб. +7(343) 227-04-36 … 751</w:t>
      </w:r>
    </w:p>
    <w:p w:rsidR="00C4687E" w:rsidRDefault="00F0758F" w:rsidP="00C4687E">
      <w:pPr>
        <w:spacing w:before="120" w:after="120" w:line="288" w:lineRule="auto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u w:val="none"/>
        </w:rPr>
      </w:pPr>
      <w:hyperlink r:id="rId5" w:history="1">
        <w:r w:rsidR="008227CE" w:rsidRPr="00F227EB">
          <w:rPr>
            <w:rStyle w:val="a3"/>
            <w:lang w:val="en-US"/>
          </w:rPr>
          <w:t>O</w:t>
        </w:r>
        <w:r w:rsidR="008227CE" w:rsidRPr="0009086B">
          <w:rPr>
            <w:rStyle w:val="a3"/>
          </w:rPr>
          <w:t>.</w:t>
        </w:r>
        <w:r w:rsidR="008227CE" w:rsidRPr="00F227EB">
          <w:rPr>
            <w:rStyle w:val="a3"/>
            <w:lang w:val="en-US"/>
          </w:rPr>
          <w:t>Kirshova</w:t>
        </w:r>
        <w:r w:rsidR="008227CE" w:rsidRPr="00F227EB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@russianpost.ru</w:t>
        </w:r>
      </w:hyperlink>
    </w:p>
    <w:p w:rsidR="008227CE" w:rsidRDefault="008227CE" w:rsidP="00C4687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F2E" w:rsidRDefault="00B00F2E" w:rsidP="00C4687E">
      <w:pPr>
        <w:rPr>
          <w:rFonts w:ascii="Times New Roman" w:hAnsi="Times New Roman" w:cs="Times New Roman"/>
          <w:sz w:val="28"/>
          <w:szCs w:val="28"/>
        </w:rPr>
      </w:pPr>
    </w:p>
    <w:p w:rsidR="00B00F2E" w:rsidRDefault="00B00F2E" w:rsidP="00C4687E">
      <w:pPr>
        <w:rPr>
          <w:rFonts w:ascii="Times New Roman" w:hAnsi="Times New Roman" w:cs="Times New Roman"/>
          <w:sz w:val="28"/>
          <w:szCs w:val="28"/>
        </w:rPr>
      </w:pPr>
    </w:p>
    <w:p w:rsidR="00B00F2E" w:rsidRDefault="00B00F2E" w:rsidP="00C4687E">
      <w:pPr>
        <w:rPr>
          <w:rFonts w:ascii="Times New Roman" w:hAnsi="Times New Roman" w:cs="Times New Roman"/>
          <w:sz w:val="28"/>
          <w:szCs w:val="28"/>
        </w:rPr>
      </w:pPr>
    </w:p>
    <w:p w:rsidR="00B00F2E" w:rsidRDefault="00B00F2E" w:rsidP="00C4687E">
      <w:pPr>
        <w:rPr>
          <w:rFonts w:ascii="Times New Roman" w:hAnsi="Times New Roman" w:cs="Times New Roman"/>
          <w:sz w:val="28"/>
          <w:szCs w:val="28"/>
        </w:rPr>
      </w:pPr>
    </w:p>
    <w:p w:rsidR="00B00F2E" w:rsidRDefault="00B00F2E" w:rsidP="00C4687E">
      <w:pPr>
        <w:rPr>
          <w:rFonts w:ascii="Times New Roman" w:hAnsi="Times New Roman" w:cs="Times New Roman"/>
          <w:sz w:val="28"/>
          <w:szCs w:val="28"/>
        </w:rPr>
      </w:pPr>
    </w:p>
    <w:p w:rsidR="00B00F2E" w:rsidRDefault="00B00F2E" w:rsidP="00C4687E">
      <w:pPr>
        <w:rPr>
          <w:rFonts w:ascii="Times New Roman" w:hAnsi="Times New Roman" w:cs="Times New Roman"/>
          <w:sz w:val="28"/>
          <w:szCs w:val="28"/>
        </w:rPr>
      </w:pPr>
    </w:p>
    <w:p w:rsidR="00B00F2E" w:rsidRDefault="00B00F2E" w:rsidP="00C4687E">
      <w:pPr>
        <w:rPr>
          <w:rFonts w:ascii="Times New Roman" w:hAnsi="Times New Roman" w:cs="Times New Roman"/>
          <w:sz w:val="28"/>
          <w:szCs w:val="28"/>
        </w:rPr>
      </w:pPr>
    </w:p>
    <w:p w:rsidR="00B00F2E" w:rsidRDefault="00B00F2E" w:rsidP="00C4687E">
      <w:pPr>
        <w:rPr>
          <w:rFonts w:ascii="Times New Roman" w:hAnsi="Times New Roman" w:cs="Times New Roman"/>
          <w:sz w:val="28"/>
          <w:szCs w:val="28"/>
        </w:rPr>
      </w:pPr>
    </w:p>
    <w:p w:rsidR="00B00F2E" w:rsidRDefault="00B00F2E" w:rsidP="00C4687E">
      <w:pPr>
        <w:rPr>
          <w:rFonts w:ascii="Times New Roman" w:hAnsi="Times New Roman" w:cs="Times New Roman"/>
          <w:sz w:val="28"/>
          <w:szCs w:val="28"/>
        </w:rPr>
      </w:pPr>
    </w:p>
    <w:p w:rsidR="00B00F2E" w:rsidRDefault="00B00F2E" w:rsidP="00C4687E">
      <w:pPr>
        <w:rPr>
          <w:rFonts w:ascii="Times New Roman" w:hAnsi="Times New Roman" w:cs="Times New Roman"/>
          <w:sz w:val="28"/>
          <w:szCs w:val="28"/>
        </w:rPr>
      </w:pPr>
    </w:p>
    <w:p w:rsidR="00C4687E" w:rsidRPr="00C4687E" w:rsidRDefault="00C4687E" w:rsidP="00C4687E">
      <w:pPr>
        <w:rPr>
          <w:rFonts w:ascii="Times New Roman" w:hAnsi="Times New Roman" w:cs="Times New Roman"/>
          <w:sz w:val="28"/>
          <w:szCs w:val="28"/>
        </w:rPr>
      </w:pPr>
    </w:p>
    <w:p w:rsidR="006C48ED" w:rsidRDefault="006C48ED" w:rsidP="00C4687E"/>
    <w:sectPr w:rsidR="006C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57"/>
    <w:rsid w:val="000015D1"/>
    <w:rsid w:val="00050D19"/>
    <w:rsid w:val="000709ED"/>
    <w:rsid w:val="0009086B"/>
    <w:rsid w:val="000D7DAE"/>
    <w:rsid w:val="00106F27"/>
    <w:rsid w:val="00145DA8"/>
    <w:rsid w:val="0016463C"/>
    <w:rsid w:val="00173206"/>
    <w:rsid w:val="001B769F"/>
    <w:rsid w:val="001F22B7"/>
    <w:rsid w:val="002648C4"/>
    <w:rsid w:val="00280534"/>
    <w:rsid w:val="002C11D1"/>
    <w:rsid w:val="002D3BB9"/>
    <w:rsid w:val="002E55B7"/>
    <w:rsid w:val="002E73E0"/>
    <w:rsid w:val="003D7409"/>
    <w:rsid w:val="003F5E1A"/>
    <w:rsid w:val="004522CB"/>
    <w:rsid w:val="00487704"/>
    <w:rsid w:val="005315B4"/>
    <w:rsid w:val="00560DF6"/>
    <w:rsid w:val="00566C96"/>
    <w:rsid w:val="00573125"/>
    <w:rsid w:val="00625C07"/>
    <w:rsid w:val="006C48ED"/>
    <w:rsid w:val="007542BD"/>
    <w:rsid w:val="007C32FF"/>
    <w:rsid w:val="007E2012"/>
    <w:rsid w:val="00801D43"/>
    <w:rsid w:val="0081561F"/>
    <w:rsid w:val="00815B53"/>
    <w:rsid w:val="008227CE"/>
    <w:rsid w:val="008343D1"/>
    <w:rsid w:val="00890686"/>
    <w:rsid w:val="008B0D71"/>
    <w:rsid w:val="00901ADD"/>
    <w:rsid w:val="009E5DE7"/>
    <w:rsid w:val="009F3FDF"/>
    <w:rsid w:val="00A267CC"/>
    <w:rsid w:val="00A634F2"/>
    <w:rsid w:val="00A776DB"/>
    <w:rsid w:val="00A82D2E"/>
    <w:rsid w:val="00AB3EAD"/>
    <w:rsid w:val="00AD754C"/>
    <w:rsid w:val="00AE5C57"/>
    <w:rsid w:val="00B00F2E"/>
    <w:rsid w:val="00B41F47"/>
    <w:rsid w:val="00B952EF"/>
    <w:rsid w:val="00BB1DCE"/>
    <w:rsid w:val="00C4687E"/>
    <w:rsid w:val="00CA2592"/>
    <w:rsid w:val="00DB2A70"/>
    <w:rsid w:val="00DE2C4A"/>
    <w:rsid w:val="00E03529"/>
    <w:rsid w:val="00EB03A9"/>
    <w:rsid w:val="00ED5714"/>
    <w:rsid w:val="00F058E5"/>
    <w:rsid w:val="00F0758F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91A3"/>
  <w15:chartTrackingRefBased/>
  <w15:docId w15:val="{AA9FDF9C-9C7D-47B6-A521-456627E1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7E"/>
    <w:pPr>
      <w:suppressAutoHyphens/>
      <w:spacing w:after="0" w:line="240" w:lineRule="auto"/>
    </w:pPr>
    <w:rPr>
      <w:rFonts w:cs="Calibri"/>
    </w:rPr>
  </w:style>
  <w:style w:type="paragraph" w:styleId="1">
    <w:name w:val="heading 1"/>
    <w:basedOn w:val="a"/>
    <w:link w:val="10"/>
    <w:uiPriority w:val="9"/>
    <w:qFormat/>
    <w:rsid w:val="006C48ED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87E"/>
    <w:rPr>
      <w:color w:val="0563C1"/>
      <w:u w:val="single"/>
    </w:rPr>
  </w:style>
  <w:style w:type="paragraph" w:customStyle="1" w:styleId="paragraph-sc-10hckd4-0">
    <w:name w:val="paragraph-sc-10hckd4-0"/>
    <w:basedOn w:val="a"/>
    <w:rsid w:val="006C48E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C48E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4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6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6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1A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Revision"/>
    <w:hidden/>
    <w:uiPriority w:val="99"/>
    <w:semiHidden/>
    <w:rsid w:val="00B41F47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Kirshova@russianpo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cp:keywords/>
  <dc:description/>
  <cp:lastModifiedBy>Киршова Ольга Владимировна</cp:lastModifiedBy>
  <cp:revision>7</cp:revision>
  <dcterms:created xsi:type="dcterms:W3CDTF">2025-03-21T07:30:00Z</dcterms:created>
  <dcterms:modified xsi:type="dcterms:W3CDTF">2025-03-21T09:35:00Z</dcterms:modified>
</cp:coreProperties>
</file>