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999E" w14:textId="77777777" w:rsidR="00EB4C52" w:rsidRDefault="00EB4C52" w:rsidP="00EB4C52">
      <w:r>
        <w:t>Александр Соколов поручил провести модернизацию теплосетей без затягиваний сроков</w:t>
      </w:r>
    </w:p>
    <w:p w14:paraId="5DB80C0D" w14:textId="77777777" w:rsidR="00EB4C52" w:rsidRDefault="00EB4C52" w:rsidP="00EB4C52"/>
    <w:p w14:paraId="78B33DC3" w14:textId="77777777" w:rsidR="00EB4C52" w:rsidRDefault="00EB4C52" w:rsidP="00EB4C52">
      <w:r>
        <w:t>Губернатор поставил задачи по модернизации коммунальной инфраструктуры</w:t>
      </w:r>
    </w:p>
    <w:p w14:paraId="0F556963" w14:textId="77777777" w:rsidR="00EB4C52" w:rsidRDefault="00EB4C52" w:rsidP="00EB4C52"/>
    <w:p w14:paraId="5AB8C511" w14:textId="77777777" w:rsidR="00EB4C52" w:rsidRDefault="00EB4C52" w:rsidP="00EB4C52">
      <w:r>
        <w:t xml:space="preserve">На еженедельном оперативном совещании с правительством губернатор Александр Соколов поставил задачи на 2024 год по развитию системы ЖКХ региона. </w:t>
      </w:r>
    </w:p>
    <w:p w14:paraId="7D6D0FAA" w14:textId="77777777" w:rsidR="00EB4C52" w:rsidRDefault="00EB4C52" w:rsidP="00EB4C52">
      <w:r>
        <w:t xml:space="preserve">В рамках проекта «Чистая вода» в 2024 году в Кировской области планируется завершить реализацию четырех проектов по обеспечению жителей качественными услугами по водоснабжению – это проекты в Кирове, Омутнинске, Советске, Малмыжском районе. </w:t>
      </w:r>
    </w:p>
    <w:p w14:paraId="5BFEDB93" w14:textId="77777777" w:rsidR="00EB4C52" w:rsidRDefault="00EB4C52" w:rsidP="00EB4C52">
      <w:r>
        <w:t xml:space="preserve">Кроме того, в 2024 году в Кирове продолжится реконструкция системы теплоснабжения. На эти цели привлечено 1,2 млрд рублей. </w:t>
      </w:r>
    </w:p>
    <w:p w14:paraId="4CE36730" w14:textId="5B3A891E" w:rsidR="00F903D2" w:rsidRPr="00EB4C52" w:rsidRDefault="00EB4C52" w:rsidP="00EB4C52">
      <w:r>
        <w:t>— Перекладка сетей доставляет жителям определенные неудобства, нужно максимально качественно проработать графики, чтобы участки не стояли без рабочих. Но давайте четко понимать – модернизировать теплосети необходимо, чтобы не случилось историй, как в некоторых регионах в этот Новый год – когда массово замерзали жители целых районов. Мы прошли новогодние праздники без аварий. Это стало возможным благодаря тому, что за последние годы многое уже сделано: переложены наиболее аварийные участки трасс, отремонтированы котельные. Аварийность уменьшилась в разы, — сказал Александр Соколов.</w:t>
      </w:r>
    </w:p>
    <w:sectPr w:rsidR="00F903D2" w:rsidRPr="00EB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D2"/>
    <w:rsid w:val="00045063"/>
    <w:rsid w:val="00072A6D"/>
    <w:rsid w:val="000C66BD"/>
    <w:rsid w:val="003C3110"/>
    <w:rsid w:val="005140E4"/>
    <w:rsid w:val="00526E7F"/>
    <w:rsid w:val="005A6E6E"/>
    <w:rsid w:val="00641FD7"/>
    <w:rsid w:val="00DC7186"/>
    <w:rsid w:val="00EB4C52"/>
    <w:rsid w:val="00F9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58CBF-A158-4152-99C6-DA624E25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0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0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03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03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03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03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03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03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0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0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0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0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03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03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03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0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03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03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19</cp:revision>
  <dcterms:created xsi:type="dcterms:W3CDTF">2024-01-23T06:22:00Z</dcterms:created>
  <dcterms:modified xsi:type="dcterms:W3CDTF">2024-01-23T06:28:00Z</dcterms:modified>
</cp:coreProperties>
</file>