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814F99" w14:paraId="101D6334" w14:textId="77777777" w:rsidTr="00086F11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DECDDD" w14:textId="77777777" w:rsidR="00814F99" w:rsidRDefault="00814F99" w:rsidP="00751AE8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078C4A9D" w14:textId="77777777" w:rsidR="00814F99" w:rsidRDefault="00814F99" w:rsidP="00751AE8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ФГБУ «Россельхозцентр» по Кировской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C172CC6" w14:textId="77777777" w:rsidR="00814F99" w:rsidRDefault="00814F99" w:rsidP="0075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A3143C" w14:paraId="23E1D9B9" w14:textId="77777777" w:rsidTr="00086F11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36901" w14:textId="77777777" w:rsidR="00A3143C" w:rsidRDefault="00A3143C" w:rsidP="00751AE8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0901E29" w14:textId="77777777" w:rsidR="00A3143C" w:rsidRDefault="00A3143C" w:rsidP="0075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15EC04F1" w14:textId="77777777" w:rsidTr="00086F11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24BD4E0" w14:textId="46C238BC" w:rsidR="005E4F36" w:rsidRPr="002836C5" w:rsidRDefault="005E4F36" w:rsidP="0075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ИНФОРМАЦИОННЫЙ ЛИСТОК </w:t>
            </w:r>
            <w:r w:rsidR="009B373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              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РОССЕЛЬХОЗЦЕНТРА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№</w:t>
            </w:r>
            <w:r w:rsidR="00166955"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660DC4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</w:t>
            </w:r>
            <w:r w:rsidR="00BE2950"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202</w:t>
            </w:r>
            <w:r w:rsidR="00660DC4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4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г</w:t>
            </w:r>
            <w:r w:rsidR="00660DC4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</w:p>
          <w:p w14:paraId="49E5228E" w14:textId="78666CE4" w:rsidR="00814F99" w:rsidRPr="00D97F4E" w:rsidRDefault="005E4F36" w:rsidP="00FA2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Исх.</w:t>
            </w:r>
            <w:r w:rsidR="00660DC4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№</w:t>
            </w:r>
            <w:r w:rsidR="008447DF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FA29E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157</w:t>
            </w:r>
            <w:r w:rsidR="000B2174"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от</w:t>
            </w:r>
            <w:r w:rsidR="00A13CD8"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6718D9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09</w:t>
            </w:r>
            <w:r w:rsidR="00A13CD8"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.0</w:t>
            </w:r>
            <w:r w:rsidR="00B728D4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</w:t>
            </w:r>
            <w:r w:rsidR="003013B8"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</w:t>
            </w:r>
            <w:r w:rsidR="00A13CD8"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202</w:t>
            </w:r>
            <w:r w:rsidR="00660DC4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4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B8576" w14:textId="77777777" w:rsidR="00814F99" w:rsidRDefault="00814F99" w:rsidP="0075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77129C3" wp14:editId="5B5BEC3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8995B" w14:textId="0FB10FB3" w:rsidR="00814F99" w:rsidRDefault="00270251" w:rsidP="00751AE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  <w:r w:rsidR="000165F3">
        <w:rPr>
          <w:rFonts w:ascii="Times New Roman" w:hAnsi="Times New Roman"/>
        </w:rPr>
        <w:t xml:space="preserve">                                        </w:t>
      </w:r>
    </w:p>
    <w:p w14:paraId="7370AEE1" w14:textId="59D25154" w:rsidR="00CC11FC" w:rsidRDefault="00814F99" w:rsidP="00751AE8">
      <w:pPr>
        <w:spacing w:after="0" w:line="240" w:lineRule="auto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bookmarkStart w:id="0" w:name="_Hlk47613813"/>
      <w:r>
        <w:rPr>
          <w:rFonts w:ascii="Times New Roman" w:hAnsi="Times New Roman"/>
        </w:rPr>
        <w:t xml:space="preserve">Контакты филиала тел.: </w:t>
      </w:r>
      <w:r w:rsidR="009B04F3">
        <w:rPr>
          <w:rFonts w:ascii="Times New Roman" w:hAnsi="Times New Roman"/>
        </w:rPr>
        <w:t xml:space="preserve">8(8332)352-020; </w:t>
      </w:r>
      <w:r>
        <w:rPr>
          <w:rFonts w:ascii="Times New Roman" w:hAnsi="Times New Roman"/>
        </w:rPr>
        <w:t xml:space="preserve">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</w:t>
      </w:r>
      <w:r w:rsidR="00D1055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hyperlink r:id="rId6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="00D97F4E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      </w:t>
      </w:r>
    </w:p>
    <w:p w14:paraId="0E453F44" w14:textId="77777777" w:rsidR="00CC11FC" w:rsidRDefault="00CC11FC" w:rsidP="00751AE8">
      <w:pPr>
        <w:spacing w:after="0" w:line="240" w:lineRule="auto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1198D532" w14:textId="1B5F4976" w:rsidR="00CC11FC" w:rsidRDefault="00D1542A" w:rsidP="008F3606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Продолжается сбор заявок на борьбу</w:t>
      </w:r>
      <w:r w:rsidR="008F3606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с борщевиком Сосновского</w:t>
      </w:r>
    </w:p>
    <w:p w14:paraId="2F70D95D" w14:textId="77777777" w:rsidR="008F3606" w:rsidRDefault="008F3606" w:rsidP="008F3606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5D5D30EE" w14:textId="77777777" w:rsidR="006718D9" w:rsidRDefault="00FE48DA" w:rsidP="006718D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Ф</w:t>
      </w:r>
      <w:r w:rsidR="00585646" w:rsidRPr="008B2297">
        <w:rPr>
          <w:rFonts w:ascii="Times New Roman" w:hAnsi="Times New Roman"/>
          <w:spacing w:val="-4"/>
          <w:sz w:val="26"/>
          <w:szCs w:val="26"/>
        </w:rPr>
        <w:t>илиал</w:t>
      </w:r>
      <w:r w:rsidRPr="008B2297">
        <w:rPr>
          <w:rFonts w:ascii="Times New Roman" w:hAnsi="Times New Roman"/>
          <w:spacing w:val="-4"/>
          <w:sz w:val="26"/>
          <w:szCs w:val="26"/>
        </w:rPr>
        <w:t>ом</w:t>
      </w:r>
      <w:r w:rsidR="00585646" w:rsidRPr="008B2297">
        <w:rPr>
          <w:rFonts w:ascii="Times New Roman" w:hAnsi="Times New Roman"/>
          <w:spacing w:val="-4"/>
          <w:sz w:val="26"/>
          <w:szCs w:val="26"/>
        </w:rPr>
        <w:t xml:space="preserve"> ФГБУ «Россельхозцентр» </w:t>
      </w:r>
      <w:r w:rsidR="007C3317" w:rsidRPr="008B2297">
        <w:rPr>
          <w:rFonts w:ascii="Times New Roman" w:hAnsi="Times New Roman"/>
          <w:spacing w:val="-4"/>
          <w:sz w:val="26"/>
          <w:szCs w:val="26"/>
        </w:rPr>
        <w:t xml:space="preserve">по Кировской области </w:t>
      </w:r>
      <w:r w:rsidR="00585646" w:rsidRPr="008B2297">
        <w:rPr>
          <w:rFonts w:ascii="Times New Roman" w:hAnsi="Times New Roman"/>
          <w:spacing w:val="-4"/>
          <w:sz w:val="26"/>
          <w:szCs w:val="26"/>
        </w:rPr>
        <w:t>предоставляет</w:t>
      </w:r>
      <w:r w:rsidRPr="008B2297">
        <w:rPr>
          <w:rFonts w:ascii="Times New Roman" w:hAnsi="Times New Roman"/>
          <w:spacing w:val="-4"/>
          <w:sz w:val="26"/>
          <w:szCs w:val="26"/>
        </w:rPr>
        <w:t>ся услуга</w:t>
      </w:r>
      <w:r w:rsidR="00585646" w:rsidRPr="008B2297">
        <w:rPr>
          <w:rFonts w:ascii="Times New Roman" w:hAnsi="Times New Roman"/>
          <w:spacing w:val="-4"/>
          <w:sz w:val="26"/>
          <w:szCs w:val="26"/>
        </w:rPr>
        <w:t xml:space="preserve"> по обработке земель от борщевика Сосновского</w:t>
      </w:r>
      <w:r w:rsidR="00D1542A">
        <w:rPr>
          <w:rFonts w:ascii="Times New Roman" w:hAnsi="Times New Roman"/>
          <w:spacing w:val="-4"/>
          <w:sz w:val="26"/>
          <w:szCs w:val="26"/>
        </w:rPr>
        <w:t xml:space="preserve">. </w:t>
      </w:r>
    </w:p>
    <w:p w14:paraId="145873E5" w14:textId="193FA95C" w:rsidR="00660DC4" w:rsidRPr="008B2297" w:rsidRDefault="006718D9" w:rsidP="006718D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Борьбу со злостным сорняком </w:t>
      </w:r>
      <w:r w:rsidRPr="008B2297">
        <w:rPr>
          <w:rStyle w:val="a3"/>
          <w:rFonts w:ascii="Times New Roman" w:hAnsi="Times New Roman"/>
          <w:color w:val="auto"/>
          <w:sz w:val="26"/>
          <w:szCs w:val="26"/>
        </w:rPr>
        <w:t>нужно проводить ежегодно</w:t>
      </w:r>
      <w:r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, поскольку его семена сохраняют всхожесть 5-10 лет и дольше. Для </w:t>
      </w:r>
      <w:r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его </w:t>
      </w:r>
      <w:r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у</w:t>
      </w:r>
      <w:bookmarkStart w:id="1" w:name="_GoBack"/>
      <w:bookmarkEnd w:id="1"/>
      <w:r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ничтожения разработан ряд методов борьбы: механический, агротехнический, ручной и химический. </w:t>
      </w:r>
      <w:r w:rsidR="00D1542A">
        <w:rPr>
          <w:rFonts w:ascii="Times New Roman" w:hAnsi="Times New Roman"/>
          <w:spacing w:val="-4"/>
          <w:sz w:val="26"/>
          <w:szCs w:val="26"/>
        </w:rPr>
        <w:t>В</w:t>
      </w:r>
      <w:r w:rsidR="00660DC4" w:rsidRPr="008B2297">
        <w:rPr>
          <w:rFonts w:ascii="Times New Roman" w:hAnsi="Times New Roman"/>
          <w:spacing w:val="-4"/>
          <w:sz w:val="26"/>
          <w:szCs w:val="26"/>
        </w:rPr>
        <w:t xml:space="preserve"> 2023 году </w:t>
      </w:r>
      <w:r w:rsidR="003645C5">
        <w:rPr>
          <w:rFonts w:ascii="Times New Roman" w:hAnsi="Times New Roman"/>
          <w:spacing w:val="-4"/>
          <w:sz w:val="26"/>
          <w:szCs w:val="26"/>
        </w:rPr>
        <w:t xml:space="preserve">обработки </w:t>
      </w:r>
      <w:r>
        <w:rPr>
          <w:rFonts w:ascii="Times New Roman" w:hAnsi="Times New Roman"/>
          <w:spacing w:val="-4"/>
          <w:sz w:val="26"/>
          <w:szCs w:val="26"/>
        </w:rPr>
        <w:t xml:space="preserve">филиалом </w:t>
      </w:r>
      <w:r w:rsidR="00D1542A">
        <w:rPr>
          <w:rFonts w:ascii="Times New Roman" w:hAnsi="Times New Roman"/>
          <w:spacing w:val="-4"/>
          <w:sz w:val="26"/>
          <w:szCs w:val="26"/>
        </w:rPr>
        <w:t xml:space="preserve">успешно </w:t>
      </w:r>
      <w:r w:rsidR="003645C5">
        <w:rPr>
          <w:rFonts w:ascii="Times New Roman" w:hAnsi="Times New Roman"/>
          <w:spacing w:val="-4"/>
          <w:sz w:val="26"/>
          <w:szCs w:val="26"/>
        </w:rPr>
        <w:t>проведены на</w:t>
      </w:r>
      <w:r w:rsidR="00660DC4" w:rsidRPr="008B2297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33229A">
        <w:rPr>
          <w:rFonts w:ascii="Times New Roman" w:hAnsi="Times New Roman"/>
          <w:spacing w:val="-4"/>
          <w:sz w:val="26"/>
          <w:szCs w:val="26"/>
        </w:rPr>
        <w:t>102</w:t>
      </w:r>
      <w:r w:rsidR="00660DC4" w:rsidRPr="008B2297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33229A">
        <w:rPr>
          <w:rFonts w:ascii="Times New Roman" w:hAnsi="Times New Roman"/>
          <w:spacing w:val="-4"/>
          <w:sz w:val="26"/>
          <w:szCs w:val="26"/>
        </w:rPr>
        <w:t>гектарах</w:t>
      </w:r>
      <w:r w:rsidR="00660DC4" w:rsidRPr="008B2297">
        <w:rPr>
          <w:rFonts w:ascii="Times New Roman" w:hAnsi="Times New Roman"/>
          <w:spacing w:val="-4"/>
          <w:sz w:val="26"/>
          <w:szCs w:val="26"/>
        </w:rPr>
        <w:t>.</w:t>
      </w:r>
    </w:p>
    <w:p w14:paraId="3EABBCB4" w14:textId="5A5BCE85" w:rsidR="00585646" w:rsidRPr="008447DF" w:rsidRDefault="008447DF" w:rsidP="00585646">
      <w:pPr>
        <w:spacing w:after="0" w:line="240" w:lineRule="auto"/>
        <w:ind w:right="-24" w:firstLine="709"/>
        <w:jc w:val="both"/>
        <w:rPr>
          <w:rFonts w:ascii="Times New Roman" w:hAnsi="Times New Roman"/>
          <w:b/>
          <w:spacing w:val="-4"/>
          <w:sz w:val="26"/>
          <w:szCs w:val="26"/>
        </w:rPr>
      </w:pPr>
      <w:r>
        <w:rPr>
          <w:rFonts w:ascii="Times New Roman" w:hAnsi="Times New Roman"/>
          <w:noProof/>
          <w:spacing w:val="-4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4840C" wp14:editId="0BC81BC9">
                <wp:simplePos x="0" y="0"/>
                <wp:positionH relativeFrom="column">
                  <wp:posOffset>-62865</wp:posOffset>
                </wp:positionH>
                <wp:positionV relativeFrom="paragraph">
                  <wp:posOffset>7620</wp:posOffset>
                </wp:positionV>
                <wp:extent cx="6572250" cy="7524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752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B86FE" id="Прямоугольник 9" o:spid="_x0000_s1026" style="position:absolute;margin-left:-4.95pt;margin-top:.6pt;width:517.5pt;height:5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" fillcolor="#e2efd9 [665]" strokecolor="#c5e0b3 [1305]" strokeweight=".5pt"/>
            </w:pict>
          </mc:Fallback>
        </mc:AlternateContent>
      </w:r>
      <w:r>
        <w:rPr>
          <w:rFonts w:ascii="Times New Roman" w:hAnsi="Times New Roman"/>
          <w:b/>
          <w:spacing w:val="-4"/>
          <w:sz w:val="26"/>
          <w:szCs w:val="26"/>
        </w:rPr>
        <w:t>Сп</w:t>
      </w:r>
      <w:r w:rsidR="00585646" w:rsidRPr="008447DF">
        <w:rPr>
          <w:rFonts w:ascii="Times New Roman" w:hAnsi="Times New Roman"/>
          <w:b/>
          <w:spacing w:val="-4"/>
          <w:sz w:val="26"/>
          <w:szCs w:val="26"/>
        </w:rPr>
        <w:t xml:space="preserve">ециалисты используют 2 схемы обработки </w:t>
      </w:r>
      <w:r w:rsidR="008B2297" w:rsidRPr="008447DF">
        <w:rPr>
          <w:rFonts w:ascii="Times New Roman" w:hAnsi="Times New Roman"/>
          <w:b/>
          <w:spacing w:val="-4"/>
          <w:sz w:val="26"/>
          <w:szCs w:val="26"/>
        </w:rPr>
        <w:t>профессиональным оборудованием</w:t>
      </w:r>
      <w:r w:rsidR="00585646" w:rsidRPr="008447DF">
        <w:rPr>
          <w:rFonts w:ascii="Times New Roman" w:hAnsi="Times New Roman"/>
          <w:b/>
          <w:spacing w:val="-4"/>
          <w:sz w:val="26"/>
          <w:szCs w:val="26"/>
        </w:rPr>
        <w:t>:</w:t>
      </w:r>
    </w:p>
    <w:p w14:paraId="5D731BA2" w14:textId="00F8562A" w:rsidR="00585646" w:rsidRPr="008B2297" w:rsidRDefault="00585646" w:rsidP="00585646">
      <w:pPr>
        <w:spacing w:after="0" w:line="240" w:lineRule="auto"/>
        <w:ind w:right="-24" w:firstLine="709"/>
        <w:jc w:val="both"/>
        <w:rPr>
          <w:rFonts w:ascii="Times New Roman" w:hAnsi="Times New Roman"/>
          <w:i/>
          <w:spacing w:val="-4"/>
          <w:sz w:val="26"/>
          <w:szCs w:val="26"/>
        </w:rPr>
      </w:pPr>
      <w:r w:rsidRPr="008B2297">
        <w:rPr>
          <w:rFonts w:ascii="Times New Roman" w:hAnsi="Times New Roman"/>
          <w:i/>
          <w:spacing w:val="-4"/>
          <w:sz w:val="26"/>
          <w:szCs w:val="26"/>
        </w:rPr>
        <w:t xml:space="preserve">1-я схема: обработка от фазы отрастания борщевика до </w:t>
      </w:r>
      <w:proofErr w:type="spellStart"/>
      <w:r w:rsidRPr="008B2297">
        <w:rPr>
          <w:rFonts w:ascii="Times New Roman" w:hAnsi="Times New Roman"/>
          <w:i/>
          <w:spacing w:val="-4"/>
          <w:sz w:val="26"/>
          <w:szCs w:val="26"/>
        </w:rPr>
        <w:t>стрелкования</w:t>
      </w:r>
      <w:proofErr w:type="spellEnd"/>
      <w:r w:rsidRPr="008B2297">
        <w:rPr>
          <w:rFonts w:ascii="Times New Roman" w:hAnsi="Times New Roman"/>
          <w:i/>
          <w:spacing w:val="-4"/>
          <w:sz w:val="26"/>
          <w:szCs w:val="26"/>
        </w:rPr>
        <w:t>;</w:t>
      </w:r>
    </w:p>
    <w:p w14:paraId="23F7F251" w14:textId="47134A79" w:rsidR="00585646" w:rsidRDefault="00585646" w:rsidP="00585646">
      <w:pPr>
        <w:spacing w:after="0" w:line="240" w:lineRule="auto"/>
        <w:ind w:right="-24" w:firstLine="709"/>
        <w:jc w:val="both"/>
        <w:rPr>
          <w:rFonts w:ascii="Times New Roman" w:hAnsi="Times New Roman"/>
          <w:i/>
          <w:spacing w:val="-4"/>
          <w:sz w:val="26"/>
          <w:szCs w:val="26"/>
        </w:rPr>
      </w:pPr>
      <w:r w:rsidRPr="008B2297">
        <w:rPr>
          <w:rFonts w:ascii="Times New Roman" w:hAnsi="Times New Roman"/>
          <w:i/>
          <w:spacing w:val="-4"/>
          <w:sz w:val="26"/>
          <w:szCs w:val="26"/>
        </w:rPr>
        <w:t xml:space="preserve">2-я схема: первая обработка – от фазы отрастания борщевика до </w:t>
      </w:r>
      <w:proofErr w:type="spellStart"/>
      <w:r w:rsidRPr="008B2297">
        <w:rPr>
          <w:rFonts w:ascii="Times New Roman" w:hAnsi="Times New Roman"/>
          <w:i/>
          <w:spacing w:val="-4"/>
          <w:sz w:val="26"/>
          <w:szCs w:val="26"/>
        </w:rPr>
        <w:t>стрелкования</w:t>
      </w:r>
      <w:proofErr w:type="spellEnd"/>
      <w:r w:rsidRPr="008B2297">
        <w:rPr>
          <w:rFonts w:ascii="Times New Roman" w:hAnsi="Times New Roman"/>
          <w:i/>
          <w:spacing w:val="-4"/>
          <w:sz w:val="26"/>
          <w:szCs w:val="26"/>
        </w:rPr>
        <w:t>; вторая обработка – после появления подроста (вторая волна).</w:t>
      </w:r>
    </w:p>
    <w:p w14:paraId="28D43E61" w14:textId="1CD5532A" w:rsidR="00D1542A" w:rsidRPr="00D1542A" w:rsidRDefault="00D1542A" w:rsidP="00585646">
      <w:pPr>
        <w:spacing w:after="0" w:line="240" w:lineRule="auto"/>
        <w:ind w:right="-24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D1542A">
        <w:rPr>
          <w:rFonts w:ascii="Times New Roman" w:hAnsi="Times New Roman"/>
          <w:spacing w:val="-4"/>
          <w:sz w:val="26"/>
          <w:szCs w:val="26"/>
        </w:rPr>
        <w:t>Работа выполняется высококачественными препаратами,</w:t>
      </w:r>
      <w:r w:rsidR="00BD4B02">
        <w:rPr>
          <w:rFonts w:ascii="Times New Roman" w:hAnsi="Times New Roman"/>
          <w:spacing w:val="-4"/>
          <w:sz w:val="26"/>
          <w:szCs w:val="26"/>
        </w:rPr>
        <w:t xml:space="preserve"> зарегистрированными и разрешенными к применению на территории Российской Федерации,</w:t>
      </w:r>
      <w:r w:rsidRPr="00D1542A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E2E25">
        <w:rPr>
          <w:rFonts w:ascii="Times New Roman" w:hAnsi="Times New Roman"/>
          <w:spacing w:val="-4"/>
          <w:sz w:val="26"/>
          <w:szCs w:val="26"/>
        </w:rPr>
        <w:t>биологическая эффективность</w:t>
      </w:r>
      <w:r w:rsidR="00CE2E25" w:rsidRPr="00D1542A">
        <w:rPr>
          <w:rFonts w:ascii="Times New Roman" w:hAnsi="Times New Roman"/>
          <w:spacing w:val="-4"/>
          <w:sz w:val="26"/>
          <w:szCs w:val="26"/>
        </w:rPr>
        <w:t xml:space="preserve"> которых </w:t>
      </w:r>
      <w:r w:rsidR="00CE2E25">
        <w:rPr>
          <w:rFonts w:ascii="Times New Roman" w:hAnsi="Times New Roman"/>
          <w:spacing w:val="-4"/>
          <w:sz w:val="26"/>
          <w:szCs w:val="26"/>
        </w:rPr>
        <w:t>достигает</w:t>
      </w:r>
      <w:r w:rsidRPr="00D1542A">
        <w:rPr>
          <w:rFonts w:ascii="Times New Roman" w:hAnsi="Times New Roman"/>
          <w:spacing w:val="-4"/>
          <w:sz w:val="26"/>
          <w:szCs w:val="26"/>
        </w:rPr>
        <w:t xml:space="preserve"> 99%.</w:t>
      </w:r>
    </w:p>
    <w:p w14:paraId="1AB194D1" w14:textId="4A89ACED" w:rsidR="008F3606" w:rsidRPr="008B2297" w:rsidRDefault="0099382B" w:rsidP="008F360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6"/>
          <w:szCs w:val="26"/>
          <w:u w:val="none"/>
        </w:rPr>
      </w:pPr>
      <w:r w:rsidRPr="008B2297">
        <w:rPr>
          <w:rStyle w:val="a3"/>
          <w:rFonts w:ascii="Times New Roman" w:hAnsi="Times New Roman"/>
          <w:color w:val="auto"/>
          <w:sz w:val="26"/>
          <w:szCs w:val="26"/>
        </w:rPr>
        <w:t>Ежегодно сорняк способен захватывать</w:t>
      </w:r>
      <w:r w:rsidR="008F3606" w:rsidRPr="008B2297">
        <w:rPr>
          <w:rStyle w:val="a3"/>
          <w:rFonts w:ascii="Times New Roman" w:hAnsi="Times New Roman"/>
          <w:color w:val="auto"/>
          <w:sz w:val="26"/>
          <w:szCs w:val="26"/>
        </w:rPr>
        <w:t xml:space="preserve"> от</w:t>
      </w:r>
      <w:r w:rsidRPr="008B2297">
        <w:rPr>
          <w:rStyle w:val="a3"/>
          <w:rFonts w:ascii="Times New Roman" w:hAnsi="Times New Roman"/>
          <w:color w:val="auto"/>
          <w:sz w:val="26"/>
          <w:szCs w:val="26"/>
        </w:rPr>
        <w:t xml:space="preserve"> 10 до 15 % новых территорий</w:t>
      </w:r>
      <w:r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 Его р</w:t>
      </w:r>
      <w:r w:rsidR="008F3606"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аспространение снижает ценность земельных ресурсов и наносит вред окружающей среде. </w:t>
      </w:r>
      <w:r w:rsidR="00FE48DA"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Помимо этого, </w:t>
      </w:r>
      <w:r w:rsidR="00D606B9"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он опасен</w:t>
      </w:r>
      <w:r w:rsidR="00FE48DA"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="00D606B9"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содержавшимся</w:t>
      </w:r>
      <w:r w:rsidR="00FE48DA"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в соке </w:t>
      </w:r>
      <w:proofErr w:type="spellStart"/>
      <w:r w:rsidR="006718D9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фурокумарино</w:t>
      </w:r>
      <w:r w:rsidR="00D606B9"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м</w:t>
      </w:r>
      <w:proofErr w:type="spellEnd"/>
      <w:r w:rsidR="00FE48DA"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, котор</w:t>
      </w:r>
      <w:r w:rsidR="006718D9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ый</w:t>
      </w:r>
      <w:r w:rsidR="00FE48DA"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при контакте с кожей </w:t>
      </w:r>
      <w:r w:rsidR="00D606B9"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человека </w:t>
      </w:r>
      <w:r w:rsidR="00FE48DA"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под влиянием солнечного све</w:t>
      </w:r>
      <w:r w:rsidR="00D606B9"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та вызывает ожоги разной степени. Поэтому борщевик Сосновского особенно важно уничтожать на землях в близи жилых и рабочих помещений.</w:t>
      </w:r>
      <w:r w:rsidR="007C3317" w:rsidRPr="008B2297">
        <w:rPr>
          <w:sz w:val="26"/>
          <w:szCs w:val="26"/>
        </w:rPr>
        <w:t xml:space="preserve"> </w:t>
      </w:r>
    </w:p>
    <w:p w14:paraId="10B2D006" w14:textId="54F86D9B" w:rsidR="00A6770A" w:rsidRPr="008B2297" w:rsidRDefault="007C3317" w:rsidP="008F360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6"/>
          <w:szCs w:val="26"/>
          <w:u w:val="none"/>
        </w:rPr>
      </w:pPr>
      <w:r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Филиал ФГБУ "Россельхозцентр" по Кировской области продолжает принимать заявки на обработку против борщевика Сосновского</w:t>
      </w:r>
      <w:r w:rsid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="008B2297" w:rsidRPr="008B2297">
        <w:rPr>
          <w:rStyle w:val="a3"/>
          <w:rFonts w:ascii="Times New Roman" w:hAnsi="Times New Roman"/>
          <w:b/>
          <w:color w:val="auto"/>
          <w:sz w:val="26"/>
          <w:szCs w:val="26"/>
          <w:u w:val="none"/>
        </w:rPr>
        <w:t>до середины апреля</w:t>
      </w:r>
      <w:r w:rsidRPr="008B229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14:paraId="59CEBC07" w14:textId="5991C905" w:rsidR="00691ACA" w:rsidRPr="008B2297" w:rsidRDefault="008B2297" w:rsidP="00FD2F2F">
      <w:pPr>
        <w:spacing w:after="0" w:line="240" w:lineRule="auto"/>
        <w:ind w:right="-24" w:firstLine="709"/>
        <w:rPr>
          <w:rFonts w:ascii="Times New Roman" w:hAnsi="Times New Roman"/>
          <w:spacing w:val="-4"/>
          <w:sz w:val="26"/>
          <w:szCs w:val="26"/>
        </w:rPr>
      </w:pPr>
      <w:r>
        <w:rPr>
          <w:rStyle w:val="a3"/>
          <w:rFonts w:ascii="Times New Roman" w:hAnsi="Times New Roman"/>
          <w:noProof/>
          <w:color w:val="auto"/>
          <w:sz w:val="26"/>
          <w:szCs w:val="26"/>
          <w:u w:val="none"/>
          <w:lang w:eastAsia="ru-RU"/>
        </w:rPr>
        <w:drawing>
          <wp:anchor distT="0" distB="0" distL="114300" distR="114300" simplePos="0" relativeHeight="251661824" behindDoc="0" locked="0" layoutInCell="1" allowOverlap="1" wp14:anchorId="75824AA5" wp14:editId="6E9A99E0">
            <wp:simplePos x="0" y="0"/>
            <wp:positionH relativeFrom="column">
              <wp:posOffset>3699510</wp:posOffset>
            </wp:positionH>
            <wp:positionV relativeFrom="paragraph">
              <wp:posOffset>27305</wp:posOffset>
            </wp:positionV>
            <wp:extent cx="2743200" cy="2437130"/>
            <wp:effectExtent l="0" t="0" r="0" b="1270"/>
            <wp:wrapThrough wrapText="bothSides">
              <wp:wrapPolygon edited="0">
                <wp:start x="0" y="0"/>
                <wp:lineTo x="0" y="21442"/>
                <wp:lineTo x="21450" y="21442"/>
                <wp:lineTo x="21450" y="0"/>
                <wp:lineTo x="0" y="0"/>
              </wp:wrapPolygon>
            </wp:wrapThrough>
            <wp:docPr id="6" name="Рисунок 6" descr="D:\Desktop\СОРНЯКИ\Борщевик\2023 год\Кировская область, Уржумский район, участок земель не с.-х. назначния после второй обработки, 3,012 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СОРНЯКИ\Борщевик\2023 год\Кировская область, Уржумский район, участок земель не с.-х. назначния после второй обработки, 3,012 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9" r="33233"/>
                    <a:stretch/>
                  </pic:blipFill>
                  <pic:spPr bwMode="auto">
                    <a:xfrm>
                      <a:off x="0" y="0"/>
                      <a:ext cx="274320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3"/>
          <w:rFonts w:ascii="Times New Roman" w:hAnsi="Times New Roman"/>
          <w:noProof/>
          <w:color w:val="auto"/>
          <w:sz w:val="26"/>
          <w:szCs w:val="26"/>
          <w:u w:val="none"/>
          <w:lang w:eastAsia="ru-RU"/>
        </w:rPr>
        <w:drawing>
          <wp:anchor distT="0" distB="0" distL="114300" distR="114300" simplePos="0" relativeHeight="251648512" behindDoc="1" locked="0" layoutInCell="1" allowOverlap="1" wp14:anchorId="507F1A9F" wp14:editId="4A2184D0">
            <wp:simplePos x="0" y="0"/>
            <wp:positionH relativeFrom="column">
              <wp:posOffset>12700</wp:posOffset>
            </wp:positionH>
            <wp:positionV relativeFrom="paragraph">
              <wp:posOffset>27305</wp:posOffset>
            </wp:positionV>
            <wp:extent cx="2676525" cy="2437130"/>
            <wp:effectExtent l="0" t="0" r="9525" b="1270"/>
            <wp:wrapTight wrapText="bothSides">
              <wp:wrapPolygon edited="0">
                <wp:start x="0" y="0"/>
                <wp:lineTo x="0" y="21442"/>
                <wp:lineTo x="21523" y="21442"/>
                <wp:lineTo x="21523" y="0"/>
                <wp:lineTo x="0" y="0"/>
              </wp:wrapPolygon>
            </wp:wrapTight>
            <wp:docPr id="2" name="Рисунок 2" descr="D:\Desktop\СОРНЯКИ\Борщевик\2023 год\на 15.06\Кировская область, Зуевский район, проведение обработок на землях поселений мобильным отрядом филиа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ОРНЯКИ\Борщевик\2023 год\на 15.06\Кировская область, Зуевский район, проведение обработок на землях поселений мобильным отрядом филиал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1" b="26603"/>
                    <a:stretch/>
                  </pic:blipFill>
                  <pic:spPr bwMode="auto">
                    <a:xfrm flipH="1">
                      <a:off x="0" y="0"/>
                      <a:ext cx="267652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78933" w14:textId="7D0B9686" w:rsidR="00CC11FC" w:rsidRPr="008B2297" w:rsidRDefault="00CC11FC" w:rsidP="00691ACA">
      <w:pPr>
        <w:spacing w:after="0" w:line="240" w:lineRule="auto"/>
        <w:ind w:firstLine="709"/>
        <w:rPr>
          <w:rStyle w:val="a3"/>
          <w:rFonts w:ascii="Times New Roman" w:hAnsi="Times New Roman"/>
          <w:b/>
          <w:color w:val="auto"/>
          <w:sz w:val="26"/>
          <w:szCs w:val="26"/>
          <w:u w:val="none"/>
        </w:rPr>
      </w:pPr>
    </w:p>
    <w:p w14:paraId="5BD52E0C" w14:textId="45266324" w:rsidR="00D1055C" w:rsidRPr="008B2297" w:rsidRDefault="00D97F4E" w:rsidP="00751A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B2297">
        <w:rPr>
          <w:rStyle w:val="a3"/>
          <w:rFonts w:ascii="Times New Roman" w:hAnsi="Times New Roman"/>
          <w:b/>
          <w:color w:val="auto"/>
          <w:sz w:val="26"/>
          <w:szCs w:val="26"/>
          <w:u w:val="none"/>
        </w:rPr>
        <w:t xml:space="preserve"> </w:t>
      </w:r>
      <w:bookmarkEnd w:id="0"/>
    </w:p>
    <w:p w14:paraId="38334924" w14:textId="6CB63923" w:rsidR="00FD2F2F" w:rsidRPr="008B2297" w:rsidRDefault="008447DF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6436B5" wp14:editId="23FDF041">
                <wp:simplePos x="0" y="0"/>
                <wp:positionH relativeFrom="column">
                  <wp:posOffset>-237490</wp:posOffset>
                </wp:positionH>
                <wp:positionV relativeFrom="paragraph">
                  <wp:posOffset>133985</wp:posOffset>
                </wp:positionV>
                <wp:extent cx="1362075" cy="1257300"/>
                <wp:effectExtent l="57150" t="38100" r="66675" b="76200"/>
                <wp:wrapNone/>
                <wp:docPr id="7" name="Штриховая 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573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30C11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7" o:spid="_x0000_s1026" type="#_x0000_t93" style="position:absolute;margin-left:-18.7pt;margin-top:10.55pt;width:107.25pt;height:9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" adj="11631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2289BDDA" w14:textId="0DA5FCAA" w:rsidR="00FD2F2F" w:rsidRPr="008B2297" w:rsidRDefault="00FD2F2F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9450A85" w14:textId="3A7DF2AD" w:rsidR="00FD2F2F" w:rsidRPr="008B2297" w:rsidRDefault="00FD2F2F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8B15E3F" w14:textId="7A9354A5" w:rsidR="00FD2F2F" w:rsidRPr="008B2297" w:rsidRDefault="00FD2F2F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77946C5" w14:textId="77777777" w:rsidR="00FD2F2F" w:rsidRPr="008B2297" w:rsidRDefault="00FD2F2F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29CA9AB" w14:textId="77777777" w:rsidR="00FD2F2F" w:rsidRPr="008B2297" w:rsidRDefault="00FD2F2F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F25BE24" w14:textId="77777777" w:rsidR="00FD2F2F" w:rsidRDefault="00FD2F2F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329A589" w14:textId="77777777" w:rsidR="008B2297" w:rsidRPr="008B2297" w:rsidRDefault="008B2297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5FC4DB0" w14:textId="77777777" w:rsidR="00FD2F2F" w:rsidRPr="008B2297" w:rsidRDefault="00FD2F2F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C078545" w14:textId="77777777" w:rsidR="00FD2F2F" w:rsidRPr="008B2297" w:rsidRDefault="00FD2F2F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9B4CD5D" w14:textId="631B13CF" w:rsidR="00D1055C" w:rsidRPr="008B2297" w:rsidRDefault="0010455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6"/>
        </w:rPr>
      </w:pPr>
      <w:r w:rsidRPr="008B2297">
        <w:rPr>
          <w:rFonts w:ascii="Times New Roman" w:hAnsi="Times New Roman"/>
          <w:b/>
          <w:bCs/>
          <w:sz w:val="24"/>
          <w:szCs w:val="26"/>
        </w:rPr>
        <w:t xml:space="preserve">По вопросам </w:t>
      </w:r>
      <w:r w:rsidR="00BF088D" w:rsidRPr="008B2297">
        <w:rPr>
          <w:rFonts w:ascii="Times New Roman" w:hAnsi="Times New Roman"/>
          <w:b/>
          <w:bCs/>
          <w:sz w:val="24"/>
          <w:szCs w:val="26"/>
        </w:rPr>
        <w:t xml:space="preserve">подачи заявок и </w:t>
      </w:r>
      <w:r w:rsidRPr="008B2297">
        <w:rPr>
          <w:rFonts w:ascii="Times New Roman" w:hAnsi="Times New Roman"/>
          <w:b/>
          <w:bCs/>
          <w:sz w:val="24"/>
          <w:szCs w:val="26"/>
        </w:rPr>
        <w:t xml:space="preserve">проведения </w:t>
      </w:r>
      <w:r w:rsidR="00BF088D" w:rsidRPr="008B2297">
        <w:rPr>
          <w:rFonts w:ascii="Times New Roman" w:hAnsi="Times New Roman"/>
          <w:b/>
          <w:bCs/>
          <w:sz w:val="24"/>
          <w:szCs w:val="26"/>
        </w:rPr>
        <w:t>обработок против борщевика Сосновского</w:t>
      </w:r>
      <w:r w:rsidRPr="008B2297">
        <w:rPr>
          <w:rFonts w:ascii="Times New Roman" w:hAnsi="Times New Roman"/>
          <w:b/>
          <w:bCs/>
          <w:sz w:val="24"/>
          <w:szCs w:val="26"/>
        </w:rPr>
        <w:t xml:space="preserve"> обраща</w:t>
      </w:r>
      <w:r w:rsidR="00E02FA1" w:rsidRPr="008B2297">
        <w:rPr>
          <w:rFonts w:ascii="Times New Roman" w:hAnsi="Times New Roman"/>
          <w:b/>
          <w:bCs/>
          <w:sz w:val="24"/>
          <w:szCs w:val="26"/>
        </w:rPr>
        <w:t>ться</w:t>
      </w:r>
      <w:r w:rsidRPr="008B2297">
        <w:rPr>
          <w:rFonts w:ascii="Times New Roman" w:hAnsi="Times New Roman"/>
          <w:b/>
          <w:bCs/>
          <w:sz w:val="24"/>
          <w:szCs w:val="26"/>
        </w:rPr>
        <w:t xml:space="preserve"> в филиал ФГБУ «Россельхозцентр» по Кировской области по тел. 33-09-97,</w:t>
      </w:r>
      <w:r w:rsidR="00C46CED" w:rsidRPr="008B2297">
        <w:rPr>
          <w:rFonts w:ascii="Times New Roman" w:hAnsi="Times New Roman"/>
          <w:b/>
          <w:bCs/>
          <w:sz w:val="24"/>
          <w:szCs w:val="26"/>
        </w:rPr>
        <w:t xml:space="preserve"> 8(922)912-19-91</w:t>
      </w:r>
      <w:r w:rsidR="00761178" w:rsidRPr="008B2297">
        <w:rPr>
          <w:rFonts w:ascii="Times New Roman" w:hAnsi="Times New Roman"/>
          <w:b/>
          <w:bCs/>
          <w:sz w:val="24"/>
          <w:szCs w:val="26"/>
        </w:rPr>
        <w:t xml:space="preserve"> (ведущий агроном по защите растений Фокин Михаил Александрович),</w:t>
      </w:r>
      <w:r w:rsidR="009B04F3" w:rsidRPr="008B2297">
        <w:rPr>
          <w:rFonts w:ascii="Times New Roman" w:hAnsi="Times New Roman"/>
          <w:b/>
          <w:bCs/>
          <w:sz w:val="24"/>
          <w:szCs w:val="26"/>
        </w:rPr>
        <w:t xml:space="preserve"> 35-20-20</w:t>
      </w:r>
      <w:r w:rsidRPr="008B2297">
        <w:rPr>
          <w:rFonts w:ascii="Times New Roman" w:hAnsi="Times New Roman"/>
          <w:b/>
          <w:bCs/>
          <w:sz w:val="24"/>
          <w:szCs w:val="26"/>
        </w:rPr>
        <w:t xml:space="preserve"> </w:t>
      </w:r>
      <w:r w:rsidR="00761178" w:rsidRPr="008B2297">
        <w:rPr>
          <w:rFonts w:ascii="Times New Roman" w:hAnsi="Times New Roman"/>
          <w:b/>
          <w:bCs/>
          <w:sz w:val="24"/>
          <w:szCs w:val="26"/>
        </w:rPr>
        <w:t>(</w:t>
      </w:r>
      <w:r w:rsidR="009B04F3" w:rsidRPr="008B2297">
        <w:rPr>
          <w:rFonts w:ascii="Times New Roman" w:hAnsi="Times New Roman"/>
          <w:b/>
          <w:bCs/>
          <w:sz w:val="24"/>
          <w:szCs w:val="26"/>
        </w:rPr>
        <w:t>руководитель филиала</w:t>
      </w:r>
      <w:r w:rsidR="00761178" w:rsidRPr="008B2297">
        <w:rPr>
          <w:rFonts w:ascii="Times New Roman" w:hAnsi="Times New Roman"/>
          <w:b/>
          <w:bCs/>
          <w:sz w:val="24"/>
          <w:szCs w:val="26"/>
        </w:rPr>
        <w:t xml:space="preserve">) </w:t>
      </w:r>
      <w:r w:rsidRPr="008B2297">
        <w:rPr>
          <w:rFonts w:ascii="Times New Roman" w:hAnsi="Times New Roman"/>
          <w:b/>
          <w:bCs/>
          <w:sz w:val="24"/>
          <w:szCs w:val="26"/>
        </w:rPr>
        <w:t>или его районные</w:t>
      </w:r>
      <w:r w:rsidR="00A04647" w:rsidRPr="008B2297">
        <w:rPr>
          <w:rFonts w:ascii="Times New Roman" w:hAnsi="Times New Roman"/>
          <w:b/>
          <w:bCs/>
          <w:sz w:val="24"/>
          <w:szCs w:val="26"/>
        </w:rPr>
        <w:t xml:space="preserve"> (межрайонный)</w:t>
      </w:r>
      <w:r w:rsidRPr="008B2297">
        <w:rPr>
          <w:rFonts w:ascii="Times New Roman" w:hAnsi="Times New Roman"/>
          <w:b/>
          <w:bCs/>
          <w:sz w:val="24"/>
          <w:szCs w:val="26"/>
        </w:rPr>
        <w:t xml:space="preserve"> </w:t>
      </w:r>
      <w:r w:rsidR="005945AF" w:rsidRPr="008B2297">
        <w:rPr>
          <w:rFonts w:ascii="Times New Roman" w:hAnsi="Times New Roman"/>
          <w:b/>
          <w:bCs/>
          <w:sz w:val="24"/>
          <w:szCs w:val="26"/>
        </w:rPr>
        <w:t>отделы</w:t>
      </w:r>
      <w:r w:rsidRPr="008B2297">
        <w:rPr>
          <w:rFonts w:ascii="Times New Roman" w:hAnsi="Times New Roman"/>
          <w:b/>
          <w:bCs/>
          <w:sz w:val="24"/>
          <w:szCs w:val="26"/>
        </w:rPr>
        <w:t>.</w:t>
      </w:r>
    </w:p>
    <w:p w14:paraId="7A6C28E6" w14:textId="77777777" w:rsidR="00FD2F2F" w:rsidRPr="008B2297" w:rsidRDefault="00FD2F2F" w:rsidP="004D30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2F7E3D7" w14:textId="189A09D2" w:rsidR="00C80600" w:rsidRPr="008B2297" w:rsidRDefault="00953FC8" w:rsidP="007F62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2297">
        <w:rPr>
          <w:rFonts w:ascii="Times New Roman" w:hAnsi="Times New Roman"/>
          <w:sz w:val="26"/>
          <w:szCs w:val="26"/>
        </w:rPr>
        <w:t>№</w:t>
      </w:r>
      <w:r w:rsidR="006A5D2C" w:rsidRPr="008B2297">
        <w:rPr>
          <w:rFonts w:ascii="Times New Roman" w:hAnsi="Times New Roman"/>
          <w:sz w:val="26"/>
          <w:szCs w:val="26"/>
        </w:rPr>
        <w:t xml:space="preserve"> </w:t>
      </w:r>
      <w:r w:rsidR="008B2297">
        <w:rPr>
          <w:rFonts w:ascii="Times New Roman" w:hAnsi="Times New Roman"/>
          <w:sz w:val="26"/>
          <w:szCs w:val="26"/>
        </w:rPr>
        <w:t>1</w:t>
      </w:r>
      <w:r w:rsidR="00A90643" w:rsidRPr="008B2297">
        <w:rPr>
          <w:rFonts w:ascii="Times New Roman" w:hAnsi="Times New Roman"/>
          <w:sz w:val="26"/>
          <w:szCs w:val="26"/>
        </w:rPr>
        <w:t xml:space="preserve">  </w:t>
      </w:r>
      <w:r w:rsidR="001A77D9" w:rsidRPr="008B2297">
        <w:rPr>
          <w:rFonts w:ascii="Times New Roman" w:hAnsi="Times New Roman"/>
          <w:sz w:val="26"/>
          <w:szCs w:val="26"/>
        </w:rPr>
        <w:t xml:space="preserve"> </w:t>
      </w:r>
      <w:r w:rsidR="001519BF" w:rsidRPr="008B2297">
        <w:rPr>
          <w:rFonts w:ascii="Times New Roman" w:hAnsi="Times New Roman"/>
          <w:sz w:val="26"/>
          <w:szCs w:val="26"/>
        </w:rPr>
        <w:t>202</w:t>
      </w:r>
      <w:r w:rsidR="008B2297">
        <w:rPr>
          <w:rFonts w:ascii="Times New Roman" w:hAnsi="Times New Roman"/>
          <w:sz w:val="26"/>
          <w:szCs w:val="26"/>
        </w:rPr>
        <w:t>4</w:t>
      </w:r>
      <w:r w:rsidRPr="008B2297">
        <w:rPr>
          <w:rFonts w:ascii="Times New Roman" w:hAnsi="Times New Roman"/>
          <w:sz w:val="26"/>
          <w:szCs w:val="26"/>
        </w:rPr>
        <w:t xml:space="preserve"> _____________________Информационный листок Россельхозцентр</w:t>
      </w:r>
      <w:r w:rsidR="006D79EF" w:rsidRPr="008B2297">
        <w:rPr>
          <w:rFonts w:ascii="Times New Roman" w:hAnsi="Times New Roman"/>
          <w:sz w:val="26"/>
          <w:szCs w:val="26"/>
        </w:rPr>
        <w:t>а</w:t>
      </w:r>
    </w:p>
    <w:sectPr w:rsidR="00C80600" w:rsidRPr="008B2297" w:rsidSect="00426166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3E3"/>
    <w:multiLevelType w:val="hybridMultilevel"/>
    <w:tmpl w:val="B134C4FC"/>
    <w:lvl w:ilvl="0" w:tplc="7BD2A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0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AD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63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23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C0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A5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41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2B0010"/>
    <w:multiLevelType w:val="hybridMultilevel"/>
    <w:tmpl w:val="FE802ECC"/>
    <w:lvl w:ilvl="0" w:tplc="3A5A0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D4018"/>
    <w:multiLevelType w:val="hybridMultilevel"/>
    <w:tmpl w:val="4B42A6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9B05A1"/>
    <w:multiLevelType w:val="hybridMultilevel"/>
    <w:tmpl w:val="49F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612B5"/>
    <w:multiLevelType w:val="hybridMultilevel"/>
    <w:tmpl w:val="D3BA4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A406D"/>
    <w:multiLevelType w:val="hybridMultilevel"/>
    <w:tmpl w:val="D61C7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336B7"/>
    <w:multiLevelType w:val="hybridMultilevel"/>
    <w:tmpl w:val="86F4B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13B72"/>
    <w:multiLevelType w:val="hybridMultilevel"/>
    <w:tmpl w:val="85BAC5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E36152"/>
    <w:multiLevelType w:val="hybridMultilevel"/>
    <w:tmpl w:val="B7280D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70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AD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63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23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C0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A5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41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20D1E3F"/>
    <w:multiLevelType w:val="hybridMultilevel"/>
    <w:tmpl w:val="1A8CE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99"/>
    <w:rsid w:val="000067C5"/>
    <w:rsid w:val="00015699"/>
    <w:rsid w:val="000165F3"/>
    <w:rsid w:val="0007337D"/>
    <w:rsid w:val="0008121D"/>
    <w:rsid w:val="00086F11"/>
    <w:rsid w:val="000971DF"/>
    <w:rsid w:val="000A41EA"/>
    <w:rsid w:val="000B2174"/>
    <w:rsid w:val="000C00D8"/>
    <w:rsid w:val="000C0EFC"/>
    <w:rsid w:val="000E24E2"/>
    <w:rsid w:val="000E5C5D"/>
    <w:rsid w:val="000E70DE"/>
    <w:rsid w:val="00104559"/>
    <w:rsid w:val="001055BB"/>
    <w:rsid w:val="00127B37"/>
    <w:rsid w:val="00143AE7"/>
    <w:rsid w:val="001519BF"/>
    <w:rsid w:val="00160869"/>
    <w:rsid w:val="00166955"/>
    <w:rsid w:val="00171699"/>
    <w:rsid w:val="0019423F"/>
    <w:rsid w:val="001A05C1"/>
    <w:rsid w:val="001A77D9"/>
    <w:rsid w:val="001C21F7"/>
    <w:rsid w:val="001E19B2"/>
    <w:rsid w:val="001E1E15"/>
    <w:rsid w:val="001E41EC"/>
    <w:rsid w:val="00254D0F"/>
    <w:rsid w:val="002649C2"/>
    <w:rsid w:val="00270251"/>
    <w:rsid w:val="002836C5"/>
    <w:rsid w:val="002A0880"/>
    <w:rsid w:val="002A60F7"/>
    <w:rsid w:val="002B41A3"/>
    <w:rsid w:val="002F6B0D"/>
    <w:rsid w:val="003013B8"/>
    <w:rsid w:val="00315803"/>
    <w:rsid w:val="0033229A"/>
    <w:rsid w:val="003465B0"/>
    <w:rsid w:val="0035244B"/>
    <w:rsid w:val="003564E6"/>
    <w:rsid w:val="0036114F"/>
    <w:rsid w:val="003645C5"/>
    <w:rsid w:val="003A2E95"/>
    <w:rsid w:val="003E51AE"/>
    <w:rsid w:val="00421A95"/>
    <w:rsid w:val="00426166"/>
    <w:rsid w:val="00442ADF"/>
    <w:rsid w:val="00480105"/>
    <w:rsid w:val="004928CE"/>
    <w:rsid w:val="00493FF3"/>
    <w:rsid w:val="004A241B"/>
    <w:rsid w:val="004A5326"/>
    <w:rsid w:val="004B7F82"/>
    <w:rsid w:val="004C28DD"/>
    <w:rsid w:val="004D302D"/>
    <w:rsid w:val="004F0653"/>
    <w:rsid w:val="004F5E39"/>
    <w:rsid w:val="00524C18"/>
    <w:rsid w:val="005365DE"/>
    <w:rsid w:val="00544DF8"/>
    <w:rsid w:val="005470BE"/>
    <w:rsid w:val="00552138"/>
    <w:rsid w:val="00580ECF"/>
    <w:rsid w:val="00585646"/>
    <w:rsid w:val="005867E0"/>
    <w:rsid w:val="005945AF"/>
    <w:rsid w:val="00596E6F"/>
    <w:rsid w:val="005D4E1E"/>
    <w:rsid w:val="005E4F36"/>
    <w:rsid w:val="005E62BC"/>
    <w:rsid w:val="0060719A"/>
    <w:rsid w:val="00621D5C"/>
    <w:rsid w:val="006554D3"/>
    <w:rsid w:val="00660DC4"/>
    <w:rsid w:val="006718D9"/>
    <w:rsid w:val="00691ACA"/>
    <w:rsid w:val="006937BE"/>
    <w:rsid w:val="006A5D2C"/>
    <w:rsid w:val="006B73A3"/>
    <w:rsid w:val="006C4FC2"/>
    <w:rsid w:val="006D79EF"/>
    <w:rsid w:val="00702792"/>
    <w:rsid w:val="007169FC"/>
    <w:rsid w:val="00723422"/>
    <w:rsid w:val="0072437F"/>
    <w:rsid w:val="00726616"/>
    <w:rsid w:val="00742C65"/>
    <w:rsid w:val="00750FDC"/>
    <w:rsid w:val="00751AE8"/>
    <w:rsid w:val="00753141"/>
    <w:rsid w:val="00753C65"/>
    <w:rsid w:val="00760045"/>
    <w:rsid w:val="00761178"/>
    <w:rsid w:val="00762B5B"/>
    <w:rsid w:val="00782553"/>
    <w:rsid w:val="00786903"/>
    <w:rsid w:val="00787D17"/>
    <w:rsid w:val="007B354B"/>
    <w:rsid w:val="007C285F"/>
    <w:rsid w:val="007C3317"/>
    <w:rsid w:val="007D1439"/>
    <w:rsid w:val="007D1638"/>
    <w:rsid w:val="007E0916"/>
    <w:rsid w:val="007F0364"/>
    <w:rsid w:val="007F62DA"/>
    <w:rsid w:val="00814F99"/>
    <w:rsid w:val="008447DF"/>
    <w:rsid w:val="008B2297"/>
    <w:rsid w:val="008B4F81"/>
    <w:rsid w:val="008B6180"/>
    <w:rsid w:val="008C7167"/>
    <w:rsid w:val="008E780F"/>
    <w:rsid w:val="008F3606"/>
    <w:rsid w:val="008F4744"/>
    <w:rsid w:val="008F5747"/>
    <w:rsid w:val="00912166"/>
    <w:rsid w:val="009214E0"/>
    <w:rsid w:val="00921534"/>
    <w:rsid w:val="00924FAB"/>
    <w:rsid w:val="00953FC8"/>
    <w:rsid w:val="0095792C"/>
    <w:rsid w:val="00961E75"/>
    <w:rsid w:val="00966A67"/>
    <w:rsid w:val="00972420"/>
    <w:rsid w:val="00982E1E"/>
    <w:rsid w:val="0099382B"/>
    <w:rsid w:val="00993D8C"/>
    <w:rsid w:val="009A51F8"/>
    <w:rsid w:val="009B04F3"/>
    <w:rsid w:val="009B3730"/>
    <w:rsid w:val="009F09E8"/>
    <w:rsid w:val="00A04647"/>
    <w:rsid w:val="00A05A70"/>
    <w:rsid w:val="00A13CD8"/>
    <w:rsid w:val="00A26714"/>
    <w:rsid w:val="00A300A4"/>
    <w:rsid w:val="00A3143C"/>
    <w:rsid w:val="00A319E1"/>
    <w:rsid w:val="00A3378B"/>
    <w:rsid w:val="00A54444"/>
    <w:rsid w:val="00A6770A"/>
    <w:rsid w:val="00A77D15"/>
    <w:rsid w:val="00A85018"/>
    <w:rsid w:val="00A90643"/>
    <w:rsid w:val="00A92F07"/>
    <w:rsid w:val="00AA1D32"/>
    <w:rsid w:val="00B406BE"/>
    <w:rsid w:val="00B419D4"/>
    <w:rsid w:val="00B51023"/>
    <w:rsid w:val="00B70A82"/>
    <w:rsid w:val="00B728D4"/>
    <w:rsid w:val="00BC0B64"/>
    <w:rsid w:val="00BD4B02"/>
    <w:rsid w:val="00BE0351"/>
    <w:rsid w:val="00BE2950"/>
    <w:rsid w:val="00BF088D"/>
    <w:rsid w:val="00C24994"/>
    <w:rsid w:val="00C410BF"/>
    <w:rsid w:val="00C46CED"/>
    <w:rsid w:val="00C80600"/>
    <w:rsid w:val="00C9117F"/>
    <w:rsid w:val="00C91BE4"/>
    <w:rsid w:val="00CC11FC"/>
    <w:rsid w:val="00CD56C7"/>
    <w:rsid w:val="00CD7D04"/>
    <w:rsid w:val="00CE1003"/>
    <w:rsid w:val="00CE2E25"/>
    <w:rsid w:val="00CF2CA5"/>
    <w:rsid w:val="00CF4E6C"/>
    <w:rsid w:val="00D00864"/>
    <w:rsid w:val="00D06A67"/>
    <w:rsid w:val="00D1055C"/>
    <w:rsid w:val="00D1542A"/>
    <w:rsid w:val="00D4618A"/>
    <w:rsid w:val="00D55BF6"/>
    <w:rsid w:val="00D606B9"/>
    <w:rsid w:val="00D9041C"/>
    <w:rsid w:val="00D92CFC"/>
    <w:rsid w:val="00D97F4E"/>
    <w:rsid w:val="00DC5E89"/>
    <w:rsid w:val="00DD6452"/>
    <w:rsid w:val="00DF1144"/>
    <w:rsid w:val="00DF47C1"/>
    <w:rsid w:val="00E0069C"/>
    <w:rsid w:val="00E01F98"/>
    <w:rsid w:val="00E02FA1"/>
    <w:rsid w:val="00E24F95"/>
    <w:rsid w:val="00E52D5D"/>
    <w:rsid w:val="00E72B69"/>
    <w:rsid w:val="00E81B3C"/>
    <w:rsid w:val="00E84F5B"/>
    <w:rsid w:val="00E93DA7"/>
    <w:rsid w:val="00EA41FE"/>
    <w:rsid w:val="00EB39BE"/>
    <w:rsid w:val="00EB6479"/>
    <w:rsid w:val="00EB6CB9"/>
    <w:rsid w:val="00EF071A"/>
    <w:rsid w:val="00F07D8F"/>
    <w:rsid w:val="00F100A2"/>
    <w:rsid w:val="00F13867"/>
    <w:rsid w:val="00F138EC"/>
    <w:rsid w:val="00F21EEF"/>
    <w:rsid w:val="00F3238D"/>
    <w:rsid w:val="00F5436C"/>
    <w:rsid w:val="00FA29E8"/>
    <w:rsid w:val="00FC130A"/>
    <w:rsid w:val="00FD2F2F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CE4B"/>
  <w15:docId w15:val="{8A0230CB-EA37-4CBB-9501-8F4272DC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244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53FC8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A3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ТП</cp:lastModifiedBy>
  <cp:revision>23</cp:revision>
  <cp:lastPrinted>2024-02-09T05:47:00Z</cp:lastPrinted>
  <dcterms:created xsi:type="dcterms:W3CDTF">2022-01-28T10:22:00Z</dcterms:created>
  <dcterms:modified xsi:type="dcterms:W3CDTF">2024-02-09T05:51:00Z</dcterms:modified>
</cp:coreProperties>
</file>