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D1203" w14:textId="77777777" w:rsidR="00227452" w:rsidRPr="00E4349F" w:rsidRDefault="00227452" w:rsidP="00227452">
      <w:pPr>
        <w:tabs>
          <w:tab w:val="left" w:pos="4580"/>
        </w:tabs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E4349F">
        <w:rPr>
          <w:rFonts w:ascii="Times New Roman" w:hAnsi="Times New Roman" w:cs="Times New Roman"/>
          <w:b/>
          <w:sz w:val="20"/>
          <w:szCs w:val="20"/>
        </w:rPr>
        <w:t>Об участии в благотворительной акции</w:t>
      </w:r>
    </w:p>
    <w:p w14:paraId="2EB7E15C" w14:textId="7D5775D7" w:rsidR="00D0551C" w:rsidRDefault="00227452" w:rsidP="000769A7">
      <w:pPr>
        <w:pStyle w:val="1"/>
        <w:spacing w:before="0" w:beforeAutospacing="0" w:after="0" w:afterAutospacing="0" w:line="280" w:lineRule="atLeast"/>
        <w:ind w:right="-8" w:firstLine="700"/>
        <w:jc w:val="center"/>
        <w:rPr>
          <w:color w:val="000000"/>
          <w:sz w:val="21"/>
          <w:szCs w:val="21"/>
        </w:rPr>
      </w:pPr>
      <w:r w:rsidRPr="00E4349F">
        <w:rPr>
          <w:rStyle w:val="normalchar"/>
          <w:b/>
          <w:bCs/>
          <w:color w:val="000000"/>
          <w:sz w:val="21"/>
          <w:szCs w:val="21"/>
        </w:rPr>
        <w:t>Уважаемые коллеги!</w:t>
      </w:r>
      <w:r w:rsidRPr="00E4349F">
        <w:rPr>
          <w:color w:val="000000"/>
          <w:sz w:val="21"/>
          <w:szCs w:val="21"/>
        </w:rPr>
        <w:t> </w:t>
      </w:r>
      <w:r w:rsidR="00D0551C">
        <w:rPr>
          <w:color w:val="000000"/>
          <w:sz w:val="21"/>
          <w:szCs w:val="21"/>
        </w:rPr>
        <w:t> </w:t>
      </w:r>
    </w:p>
    <w:p w14:paraId="5F4D41FD" w14:textId="77777777" w:rsidR="00D0551C" w:rsidRDefault="00D0551C" w:rsidP="00D0551C">
      <w:pPr>
        <w:pBdr>
          <w:top w:val="nil"/>
          <w:left w:val="nil"/>
          <w:bottom w:val="nil"/>
          <w:right w:val="nil"/>
          <w:between w:val="nil"/>
        </w:pBdr>
        <w:ind w:right="-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35F940AF" w14:textId="77777777" w:rsidR="00A927B3" w:rsidRDefault="00A927B3" w:rsidP="00A927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2025</w:t>
      </w:r>
      <w:r w:rsidRPr="008B76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од</w:t>
      </w:r>
      <w:r w:rsidRPr="008B76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– год 80-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летия</w:t>
      </w:r>
      <w:r w:rsidRPr="008B76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927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Победы в Великой Отечественной войне.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6666B3CF" w14:textId="343D7D36" w:rsidR="00A927B3" w:rsidRDefault="000769A7" w:rsidP="00A927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8"/>
        <w:rPr>
          <w:rFonts w:ascii="Times New Roman" w:eastAsia="Times New Roman" w:hAnsi="Times New Roman" w:cs="Times New Roman"/>
          <w:sz w:val="21"/>
          <w:szCs w:val="21"/>
        </w:rPr>
      </w:pPr>
      <w:r w:rsidRPr="00685416">
        <w:rPr>
          <w:rFonts w:ascii="Times New Roman" w:eastAsia="Times New Roman" w:hAnsi="Times New Roman" w:cs="Times New Roman"/>
          <w:sz w:val="20"/>
          <w:szCs w:val="20"/>
        </w:rPr>
        <w:t>Ежегодно с апреля по июнь Благотворительный фонд «ПАМЯТЬ ПОКОЛЕНИЙ» (далее - «Фонд») проводит Всероссийскую акцию «Красная гвоздика» (далее - «Акция»), имеющую статус социально-значимого проекта, который включен в перечень мероприятий, приуроченных к празднованию Дня Победы (9 мая)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0551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6CAEE2FD" w14:textId="77777777" w:rsidR="00D0551C" w:rsidRDefault="00D0551C" w:rsidP="00D0551C">
      <w:pPr>
        <w:spacing w:line="276" w:lineRule="auto"/>
        <w:ind w:right="-6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96"/>
        <w:gridCol w:w="7559"/>
      </w:tblGrid>
      <w:tr w:rsidR="00D0551C" w14:paraId="620744DB" w14:textId="77777777" w:rsidTr="00624CF2">
        <w:tc>
          <w:tcPr>
            <w:tcW w:w="1796" w:type="dxa"/>
          </w:tcPr>
          <w:p w14:paraId="0C46F954" w14:textId="77777777" w:rsidR="00D0551C" w:rsidRDefault="00D0551C" w:rsidP="00624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F6F5613" wp14:editId="5C30DDD7">
                  <wp:extent cx="1243330" cy="1155356"/>
                  <wp:effectExtent l="0" t="0" r="0" b="6985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 l="20324" t="5212" r="20038" b="50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858" cy="1161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9" w:type="dxa"/>
          </w:tcPr>
          <w:p w14:paraId="19D7B0E8" w14:textId="2ABD4B1A" w:rsidR="000769A7" w:rsidRDefault="000769A7" w:rsidP="00076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5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Символом Фонда является значок «КРАСНАЯ ГВОЗДИКА». Ежегодно с апреля по июнь каждый россиянин имеет возможность приобрести значок по всей России и тем самым оказать поддержку ветеранам. Денежные средства от реализации значков поступают в Фонд для оказания помощи ветеранам всех боевых действий. Надевая значок «Красная гвоздика» в памятные даты, жители страны выражают свою благодарность ныне живущим ветеранам и сохраняют память о погибших.</w:t>
            </w:r>
          </w:p>
          <w:p w14:paraId="02AA8043" w14:textId="159E17E7" w:rsidR="00D0551C" w:rsidRDefault="00D0551C" w:rsidP="00624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34BEB9C" w14:textId="29C91A5D" w:rsidR="000769A7" w:rsidRPr="00685416" w:rsidRDefault="000769A7" w:rsidP="00076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27B3">
        <w:rPr>
          <w:rFonts w:ascii="Times New Roman" w:eastAsia="Times New Roman" w:hAnsi="Times New Roman" w:cs="Times New Roman"/>
          <w:color w:val="000000"/>
          <w:sz w:val="20"/>
          <w:szCs w:val="20"/>
        </w:rPr>
        <w:t>В 202</w:t>
      </w:r>
      <w:r w:rsidR="00A927B3" w:rsidRPr="00A927B3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A927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году </w:t>
      </w:r>
      <w:r w:rsidRPr="00FB1646">
        <w:rPr>
          <w:rFonts w:ascii="Times New Roman" w:eastAsia="Times New Roman" w:hAnsi="Times New Roman" w:cs="Times New Roman"/>
          <w:color w:val="000000"/>
          <w:sz w:val="20"/>
          <w:szCs w:val="20"/>
        </w:rPr>
        <w:t>по итогу проведения Акции благодаря совместным усилиям удалось оказать помощь дополнительно еще 8</w:t>
      </w:r>
      <w:r w:rsidR="00FB1646" w:rsidRPr="00FB1646">
        <w:rPr>
          <w:rFonts w:ascii="Times New Roman" w:eastAsia="Times New Roman" w:hAnsi="Times New Roman" w:cs="Times New Roman"/>
          <w:color w:val="000000"/>
          <w:sz w:val="20"/>
          <w:szCs w:val="20"/>
        </w:rPr>
        <w:t>60</w:t>
      </w:r>
      <w:r w:rsidRPr="00FB16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ветеранам, в том числе благодаря поддержке региональных предприятий и торговых сетей.</w:t>
      </w:r>
      <w:bookmarkStart w:id="0" w:name="_GoBack"/>
      <w:bookmarkEnd w:id="0"/>
    </w:p>
    <w:p w14:paraId="7A3CEE71" w14:textId="77777777" w:rsidR="00D0551C" w:rsidRDefault="00D0551C" w:rsidP="00D0551C">
      <w:pPr>
        <w:spacing w:line="276" w:lineRule="auto"/>
        <w:ind w:right="-8" w:firstLine="42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С учетом вышесказанного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просим Вас принять участие и оказать содействие в проведении акции «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Красная гвоздика». </w:t>
      </w:r>
    </w:p>
    <w:p w14:paraId="0E946AF3" w14:textId="77777777" w:rsidR="00D0551C" w:rsidRDefault="00D0551C" w:rsidP="00D0551C">
      <w:pPr>
        <w:spacing w:line="276" w:lineRule="auto"/>
        <w:ind w:right="-8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Возможные форматы участия:</w:t>
      </w:r>
    </w:p>
    <w:p w14:paraId="6ED7B687" w14:textId="7CA4DEFF" w:rsidR="00D0551C" w:rsidRDefault="00D0551C" w:rsidP="00D0551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 w:right="-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Приобретение значков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для последующей продажи в региональных торговых сетях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и на предприятиях (с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тоимость значка - 1</w:t>
      </w:r>
      <w:r w:rsidR="00B906F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руб./шт. При закупке более 500 шт. доставка за счет Фонда).</w:t>
      </w:r>
    </w:p>
    <w:p w14:paraId="64825978" w14:textId="2507958E" w:rsidR="00D0551C" w:rsidRDefault="00D0551C" w:rsidP="00D0551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8" w:right="-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Покупка значков для распространения среди сотрудников, клиентов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или партнеров (с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тоимость: </w:t>
      </w:r>
      <w:r w:rsidR="00A927B3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руб./шт. При закупке более 500 шт. доставка за счет Фонда).</w:t>
      </w:r>
    </w:p>
    <w:p w14:paraId="77AF3751" w14:textId="77777777" w:rsidR="00D0551C" w:rsidRDefault="00D0551C" w:rsidP="00D0551C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068" w:right="-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highlight w:val="white"/>
        </w:rPr>
        <w:t>Пожертвование в благотворительный фонд от лица организации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br/>
        <w:t>с возможностью совместного с Фондом вручения помощи ветеранам и создания индивидуальной благотворительной программы.</w:t>
      </w:r>
    </w:p>
    <w:p w14:paraId="0BD0F660" w14:textId="5CC3E915" w:rsidR="00D0551C" w:rsidRDefault="000769A7" w:rsidP="000769A7">
      <w:pPr>
        <w:ind w:firstLine="426"/>
        <w:rPr>
          <w:rFonts w:ascii="Times New Roman" w:eastAsia="Times New Roman" w:hAnsi="Times New Roman" w:cs="Times New Roman"/>
          <w:sz w:val="21"/>
          <w:szCs w:val="21"/>
        </w:rPr>
      </w:pPr>
      <w:r w:rsidRPr="000769A7">
        <w:rPr>
          <w:rFonts w:ascii="Times New Roman" w:eastAsia="Times New Roman" w:hAnsi="Times New Roman" w:cs="Times New Roman"/>
          <w:sz w:val="21"/>
          <w:szCs w:val="21"/>
        </w:rPr>
        <w:t>Ваша поддержка станет весомым благотворительным вкладом в дело помощи ветеранам нашей страны. На сегодняшний день адресную помощь от Фонда получили более 1</w:t>
      </w:r>
      <w:r w:rsidR="00A927B3">
        <w:rPr>
          <w:rFonts w:ascii="Times New Roman" w:eastAsia="Times New Roman" w:hAnsi="Times New Roman" w:cs="Times New Roman"/>
          <w:sz w:val="21"/>
          <w:szCs w:val="21"/>
        </w:rPr>
        <w:t>9</w:t>
      </w:r>
      <w:r w:rsidRPr="000769A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A927B3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0769A7">
        <w:rPr>
          <w:rFonts w:ascii="Times New Roman" w:eastAsia="Times New Roman" w:hAnsi="Times New Roman" w:cs="Times New Roman"/>
          <w:sz w:val="21"/>
          <w:szCs w:val="21"/>
        </w:rPr>
        <w:t>00 ветеранов, проживающих в различных городах страны. Также помощь получили 1</w:t>
      </w:r>
      <w:r w:rsidR="00A927B3">
        <w:rPr>
          <w:rFonts w:ascii="Times New Roman" w:eastAsia="Times New Roman" w:hAnsi="Times New Roman" w:cs="Times New Roman"/>
          <w:sz w:val="21"/>
          <w:szCs w:val="21"/>
        </w:rPr>
        <w:t>34</w:t>
      </w:r>
      <w:r w:rsidRPr="000769A7">
        <w:rPr>
          <w:rFonts w:ascii="Times New Roman" w:eastAsia="Times New Roman" w:hAnsi="Times New Roman" w:cs="Times New Roman"/>
          <w:sz w:val="21"/>
          <w:szCs w:val="21"/>
        </w:rPr>
        <w:t xml:space="preserve"> медицинских учреждений. </w:t>
      </w:r>
    </w:p>
    <w:p w14:paraId="49F862E9" w14:textId="77777777" w:rsidR="000769A7" w:rsidRDefault="000769A7" w:rsidP="000769A7">
      <w:pPr>
        <w:ind w:firstLine="426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A886A62" w14:textId="77777777" w:rsidR="00D0551C" w:rsidRDefault="00D0551C" w:rsidP="00D055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Контактное лицо для взаимодействия: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highlight w:val="white"/>
        </w:rPr>
        <w:t>Стеклянникова Татьяна Владимировна, менеджер по работе с партнерами. Тел.: 8 (925) 980-67-94, почта: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tsteklyannikova@gvozdika.org</w:t>
      </w:r>
    </w:p>
    <w:p w14:paraId="0E662392" w14:textId="77777777" w:rsidR="00D0551C" w:rsidRPr="00E4349F" w:rsidRDefault="00D0551C" w:rsidP="00D0551C">
      <w:pPr>
        <w:spacing w:line="276" w:lineRule="auto"/>
        <w:ind w:right="-8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Приложение 1.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Презентация акции «Красная гвоздика».</w:t>
      </w:r>
    </w:p>
    <w:p w14:paraId="6D691826" w14:textId="77777777" w:rsidR="00227452" w:rsidRDefault="00227452" w:rsidP="00D0551C">
      <w:pPr>
        <w:pStyle w:val="1"/>
        <w:spacing w:before="0" w:beforeAutospacing="0" w:after="0" w:afterAutospacing="0" w:line="276" w:lineRule="auto"/>
        <w:ind w:right="-8" w:firstLine="426"/>
      </w:pPr>
    </w:p>
    <w:sectPr w:rsidR="0022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2AC1"/>
    <w:multiLevelType w:val="multilevel"/>
    <w:tmpl w:val="F460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51A2A"/>
    <w:multiLevelType w:val="hybridMultilevel"/>
    <w:tmpl w:val="0BF0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52"/>
    <w:rsid w:val="000769A7"/>
    <w:rsid w:val="00227452"/>
    <w:rsid w:val="002C5DFF"/>
    <w:rsid w:val="00905710"/>
    <w:rsid w:val="00A927B3"/>
    <w:rsid w:val="00AC6CE8"/>
    <w:rsid w:val="00B906F3"/>
    <w:rsid w:val="00D0551C"/>
    <w:rsid w:val="00DC0037"/>
    <w:rsid w:val="00E37F2D"/>
    <w:rsid w:val="00E516FB"/>
    <w:rsid w:val="00E8664F"/>
    <w:rsid w:val="00F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4534"/>
  <w15:chartTrackingRefBased/>
  <w15:docId w15:val="{24D7CECA-6791-6A48-92BC-78693CA7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4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452"/>
    <w:rPr>
      <w:color w:val="0563C1" w:themeColor="hyperlink"/>
      <w:u w:val="single"/>
    </w:rPr>
  </w:style>
  <w:style w:type="paragraph" w:customStyle="1" w:styleId="1">
    <w:name w:val="Обычный1"/>
    <w:basedOn w:val="a"/>
    <w:rsid w:val="002274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char">
    <w:name w:val="normal__char"/>
    <w:basedOn w:val="a0"/>
    <w:rsid w:val="00227452"/>
  </w:style>
  <w:style w:type="paragraph" w:styleId="a5">
    <w:name w:val="Normal (Web)"/>
    <w:basedOn w:val="a"/>
    <w:uiPriority w:val="99"/>
    <w:unhideWhenUsed/>
    <w:rsid w:val="002274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37F2D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927B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Larisa.Gurova@A1-Team.ru</dc:creator>
  <cp:keywords/>
  <dc:description/>
  <cp:lastModifiedBy>Стеклянникова Татьяна Владимировна</cp:lastModifiedBy>
  <cp:revision>5</cp:revision>
  <dcterms:created xsi:type="dcterms:W3CDTF">2025-03-10T14:03:00Z</dcterms:created>
  <dcterms:modified xsi:type="dcterms:W3CDTF">2025-03-11T07:37:00Z</dcterms:modified>
</cp:coreProperties>
</file>