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9A9B" w14:textId="77777777" w:rsidR="003C0401" w:rsidRDefault="003C0401">
      <w:r w:rsidRPr="003C0401">
        <w:t xml:space="preserve">В рамках соглашения о сотрудничестве с Вятской торгово-промышленной палатой информируем об открытии регистрации на II Всероссийский туристический конгресс «Киров – Ворота русского Севера», который пройдет 23 и 24 апреля 2025 года в городе Кирове. Форма регистрации доступна по ссылке: https://forms.yandex.ru/u/67ed3907d04688224831f3c7/ </w:t>
      </w:r>
    </w:p>
    <w:p w14:paraId="0AA6B85E" w14:textId="77777777" w:rsidR="003C0401" w:rsidRDefault="003C0401">
      <w:r w:rsidRPr="003C0401">
        <w:t xml:space="preserve">Приглашаем предпринимателей принять участие в данном мероприятии, которое станет важной платформой для обсуждения вопросов развития туризма и привлечения инвестиций в муниципальные образования через новые форматы промышленного туризма. Промышленный туризм – это эффективный инструмент для развития территорий, создания дополнительных источников дохода и укрепления деловой репутации. Организаторами мероприятия выступают Центр развития туризма Кировской области совместно с Вятской ТПП, Общенациональным союзом индустрии гостеприимства, Мастерской гостеприимства, Туристско- рекреационным кластером Кировской области и Центром «Мой бизнес» при поддержке Правительства и Администрации города Кирова. В рамках конгресса муниципальные представители смогут узнать, как использовать </w:t>
      </w:r>
      <w:proofErr w:type="spellStart"/>
      <w:r w:rsidRPr="003C0401">
        <w:t>промтуризм</w:t>
      </w:r>
      <w:proofErr w:type="spellEnd"/>
      <w:r w:rsidRPr="003C0401">
        <w:t xml:space="preserve"> для:</w:t>
      </w:r>
    </w:p>
    <w:p w14:paraId="274F15FD" w14:textId="77777777" w:rsidR="003C0401" w:rsidRDefault="003C0401">
      <w:r w:rsidRPr="003C0401">
        <w:t xml:space="preserve"> </w:t>
      </w:r>
      <w:r w:rsidRPr="003C0401">
        <w:sym w:font="Symbol" w:char="F0B7"/>
      </w:r>
      <w:r w:rsidRPr="003C0401">
        <w:t xml:space="preserve"> привлечения туристов и инвестиций в муниципальные проекты;</w:t>
      </w:r>
    </w:p>
    <w:p w14:paraId="6FD46F0A" w14:textId="77777777" w:rsidR="003C0401" w:rsidRDefault="003C0401">
      <w:r w:rsidRPr="003C0401">
        <w:t xml:space="preserve"> </w:t>
      </w:r>
      <w:r w:rsidRPr="003C0401">
        <w:sym w:font="Symbol" w:char="F0B7"/>
      </w:r>
      <w:r w:rsidRPr="003C0401">
        <w:t xml:space="preserve"> развития инфраструктуры и создания новых рабочих мест; </w:t>
      </w:r>
    </w:p>
    <w:p w14:paraId="56570A88" w14:textId="43B4D2AF" w:rsidR="003C0401" w:rsidRDefault="003C0401">
      <w:r w:rsidRPr="003C0401">
        <w:sym w:font="Symbol" w:char="F0B7"/>
      </w:r>
      <w:r w:rsidRPr="003C0401">
        <w:t xml:space="preserve"> укрепления деловых связей и партнерств на региональном и федеральном уровнях. Программа мероприятия включает выступления экспертов, успешные практики и практические мастер-классы, которые помогут муниципалитетам эффективно внедрить инструменты промышленного туризма на своей территории. </w:t>
      </w:r>
    </w:p>
    <w:p w14:paraId="1D9620FD" w14:textId="77777777" w:rsidR="003C0401" w:rsidRDefault="003C0401"/>
    <w:sectPr w:rsidR="003C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01"/>
    <w:rsid w:val="003C0401"/>
    <w:rsid w:val="00D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3AB6"/>
  <w15:chartTrackingRefBased/>
  <w15:docId w15:val="{346E33FB-9BEC-41C2-9DC2-DE200FBF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4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4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4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4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4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4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4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4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4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0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2025-04-18T05:55:00Z</dcterms:created>
  <dcterms:modified xsi:type="dcterms:W3CDTF">2025-04-18T05:57:00Z</dcterms:modified>
</cp:coreProperties>
</file>