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36" w:rsidRDefault="000E123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E1236" w:rsidRDefault="000E12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E12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1236" w:rsidRDefault="000E1236">
            <w:pPr>
              <w:pStyle w:val="ConsPlusNormal"/>
            </w:pPr>
            <w:r>
              <w:t>28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1236" w:rsidRDefault="000E1236">
            <w:pPr>
              <w:pStyle w:val="ConsPlusNormal"/>
              <w:jc w:val="right"/>
            </w:pPr>
            <w:r>
              <w:t>N 178-ФЗ</w:t>
            </w:r>
          </w:p>
        </w:tc>
      </w:tr>
    </w:tbl>
    <w:p w:rsidR="000E1236" w:rsidRDefault="000E12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Title"/>
        <w:jc w:val="center"/>
      </w:pPr>
      <w:r>
        <w:t>РОССИЙСКАЯ ФЕДЕРАЦИЯ</w:t>
      </w:r>
    </w:p>
    <w:p w:rsidR="000E1236" w:rsidRDefault="000E1236">
      <w:pPr>
        <w:pStyle w:val="ConsPlusTitle"/>
        <w:jc w:val="center"/>
      </w:pPr>
    </w:p>
    <w:p w:rsidR="000E1236" w:rsidRDefault="000E1236">
      <w:pPr>
        <w:pStyle w:val="ConsPlusTitle"/>
        <w:jc w:val="center"/>
      </w:pPr>
      <w:r>
        <w:t>ФЕДЕРАЛЬНЫЙ ЗАКОН</w:t>
      </w:r>
    </w:p>
    <w:p w:rsidR="000E1236" w:rsidRDefault="000E1236">
      <w:pPr>
        <w:pStyle w:val="ConsPlusTitle"/>
        <w:jc w:val="center"/>
      </w:pPr>
    </w:p>
    <w:p w:rsidR="000E1236" w:rsidRDefault="000E1236">
      <w:pPr>
        <w:pStyle w:val="ConsPlusTitle"/>
        <w:jc w:val="center"/>
      </w:pPr>
      <w:r>
        <w:t>О ВНЕСЕНИИ ИЗМЕНЕНИЙ</w:t>
      </w:r>
    </w:p>
    <w:p w:rsidR="000E1236" w:rsidRDefault="000E1236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Normal"/>
        <w:jc w:val="right"/>
      </w:pPr>
      <w:proofErr w:type="gramStart"/>
      <w:r>
        <w:t>Принят</w:t>
      </w:r>
      <w:proofErr w:type="gramEnd"/>
    </w:p>
    <w:p w:rsidR="000E1236" w:rsidRDefault="000E1236">
      <w:pPr>
        <w:pStyle w:val="ConsPlusNormal"/>
        <w:jc w:val="right"/>
      </w:pPr>
      <w:r>
        <w:t>Государственной Думой</w:t>
      </w:r>
    </w:p>
    <w:p w:rsidR="000E1236" w:rsidRDefault="000E1236">
      <w:pPr>
        <w:pStyle w:val="ConsPlusNormal"/>
        <w:jc w:val="right"/>
      </w:pPr>
      <w:r>
        <w:t>11 апреля 2023 года</w:t>
      </w: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Normal"/>
        <w:jc w:val="right"/>
      </w:pPr>
      <w:r>
        <w:t>Одобрен</w:t>
      </w:r>
    </w:p>
    <w:p w:rsidR="000E1236" w:rsidRDefault="000E1236">
      <w:pPr>
        <w:pStyle w:val="ConsPlusNormal"/>
        <w:jc w:val="right"/>
      </w:pPr>
      <w:r>
        <w:t>Советом Федерации</w:t>
      </w:r>
    </w:p>
    <w:p w:rsidR="000E1236" w:rsidRDefault="000E1236">
      <w:pPr>
        <w:pStyle w:val="ConsPlusNormal"/>
        <w:jc w:val="right"/>
      </w:pPr>
      <w:r>
        <w:t>26 апреля 2023 года</w:t>
      </w: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Title"/>
        <w:ind w:firstLine="540"/>
        <w:jc w:val="both"/>
        <w:outlineLvl w:val="0"/>
      </w:pPr>
      <w:r>
        <w:t>Статья 1</w:t>
      </w: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Normal"/>
        <w:ind w:firstLine="540"/>
        <w:jc w:val="both"/>
      </w:pPr>
      <w:proofErr w:type="gramStart"/>
      <w:r>
        <w:t xml:space="preserve">В </w:t>
      </w:r>
      <w:hyperlink r:id="rId5">
        <w:r>
          <w:rPr>
            <w:color w:val="0000FF"/>
          </w:rPr>
          <w:t>пункте 1 статьи 14</w:t>
        </w:r>
      </w:hyperlink>
      <w:r>
        <w:t xml:space="preserve"> Федерального закона от 24 июля 1998 года N 124-ФЗ "Об основных гарантиях прав ребенка в Российской Федерации" (Собрание законодательства Российской Федерации, 1998, N 31, ст. 3802; 2008, N 30, ст. 3616; 2009, N 23, ст. 2773; 2011, N 30, ст. 4600; 2013, N 26, ст. 3208;</w:t>
      </w:r>
      <w:proofErr w:type="gramEnd"/>
      <w:r>
        <w:t xml:space="preserve"> </w:t>
      </w:r>
      <w:proofErr w:type="gramStart"/>
      <w:r>
        <w:t>2020, N 31, ст. 5062; 2021, N 24, ст. 4188; 2022, N 50, ст. 8772) слова "или никотинсодержащей продукции" заменить словами ", никотинсодержащей продукции или устройств для потребления никотинсодержащей продукции".</w:t>
      </w:r>
      <w:proofErr w:type="gramEnd"/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Title"/>
        <w:ind w:firstLine="540"/>
        <w:jc w:val="both"/>
        <w:outlineLvl w:val="0"/>
      </w:pPr>
      <w:r>
        <w:t>Статья 2</w:t>
      </w: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Normal"/>
        <w:ind w:firstLine="540"/>
        <w:jc w:val="both"/>
      </w:pPr>
      <w:hyperlink r:id="rId6">
        <w:r>
          <w:rPr>
            <w:color w:val="0000FF"/>
          </w:rPr>
          <w:t>Пункт 3 части 5 статьи 5</w:t>
        </w:r>
      </w:hyperlink>
      <w:r>
        <w:t xml:space="preserve"> Федерального закона от 13 марта 2006 года N 38-ФЗ "О рекламе" (Собрание законодательства Российской Федерации, 2006, N 12, ст. 1232; N 52, ст. 5497; 2007, N 16, ст. 1828; 2011, N 30, ст. 4566, 4600; 2013, N 27, ст. 3477; N 30, ст. 4033; </w:t>
      </w:r>
      <w:proofErr w:type="gramStart"/>
      <w:r>
        <w:t>N 48, ст. 6165; N 52, ст. 6981; 2016, N 27, ст. 4214; 2018, N 15, ст. 2032; 2019, N 18, ст. 2217; 2020, N 31, ст. 5062; N 50, ст. 8060; 2021, N 27, ст. 5175; 2022, N 50, ст. 8772) после слов "никотинсодержащей продукции" дополнить словами ", в том числе с использованием устройств для потребления никотинсодержащей продукции,".</w:t>
      </w:r>
      <w:proofErr w:type="gramEnd"/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Title"/>
        <w:ind w:firstLine="540"/>
        <w:jc w:val="both"/>
        <w:outlineLvl w:val="0"/>
      </w:pPr>
      <w:r>
        <w:t>Статья 3</w:t>
      </w: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Normal"/>
        <w:ind w:firstLine="540"/>
        <w:jc w:val="both"/>
      </w:pPr>
      <w:proofErr w:type="gramStart"/>
      <w:r>
        <w:t xml:space="preserve">В </w:t>
      </w:r>
      <w:hyperlink r:id="rId7">
        <w:r>
          <w:rPr>
            <w:color w:val="0000FF"/>
          </w:rPr>
          <w:t>пункте 2 статьи 9</w:t>
        </w:r>
      </w:hyperlink>
      <w:r>
        <w:t xml:space="preserve"> Федерального закона от 29 декабря 2010 года N 436-ФЗ "О защите детей от информации, причиняющей вред их здоровью и развитию" (Собрание законодательства Российской Федерации, 2011, N 1, ст. 48; 2015, N 27, ст. 3970; 2020, N 31, ст. 5062) слова "или никотинсодержащей продукции" заменить словами ", никотинсодержащей продукции или устройств для потребления никотинсодержащей продукции".</w:t>
      </w:r>
      <w:proofErr w:type="gramEnd"/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Title"/>
        <w:ind w:firstLine="540"/>
        <w:jc w:val="both"/>
        <w:outlineLvl w:val="0"/>
      </w:pPr>
      <w:r>
        <w:t>Статья 4</w:t>
      </w: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Normal"/>
        <w:ind w:firstLine="540"/>
        <w:jc w:val="both"/>
      </w:pPr>
      <w:r>
        <w:t xml:space="preserve">Внести в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23 февраля 2013 года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(Собрание законодательства Российской Федерации, 2013, N 8, ст. 721; 2016, N 1, ст. 76; N 18, ст. 2491; 2018, N 31, ст. 4861; </w:t>
      </w:r>
      <w:proofErr w:type="gramStart"/>
      <w:r>
        <w:t xml:space="preserve">2020, N 31, ст. 5062; 2021, N 1, ст. 43) </w:t>
      </w:r>
      <w:r>
        <w:lastRenderedPageBreak/>
        <w:t>следующие изменения:</w:t>
      </w:r>
      <w:proofErr w:type="gramEnd"/>
    </w:p>
    <w:p w:rsidR="000E1236" w:rsidRDefault="000E1236">
      <w:pPr>
        <w:pStyle w:val="ConsPlusNormal"/>
        <w:spacing w:before="220"/>
        <w:ind w:firstLine="540"/>
        <w:jc w:val="both"/>
      </w:pPr>
      <w:r>
        <w:t xml:space="preserve">1) в </w:t>
      </w:r>
      <w:hyperlink r:id="rId9">
        <w:r>
          <w:rPr>
            <w:color w:val="0000FF"/>
          </w:rPr>
          <w:t>части 1 статьи 2</w:t>
        </w:r>
      </w:hyperlink>
      <w:r>
        <w:t>: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пункт 3</w:t>
        </w:r>
      </w:hyperlink>
      <w:r>
        <w:t xml:space="preserve"> после слов "никотинсодержащая жидкость</w:t>
      </w:r>
      <w:proofErr w:type="gramStart"/>
      <w:r>
        <w:t>,"</w:t>
      </w:r>
      <w:proofErr w:type="gramEnd"/>
      <w:r>
        <w:t xml:space="preserve"> дополнить словами "безникотиновая жидкость,";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 xml:space="preserve">б) в </w:t>
      </w:r>
      <w:hyperlink r:id="rId11">
        <w:r>
          <w:rPr>
            <w:color w:val="0000FF"/>
          </w:rPr>
          <w:t>пункте 4</w:t>
        </w:r>
      </w:hyperlink>
      <w:r>
        <w:t xml:space="preserve"> слова ", а также жидкость без содержания никотина или с его минимальным содержанием менее 0,1 мг/мл" исключить;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 xml:space="preserve">в) </w:t>
      </w:r>
      <w:hyperlink r:id="rId12">
        <w:r>
          <w:rPr>
            <w:color w:val="0000FF"/>
          </w:rPr>
          <w:t>дополнить</w:t>
        </w:r>
      </w:hyperlink>
      <w:r>
        <w:t xml:space="preserve"> пунктом 4.1 следующего содержания: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>"4.1) безникотиновая жидкость - любая жидкость без содержания никотина или с его минимальным содержанием менее 0,1 мг/мл, предназначенная для использования в устройствах для потребления никотинсодержащей продукции, в том числе в электронных системах доставки никотина</w:t>
      </w:r>
      <w:proofErr w:type="gramStart"/>
      <w:r>
        <w:t>;"</w:t>
      </w:r>
      <w:proofErr w:type="gramEnd"/>
      <w:r>
        <w:t>;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 xml:space="preserve">г) </w:t>
      </w:r>
      <w:hyperlink r:id="rId13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0E1236" w:rsidRDefault="000E1236">
      <w:pPr>
        <w:pStyle w:val="ConsPlusNormal"/>
        <w:spacing w:before="220"/>
        <w:ind w:firstLine="540"/>
        <w:jc w:val="both"/>
      </w:pPr>
      <w:proofErr w:type="gramStart"/>
      <w:r>
        <w:t>"12) устройства для потребления никотинсодержащей продукции - электронные или иные приборы, которые используются для получения никотинсодержащего или безникотинового аэрозоля, пара, вдыхаемых потребителем, в том числе электронные системы доставки никотина и устройства для нагревания табака, а также их составные части и элементы (за исключением медицинских изделий и лекарственных средств, зарегистрированных в соответствии с законодательством Российской Федерации).";</w:t>
      </w:r>
      <w:proofErr w:type="gramEnd"/>
    </w:p>
    <w:p w:rsidR="000E1236" w:rsidRDefault="000E12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E12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36" w:rsidRDefault="000E12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36" w:rsidRDefault="000E12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236" w:rsidRDefault="000E12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E1236" w:rsidRDefault="000E1236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ст. 4 </w:t>
            </w:r>
            <w:hyperlink w:anchor="P6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36" w:rsidRDefault="000E1236">
            <w:pPr>
              <w:pStyle w:val="ConsPlusNormal"/>
            </w:pPr>
          </w:p>
        </w:tc>
      </w:tr>
    </w:tbl>
    <w:p w:rsidR="000E1236" w:rsidRDefault="000E1236">
      <w:pPr>
        <w:pStyle w:val="ConsPlusNormal"/>
        <w:spacing w:before="280"/>
        <w:ind w:firstLine="540"/>
        <w:jc w:val="both"/>
      </w:pPr>
      <w:bookmarkStart w:id="0" w:name="P43"/>
      <w:bookmarkEnd w:id="0"/>
      <w:r>
        <w:t xml:space="preserve">2) </w:t>
      </w:r>
      <w:hyperlink r:id="rId14">
        <w:r>
          <w:rPr>
            <w:color w:val="0000FF"/>
          </w:rPr>
          <w:t>статью 13</w:t>
        </w:r>
      </w:hyperlink>
      <w:r>
        <w:t xml:space="preserve"> дополнить частью 7 следующего содержания: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>"7. Никотинсодержащая продукция не может продаваться ниже минимальной цены на никотинсодержащую продукцию. Минимальная цена на никотинсодержащую продукцию определяется в порядке, установленном Правительством Российской Федерации</w:t>
      </w:r>
      <w:proofErr w:type="gramStart"/>
      <w:r>
        <w:t>.";</w:t>
      </w:r>
      <w:proofErr w:type="gramEnd"/>
    </w:p>
    <w:p w:rsidR="000E1236" w:rsidRDefault="000E12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E12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36" w:rsidRDefault="000E12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36" w:rsidRDefault="000E12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236" w:rsidRDefault="000E12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E1236" w:rsidRDefault="000E1236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4 </w:t>
            </w:r>
            <w:hyperlink w:anchor="P6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36" w:rsidRDefault="000E1236">
            <w:pPr>
              <w:pStyle w:val="ConsPlusNormal"/>
            </w:pPr>
          </w:p>
        </w:tc>
      </w:tr>
    </w:tbl>
    <w:p w:rsidR="000E1236" w:rsidRDefault="000E1236">
      <w:pPr>
        <w:pStyle w:val="ConsPlusNormal"/>
        <w:spacing w:before="280"/>
        <w:ind w:firstLine="540"/>
        <w:jc w:val="both"/>
      </w:pPr>
      <w:bookmarkStart w:id="1" w:name="P47"/>
      <w:bookmarkEnd w:id="1"/>
      <w:r>
        <w:t xml:space="preserve">3) </w:t>
      </w:r>
      <w:hyperlink r:id="rId15">
        <w:r>
          <w:rPr>
            <w:color w:val="0000FF"/>
          </w:rPr>
          <w:t>статью 14</w:t>
        </w:r>
      </w:hyperlink>
      <w:r>
        <w:t xml:space="preserve"> дополнить частью 3 следующего содержания: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>"3. В отношении никотинсодержащей жидкости, безникотиновой жидкости и растворов никотина (в том числе жидкостей для электронных средств доставки никотина) Правительство Российской Федерации вправе определить перечень веществ, направленных на повышение привлекательности такой продукции, и (или) добавок, усиливающих никотиновую зависимость, при добавлении которых не допускается выпуск в обращение соответствующей продукции</w:t>
      </w:r>
      <w:proofErr w:type="gramStart"/>
      <w:r>
        <w:t>.";</w:t>
      </w:r>
      <w:proofErr w:type="gramEnd"/>
    </w:p>
    <w:p w:rsidR="000E1236" w:rsidRDefault="000E1236">
      <w:pPr>
        <w:pStyle w:val="ConsPlusNormal"/>
        <w:spacing w:before="220"/>
        <w:ind w:firstLine="540"/>
        <w:jc w:val="both"/>
      </w:pPr>
      <w:r>
        <w:t xml:space="preserve">4) </w:t>
      </w:r>
      <w:hyperlink r:id="rId16">
        <w:r>
          <w:rPr>
            <w:color w:val="0000FF"/>
          </w:rPr>
          <w:t>подпункт "б" пункта 1 части 1 статьи 16</w:t>
        </w:r>
      </w:hyperlink>
      <w:r>
        <w:t xml:space="preserve"> после слов "никотинсодержащей продукции" дополнить словами ", устрой</w:t>
      </w:r>
      <w:proofErr w:type="gramStart"/>
      <w:r>
        <w:t>ств дл</w:t>
      </w:r>
      <w:proofErr w:type="gramEnd"/>
      <w:r>
        <w:t>я потребления никотинсодержащей продукции";</w:t>
      </w:r>
    </w:p>
    <w:p w:rsidR="000E1236" w:rsidRDefault="000E12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E12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36" w:rsidRDefault="000E12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36" w:rsidRDefault="000E12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1236" w:rsidRDefault="000E123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E1236" w:rsidRDefault="000E1236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ст. 4 </w:t>
            </w:r>
            <w:hyperlink w:anchor="P6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236" w:rsidRDefault="000E1236">
            <w:pPr>
              <w:pStyle w:val="ConsPlusNormal"/>
            </w:pPr>
          </w:p>
        </w:tc>
      </w:tr>
    </w:tbl>
    <w:p w:rsidR="000E1236" w:rsidRDefault="000E1236">
      <w:pPr>
        <w:pStyle w:val="ConsPlusNormal"/>
        <w:spacing w:before="280"/>
        <w:ind w:firstLine="540"/>
        <w:jc w:val="both"/>
      </w:pPr>
      <w:bookmarkStart w:id="2" w:name="P52"/>
      <w:bookmarkEnd w:id="2"/>
      <w:r>
        <w:t xml:space="preserve">5) в </w:t>
      </w:r>
      <w:hyperlink r:id="rId17">
        <w:r>
          <w:rPr>
            <w:color w:val="0000FF"/>
          </w:rPr>
          <w:t>статье 19</w:t>
        </w:r>
      </w:hyperlink>
      <w:r>
        <w:t>: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18">
        <w:r>
          <w:rPr>
            <w:color w:val="0000FF"/>
          </w:rPr>
          <w:t>часть 1</w:t>
        </w:r>
      </w:hyperlink>
      <w:r>
        <w:t xml:space="preserve"> после слова "кальянами" дополнить словами "и устройствами для потребления никотинсодержащей продукции";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часть 2</w:t>
        </w:r>
      </w:hyperlink>
      <w:r>
        <w:t xml:space="preserve"> после слова "кальянами" дополнить словами "и устройствами для потребления никотинсодержащей продукции";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 xml:space="preserve">в) </w:t>
      </w:r>
      <w:hyperlink r:id="rId20">
        <w:r>
          <w:rPr>
            <w:color w:val="0000FF"/>
          </w:rPr>
          <w:t>часть 3</w:t>
        </w:r>
      </w:hyperlink>
      <w:r>
        <w:t xml:space="preserve"> после слова "кальянами" дополнить словами "и устройствами для потребления никотинсодержащей продукции";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 xml:space="preserve">г) </w:t>
      </w:r>
      <w:hyperlink r:id="rId21">
        <w:r>
          <w:rPr>
            <w:color w:val="0000FF"/>
          </w:rPr>
          <w:t>часть 4</w:t>
        </w:r>
      </w:hyperlink>
      <w:r>
        <w:t xml:space="preserve"> после слов "никотинсодержащей продукцией" дополнить словами ", кальянами и устройствами для потребления никотинсодержащей продукции", после слов "никотинсодержащей продукции" дополнить словами ",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продукции";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 xml:space="preserve">д) </w:t>
      </w:r>
      <w:hyperlink r:id="rId22">
        <w:r>
          <w:rPr>
            <w:color w:val="0000FF"/>
          </w:rPr>
          <w:t>часть 5</w:t>
        </w:r>
      </w:hyperlink>
      <w:r>
        <w:t xml:space="preserve"> после слова "кальянах" дополнить словами "и устройствах для потребления никотинсодержащей продукции", после слова "кальянов" дополнить словами "и устрой</w:t>
      </w:r>
      <w:proofErr w:type="gramStart"/>
      <w:r>
        <w:t>ств дл</w:t>
      </w:r>
      <w:proofErr w:type="gramEnd"/>
      <w:r>
        <w:t>я потребления никотинсодержащей продукции";</w:t>
      </w:r>
    </w:p>
    <w:p w:rsidR="000E1236" w:rsidRDefault="000E1236">
      <w:pPr>
        <w:pStyle w:val="ConsPlusNormal"/>
        <w:spacing w:before="220"/>
        <w:ind w:firstLine="540"/>
        <w:jc w:val="both"/>
      </w:pPr>
      <w:r>
        <w:t xml:space="preserve">6) </w:t>
      </w:r>
      <w:hyperlink r:id="rId23">
        <w:r>
          <w:rPr>
            <w:color w:val="0000FF"/>
          </w:rPr>
          <w:t>статью 21</w:t>
        </w:r>
      </w:hyperlink>
      <w:r>
        <w:t xml:space="preserve"> после слов "никотинсодержащей продукции" дополнить словами ", за соблюдением установленных настоящим Федеральным законом запретов и ограничений торговли табачной продукцией, табачными изделиями или никотинсодержащей продукцией, кальянами и устройствами для потребления никотинсодержащей продукции".</w:t>
      </w: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Title"/>
        <w:ind w:firstLine="540"/>
        <w:jc w:val="both"/>
        <w:outlineLvl w:val="0"/>
      </w:pPr>
      <w:r>
        <w:t>Статья 5</w:t>
      </w: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0E1236" w:rsidRDefault="000E1236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2. </w:t>
      </w:r>
      <w:hyperlink w:anchor="P52">
        <w:r>
          <w:rPr>
            <w:color w:val="0000FF"/>
          </w:rPr>
          <w:t>Пункт 5 статьи 4</w:t>
        </w:r>
      </w:hyperlink>
      <w:r>
        <w:t xml:space="preserve"> настоящего Федерального закона вступает в силу с 1 июня 2023 года.</w:t>
      </w:r>
    </w:p>
    <w:p w:rsidR="000E1236" w:rsidRDefault="000E1236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3. </w:t>
      </w:r>
      <w:hyperlink w:anchor="P43">
        <w:r>
          <w:rPr>
            <w:color w:val="0000FF"/>
          </w:rPr>
          <w:t>Пункты 2</w:t>
        </w:r>
      </w:hyperlink>
      <w:r>
        <w:t xml:space="preserve"> и </w:t>
      </w:r>
      <w:hyperlink w:anchor="P47">
        <w:r>
          <w:rPr>
            <w:color w:val="0000FF"/>
          </w:rPr>
          <w:t>3 статьи 4</w:t>
        </w:r>
      </w:hyperlink>
      <w:r>
        <w:t xml:space="preserve"> настоящего Федерального закона вступают в силу с 1 сентября 2023 года.</w:t>
      </w: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Normal"/>
        <w:jc w:val="right"/>
      </w:pPr>
      <w:r>
        <w:t>Президент</w:t>
      </w:r>
    </w:p>
    <w:p w:rsidR="000E1236" w:rsidRDefault="000E1236">
      <w:pPr>
        <w:pStyle w:val="ConsPlusNormal"/>
        <w:jc w:val="right"/>
      </w:pPr>
      <w:r>
        <w:t>Российской Федерации</w:t>
      </w:r>
    </w:p>
    <w:p w:rsidR="000E1236" w:rsidRDefault="000E1236">
      <w:pPr>
        <w:pStyle w:val="ConsPlusNormal"/>
        <w:jc w:val="right"/>
      </w:pPr>
      <w:r>
        <w:t>В.ПУТИН</w:t>
      </w:r>
    </w:p>
    <w:p w:rsidR="000E1236" w:rsidRDefault="000E1236">
      <w:pPr>
        <w:pStyle w:val="ConsPlusNormal"/>
      </w:pPr>
      <w:r>
        <w:t>Москва, Кремль</w:t>
      </w:r>
    </w:p>
    <w:p w:rsidR="000E1236" w:rsidRDefault="000E1236">
      <w:pPr>
        <w:pStyle w:val="ConsPlusNormal"/>
        <w:spacing w:before="220"/>
      </w:pPr>
      <w:r>
        <w:t>28 апреля 2023 года</w:t>
      </w:r>
    </w:p>
    <w:p w:rsidR="000E1236" w:rsidRDefault="000E1236">
      <w:pPr>
        <w:pStyle w:val="ConsPlusNormal"/>
        <w:spacing w:before="220"/>
      </w:pPr>
      <w:r>
        <w:t>N 178-ФЗ</w:t>
      </w: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Normal"/>
        <w:jc w:val="both"/>
      </w:pPr>
    </w:p>
    <w:p w:rsidR="000E1236" w:rsidRDefault="000E12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436" w:rsidRDefault="008C2436"/>
    <w:sectPr w:rsidR="008C2436" w:rsidSect="00C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E1236"/>
    <w:rsid w:val="00045EA1"/>
    <w:rsid w:val="000E1236"/>
    <w:rsid w:val="00120F34"/>
    <w:rsid w:val="00273F91"/>
    <w:rsid w:val="003527BE"/>
    <w:rsid w:val="00355386"/>
    <w:rsid w:val="006A1E53"/>
    <w:rsid w:val="00877B6F"/>
    <w:rsid w:val="00886ABD"/>
    <w:rsid w:val="008C2436"/>
    <w:rsid w:val="00B70873"/>
    <w:rsid w:val="00BD113C"/>
    <w:rsid w:val="00D55A58"/>
    <w:rsid w:val="00D938F9"/>
    <w:rsid w:val="00DB075E"/>
    <w:rsid w:val="00DB1AED"/>
    <w:rsid w:val="00E9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2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12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12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4404D8BA10824B56D1DE05410D82046E0CC09DDF5FA6E2F89D96C855D958F98E4F2BA9CA2B0DB6A4D093B16y7vDK" TargetMode="External"/><Relationship Id="rId13" Type="http://schemas.openxmlformats.org/officeDocument/2006/relationships/hyperlink" Target="consultantplus://offline/ref=8AF4404D8BA10824B56D1DE05410D82046E0CC09DDF5FA6E2F89D96C855D958F8AE4AAB69EABACD86B585F6A502BF2B4CFC0D559C3F64906y2vDK" TargetMode="External"/><Relationship Id="rId18" Type="http://schemas.openxmlformats.org/officeDocument/2006/relationships/hyperlink" Target="consultantplus://offline/ref=8AF4404D8BA10824B56D1DE05410D82046E4CC01DCF1FA6E2F89D96C855D958F8AE4AAB49FA0FA8A2B0606391D60FFB3D8DCD55EyDv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F4404D8BA10824B56D1DE05410D82046E4CC01DCF1FA6E2F89D96C855D958F8AE4AAB49AA0FA8A2B0606391D60FFB3D8DCD55EyDvEK" TargetMode="External"/><Relationship Id="rId7" Type="http://schemas.openxmlformats.org/officeDocument/2006/relationships/hyperlink" Target="consultantplus://offline/ref=8AF4404D8BA10824B56D1DE05410D82046E3CC03DFF3FA6E2F89D96C855D958F8AE4AAB69EABAFDC66585F6A502BF2B4CFC0D559C3F64906y2vDK" TargetMode="External"/><Relationship Id="rId12" Type="http://schemas.openxmlformats.org/officeDocument/2006/relationships/hyperlink" Target="consultantplus://offline/ref=8AF4404D8BA10824B56D1DE05410D82046E0CC09DDF5FA6E2F89D96C855D958F8AE4AAB69EABACD96D585F6A502BF2B4CFC0D559C3F64906y2vDK" TargetMode="External"/><Relationship Id="rId17" Type="http://schemas.openxmlformats.org/officeDocument/2006/relationships/hyperlink" Target="consultantplus://offline/ref=8AF4404D8BA10824B56D1DE05410D82046E4CC01DCF1FA6E2F89D96C855D958F8AE4AAB49EA0FA8A2B0606391D60FFB3D8DCD55EyDvE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F4404D8BA10824B56D1DE05410D82046E0CC09DDF5FA6E2F89D96C855D958F8AE4AAB697A0FA8A2B0606391D60FFB3D8DCD55EyDvEK" TargetMode="External"/><Relationship Id="rId20" Type="http://schemas.openxmlformats.org/officeDocument/2006/relationships/hyperlink" Target="consultantplus://offline/ref=8AF4404D8BA10824B56D1DE05410D82046E4CC01DCF1FA6E2F89D96C855D958F8AE4AAB49DA0FA8A2B0606391D60FFB3D8DCD55EyDv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4404D8BA10824B56D1DE05410D82046E3C902D2F1FA6E2F89D96C855D958F8AE4AAB59FAAA58F3E175E361677E1B6C3C0D75CDFyFv7K" TargetMode="External"/><Relationship Id="rId11" Type="http://schemas.openxmlformats.org/officeDocument/2006/relationships/hyperlink" Target="consultantplus://offline/ref=8AF4404D8BA10824B56D1DE05410D82046E0CC09DDF5FA6E2F89D96C855D958F8AE4AAB69EABACD969585F6A502BF2B4CFC0D559C3F64906y2vD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AF4404D8BA10824B56D1DE05410D82046E4C908DFF1FA6E2F89D96C855D958F8AE4AAB69EABACD968585F6A502BF2B4CFC0D559C3F64906y2vDK" TargetMode="External"/><Relationship Id="rId15" Type="http://schemas.openxmlformats.org/officeDocument/2006/relationships/hyperlink" Target="consultantplus://offline/ref=8AF4404D8BA10824B56D1DE05410D82046E4CC02D8F1FA6E2F89D96C855D958F8AE4AAB69EABADDA69585F6A502BF2B4CFC0D559C3F64906y2vDK" TargetMode="External"/><Relationship Id="rId23" Type="http://schemas.openxmlformats.org/officeDocument/2006/relationships/hyperlink" Target="consultantplus://offline/ref=8AF4404D8BA10824B56D1DE05410D82046E0CC09DDF5FA6E2F89D96C855D958F8AE4AAB69EABADDF6E585F6A502BF2B4CFC0D559C3F64906y2vDK" TargetMode="External"/><Relationship Id="rId10" Type="http://schemas.openxmlformats.org/officeDocument/2006/relationships/hyperlink" Target="consultantplus://offline/ref=8AF4404D8BA10824B56D1DE05410D82046E0CC09DDF5FA6E2F89D96C855D958F8AE4AAB69EABACD96A585F6A502BF2B4CFC0D559C3F64906y2vDK" TargetMode="External"/><Relationship Id="rId19" Type="http://schemas.openxmlformats.org/officeDocument/2006/relationships/hyperlink" Target="consultantplus://offline/ref=8AF4404D8BA10824B56D1DE05410D82046E4CC01DCF1FA6E2F89D96C855D958F8AE4AAB49CA0FA8A2B0606391D60FFB3D8DCD55EyDvE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F4404D8BA10824B56D1DE05410D82046E0CC09DDF5FA6E2F89D96C855D958F8AE4AAB69EABACD96D585F6A502BF2B4CFC0D559C3F64906y2vDK" TargetMode="External"/><Relationship Id="rId14" Type="http://schemas.openxmlformats.org/officeDocument/2006/relationships/hyperlink" Target="consultantplus://offline/ref=8AF4404D8BA10824B56D1DE05410D82046E4CC02D8F1FA6E2F89D96C855D958F8AE4AAB69EA0FA8A2B0606391D60FFB3D8DCD55EyDvEK" TargetMode="External"/><Relationship Id="rId22" Type="http://schemas.openxmlformats.org/officeDocument/2006/relationships/hyperlink" Target="consultantplus://offline/ref=8AF4404D8BA10824B56D1DE05410D82046E4CC01DCF1FA6E2F89D96C855D958F8AE4AAB49BA0FA8A2B0606391D60FFB3D8DCD55EyD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7909</Characters>
  <Application>Microsoft Office Word</Application>
  <DocSecurity>0</DocSecurity>
  <Lines>65</Lines>
  <Paragraphs>18</Paragraphs>
  <ScaleCrop>false</ScaleCrop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2023-05-29T10:47:00Z</dcterms:created>
  <dcterms:modified xsi:type="dcterms:W3CDTF">2023-05-29T10:48:00Z</dcterms:modified>
</cp:coreProperties>
</file>