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0DB" w:rsidRDefault="007520DB" w:rsidP="007520DB">
      <w:pPr>
        <w:spacing w:after="0" w:line="240" w:lineRule="auto"/>
        <w:jc w:val="center"/>
        <w:rPr>
          <w:rFonts w:ascii="Times New Roman" w:hAnsi="Times New Roman" w:cs="Times New Roman"/>
          <w:color w:val="000000"/>
          <w:sz w:val="28"/>
          <w:szCs w:val="28"/>
        </w:rPr>
      </w:pPr>
      <w:r w:rsidRPr="007520DB">
        <w:rPr>
          <w:rFonts w:ascii="Times New Roman" w:hAnsi="Times New Roman" w:cs="Times New Roman"/>
          <w:b/>
          <w:color w:val="000000"/>
          <w:sz w:val="28"/>
          <w:szCs w:val="28"/>
          <w:shd w:val="clear" w:color="auto" w:fill="FFFFFF"/>
        </w:rPr>
        <w:t>Главный федеральный инспектор по Кировской области возложил цветы к Вечному огню</w:t>
      </w:r>
    </w:p>
    <w:p w:rsidR="007520DB" w:rsidRDefault="007520DB" w:rsidP="007520DB">
      <w:pPr>
        <w:spacing w:after="0" w:line="240" w:lineRule="auto"/>
        <w:rPr>
          <w:rFonts w:ascii="Times New Roman" w:hAnsi="Times New Roman" w:cs="Times New Roman"/>
          <w:color w:val="000000"/>
          <w:sz w:val="28"/>
          <w:szCs w:val="28"/>
        </w:rPr>
      </w:pPr>
    </w:p>
    <w:p w:rsidR="007520DB" w:rsidRPr="007520DB" w:rsidRDefault="007520DB" w:rsidP="007520DB">
      <w:pPr>
        <w:spacing w:after="0" w:line="240" w:lineRule="auto"/>
        <w:rPr>
          <w:rFonts w:ascii="Times New Roman" w:hAnsi="Times New Roman" w:cs="Times New Roman"/>
          <w:i/>
          <w:color w:val="000000"/>
          <w:sz w:val="28"/>
          <w:szCs w:val="28"/>
          <w:shd w:val="clear" w:color="auto" w:fill="FFFFFF"/>
        </w:rPr>
      </w:pPr>
      <w:r w:rsidRPr="007520DB">
        <w:rPr>
          <w:rFonts w:ascii="Times New Roman" w:hAnsi="Times New Roman" w:cs="Times New Roman"/>
          <w:i/>
          <w:color w:val="000000"/>
          <w:sz w:val="28"/>
          <w:szCs w:val="28"/>
          <w:shd w:val="clear" w:color="auto" w:fill="FFFFFF"/>
        </w:rPr>
        <w:t>В связи с неблагоприятной эпидемиологической обстановкой мероприятия прошли в ограниченном режиме, соблюдая дистанцию.</w:t>
      </w:r>
    </w:p>
    <w:p w:rsidR="007520DB" w:rsidRDefault="007520DB" w:rsidP="007520DB">
      <w:pPr>
        <w:spacing w:after="0" w:line="240" w:lineRule="auto"/>
        <w:jc w:val="both"/>
        <w:rPr>
          <w:rFonts w:ascii="Times New Roman" w:hAnsi="Times New Roman" w:cs="Times New Roman"/>
          <w:color w:val="000000"/>
          <w:sz w:val="28"/>
          <w:szCs w:val="28"/>
          <w:shd w:val="clear" w:color="auto" w:fill="FFFFFF"/>
        </w:rPr>
      </w:pPr>
    </w:p>
    <w:p w:rsidR="007520DB" w:rsidRDefault="007520DB" w:rsidP="007520DB">
      <w:pPr>
        <w:spacing w:after="0" w:line="240" w:lineRule="auto"/>
        <w:jc w:val="both"/>
        <w:rPr>
          <w:rFonts w:ascii="Times New Roman" w:hAnsi="Times New Roman" w:cs="Times New Roman"/>
          <w:color w:val="000000"/>
          <w:sz w:val="28"/>
          <w:szCs w:val="28"/>
        </w:rPr>
      </w:pPr>
      <w:r w:rsidRPr="007520DB">
        <w:rPr>
          <w:rFonts w:ascii="Times New Roman" w:hAnsi="Times New Roman" w:cs="Times New Roman"/>
          <w:color w:val="000000"/>
          <w:sz w:val="28"/>
          <w:szCs w:val="28"/>
          <w:shd w:val="clear" w:color="auto" w:fill="FFFFFF"/>
        </w:rPr>
        <w:t>В возложении цветов к мемориальному комплексу приняли участие губернатор Кировской области Игорь Васильев, главный федеральный инспектор по Кировской области Владимир Климов, председатель Правительства Александр Чурин, военнослужащие войск Кировского гарнизона, сотрудники силовых структур, представители органов исполнительной власти и обычные граждане.</w:t>
      </w:r>
    </w:p>
    <w:p w:rsidR="007520DB" w:rsidRDefault="007520DB" w:rsidP="007520DB">
      <w:pPr>
        <w:spacing w:after="0" w:line="240" w:lineRule="auto"/>
        <w:jc w:val="both"/>
        <w:rPr>
          <w:rFonts w:ascii="Times New Roman" w:hAnsi="Times New Roman" w:cs="Times New Roman"/>
          <w:color w:val="000000"/>
          <w:sz w:val="28"/>
          <w:szCs w:val="28"/>
        </w:rPr>
      </w:pPr>
    </w:p>
    <w:p w:rsidR="007520DB" w:rsidRDefault="007520DB" w:rsidP="007520DB">
      <w:pPr>
        <w:spacing w:after="0" w:line="240" w:lineRule="auto"/>
        <w:jc w:val="both"/>
        <w:rPr>
          <w:rFonts w:ascii="Times New Roman" w:hAnsi="Times New Roman" w:cs="Times New Roman"/>
          <w:color w:val="000000"/>
          <w:sz w:val="28"/>
          <w:szCs w:val="28"/>
          <w:shd w:val="clear" w:color="auto" w:fill="FFFFFF"/>
        </w:rPr>
      </w:pPr>
      <w:r w:rsidRPr="007520DB">
        <w:rPr>
          <w:rFonts w:ascii="Times New Roman" w:hAnsi="Times New Roman" w:cs="Times New Roman"/>
          <w:color w:val="000000"/>
          <w:sz w:val="28"/>
          <w:szCs w:val="28"/>
          <w:shd w:val="clear" w:color="auto" w:fill="FFFFFF"/>
        </w:rPr>
        <w:t>По поручению Президента Российской Федерации в целях сохранения исторической памяти и в ознаменование 75-летия Победы в Великой Отечественной войне 1941-1945 годов в 2020 году проводится Год памяти и славы.</w:t>
      </w:r>
    </w:p>
    <w:p w:rsidR="00B4591B" w:rsidRDefault="007520DB" w:rsidP="007520DB">
      <w:pPr>
        <w:spacing w:after="0" w:line="240" w:lineRule="auto"/>
        <w:jc w:val="both"/>
        <w:rPr>
          <w:rFonts w:ascii="Times New Roman" w:hAnsi="Times New Roman" w:cs="Times New Roman"/>
          <w:color w:val="000000"/>
          <w:sz w:val="28"/>
          <w:szCs w:val="28"/>
          <w:shd w:val="clear" w:color="auto" w:fill="FFFFFF"/>
        </w:rPr>
      </w:pPr>
      <w:r w:rsidRPr="007520DB">
        <w:rPr>
          <w:rFonts w:ascii="Times New Roman" w:hAnsi="Times New Roman" w:cs="Times New Roman"/>
          <w:color w:val="000000"/>
          <w:sz w:val="28"/>
          <w:szCs w:val="28"/>
        </w:rPr>
        <w:br/>
      </w:r>
      <w:r w:rsidRPr="007520DB">
        <w:rPr>
          <w:rFonts w:ascii="Times New Roman" w:hAnsi="Times New Roman" w:cs="Times New Roman"/>
          <w:color w:val="000000"/>
          <w:sz w:val="28"/>
          <w:szCs w:val="28"/>
          <w:shd w:val="clear" w:color="auto" w:fill="FFFFFF"/>
        </w:rPr>
        <w:t xml:space="preserve">В рамках подготовки и участия в праздновании 9 мая Кировская область присоединилась к окружным и Всероссийским акциям и проектам, таким как </w:t>
      </w:r>
      <w:r>
        <w:rPr>
          <w:rFonts w:ascii="Times New Roman" w:hAnsi="Times New Roman" w:cs="Times New Roman"/>
          <w:color w:val="000000"/>
          <w:sz w:val="28"/>
          <w:szCs w:val="28"/>
          <w:shd w:val="clear" w:color="auto" w:fill="FFFFFF"/>
        </w:rPr>
        <w:t>«</w:t>
      </w:r>
      <w:r w:rsidRPr="007520DB">
        <w:rPr>
          <w:rFonts w:ascii="Times New Roman" w:hAnsi="Times New Roman" w:cs="Times New Roman"/>
          <w:color w:val="000000"/>
          <w:sz w:val="28"/>
          <w:szCs w:val="28"/>
          <w:shd w:val="clear" w:color="auto" w:fill="FFFFFF"/>
        </w:rPr>
        <w:t>Открытки Победы</w:t>
      </w:r>
      <w:r>
        <w:rPr>
          <w:rFonts w:ascii="Times New Roman" w:hAnsi="Times New Roman" w:cs="Times New Roman"/>
          <w:color w:val="000000"/>
          <w:sz w:val="28"/>
          <w:szCs w:val="28"/>
          <w:shd w:val="clear" w:color="auto" w:fill="FFFFFF"/>
        </w:rPr>
        <w:t>»</w:t>
      </w:r>
      <w:r w:rsidRPr="007520DB">
        <w:rPr>
          <w:rFonts w:ascii="Times New Roman" w:hAnsi="Times New Roman" w:cs="Times New Roman"/>
          <w:color w:val="000000"/>
          <w:sz w:val="28"/>
          <w:szCs w:val="28"/>
          <w:shd w:val="clear" w:color="auto" w:fill="FFFFFF"/>
        </w:rPr>
        <w:t xml:space="preserve">, «Наш День Победы», </w:t>
      </w:r>
      <w:r>
        <w:rPr>
          <w:rFonts w:ascii="Times New Roman" w:hAnsi="Times New Roman" w:cs="Times New Roman"/>
          <w:color w:val="000000"/>
          <w:sz w:val="28"/>
          <w:szCs w:val="28"/>
          <w:shd w:val="clear" w:color="auto" w:fill="FFFFFF"/>
        </w:rPr>
        <w:t>«</w:t>
      </w:r>
      <w:r w:rsidRPr="007520DB">
        <w:rPr>
          <w:rFonts w:ascii="Times New Roman" w:hAnsi="Times New Roman" w:cs="Times New Roman"/>
          <w:color w:val="000000"/>
          <w:sz w:val="28"/>
          <w:szCs w:val="28"/>
          <w:shd w:val="clear" w:color="auto" w:fill="FFFFFF"/>
        </w:rPr>
        <w:t>Георгиевская ленточка</w:t>
      </w:r>
      <w:r>
        <w:rPr>
          <w:rFonts w:ascii="Times New Roman" w:hAnsi="Times New Roman" w:cs="Times New Roman"/>
          <w:color w:val="000000"/>
          <w:sz w:val="28"/>
          <w:szCs w:val="28"/>
          <w:shd w:val="clear" w:color="auto" w:fill="FFFFFF"/>
        </w:rPr>
        <w:t>»</w:t>
      </w:r>
      <w:r w:rsidRPr="007520DB">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w:t>
      </w:r>
      <w:r w:rsidRPr="007520DB">
        <w:rPr>
          <w:rFonts w:ascii="Times New Roman" w:hAnsi="Times New Roman" w:cs="Times New Roman"/>
          <w:color w:val="000000"/>
          <w:sz w:val="28"/>
          <w:szCs w:val="28"/>
          <w:shd w:val="clear" w:color="auto" w:fill="FFFFFF"/>
        </w:rPr>
        <w:t>Бессмертный полк</w:t>
      </w:r>
      <w:r>
        <w:rPr>
          <w:rFonts w:ascii="Times New Roman" w:hAnsi="Times New Roman" w:cs="Times New Roman"/>
          <w:color w:val="000000"/>
          <w:sz w:val="28"/>
          <w:szCs w:val="28"/>
          <w:shd w:val="clear" w:color="auto" w:fill="FFFFFF"/>
        </w:rPr>
        <w:t>»</w:t>
      </w:r>
      <w:r w:rsidRPr="007520DB">
        <w:rPr>
          <w:rFonts w:ascii="Times New Roman" w:hAnsi="Times New Roman" w:cs="Times New Roman"/>
          <w:color w:val="000000"/>
          <w:sz w:val="28"/>
          <w:szCs w:val="28"/>
          <w:shd w:val="clear" w:color="auto" w:fill="FFFFFF"/>
        </w:rPr>
        <w:t xml:space="preserve"> и другие.</w:t>
      </w:r>
    </w:p>
    <w:p w:rsidR="007520DB" w:rsidRDefault="007520DB" w:rsidP="007520DB">
      <w:pPr>
        <w:spacing w:after="0" w:line="240" w:lineRule="auto"/>
        <w:jc w:val="both"/>
        <w:rPr>
          <w:rFonts w:ascii="Times New Roman" w:hAnsi="Times New Roman" w:cs="Times New Roman"/>
          <w:color w:val="000000"/>
          <w:sz w:val="28"/>
          <w:szCs w:val="28"/>
          <w:shd w:val="clear" w:color="auto" w:fill="FFFFFF"/>
        </w:rPr>
      </w:pPr>
    </w:p>
    <w:p w:rsidR="007520DB" w:rsidRPr="007520DB" w:rsidRDefault="007520DB" w:rsidP="007520DB">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shd w:val="clear" w:color="auto" w:fill="FFFFFF"/>
        </w:rPr>
        <w:t>Напомним, в</w:t>
      </w:r>
      <w:r w:rsidRPr="007520DB">
        <w:rPr>
          <w:rFonts w:ascii="Times New Roman" w:hAnsi="Times New Roman" w:cs="Times New Roman"/>
          <w:color w:val="000000"/>
          <w:sz w:val="28"/>
          <w:szCs w:val="28"/>
          <w:shd w:val="clear" w:color="auto" w:fill="FFFFFF"/>
        </w:rPr>
        <w:t xml:space="preserve"> 75-ю годовщину Победы в Великой Отечественной войне аппаратом Полномочного представителя Президента Российской Федерации в Приволжском федеральном округе была инициирована масштабная акция «Наш День Победы». С 25 апреля по 8 мая песня, для которой этот год тоже юбилейный, впервые была исполнена 45 лет назад, передавалась от региона к региону по всей территории Приволжского федерального округа. Песня стала одним из неизменных символов праздника, в ней соединились ликование Победы и боль потерь, величие подвигов наших соотечественников и личные трагедии миллионов семей, потерявших родных на полях сражений.</w:t>
      </w:r>
      <w:r>
        <w:rPr>
          <w:rFonts w:ascii="Times New Roman" w:hAnsi="Times New Roman" w:cs="Times New Roman"/>
          <w:color w:val="000000"/>
          <w:sz w:val="28"/>
          <w:szCs w:val="28"/>
          <w:shd w:val="clear" w:color="auto" w:fill="FFFFFF"/>
        </w:rPr>
        <w:t xml:space="preserve"> </w:t>
      </w:r>
      <w:r w:rsidRPr="007520DB">
        <w:rPr>
          <w:rFonts w:ascii="Times New Roman" w:hAnsi="Times New Roman" w:cs="Times New Roman"/>
          <w:color w:val="000000"/>
          <w:sz w:val="28"/>
          <w:szCs w:val="28"/>
          <w:shd w:val="clear" w:color="auto" w:fill="FFFFFF"/>
        </w:rPr>
        <w:t xml:space="preserve">За несколько дней своего путешествия гимн Великой Победе в исполнении музыкальных коллективов всех 14 субъектов ПФО увидели миллионы людей, ролики транслировались на всех региональных телеканалах, а также публиковались в социальных сетях по </w:t>
      </w:r>
      <w:proofErr w:type="spellStart"/>
      <w:r w:rsidRPr="007520DB">
        <w:rPr>
          <w:rFonts w:ascii="Times New Roman" w:hAnsi="Times New Roman" w:cs="Times New Roman"/>
          <w:color w:val="000000"/>
          <w:sz w:val="28"/>
          <w:szCs w:val="28"/>
          <w:shd w:val="clear" w:color="auto" w:fill="FFFFFF"/>
        </w:rPr>
        <w:t>хэштегам</w:t>
      </w:r>
      <w:proofErr w:type="spellEnd"/>
      <w:r w:rsidRPr="007520DB">
        <w:rPr>
          <w:rFonts w:ascii="Times New Roman" w:hAnsi="Times New Roman" w:cs="Times New Roman"/>
          <w:color w:val="000000"/>
          <w:sz w:val="28"/>
          <w:szCs w:val="28"/>
          <w:shd w:val="clear" w:color="auto" w:fill="FFFFFF"/>
        </w:rPr>
        <w:t xml:space="preserve"> #</w:t>
      </w:r>
      <w:proofErr w:type="spellStart"/>
      <w:r w:rsidRPr="007520DB">
        <w:rPr>
          <w:rFonts w:ascii="Times New Roman" w:hAnsi="Times New Roman" w:cs="Times New Roman"/>
          <w:color w:val="000000"/>
          <w:sz w:val="28"/>
          <w:szCs w:val="28"/>
          <w:shd w:val="clear" w:color="auto" w:fill="FFFFFF"/>
        </w:rPr>
        <w:t>песнипобедыПФО</w:t>
      </w:r>
      <w:proofErr w:type="spellEnd"/>
      <w:r w:rsidRPr="007520DB">
        <w:rPr>
          <w:rFonts w:ascii="Times New Roman" w:hAnsi="Times New Roman" w:cs="Times New Roman"/>
          <w:color w:val="000000"/>
          <w:sz w:val="28"/>
          <w:szCs w:val="28"/>
          <w:shd w:val="clear" w:color="auto" w:fill="FFFFFF"/>
        </w:rPr>
        <w:t xml:space="preserve"> #</w:t>
      </w:r>
      <w:proofErr w:type="spellStart"/>
      <w:r w:rsidRPr="007520DB">
        <w:rPr>
          <w:rFonts w:ascii="Times New Roman" w:hAnsi="Times New Roman" w:cs="Times New Roman"/>
          <w:color w:val="000000"/>
          <w:sz w:val="28"/>
          <w:szCs w:val="28"/>
          <w:shd w:val="clear" w:color="auto" w:fill="FFFFFF"/>
        </w:rPr>
        <w:t>нашденьпобеды</w:t>
      </w:r>
      <w:proofErr w:type="spellEnd"/>
      <w:r w:rsidRPr="007520DB">
        <w:rPr>
          <w:rFonts w:ascii="Times New Roman" w:hAnsi="Times New Roman" w:cs="Times New Roman"/>
          <w:color w:val="000000"/>
          <w:sz w:val="28"/>
          <w:szCs w:val="28"/>
          <w:shd w:val="clear" w:color="auto" w:fill="FFFFFF"/>
        </w:rPr>
        <w:t>. На радиостанциях звучала радио-версия любимой песни.</w:t>
      </w:r>
    </w:p>
    <w:sectPr w:rsidR="007520DB" w:rsidRPr="007520DB" w:rsidSect="000427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20DB"/>
    <w:rsid w:val="000427D8"/>
    <w:rsid w:val="00087BF8"/>
    <w:rsid w:val="007520DB"/>
    <w:rsid w:val="009222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7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520D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2020-05-09T16:51:00Z</dcterms:created>
  <dcterms:modified xsi:type="dcterms:W3CDTF">2020-05-09T17:00:00Z</dcterms:modified>
</cp:coreProperties>
</file>