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F4" w:rsidRDefault="000954F4" w:rsidP="000A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A053A">
        <w:rPr>
          <w:rFonts w:ascii="Times New Roman" w:hAnsi="Times New Roman" w:cs="Times New Roman"/>
          <w:b/>
          <w:sz w:val="28"/>
          <w:szCs w:val="28"/>
        </w:rPr>
        <w:t>Кировские спортсмены отправились в велопоход на Байкал</w:t>
      </w:r>
    </w:p>
    <w:bookmarkEnd w:id="0"/>
    <w:p w:rsidR="000A053A" w:rsidRPr="000A053A" w:rsidRDefault="000A053A" w:rsidP="000A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4F4" w:rsidRDefault="000954F4" w:rsidP="000A053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053A">
        <w:rPr>
          <w:rFonts w:ascii="Times New Roman" w:hAnsi="Times New Roman" w:cs="Times New Roman"/>
          <w:i/>
          <w:sz w:val="28"/>
          <w:szCs w:val="28"/>
        </w:rPr>
        <w:t>В состав группы вошли четыре воспитанника центра детско-юношеского туризма и экскурсий</w:t>
      </w:r>
    </w:p>
    <w:p w:rsidR="000A053A" w:rsidRPr="000A053A" w:rsidRDefault="000A053A" w:rsidP="000A053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54F4" w:rsidRPr="000954F4" w:rsidRDefault="000954F4" w:rsidP="000A0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4F4">
        <w:rPr>
          <w:rFonts w:ascii="Times New Roman" w:hAnsi="Times New Roman" w:cs="Times New Roman"/>
          <w:sz w:val="28"/>
          <w:szCs w:val="28"/>
        </w:rPr>
        <w:t xml:space="preserve">Группа кировских спортсменов отправилась в велопоход к озеру Байкал. В состав группы вошли четыре воспитанника Кировского областного центра детско-юношеского туризма и экскурсий, которые обучаются по направлению «Спортивный туризм». Ребята отправились в путешествие в Иркутскую область в сопровождении педагога дополнительного образования Центра Ивана </w:t>
      </w:r>
      <w:proofErr w:type="spellStart"/>
      <w:r w:rsidRPr="000954F4">
        <w:rPr>
          <w:rFonts w:ascii="Times New Roman" w:hAnsi="Times New Roman" w:cs="Times New Roman"/>
          <w:sz w:val="28"/>
          <w:szCs w:val="28"/>
        </w:rPr>
        <w:t>Сабанцева</w:t>
      </w:r>
      <w:proofErr w:type="spellEnd"/>
      <w:r w:rsidRPr="000954F4">
        <w:rPr>
          <w:rFonts w:ascii="Times New Roman" w:hAnsi="Times New Roman" w:cs="Times New Roman"/>
          <w:sz w:val="28"/>
          <w:szCs w:val="28"/>
        </w:rPr>
        <w:t>.</w:t>
      </w:r>
    </w:p>
    <w:p w:rsidR="000954F4" w:rsidRPr="000954F4" w:rsidRDefault="000954F4" w:rsidP="000A0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4F4">
        <w:rPr>
          <w:rFonts w:ascii="Times New Roman" w:hAnsi="Times New Roman" w:cs="Times New Roman"/>
          <w:sz w:val="28"/>
          <w:szCs w:val="28"/>
        </w:rPr>
        <w:t>Поход продлится до 11 марта. За это время спортсменам предстоит преодолеть более 330 километров от п. Хужир до п. Листвянка. Также во время путешествия участники на велосипедах обогнут остров Ольхон и</w:t>
      </w:r>
      <w:r w:rsidR="000A053A">
        <w:rPr>
          <w:rFonts w:ascii="Times New Roman" w:hAnsi="Times New Roman" w:cs="Times New Roman"/>
          <w:sz w:val="28"/>
          <w:szCs w:val="28"/>
        </w:rPr>
        <w:t xml:space="preserve"> проедут до истока реки Ангары.</w:t>
      </w:r>
    </w:p>
    <w:p w:rsidR="000954F4" w:rsidRPr="000954F4" w:rsidRDefault="000954F4" w:rsidP="000A0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4F4">
        <w:rPr>
          <w:rFonts w:ascii="Times New Roman" w:hAnsi="Times New Roman" w:cs="Times New Roman"/>
          <w:sz w:val="28"/>
          <w:szCs w:val="28"/>
        </w:rPr>
        <w:t>Отметим, что перед походом для ребят проводились групповые и индивидуальные тренировки. Помимо этого, воспитанники побывали в тренировочных походах и прошли регистрацию в МЧС и маршр</w:t>
      </w:r>
      <w:r w:rsidR="000A053A">
        <w:rPr>
          <w:rFonts w:ascii="Times New Roman" w:hAnsi="Times New Roman" w:cs="Times New Roman"/>
          <w:sz w:val="28"/>
          <w:szCs w:val="28"/>
        </w:rPr>
        <w:t>утно-квалификационной комиссии.</w:t>
      </w:r>
    </w:p>
    <w:p w:rsidR="000954F4" w:rsidRPr="000954F4" w:rsidRDefault="000954F4" w:rsidP="000A0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4F4">
        <w:rPr>
          <w:rFonts w:ascii="Times New Roman" w:hAnsi="Times New Roman" w:cs="Times New Roman"/>
          <w:sz w:val="28"/>
          <w:szCs w:val="28"/>
        </w:rPr>
        <w:t>– Мы ждем от подхода яркого солнца, и очень хотелось бы увидеть полярное сияние!</w:t>
      </w:r>
      <w:r w:rsidR="000A053A">
        <w:rPr>
          <w:rFonts w:ascii="Times New Roman" w:hAnsi="Times New Roman" w:cs="Times New Roman"/>
          <w:sz w:val="28"/>
          <w:szCs w:val="28"/>
        </w:rPr>
        <w:t xml:space="preserve"> – поделились участники похода.</w:t>
      </w:r>
    </w:p>
    <w:p w:rsidR="001B5228" w:rsidRPr="000954F4" w:rsidRDefault="000954F4" w:rsidP="000A0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4F4">
        <w:rPr>
          <w:rFonts w:ascii="Times New Roman" w:hAnsi="Times New Roman" w:cs="Times New Roman"/>
          <w:sz w:val="28"/>
          <w:szCs w:val="28"/>
        </w:rPr>
        <w:t>Как пояснили в министерстве образования Кировской области, поход проводится с целью участия сборной Кировской области в первенстве Приволжского федерального округа (ПФО) по спортивному туризму по дисциплине «маршрут», результаты которого пойдут в зачет Спортивно-туристского лагеря ПФО «</w:t>
      </w:r>
      <w:proofErr w:type="spellStart"/>
      <w:r w:rsidRPr="000954F4">
        <w:rPr>
          <w:rFonts w:ascii="Times New Roman" w:hAnsi="Times New Roman" w:cs="Times New Roman"/>
          <w:sz w:val="28"/>
          <w:szCs w:val="28"/>
        </w:rPr>
        <w:t>Туриада</w:t>
      </w:r>
      <w:proofErr w:type="spellEnd"/>
      <w:r w:rsidRPr="000954F4">
        <w:rPr>
          <w:rFonts w:ascii="Times New Roman" w:hAnsi="Times New Roman" w:cs="Times New Roman"/>
          <w:sz w:val="28"/>
          <w:szCs w:val="28"/>
        </w:rPr>
        <w:t>».</w:t>
      </w:r>
    </w:p>
    <w:sectPr w:rsidR="001B5228" w:rsidRPr="00095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F4"/>
    <w:rsid w:val="000954F4"/>
    <w:rsid w:val="000A053A"/>
    <w:rsid w:val="001B5228"/>
    <w:rsid w:val="003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2025-03-04T12:22:00Z</dcterms:created>
  <dcterms:modified xsi:type="dcterms:W3CDTF">2025-03-04T13:00:00Z</dcterms:modified>
</cp:coreProperties>
</file>