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D89" w:rsidRPr="006E1D89" w:rsidRDefault="00955B66" w:rsidP="006E1D89">
      <w:pPr>
        <w:ind w:firstLine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Главный федеральный инспектор провел совещание по вопросу соблюдения прав обманутых дольщиков </w:t>
      </w:r>
    </w:p>
    <w:p w:rsidR="006E1D89" w:rsidRPr="00A1108A" w:rsidRDefault="006E1D89" w:rsidP="000C29F0">
      <w:pPr>
        <w:jc w:val="both"/>
        <w:rPr>
          <w:i/>
          <w:sz w:val="27"/>
          <w:szCs w:val="27"/>
        </w:rPr>
      </w:pPr>
    </w:p>
    <w:p w:rsidR="000C29F0" w:rsidRPr="006E1D89" w:rsidRDefault="00643937" w:rsidP="000C29F0">
      <w:pPr>
        <w:jc w:val="both"/>
        <w:rPr>
          <w:sz w:val="27"/>
          <w:szCs w:val="27"/>
        </w:rPr>
      </w:pPr>
      <w:r>
        <w:rPr>
          <w:sz w:val="27"/>
          <w:szCs w:val="27"/>
        </w:rPr>
        <w:t>13</w:t>
      </w:r>
      <w:r w:rsidR="0055370C">
        <w:rPr>
          <w:sz w:val="27"/>
          <w:szCs w:val="27"/>
        </w:rPr>
        <w:t xml:space="preserve"> </w:t>
      </w:r>
      <w:r>
        <w:rPr>
          <w:sz w:val="27"/>
          <w:szCs w:val="27"/>
        </w:rPr>
        <w:t>июля</w:t>
      </w:r>
      <w:r w:rsidR="000C29F0" w:rsidRPr="006E1D89">
        <w:rPr>
          <w:sz w:val="27"/>
          <w:szCs w:val="27"/>
        </w:rPr>
        <w:t xml:space="preserve"> состоялось координационное совещание главного федерального инспектора по Кировской области </w:t>
      </w:r>
      <w:r w:rsidR="00D54784" w:rsidRPr="006E1D89">
        <w:rPr>
          <w:sz w:val="27"/>
          <w:szCs w:val="27"/>
        </w:rPr>
        <w:t xml:space="preserve">Григория Житенева </w:t>
      </w:r>
      <w:r w:rsidR="000C29F0" w:rsidRPr="006E1D89">
        <w:rPr>
          <w:sz w:val="27"/>
          <w:szCs w:val="27"/>
        </w:rPr>
        <w:t>по вопросу соблюдения прав граждан – участников долевого строительства.</w:t>
      </w:r>
      <w:r w:rsidR="006824F2">
        <w:rPr>
          <w:sz w:val="27"/>
          <w:szCs w:val="27"/>
        </w:rPr>
        <w:t xml:space="preserve"> Данное совещание проведено по поручению полномочного представителя Президента РФ в ПФО Игоря Комарова.</w:t>
      </w:r>
    </w:p>
    <w:p w:rsidR="00643937" w:rsidRDefault="000C29F0" w:rsidP="000C29F0">
      <w:pPr>
        <w:jc w:val="both"/>
        <w:rPr>
          <w:rFonts w:eastAsiaTheme="minorEastAsia"/>
          <w:sz w:val="27"/>
          <w:szCs w:val="27"/>
        </w:rPr>
      </w:pPr>
      <w:r w:rsidRPr="00A1108A">
        <w:rPr>
          <w:sz w:val="27"/>
          <w:szCs w:val="27"/>
        </w:rPr>
        <w:t xml:space="preserve">В совещании приняли участие </w:t>
      </w:r>
      <w:r w:rsidR="00643937">
        <w:rPr>
          <w:sz w:val="27"/>
          <w:szCs w:val="27"/>
        </w:rPr>
        <w:t xml:space="preserve">прокурор области Андрей Оборок, заместитель руководителя Следственного комитета Андрей </w:t>
      </w:r>
      <w:proofErr w:type="spellStart"/>
      <w:r w:rsidR="00643937">
        <w:rPr>
          <w:sz w:val="27"/>
          <w:szCs w:val="27"/>
        </w:rPr>
        <w:t>Ситчихин</w:t>
      </w:r>
      <w:proofErr w:type="spellEnd"/>
      <w:r w:rsidR="00643937">
        <w:rPr>
          <w:sz w:val="27"/>
          <w:szCs w:val="27"/>
        </w:rPr>
        <w:t xml:space="preserve">, </w:t>
      </w:r>
      <w:r w:rsidR="00643937" w:rsidRPr="00A1108A">
        <w:rPr>
          <w:rFonts w:eastAsiaTheme="minorEastAsia"/>
          <w:sz w:val="27"/>
          <w:szCs w:val="27"/>
        </w:rPr>
        <w:t xml:space="preserve">министр строительства, энергетики и ЖКХ </w:t>
      </w:r>
      <w:r w:rsidR="00643937">
        <w:rPr>
          <w:rFonts w:eastAsiaTheme="minorEastAsia"/>
          <w:sz w:val="27"/>
          <w:szCs w:val="27"/>
        </w:rPr>
        <w:t xml:space="preserve">Игорь Селезнев, глава администрации г.Кирова Дмитрий Осипов, руководители </w:t>
      </w:r>
      <w:proofErr w:type="spellStart"/>
      <w:r w:rsidR="00643937">
        <w:rPr>
          <w:rFonts w:eastAsiaTheme="minorEastAsia"/>
          <w:sz w:val="27"/>
          <w:szCs w:val="27"/>
        </w:rPr>
        <w:t>Госстройнадзора</w:t>
      </w:r>
      <w:proofErr w:type="spellEnd"/>
      <w:r w:rsidR="00643937">
        <w:rPr>
          <w:rFonts w:eastAsiaTheme="minorEastAsia"/>
          <w:sz w:val="27"/>
          <w:szCs w:val="27"/>
        </w:rPr>
        <w:t xml:space="preserve"> Вадим Усанов и регионального фонда </w:t>
      </w:r>
      <w:r w:rsidR="00643937" w:rsidRPr="00A1108A">
        <w:rPr>
          <w:rFonts w:eastAsiaTheme="minorEastAsia"/>
          <w:sz w:val="27"/>
          <w:szCs w:val="27"/>
        </w:rPr>
        <w:t>защиты прав граждан – участников долевого строительства</w:t>
      </w:r>
      <w:r w:rsidR="00643937">
        <w:rPr>
          <w:rFonts w:eastAsiaTheme="minorEastAsia"/>
          <w:sz w:val="27"/>
          <w:szCs w:val="27"/>
        </w:rPr>
        <w:t xml:space="preserve"> Сергей Харламов.</w:t>
      </w:r>
    </w:p>
    <w:p w:rsidR="006F397D" w:rsidRPr="006C67D6" w:rsidRDefault="006F397D" w:rsidP="006C67D6">
      <w:pPr>
        <w:jc w:val="both"/>
        <w:rPr>
          <w:sz w:val="27"/>
          <w:szCs w:val="27"/>
        </w:rPr>
      </w:pPr>
      <w:r>
        <w:rPr>
          <w:sz w:val="27"/>
          <w:szCs w:val="27"/>
        </w:rPr>
        <w:t>Участниками совещания отмечено, что количество домов, включенных в Единый реестр проблемных объектов</w:t>
      </w:r>
      <w:r w:rsidR="001B516E">
        <w:rPr>
          <w:sz w:val="27"/>
          <w:szCs w:val="27"/>
        </w:rPr>
        <w:t>,</w:t>
      </w:r>
      <w:r>
        <w:rPr>
          <w:sz w:val="27"/>
          <w:szCs w:val="27"/>
        </w:rPr>
        <w:t xml:space="preserve"> снижается. Если на момент проведения </w:t>
      </w:r>
      <w:r w:rsidRPr="006F397D">
        <w:rPr>
          <w:sz w:val="27"/>
          <w:szCs w:val="27"/>
        </w:rPr>
        <w:t>прошлого совещания в марте текущего года в реестре насчитывал</w:t>
      </w:r>
      <w:r w:rsidRPr="006C67D6">
        <w:rPr>
          <w:sz w:val="27"/>
          <w:szCs w:val="27"/>
        </w:rPr>
        <w:t xml:space="preserve">ось 26 таких объектов, то на сегодня уже 25. За последние два года новых «проблемных» </w:t>
      </w:r>
      <w:r w:rsidR="0041309F" w:rsidRPr="006C67D6">
        <w:rPr>
          <w:sz w:val="27"/>
          <w:szCs w:val="27"/>
        </w:rPr>
        <w:t>домов</w:t>
      </w:r>
      <w:r w:rsidRPr="006C67D6">
        <w:rPr>
          <w:sz w:val="27"/>
          <w:szCs w:val="27"/>
        </w:rPr>
        <w:t xml:space="preserve"> не выявлено.</w:t>
      </w:r>
    </w:p>
    <w:p w:rsidR="006C67D6" w:rsidRPr="006C67D6" w:rsidRDefault="0041309F" w:rsidP="006C67D6">
      <w:pPr>
        <w:jc w:val="both"/>
        <w:rPr>
          <w:sz w:val="27"/>
          <w:szCs w:val="27"/>
        </w:rPr>
      </w:pPr>
      <w:r w:rsidRPr="006C67D6">
        <w:rPr>
          <w:sz w:val="27"/>
          <w:szCs w:val="27"/>
        </w:rPr>
        <w:t>– «</w:t>
      </w:r>
      <w:r w:rsidR="00955B66">
        <w:rPr>
          <w:sz w:val="27"/>
          <w:szCs w:val="27"/>
        </w:rPr>
        <w:t>С начала 2021 года</w:t>
      </w:r>
      <w:r w:rsidRPr="006C67D6">
        <w:rPr>
          <w:sz w:val="27"/>
          <w:szCs w:val="27"/>
        </w:rPr>
        <w:t xml:space="preserve"> из реестра исключено 9 домов, в том числе </w:t>
      </w:r>
      <w:r w:rsidR="00955B66">
        <w:rPr>
          <w:sz w:val="27"/>
          <w:szCs w:val="27"/>
        </w:rPr>
        <w:br/>
      </w:r>
      <w:bookmarkStart w:id="0" w:name="_GoBack"/>
      <w:bookmarkEnd w:id="0"/>
      <w:r w:rsidRPr="006C67D6">
        <w:rPr>
          <w:sz w:val="27"/>
          <w:szCs w:val="27"/>
        </w:rPr>
        <w:t xml:space="preserve">5 объектов в этом году. На сегодня в области насчитывается 1454 дольщика, восстановить в правах которых планируется до конца 2023 года. </w:t>
      </w:r>
      <w:r w:rsidR="006C67D6" w:rsidRPr="006C67D6">
        <w:rPr>
          <w:sz w:val="27"/>
          <w:szCs w:val="27"/>
        </w:rPr>
        <w:t>Так, в</w:t>
      </w:r>
      <w:r w:rsidRPr="006C67D6">
        <w:rPr>
          <w:sz w:val="27"/>
          <w:szCs w:val="27"/>
        </w:rPr>
        <w:t xml:space="preserve"> этом году планируется решить проблем</w:t>
      </w:r>
      <w:r w:rsidR="006C67D6" w:rsidRPr="006C67D6">
        <w:rPr>
          <w:sz w:val="27"/>
          <w:szCs w:val="27"/>
        </w:rPr>
        <w:t xml:space="preserve">ы 563 граждан по 5 объектам – </w:t>
      </w:r>
      <w:proofErr w:type="spellStart"/>
      <w:r w:rsidR="006C67D6" w:rsidRPr="006C67D6">
        <w:rPr>
          <w:sz w:val="27"/>
          <w:szCs w:val="27"/>
        </w:rPr>
        <w:t>пер.Березниковский</w:t>
      </w:r>
      <w:proofErr w:type="spellEnd"/>
      <w:r w:rsidR="006C67D6" w:rsidRPr="006C67D6">
        <w:rPr>
          <w:sz w:val="27"/>
          <w:szCs w:val="27"/>
        </w:rPr>
        <w:t xml:space="preserve">, д.34 (секции 3,4), </w:t>
      </w:r>
      <w:proofErr w:type="spellStart"/>
      <w:r w:rsidR="006C67D6" w:rsidRPr="006C67D6">
        <w:rPr>
          <w:sz w:val="27"/>
          <w:szCs w:val="27"/>
        </w:rPr>
        <w:t>ул.Маклина</w:t>
      </w:r>
      <w:proofErr w:type="spellEnd"/>
      <w:r w:rsidR="006C67D6" w:rsidRPr="006C67D6">
        <w:rPr>
          <w:sz w:val="27"/>
          <w:szCs w:val="27"/>
        </w:rPr>
        <w:t xml:space="preserve">, д.60а, ул.Гороховская, д.81 (секция 1 и 2), ул.Современная, д.13 (секции 1, 2), а в 2023 году 891 дольщика по 20 домам – </w:t>
      </w:r>
      <w:proofErr w:type="spellStart"/>
      <w:r w:rsidR="006C67D6" w:rsidRPr="006C67D6">
        <w:rPr>
          <w:sz w:val="27"/>
          <w:szCs w:val="27"/>
        </w:rPr>
        <w:t>пер.Березниковский</w:t>
      </w:r>
      <w:proofErr w:type="spellEnd"/>
      <w:r w:rsidR="006C67D6" w:rsidRPr="006C67D6">
        <w:rPr>
          <w:sz w:val="27"/>
          <w:szCs w:val="27"/>
        </w:rPr>
        <w:t xml:space="preserve">, д.38 и д.40, ул.Мичуринская, д.3, ул.Ленина, д.31, ул.Пугачева, д.29А, ул.Горбуновой, д.31, ул.Орджоникидзе, д.2Б, ул.Современная, д.13 (секции 3, 4) и 12 жилым домам блокированной застройки в </w:t>
      </w:r>
      <w:proofErr w:type="spellStart"/>
      <w:r w:rsidR="006C67D6" w:rsidRPr="006C67D6">
        <w:rPr>
          <w:sz w:val="27"/>
          <w:szCs w:val="27"/>
        </w:rPr>
        <w:t>сл.НовоеСергеево</w:t>
      </w:r>
      <w:proofErr w:type="spellEnd"/>
      <w:r w:rsidR="006C67D6">
        <w:rPr>
          <w:sz w:val="27"/>
          <w:szCs w:val="27"/>
        </w:rPr>
        <w:t>», – проинформировал Вадим Усанов.</w:t>
      </w:r>
    </w:p>
    <w:p w:rsidR="0078332A" w:rsidRDefault="0078332A" w:rsidP="000C29F0">
      <w:pPr>
        <w:jc w:val="both"/>
        <w:rPr>
          <w:sz w:val="27"/>
          <w:szCs w:val="27"/>
        </w:rPr>
      </w:pPr>
      <w:r w:rsidRPr="006F397D">
        <w:rPr>
          <w:sz w:val="27"/>
          <w:szCs w:val="27"/>
        </w:rPr>
        <w:t>– «</w:t>
      </w:r>
      <w:r w:rsidR="006F397D" w:rsidRPr="006F397D">
        <w:rPr>
          <w:sz w:val="27"/>
          <w:szCs w:val="27"/>
        </w:rPr>
        <w:t xml:space="preserve">Основным положительным моментом можно отметить начало работы по выделению земельных участков в аренду для </w:t>
      </w:r>
      <w:r w:rsidR="006F397D" w:rsidRPr="0041309F">
        <w:rPr>
          <w:sz w:val="27"/>
          <w:szCs w:val="27"/>
        </w:rPr>
        <w:t>застройщиков. Так, принято решение о достройке двух секций по ул.Гороховской, д.81</w:t>
      </w:r>
      <w:r w:rsidR="0041309F" w:rsidRPr="0041309F">
        <w:rPr>
          <w:sz w:val="27"/>
          <w:szCs w:val="27"/>
        </w:rPr>
        <w:t>.</w:t>
      </w:r>
      <w:r w:rsidRPr="0041309F">
        <w:rPr>
          <w:sz w:val="27"/>
          <w:szCs w:val="27"/>
        </w:rPr>
        <w:t>», – отметил Григорий</w:t>
      </w:r>
      <w:r w:rsidRPr="006F397D">
        <w:rPr>
          <w:sz w:val="27"/>
          <w:szCs w:val="27"/>
        </w:rPr>
        <w:t xml:space="preserve"> Житенев</w:t>
      </w:r>
      <w:r w:rsidR="006F397D">
        <w:rPr>
          <w:sz w:val="27"/>
          <w:szCs w:val="27"/>
        </w:rPr>
        <w:t xml:space="preserve"> в ходе </w:t>
      </w:r>
      <w:r w:rsidRPr="006F397D">
        <w:rPr>
          <w:sz w:val="27"/>
          <w:szCs w:val="27"/>
        </w:rPr>
        <w:t>совещание.</w:t>
      </w:r>
    </w:p>
    <w:p w:rsidR="00490E3D" w:rsidRDefault="00490E3D" w:rsidP="000C29F0">
      <w:pPr>
        <w:jc w:val="both"/>
        <w:rPr>
          <w:rFonts w:eastAsia="Times New Roman"/>
          <w:sz w:val="27"/>
          <w:szCs w:val="27"/>
          <w:lang w:eastAsia="ru-RU"/>
        </w:rPr>
      </w:pPr>
      <w:r w:rsidRPr="0041309F">
        <w:rPr>
          <w:sz w:val="27"/>
          <w:szCs w:val="27"/>
        </w:rPr>
        <w:t xml:space="preserve">Таким способом уже достроена третья секция </w:t>
      </w:r>
      <w:r>
        <w:rPr>
          <w:sz w:val="27"/>
          <w:szCs w:val="27"/>
        </w:rPr>
        <w:t>указанного</w:t>
      </w:r>
      <w:r w:rsidRPr="0041309F">
        <w:rPr>
          <w:sz w:val="27"/>
          <w:szCs w:val="27"/>
        </w:rPr>
        <w:t xml:space="preserve"> объекта.</w:t>
      </w:r>
      <w:r w:rsidRPr="0041309F">
        <w:rPr>
          <w:rFonts w:eastAsia="Times New Roman"/>
          <w:sz w:val="27"/>
          <w:szCs w:val="27"/>
          <w:lang w:eastAsia="ru-RU"/>
        </w:rPr>
        <w:t xml:space="preserve"> Данные участки согласованы, получены результаты оценки рыночной стоимости земельных участков, в ближайшее время будет объявлен конкурс на достройку и ввод объектов в эксплуатацию</w:t>
      </w:r>
      <w:r>
        <w:rPr>
          <w:rFonts w:eastAsia="Times New Roman"/>
          <w:sz w:val="27"/>
          <w:szCs w:val="27"/>
          <w:lang w:eastAsia="ru-RU"/>
        </w:rPr>
        <w:t>.</w:t>
      </w:r>
    </w:p>
    <w:p w:rsidR="006C67D6" w:rsidRPr="00483CA8" w:rsidRDefault="006C67D6" w:rsidP="000C29F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Генеральный директор фонда защиты прав граждан – участников долевого строительства доложил, что по трем объектам по </w:t>
      </w:r>
      <w:proofErr w:type="spellStart"/>
      <w:r>
        <w:rPr>
          <w:sz w:val="27"/>
          <w:szCs w:val="27"/>
        </w:rPr>
        <w:t>пер.Березниковский</w:t>
      </w:r>
      <w:proofErr w:type="spellEnd"/>
      <w:r w:rsidR="00490E3D"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д.38 и д.40 </w:t>
      </w:r>
      <w:r w:rsidR="00483CA8">
        <w:rPr>
          <w:sz w:val="27"/>
          <w:szCs w:val="27"/>
        </w:rPr>
        <w:t xml:space="preserve">и ул.Мичуринская, д.3 </w:t>
      </w:r>
      <w:r>
        <w:rPr>
          <w:sz w:val="27"/>
          <w:szCs w:val="27"/>
        </w:rPr>
        <w:t xml:space="preserve">проектно-сметная документация </w:t>
      </w:r>
      <w:r w:rsidRPr="00483CA8">
        <w:rPr>
          <w:sz w:val="27"/>
          <w:szCs w:val="27"/>
        </w:rPr>
        <w:t>разработана и направлена на государственную экспертизу</w:t>
      </w:r>
      <w:r w:rsidR="00483CA8" w:rsidRPr="00483CA8">
        <w:rPr>
          <w:sz w:val="27"/>
          <w:szCs w:val="27"/>
        </w:rPr>
        <w:t>. Нарушени</w:t>
      </w:r>
      <w:r w:rsidR="00490E3D">
        <w:rPr>
          <w:sz w:val="27"/>
          <w:szCs w:val="27"/>
        </w:rPr>
        <w:t>е</w:t>
      </w:r>
      <w:r w:rsidR="00483CA8" w:rsidRPr="00483CA8">
        <w:rPr>
          <w:sz w:val="27"/>
          <w:szCs w:val="27"/>
        </w:rPr>
        <w:t xml:space="preserve"> сроков выполнения работ не </w:t>
      </w:r>
      <w:r w:rsidR="00483CA8">
        <w:rPr>
          <w:sz w:val="27"/>
          <w:szCs w:val="27"/>
        </w:rPr>
        <w:t>допущено</w:t>
      </w:r>
      <w:r w:rsidR="00483CA8" w:rsidRPr="00483CA8">
        <w:rPr>
          <w:sz w:val="27"/>
          <w:szCs w:val="27"/>
        </w:rPr>
        <w:t>.</w:t>
      </w:r>
    </w:p>
    <w:p w:rsidR="00483CA8" w:rsidRPr="00A1108A" w:rsidRDefault="00483CA8" w:rsidP="00483CA8">
      <w:pPr>
        <w:jc w:val="both"/>
        <w:rPr>
          <w:rFonts w:eastAsia="Times New Roman"/>
          <w:sz w:val="27"/>
          <w:szCs w:val="27"/>
          <w:lang w:eastAsia="ru-RU"/>
        </w:rPr>
      </w:pPr>
      <w:r w:rsidRPr="00A1108A">
        <w:rPr>
          <w:rFonts w:eastAsia="Times New Roman"/>
          <w:sz w:val="27"/>
          <w:szCs w:val="27"/>
          <w:lang w:eastAsia="ru-RU"/>
        </w:rPr>
        <w:t>Также в ходе совещания затронут вопрос подбора и предоставления застройщикам земельных участков, которые они могу получить без торгов после завершения строительства проблемного объекта, что предусмотрено законом области.</w:t>
      </w:r>
    </w:p>
    <w:p w:rsidR="006C67D6" w:rsidRDefault="00483CA8" w:rsidP="000C29F0">
      <w:pPr>
        <w:jc w:val="both"/>
        <w:rPr>
          <w:sz w:val="27"/>
          <w:szCs w:val="27"/>
        </w:rPr>
      </w:pPr>
      <w:r>
        <w:rPr>
          <w:sz w:val="27"/>
          <w:szCs w:val="27"/>
        </w:rPr>
        <w:t>Ранее вопрос по восстановлению в правах дольщиков рассмотрен на совещании под председательством врио Губернатора Кировской области.</w:t>
      </w:r>
    </w:p>
    <w:sectPr w:rsidR="006C67D6" w:rsidSect="001B516E">
      <w:pgSz w:w="11906" w:h="16838"/>
      <w:pgMar w:top="568" w:right="1418" w:bottom="851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0C29F0"/>
    <w:rsid w:val="000453A3"/>
    <w:rsid w:val="000A605B"/>
    <w:rsid w:val="000C29F0"/>
    <w:rsid w:val="000C6013"/>
    <w:rsid w:val="000D2DCE"/>
    <w:rsid w:val="0010602C"/>
    <w:rsid w:val="00111781"/>
    <w:rsid w:val="001327F1"/>
    <w:rsid w:val="00143A49"/>
    <w:rsid w:val="00155C27"/>
    <w:rsid w:val="00163341"/>
    <w:rsid w:val="001B516E"/>
    <w:rsid w:val="001D5801"/>
    <w:rsid w:val="001E176F"/>
    <w:rsid w:val="001F1D0C"/>
    <w:rsid w:val="002571D3"/>
    <w:rsid w:val="0028610D"/>
    <w:rsid w:val="00290E0A"/>
    <w:rsid w:val="002E1B0C"/>
    <w:rsid w:val="00326463"/>
    <w:rsid w:val="0035328B"/>
    <w:rsid w:val="003D37A1"/>
    <w:rsid w:val="003D59E1"/>
    <w:rsid w:val="003D6F8B"/>
    <w:rsid w:val="0041309F"/>
    <w:rsid w:val="00427AE3"/>
    <w:rsid w:val="00435998"/>
    <w:rsid w:val="00457AF2"/>
    <w:rsid w:val="00483CA8"/>
    <w:rsid w:val="00490E3D"/>
    <w:rsid w:val="004E69F5"/>
    <w:rsid w:val="0050452C"/>
    <w:rsid w:val="00513F36"/>
    <w:rsid w:val="0055370C"/>
    <w:rsid w:val="005D352E"/>
    <w:rsid w:val="00643937"/>
    <w:rsid w:val="006824F2"/>
    <w:rsid w:val="006C67D6"/>
    <w:rsid w:val="006D5C42"/>
    <w:rsid w:val="006E1D89"/>
    <w:rsid w:val="006F397D"/>
    <w:rsid w:val="0078332A"/>
    <w:rsid w:val="00785609"/>
    <w:rsid w:val="007A6226"/>
    <w:rsid w:val="00804654"/>
    <w:rsid w:val="00806247"/>
    <w:rsid w:val="00827B65"/>
    <w:rsid w:val="00857BA3"/>
    <w:rsid w:val="00872AE5"/>
    <w:rsid w:val="008C640F"/>
    <w:rsid w:val="008E15DE"/>
    <w:rsid w:val="008E27DC"/>
    <w:rsid w:val="00924E1E"/>
    <w:rsid w:val="00925B94"/>
    <w:rsid w:val="00942616"/>
    <w:rsid w:val="00955B66"/>
    <w:rsid w:val="00966399"/>
    <w:rsid w:val="0098245A"/>
    <w:rsid w:val="009B7DED"/>
    <w:rsid w:val="009C3E8A"/>
    <w:rsid w:val="00A1108A"/>
    <w:rsid w:val="00A11A18"/>
    <w:rsid w:val="00A52BD7"/>
    <w:rsid w:val="00A85740"/>
    <w:rsid w:val="00AA7FF5"/>
    <w:rsid w:val="00AB5242"/>
    <w:rsid w:val="00B223AF"/>
    <w:rsid w:val="00B44285"/>
    <w:rsid w:val="00B65B6D"/>
    <w:rsid w:val="00BD57F0"/>
    <w:rsid w:val="00C06E56"/>
    <w:rsid w:val="00C07F8A"/>
    <w:rsid w:val="00C969DE"/>
    <w:rsid w:val="00CB70DE"/>
    <w:rsid w:val="00CC2AEB"/>
    <w:rsid w:val="00D54784"/>
    <w:rsid w:val="00DA3A0A"/>
    <w:rsid w:val="00E00F40"/>
    <w:rsid w:val="00E0417D"/>
    <w:rsid w:val="00E23D52"/>
    <w:rsid w:val="00E309CD"/>
    <w:rsid w:val="00E720EC"/>
    <w:rsid w:val="00E722E9"/>
    <w:rsid w:val="00EA102C"/>
    <w:rsid w:val="00EB47FC"/>
    <w:rsid w:val="00EC0F68"/>
    <w:rsid w:val="00F17822"/>
    <w:rsid w:val="00F70A20"/>
    <w:rsid w:val="00FA1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АГФИ</Company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Серега Якимов</dc:creator>
  <cp:lastModifiedBy>АГФИ</cp:lastModifiedBy>
  <cp:revision>6</cp:revision>
  <cp:lastPrinted>2021-10-13T13:42:00Z</cp:lastPrinted>
  <dcterms:created xsi:type="dcterms:W3CDTF">2022-07-13T14:56:00Z</dcterms:created>
  <dcterms:modified xsi:type="dcterms:W3CDTF">2022-07-14T06:45:00Z</dcterms:modified>
</cp:coreProperties>
</file>