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3" w:type="dxa"/>
        <w:tblInd w:w="5103" w:type="dxa"/>
        <w:tblLook w:val="04A0" w:firstRow="1" w:lastRow="0" w:firstColumn="1" w:lastColumn="0" w:noHBand="0" w:noVBand="1"/>
      </w:tblPr>
      <w:tblGrid>
        <w:gridCol w:w="4253"/>
      </w:tblGrid>
      <w:tr w:rsidR="002F1A4C" w:rsidRPr="00530F8A" w:rsidTr="00C40CB0">
        <w:trPr>
          <w:trHeight w:val="330"/>
        </w:trPr>
        <w:tc>
          <w:tcPr>
            <w:tcW w:w="4253" w:type="dxa"/>
            <w:shd w:val="clear" w:color="auto" w:fill="auto"/>
          </w:tcPr>
          <w:p w:rsidR="002F1A4C" w:rsidRPr="00CF65FB" w:rsidRDefault="002F1A4C" w:rsidP="002F1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5F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1A4C" w:rsidRPr="001A0FA7" w:rsidRDefault="002F1A4C" w:rsidP="002F1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A4C" w:rsidRPr="00530F8A" w:rsidTr="00C40CB0">
        <w:trPr>
          <w:trHeight w:val="310"/>
        </w:trPr>
        <w:tc>
          <w:tcPr>
            <w:tcW w:w="4253" w:type="dxa"/>
            <w:shd w:val="clear" w:color="auto" w:fill="auto"/>
          </w:tcPr>
          <w:p w:rsidR="002F1A4C" w:rsidRPr="00CF65FB" w:rsidRDefault="002F1A4C" w:rsidP="002F1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5FB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67150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2F1A4C" w:rsidRPr="001A0FA7" w:rsidRDefault="002F1A4C" w:rsidP="002F1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A4C" w:rsidRPr="00530F8A" w:rsidTr="00C40CB0">
        <w:trPr>
          <w:trHeight w:val="1450"/>
        </w:trPr>
        <w:tc>
          <w:tcPr>
            <w:tcW w:w="4253" w:type="dxa"/>
            <w:shd w:val="clear" w:color="auto" w:fill="auto"/>
          </w:tcPr>
          <w:p w:rsidR="002F1A4C" w:rsidRDefault="002F1A4C" w:rsidP="002F1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5FB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5F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2F1A4C" w:rsidRPr="00CF65FB" w:rsidRDefault="002F1A4C" w:rsidP="002F1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5FB">
              <w:rPr>
                <w:rFonts w:ascii="Times New Roman" w:hAnsi="Times New Roman"/>
                <w:sz w:val="28"/>
                <w:szCs w:val="28"/>
              </w:rPr>
              <w:t xml:space="preserve">Малмыжского района  </w:t>
            </w:r>
          </w:p>
          <w:p w:rsidR="002F1A4C" w:rsidRPr="00CF65FB" w:rsidRDefault="002F1A4C" w:rsidP="002F1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5FB">
              <w:rPr>
                <w:rFonts w:ascii="Times New Roman" w:hAnsi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CF65FB">
              <w:rPr>
                <w:rFonts w:ascii="Times New Roman" w:hAnsi="Times New Roman"/>
                <w:sz w:val="28"/>
                <w:szCs w:val="28"/>
              </w:rPr>
              <w:t xml:space="preserve"> №___________</w:t>
            </w:r>
          </w:p>
          <w:p w:rsidR="002F1A4C" w:rsidRPr="00CF65FB" w:rsidRDefault="002F1A4C" w:rsidP="002F1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1A4C" w:rsidRPr="002F1A4C" w:rsidRDefault="002F1A4C" w:rsidP="002F1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A4C" w:rsidRPr="002F1A4C" w:rsidRDefault="002F1A4C" w:rsidP="002F1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МЕСТНЫЕ</w:t>
      </w:r>
      <w:r w:rsidR="008F0004" w:rsidRPr="002F1A4C">
        <w:rPr>
          <w:rFonts w:ascii="Times New Roman" w:hAnsi="Times New Roman"/>
          <w:b/>
          <w:sz w:val="28"/>
          <w:szCs w:val="28"/>
        </w:rPr>
        <w:t xml:space="preserve"> НОРМАТИВЫ</w:t>
      </w:r>
    </w:p>
    <w:p w:rsidR="002F1A4C" w:rsidRPr="002F1A4C" w:rsidRDefault="002F1A4C" w:rsidP="002F1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A4C">
        <w:rPr>
          <w:rFonts w:ascii="Times New Roman" w:hAnsi="Times New Roman"/>
          <w:b/>
          <w:sz w:val="28"/>
          <w:szCs w:val="28"/>
        </w:rPr>
        <w:t>градостроительного проектирования</w:t>
      </w:r>
    </w:p>
    <w:p w:rsidR="008F0004" w:rsidRPr="002F1A4C" w:rsidRDefault="002F1A4C" w:rsidP="002F1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A4C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bookmarkEnd w:id="0"/>
    <w:p w:rsidR="002F1A4C" w:rsidRPr="002F1A4C" w:rsidRDefault="002F1A4C" w:rsidP="002F1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A4C" w:rsidRPr="002F1A4C" w:rsidRDefault="008F0004" w:rsidP="002F1A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1A4C">
        <w:rPr>
          <w:rFonts w:ascii="Times New Roman" w:hAnsi="Times New Roman"/>
          <w:b/>
          <w:sz w:val="28"/>
          <w:szCs w:val="28"/>
        </w:rPr>
        <w:t>1. Правила и</w:t>
      </w:r>
      <w:r w:rsidR="002F1A4C" w:rsidRPr="002F1A4C">
        <w:rPr>
          <w:rFonts w:ascii="Times New Roman" w:hAnsi="Times New Roman"/>
          <w:b/>
          <w:sz w:val="28"/>
          <w:szCs w:val="28"/>
        </w:rPr>
        <w:t xml:space="preserve"> область применения местных</w:t>
      </w:r>
      <w:r w:rsidRPr="002F1A4C">
        <w:rPr>
          <w:rFonts w:ascii="Times New Roman" w:hAnsi="Times New Roman"/>
          <w:b/>
          <w:sz w:val="28"/>
          <w:szCs w:val="28"/>
        </w:rPr>
        <w:t xml:space="preserve"> нормативов</w:t>
      </w:r>
    </w:p>
    <w:p w:rsidR="00DD6F38" w:rsidRPr="0042065C" w:rsidRDefault="002F1A4C" w:rsidP="00DD6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Местные</w:t>
      </w:r>
      <w:r w:rsidR="008F0004" w:rsidRPr="002F1A4C">
        <w:rPr>
          <w:rFonts w:ascii="Times New Roman" w:hAnsi="Times New Roman"/>
          <w:sz w:val="28"/>
          <w:szCs w:val="28"/>
        </w:rPr>
        <w:t xml:space="preserve"> нормативы градостроительного проектирования </w:t>
      </w:r>
      <w:r w:rsidR="00DD6F38" w:rsidRPr="0042065C">
        <w:rPr>
          <w:rFonts w:ascii="Times New Roman" w:hAnsi="Times New Roman"/>
          <w:sz w:val="28"/>
          <w:szCs w:val="28"/>
        </w:rPr>
        <w:t>Ма</w:t>
      </w:r>
      <w:r w:rsidR="00455A7F" w:rsidRPr="0042065C">
        <w:rPr>
          <w:rFonts w:ascii="Times New Roman" w:hAnsi="Times New Roman"/>
          <w:sz w:val="28"/>
          <w:szCs w:val="28"/>
        </w:rPr>
        <w:t>лмыжского</w:t>
      </w:r>
      <w:r w:rsidR="00DD6F38" w:rsidRPr="0042065C"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r w:rsidR="008F0004" w:rsidRPr="0042065C">
        <w:rPr>
          <w:rFonts w:ascii="Times New Roman" w:hAnsi="Times New Roman"/>
          <w:sz w:val="28"/>
          <w:szCs w:val="28"/>
        </w:rPr>
        <w:t xml:space="preserve">(далее - </w:t>
      </w:r>
      <w:r w:rsidRPr="0042065C">
        <w:rPr>
          <w:rFonts w:ascii="Times New Roman" w:hAnsi="Times New Roman"/>
          <w:sz w:val="28"/>
          <w:szCs w:val="28"/>
        </w:rPr>
        <w:t>местные</w:t>
      </w:r>
      <w:r w:rsidR="008F0004" w:rsidRPr="0042065C">
        <w:rPr>
          <w:rFonts w:ascii="Times New Roman" w:hAnsi="Times New Roman"/>
          <w:sz w:val="28"/>
          <w:szCs w:val="28"/>
        </w:rPr>
        <w:t xml:space="preserve"> нормативы) подготовлен</w:t>
      </w:r>
      <w:r w:rsidRPr="0042065C">
        <w:rPr>
          <w:rFonts w:ascii="Times New Roman" w:hAnsi="Times New Roman"/>
          <w:sz w:val="28"/>
          <w:szCs w:val="28"/>
        </w:rPr>
        <w:t xml:space="preserve">ы в соответствии с требованиями </w:t>
      </w:r>
      <w:hyperlink r:id="rId6" w:anchor="BQ40OT" w:history="1">
        <w:r w:rsidR="008F0004" w:rsidRPr="0042065C">
          <w:rPr>
            <w:rFonts w:ascii="Times New Roman" w:hAnsi="Times New Roman"/>
            <w:sz w:val="28"/>
            <w:szCs w:val="28"/>
          </w:rPr>
          <w:t>статьи 29.</w:t>
        </w:r>
        <w:r w:rsidR="00E43654" w:rsidRPr="0042065C">
          <w:rPr>
            <w:rFonts w:ascii="Times New Roman" w:hAnsi="Times New Roman"/>
            <w:sz w:val="28"/>
            <w:szCs w:val="28"/>
          </w:rPr>
          <w:t>4</w:t>
        </w:r>
        <w:r w:rsidR="008F0004" w:rsidRPr="0042065C">
          <w:rPr>
            <w:rFonts w:ascii="Times New Roman" w:hAnsi="Times New Roman"/>
            <w:sz w:val="28"/>
            <w:szCs w:val="28"/>
          </w:rPr>
          <w:t xml:space="preserve"> Градостроительного кодекса Российской Федерации</w:t>
        </w:r>
      </w:hyperlink>
      <w:r w:rsidR="008F0004" w:rsidRPr="0042065C">
        <w:rPr>
          <w:rFonts w:ascii="Times New Roman" w:hAnsi="Times New Roman"/>
          <w:sz w:val="28"/>
          <w:szCs w:val="28"/>
        </w:rPr>
        <w:t>,</w:t>
      </w:r>
      <w:r w:rsidRPr="0042065C">
        <w:rPr>
          <w:rFonts w:ascii="Times New Roman" w:hAnsi="Times New Roman"/>
          <w:sz w:val="28"/>
          <w:szCs w:val="28"/>
        </w:rPr>
        <w:t xml:space="preserve"> стат</w:t>
      </w:r>
      <w:r w:rsidR="00E43654" w:rsidRPr="0042065C">
        <w:rPr>
          <w:rFonts w:ascii="Times New Roman" w:hAnsi="Times New Roman"/>
          <w:sz w:val="28"/>
          <w:szCs w:val="28"/>
        </w:rPr>
        <w:t>ей</w:t>
      </w:r>
      <w:r w:rsidRPr="0042065C">
        <w:rPr>
          <w:rFonts w:ascii="Times New Roman" w:hAnsi="Times New Roman"/>
          <w:sz w:val="28"/>
          <w:szCs w:val="28"/>
        </w:rPr>
        <w:t xml:space="preserve"> </w:t>
      </w:r>
      <w:r w:rsidR="00E43654" w:rsidRPr="0042065C">
        <w:rPr>
          <w:rFonts w:ascii="Times New Roman" w:hAnsi="Times New Roman"/>
          <w:sz w:val="28"/>
          <w:szCs w:val="28"/>
        </w:rPr>
        <w:t xml:space="preserve">10.1 и </w:t>
      </w:r>
      <w:r w:rsidR="00DD6F38" w:rsidRPr="0042065C">
        <w:rPr>
          <w:rFonts w:ascii="Times New Roman" w:hAnsi="Times New Roman"/>
          <w:sz w:val="28"/>
          <w:szCs w:val="28"/>
        </w:rPr>
        <w:t>10.5</w:t>
      </w:r>
      <w:r w:rsidRPr="0042065C">
        <w:rPr>
          <w:rFonts w:ascii="Times New Roman" w:hAnsi="Times New Roman"/>
          <w:sz w:val="28"/>
          <w:szCs w:val="28"/>
        </w:rPr>
        <w:t xml:space="preserve"> </w:t>
      </w:r>
      <w:hyperlink r:id="rId7" w:anchor="64U0IK" w:history="1">
        <w:r w:rsidR="008F0004" w:rsidRPr="0042065C">
          <w:rPr>
            <w:rFonts w:ascii="Times New Roman" w:hAnsi="Times New Roman"/>
            <w:sz w:val="28"/>
            <w:szCs w:val="28"/>
          </w:rPr>
          <w:t>Закона К</w:t>
        </w:r>
        <w:r w:rsidR="00DD6F38" w:rsidRPr="0042065C">
          <w:rPr>
            <w:rFonts w:ascii="Times New Roman" w:hAnsi="Times New Roman"/>
            <w:sz w:val="28"/>
            <w:szCs w:val="28"/>
          </w:rPr>
          <w:t>ировской области от 28.09.2006 № 44-ЗО «</w:t>
        </w:r>
        <w:r w:rsidR="008F0004" w:rsidRPr="0042065C">
          <w:rPr>
            <w:rFonts w:ascii="Times New Roman" w:hAnsi="Times New Roman"/>
            <w:sz w:val="28"/>
            <w:szCs w:val="28"/>
          </w:rPr>
          <w:t>О регулировании градостроительной деятельности в Кировской области</w:t>
        </w:r>
      </w:hyperlink>
      <w:r w:rsidR="00DD6F38" w:rsidRPr="0042065C">
        <w:rPr>
          <w:rFonts w:ascii="Times New Roman" w:hAnsi="Times New Roman"/>
          <w:sz w:val="28"/>
          <w:szCs w:val="28"/>
        </w:rPr>
        <w:t xml:space="preserve">» (далее </w:t>
      </w:r>
      <w:r w:rsidR="00E43654" w:rsidRPr="0042065C">
        <w:rPr>
          <w:rFonts w:ascii="Times New Roman" w:hAnsi="Times New Roman"/>
          <w:sz w:val="28"/>
          <w:szCs w:val="28"/>
        </w:rPr>
        <w:t>–</w:t>
      </w:r>
      <w:r w:rsidR="00DD6F38" w:rsidRPr="0042065C">
        <w:rPr>
          <w:rFonts w:ascii="Times New Roman" w:hAnsi="Times New Roman"/>
          <w:sz w:val="28"/>
          <w:szCs w:val="28"/>
        </w:rPr>
        <w:t xml:space="preserve"> </w:t>
      </w:r>
      <w:hyperlink r:id="rId8" w:anchor="64U0IK" w:history="1">
        <w:r w:rsidR="00DD6F38" w:rsidRPr="0042065C">
          <w:rPr>
            <w:rFonts w:ascii="Times New Roman" w:hAnsi="Times New Roman"/>
            <w:sz w:val="28"/>
            <w:szCs w:val="28"/>
          </w:rPr>
          <w:t>Закон области</w:t>
        </w:r>
      </w:hyperlink>
      <w:r w:rsidR="00DD6F38" w:rsidRPr="0042065C">
        <w:rPr>
          <w:rFonts w:ascii="Times New Roman" w:hAnsi="Times New Roman"/>
          <w:sz w:val="28"/>
          <w:szCs w:val="28"/>
        </w:rPr>
        <w:t>)</w:t>
      </w:r>
      <w:r w:rsidR="008F0004" w:rsidRPr="0042065C">
        <w:rPr>
          <w:rFonts w:ascii="Times New Roman" w:hAnsi="Times New Roman"/>
          <w:sz w:val="28"/>
          <w:szCs w:val="28"/>
        </w:rPr>
        <w:t>.</w:t>
      </w:r>
    </w:p>
    <w:p w:rsidR="00DD6F38" w:rsidRDefault="008F0004" w:rsidP="00DD6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65C">
        <w:rPr>
          <w:rFonts w:ascii="Times New Roman" w:hAnsi="Times New Roman"/>
          <w:sz w:val="28"/>
          <w:szCs w:val="28"/>
        </w:rPr>
        <w:t xml:space="preserve">1.2. </w:t>
      </w:r>
      <w:r w:rsidR="002F1A4C" w:rsidRPr="0042065C">
        <w:rPr>
          <w:rFonts w:ascii="Times New Roman" w:hAnsi="Times New Roman"/>
          <w:sz w:val="28"/>
          <w:szCs w:val="28"/>
        </w:rPr>
        <w:t>Местные</w:t>
      </w:r>
      <w:r w:rsidRPr="0042065C">
        <w:rPr>
          <w:rFonts w:ascii="Times New Roman" w:hAnsi="Times New Roman"/>
          <w:sz w:val="28"/>
          <w:szCs w:val="28"/>
        </w:rPr>
        <w:t xml:space="preserve"> нормативы </w:t>
      </w:r>
      <w:r w:rsidR="00DD6F38" w:rsidRPr="0042065C">
        <w:rPr>
          <w:rFonts w:ascii="Times New Roman" w:hAnsi="Times New Roman"/>
          <w:sz w:val="28"/>
          <w:szCs w:val="28"/>
        </w:rPr>
        <w:t xml:space="preserve">устанавливают </w:t>
      </w:r>
      <w:r w:rsidRPr="0042065C">
        <w:rPr>
          <w:rFonts w:ascii="Times New Roman" w:hAnsi="Times New Roman"/>
          <w:sz w:val="28"/>
          <w:szCs w:val="28"/>
        </w:rPr>
        <w:t>предельные значения расчетных показателей минимально допустимого уровня обеспеченности объектами местного значения</w:t>
      </w:r>
      <w:r w:rsidR="00E43654" w:rsidRPr="0042065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2065C">
        <w:rPr>
          <w:rFonts w:ascii="Times New Roman" w:hAnsi="Times New Roman"/>
          <w:sz w:val="28"/>
          <w:szCs w:val="28"/>
        </w:rPr>
        <w:t>, предус</w:t>
      </w:r>
      <w:r w:rsidR="00DD6F38" w:rsidRPr="0042065C">
        <w:rPr>
          <w:rFonts w:ascii="Times New Roman" w:hAnsi="Times New Roman"/>
          <w:sz w:val="28"/>
          <w:szCs w:val="28"/>
        </w:rPr>
        <w:t>мотренными стать</w:t>
      </w:r>
      <w:r w:rsidR="00E43654" w:rsidRPr="0042065C">
        <w:rPr>
          <w:rFonts w:ascii="Times New Roman" w:hAnsi="Times New Roman"/>
          <w:sz w:val="28"/>
          <w:szCs w:val="28"/>
        </w:rPr>
        <w:t>ей</w:t>
      </w:r>
      <w:r w:rsidR="0042065C" w:rsidRPr="0042065C">
        <w:rPr>
          <w:rFonts w:ascii="Times New Roman" w:hAnsi="Times New Roman"/>
          <w:sz w:val="28"/>
          <w:szCs w:val="28"/>
        </w:rPr>
        <w:t xml:space="preserve"> 10.1</w:t>
      </w:r>
      <w:r w:rsidR="00DD6F38" w:rsidRPr="0042065C">
        <w:rPr>
          <w:rFonts w:ascii="Times New Roman" w:hAnsi="Times New Roman"/>
          <w:sz w:val="28"/>
          <w:szCs w:val="28"/>
        </w:rPr>
        <w:t xml:space="preserve"> </w:t>
      </w:r>
      <w:hyperlink r:id="rId9" w:anchor="64U0IK" w:history="1">
        <w:r w:rsidRPr="0042065C">
          <w:rPr>
            <w:rFonts w:ascii="Times New Roman" w:hAnsi="Times New Roman"/>
            <w:sz w:val="28"/>
            <w:szCs w:val="28"/>
          </w:rPr>
          <w:t>Закона области</w:t>
        </w:r>
      </w:hyperlink>
      <w:r w:rsidRPr="0042065C">
        <w:rPr>
          <w:rFonts w:ascii="Times New Roman" w:hAnsi="Times New Roman"/>
          <w:sz w:val="28"/>
          <w:szCs w:val="28"/>
        </w:rPr>
        <w:t xml:space="preserve">, населения </w:t>
      </w:r>
      <w:r w:rsidR="00DD6F38" w:rsidRPr="0042065C">
        <w:rPr>
          <w:rFonts w:ascii="Times New Roman" w:hAnsi="Times New Roman"/>
          <w:sz w:val="28"/>
          <w:szCs w:val="28"/>
        </w:rPr>
        <w:t xml:space="preserve">Малмыжского района </w:t>
      </w:r>
      <w:r w:rsidRPr="0042065C">
        <w:rPr>
          <w:rFonts w:ascii="Times New Roman" w:hAnsi="Times New Roman"/>
          <w:sz w:val="28"/>
          <w:szCs w:val="28"/>
        </w:rPr>
        <w:t xml:space="preserve">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DD6F38" w:rsidRPr="0042065C">
        <w:rPr>
          <w:rFonts w:ascii="Times New Roman" w:hAnsi="Times New Roman"/>
          <w:sz w:val="28"/>
          <w:szCs w:val="28"/>
        </w:rPr>
        <w:t>Малмыжского</w:t>
      </w:r>
      <w:r w:rsidR="00DD6F38" w:rsidRPr="00DD6F38">
        <w:rPr>
          <w:rFonts w:ascii="Times New Roman" w:hAnsi="Times New Roman"/>
          <w:sz w:val="28"/>
          <w:szCs w:val="28"/>
        </w:rPr>
        <w:t xml:space="preserve"> района</w:t>
      </w:r>
      <w:r w:rsidRPr="002F1A4C">
        <w:rPr>
          <w:rFonts w:ascii="Times New Roman" w:hAnsi="Times New Roman"/>
          <w:sz w:val="28"/>
          <w:szCs w:val="28"/>
        </w:rPr>
        <w:t>.</w:t>
      </w:r>
    </w:p>
    <w:p w:rsidR="00DD6F38" w:rsidRDefault="008F0004" w:rsidP="00DD6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 xml:space="preserve">В целях обеспечения благоприятных условий жизнедеятельности человека </w:t>
      </w:r>
      <w:r w:rsidR="002F1A4C">
        <w:rPr>
          <w:rFonts w:ascii="Times New Roman" w:hAnsi="Times New Roman"/>
          <w:sz w:val="28"/>
          <w:szCs w:val="28"/>
        </w:rPr>
        <w:t>местные</w:t>
      </w:r>
      <w:r w:rsidRPr="002F1A4C">
        <w:rPr>
          <w:rFonts w:ascii="Times New Roman" w:hAnsi="Times New Roman"/>
          <w:sz w:val="28"/>
          <w:szCs w:val="28"/>
        </w:rPr>
        <w:t xml:space="preserve"> нормативы содержат расчетные показатели и параметры развития, организа</w:t>
      </w:r>
      <w:r w:rsidR="00DD6F38">
        <w:rPr>
          <w:rFonts w:ascii="Times New Roman" w:hAnsi="Times New Roman"/>
          <w:sz w:val="28"/>
          <w:szCs w:val="28"/>
        </w:rPr>
        <w:t>ции и использования территорий.</w:t>
      </w:r>
    </w:p>
    <w:p w:rsidR="00041DBF" w:rsidRDefault="008F0004" w:rsidP="00041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 xml:space="preserve">1.3. </w:t>
      </w:r>
      <w:r w:rsidR="002F1A4C">
        <w:rPr>
          <w:rFonts w:ascii="Times New Roman" w:hAnsi="Times New Roman"/>
          <w:sz w:val="28"/>
          <w:szCs w:val="28"/>
        </w:rPr>
        <w:t>Местные</w:t>
      </w:r>
      <w:r w:rsidRPr="002F1A4C">
        <w:rPr>
          <w:rFonts w:ascii="Times New Roman" w:hAnsi="Times New Roman"/>
          <w:sz w:val="28"/>
          <w:szCs w:val="28"/>
        </w:rPr>
        <w:t xml:space="preserve"> нормативы вкл</w:t>
      </w:r>
      <w:r w:rsidR="00041DBF">
        <w:rPr>
          <w:rFonts w:ascii="Times New Roman" w:hAnsi="Times New Roman"/>
          <w:sz w:val="28"/>
          <w:szCs w:val="28"/>
        </w:rPr>
        <w:t>ючают в себя следующие разделы:</w:t>
      </w:r>
    </w:p>
    <w:p w:rsidR="00041DBF" w:rsidRDefault="008F0004" w:rsidP="00041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 xml:space="preserve">1.3.1. </w:t>
      </w:r>
      <w:r w:rsidR="00041DBF">
        <w:rPr>
          <w:rFonts w:ascii="Times New Roman" w:hAnsi="Times New Roman"/>
          <w:sz w:val="28"/>
          <w:szCs w:val="28"/>
        </w:rPr>
        <w:t>«</w:t>
      </w:r>
      <w:r w:rsidRPr="002F1A4C">
        <w:rPr>
          <w:rFonts w:ascii="Times New Roman" w:hAnsi="Times New Roman"/>
          <w:sz w:val="28"/>
          <w:szCs w:val="28"/>
        </w:rPr>
        <w:t>Правила и область при</w:t>
      </w:r>
      <w:r w:rsidR="00041DBF">
        <w:rPr>
          <w:rFonts w:ascii="Times New Roman" w:hAnsi="Times New Roman"/>
          <w:sz w:val="28"/>
          <w:szCs w:val="28"/>
        </w:rPr>
        <w:t>менения местных нормативов»</w:t>
      </w:r>
      <w:r w:rsidRPr="002F1A4C">
        <w:rPr>
          <w:rFonts w:ascii="Times New Roman" w:hAnsi="Times New Roman"/>
          <w:sz w:val="28"/>
          <w:szCs w:val="28"/>
        </w:rPr>
        <w:t xml:space="preserve"> (правила и область применения расчетных показателей, содержащихся в основной </w:t>
      </w:r>
      <w:r w:rsidR="00041DBF">
        <w:rPr>
          <w:rFonts w:ascii="Times New Roman" w:hAnsi="Times New Roman"/>
          <w:sz w:val="28"/>
          <w:szCs w:val="28"/>
        </w:rPr>
        <w:t>части местных нормативов).</w:t>
      </w:r>
    </w:p>
    <w:p w:rsidR="00C40CB0" w:rsidRDefault="00041DBF" w:rsidP="00C40C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«</w:t>
      </w:r>
      <w:r w:rsidR="008F0004" w:rsidRPr="002F1A4C">
        <w:rPr>
          <w:rFonts w:ascii="Times New Roman" w:hAnsi="Times New Roman"/>
          <w:sz w:val="28"/>
          <w:szCs w:val="28"/>
        </w:rPr>
        <w:t>Основная часть. Расчетные показатели нормативов гр</w:t>
      </w:r>
      <w:r>
        <w:rPr>
          <w:rFonts w:ascii="Times New Roman" w:hAnsi="Times New Roman"/>
          <w:sz w:val="28"/>
          <w:szCs w:val="28"/>
        </w:rPr>
        <w:t>адостроительного проектирования»</w:t>
      </w:r>
      <w:r w:rsidR="00C40CB0">
        <w:rPr>
          <w:rFonts w:ascii="Times New Roman" w:hAnsi="Times New Roman"/>
          <w:sz w:val="28"/>
          <w:szCs w:val="28"/>
        </w:rPr>
        <w:t>.</w:t>
      </w:r>
    </w:p>
    <w:p w:rsidR="003D501A" w:rsidRDefault="00C40CB0" w:rsidP="00E83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CB0">
        <w:rPr>
          <w:rFonts w:ascii="Times New Roman" w:hAnsi="Times New Roman"/>
          <w:sz w:val="28"/>
          <w:szCs w:val="28"/>
        </w:rPr>
        <w:t>В основной части ус</w:t>
      </w:r>
      <w:r w:rsidR="00E83DEB">
        <w:rPr>
          <w:rFonts w:ascii="Times New Roman" w:hAnsi="Times New Roman"/>
          <w:sz w:val="28"/>
          <w:szCs w:val="28"/>
        </w:rPr>
        <w:t xml:space="preserve">тановлены </w:t>
      </w:r>
      <w:r w:rsidR="008F0004" w:rsidRPr="002F1A4C">
        <w:rPr>
          <w:rFonts w:ascii="Times New Roman" w:hAnsi="Times New Roman"/>
          <w:sz w:val="28"/>
          <w:szCs w:val="28"/>
        </w:rPr>
        <w:t xml:space="preserve">предельные значения расчетных показателей минимально допустимого уровня обеспеченности населения </w:t>
      </w:r>
      <w:r w:rsidR="00455A7F" w:rsidRPr="00DD6F38">
        <w:rPr>
          <w:rFonts w:ascii="Times New Roman" w:hAnsi="Times New Roman"/>
          <w:sz w:val="28"/>
          <w:szCs w:val="28"/>
        </w:rPr>
        <w:t>Малмыжского района</w:t>
      </w:r>
      <w:r w:rsidR="00455A7F" w:rsidRPr="002F1A4C">
        <w:rPr>
          <w:rFonts w:ascii="Times New Roman" w:hAnsi="Times New Roman"/>
          <w:sz w:val="28"/>
          <w:szCs w:val="28"/>
        </w:rPr>
        <w:t xml:space="preserve"> </w:t>
      </w:r>
      <w:r w:rsidR="008F0004" w:rsidRPr="002F1A4C">
        <w:rPr>
          <w:rFonts w:ascii="Times New Roman" w:hAnsi="Times New Roman"/>
          <w:sz w:val="28"/>
          <w:szCs w:val="28"/>
        </w:rPr>
        <w:t>объектами местного значения, предусмотренными статьями 10.1 и 10.2</w:t>
      </w:r>
      <w:r w:rsidR="00455A7F">
        <w:rPr>
          <w:rFonts w:ascii="Times New Roman" w:hAnsi="Times New Roman"/>
          <w:sz w:val="28"/>
          <w:szCs w:val="28"/>
        </w:rPr>
        <w:t xml:space="preserve"> </w:t>
      </w:r>
      <w:hyperlink r:id="rId10" w:anchor="64U0IK" w:history="1">
        <w:r w:rsidR="008F0004" w:rsidRPr="00455A7F">
          <w:rPr>
            <w:rFonts w:ascii="Times New Roman" w:hAnsi="Times New Roman"/>
            <w:sz w:val="28"/>
            <w:szCs w:val="28"/>
          </w:rPr>
          <w:t>Закона области</w:t>
        </w:r>
      </w:hyperlink>
      <w:r w:rsidR="008F0004" w:rsidRPr="002F1A4C">
        <w:rPr>
          <w:rFonts w:ascii="Times New Roman" w:hAnsi="Times New Roman"/>
          <w:sz w:val="28"/>
          <w:szCs w:val="28"/>
        </w:rPr>
        <w:t xml:space="preserve">,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FA5BCB" w:rsidRPr="00DD6F38">
        <w:rPr>
          <w:rFonts w:ascii="Times New Roman" w:hAnsi="Times New Roman"/>
          <w:sz w:val="28"/>
          <w:szCs w:val="28"/>
        </w:rPr>
        <w:t>Малмыжского района</w:t>
      </w:r>
      <w:r w:rsidR="008F0004" w:rsidRPr="002F1A4C">
        <w:rPr>
          <w:rFonts w:ascii="Times New Roman" w:hAnsi="Times New Roman"/>
          <w:sz w:val="28"/>
          <w:szCs w:val="28"/>
        </w:rPr>
        <w:t>, иные расчетные показатели, предусмотренные Прави</w:t>
      </w:r>
      <w:r w:rsidR="00E83DEB">
        <w:rPr>
          <w:rFonts w:ascii="Times New Roman" w:hAnsi="Times New Roman"/>
          <w:sz w:val="28"/>
          <w:szCs w:val="28"/>
        </w:rPr>
        <w:t>тельством Российской Федерации</w:t>
      </w:r>
      <w:r w:rsidR="008F0004" w:rsidRPr="002F1A4C">
        <w:rPr>
          <w:rFonts w:ascii="Times New Roman" w:hAnsi="Times New Roman"/>
          <w:sz w:val="28"/>
          <w:szCs w:val="28"/>
        </w:rPr>
        <w:t>.</w:t>
      </w:r>
    </w:p>
    <w:p w:rsidR="003D501A" w:rsidRDefault="00671508" w:rsidP="003D5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1.3.3. «</w:t>
      </w:r>
      <w:r w:rsidR="008F0004" w:rsidRPr="002F1A4C">
        <w:rPr>
          <w:rFonts w:ascii="Times New Roman" w:hAnsi="Times New Roman"/>
          <w:sz w:val="28"/>
          <w:szCs w:val="28"/>
        </w:rPr>
        <w:t xml:space="preserve">Материалы по обоснованию расчетных показателей, содержащихся в основной части </w:t>
      </w:r>
      <w:r w:rsidR="00041DBF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нормативов»</w:t>
      </w:r>
      <w:r w:rsidR="008F0004" w:rsidRPr="002F1A4C">
        <w:rPr>
          <w:rFonts w:ascii="Times New Roman" w:hAnsi="Times New Roman"/>
          <w:sz w:val="28"/>
          <w:szCs w:val="28"/>
        </w:rPr>
        <w:t>.</w:t>
      </w:r>
    </w:p>
    <w:p w:rsidR="003D501A" w:rsidRDefault="008F0004" w:rsidP="003D5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 xml:space="preserve">1.4. Расчетные нормативы, содержащиеся в основной части </w:t>
      </w:r>
      <w:r w:rsidR="003D501A">
        <w:rPr>
          <w:rFonts w:ascii="Times New Roman" w:hAnsi="Times New Roman"/>
          <w:sz w:val="28"/>
          <w:szCs w:val="28"/>
        </w:rPr>
        <w:t>местных нормативов</w:t>
      </w:r>
      <w:r w:rsidRPr="002F1A4C">
        <w:rPr>
          <w:rFonts w:ascii="Times New Roman" w:hAnsi="Times New Roman"/>
          <w:sz w:val="28"/>
          <w:szCs w:val="28"/>
        </w:rPr>
        <w:t>, применяются при подготовке документов территориального планирования, документации по планировке территории,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человека, в том числе инвалидов и маломобильных групп населения, при архитектурно-строительн</w:t>
      </w:r>
      <w:r w:rsidR="003D501A">
        <w:rPr>
          <w:rFonts w:ascii="Times New Roman" w:hAnsi="Times New Roman"/>
          <w:sz w:val="28"/>
          <w:szCs w:val="28"/>
        </w:rPr>
        <w:t>ом проектировании.</w:t>
      </w:r>
    </w:p>
    <w:p w:rsidR="007A7E1B" w:rsidRDefault="008F0004" w:rsidP="007A7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65C">
        <w:rPr>
          <w:rFonts w:ascii="Times New Roman" w:hAnsi="Times New Roman"/>
          <w:sz w:val="28"/>
          <w:szCs w:val="28"/>
        </w:rPr>
        <w:t>1.</w:t>
      </w:r>
      <w:r w:rsidR="00E43654" w:rsidRPr="0042065C">
        <w:rPr>
          <w:rFonts w:ascii="Times New Roman" w:hAnsi="Times New Roman"/>
          <w:sz w:val="28"/>
          <w:szCs w:val="28"/>
        </w:rPr>
        <w:t>5</w:t>
      </w:r>
      <w:r w:rsidRPr="0042065C">
        <w:rPr>
          <w:rFonts w:ascii="Times New Roman" w:hAnsi="Times New Roman"/>
          <w:sz w:val="28"/>
          <w:szCs w:val="28"/>
        </w:rPr>
        <w:t xml:space="preserve">. </w:t>
      </w:r>
      <w:r w:rsidR="002F1A4C" w:rsidRPr="0042065C">
        <w:rPr>
          <w:rFonts w:ascii="Times New Roman" w:hAnsi="Times New Roman"/>
          <w:sz w:val="28"/>
          <w:szCs w:val="28"/>
        </w:rPr>
        <w:t>Местные</w:t>
      </w:r>
      <w:r w:rsidRPr="0042065C">
        <w:rPr>
          <w:rFonts w:ascii="Times New Roman" w:hAnsi="Times New Roman"/>
          <w:sz w:val="28"/>
          <w:szCs w:val="28"/>
        </w:rPr>
        <w:t xml:space="preserve"> нормативы обязательны для всех субъектов</w:t>
      </w:r>
      <w:r w:rsidRPr="002F1A4C">
        <w:rPr>
          <w:rFonts w:ascii="Times New Roman" w:hAnsi="Times New Roman"/>
          <w:sz w:val="28"/>
          <w:szCs w:val="28"/>
        </w:rPr>
        <w:t xml:space="preserve"> градостроительной деятельности, осуществляющих свою деятельность на территории Кировской области независимо от их организационно-правовой формы, если иные расчетные показатели местного значения не предусмотрены местными нормативами град</w:t>
      </w:r>
      <w:r w:rsidR="007A7E1B">
        <w:rPr>
          <w:rFonts w:ascii="Times New Roman" w:hAnsi="Times New Roman"/>
          <w:sz w:val="28"/>
          <w:szCs w:val="28"/>
        </w:rPr>
        <w:t>остроительного проектирования.</w:t>
      </w:r>
    </w:p>
    <w:p w:rsidR="00C07956" w:rsidRDefault="00C07956" w:rsidP="007A7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E1B" w:rsidRDefault="008F0004" w:rsidP="007A7E1B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A7E1B">
        <w:rPr>
          <w:rFonts w:ascii="Times New Roman" w:hAnsi="Times New Roman"/>
          <w:b/>
          <w:sz w:val="28"/>
          <w:szCs w:val="28"/>
        </w:rPr>
        <w:t>2. Основная часть. Расчетные показатели нормативов градостроительного проектирования</w:t>
      </w:r>
    </w:p>
    <w:p w:rsidR="007A7E1B" w:rsidRDefault="008F0004" w:rsidP="00E43654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065C">
        <w:rPr>
          <w:rFonts w:ascii="Times New Roman" w:hAnsi="Times New Roman"/>
          <w:b/>
          <w:sz w:val="28"/>
          <w:szCs w:val="28"/>
        </w:rPr>
        <w:t xml:space="preserve">2.1. Расчетные показатели минимально допустимого уровня обеспеченности объектами в области </w:t>
      </w:r>
      <w:r w:rsidR="00E43654" w:rsidRPr="0042065C">
        <w:rPr>
          <w:rFonts w:ascii="Times New Roman" w:hAnsi="Times New Roman"/>
          <w:b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</w:t>
      </w:r>
      <w:r w:rsidR="007A7E1B" w:rsidRPr="0042065C">
        <w:rPr>
          <w:rFonts w:ascii="Times New Roman" w:hAnsi="Times New Roman"/>
          <w:b/>
          <w:sz w:val="28"/>
          <w:szCs w:val="28"/>
        </w:rPr>
        <w:t>.</w:t>
      </w:r>
    </w:p>
    <w:p w:rsidR="00E43654" w:rsidRDefault="00E43654" w:rsidP="007A7E1B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43654" w:rsidRDefault="00E43654" w:rsidP="00420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654" w:rsidRPr="00303801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801">
        <w:rPr>
          <w:rFonts w:ascii="Times New Roman" w:hAnsi="Times New Roman"/>
          <w:sz w:val="28"/>
          <w:szCs w:val="28"/>
        </w:rPr>
        <w:t>Расчетные показатели минимально допустимого уровня обеспеченности объектами в области автомобильных дорог местного значения вне границ населенных пунктов в границах муниципального района следует принимать в соответствии с таблицей 1.</w:t>
      </w:r>
    </w:p>
    <w:p w:rsidR="005D4914" w:rsidRDefault="005D4914" w:rsidP="007A7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0004" w:rsidRPr="002F1A4C" w:rsidRDefault="008F0004" w:rsidP="007A7E1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355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019"/>
        <w:gridCol w:w="2393"/>
        <w:gridCol w:w="2205"/>
      </w:tblGrid>
      <w:tr w:rsidR="008F0004" w:rsidRPr="002F1A4C" w:rsidTr="00FB582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004" w:rsidRPr="002F1A4C" w:rsidRDefault="002B2C27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F0004" w:rsidRPr="002F1A4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004" w:rsidRPr="002F1A4C" w:rsidRDefault="008F0004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Объект, единица измерения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004" w:rsidRPr="002F1A4C" w:rsidRDefault="008F0004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004" w:rsidRPr="002F1A4C" w:rsidRDefault="008F0004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Максимально допустимый уровень доступности объектов</w:t>
            </w:r>
          </w:p>
        </w:tc>
      </w:tr>
      <w:tr w:rsidR="00E43654" w:rsidRPr="002F1A4C" w:rsidTr="00FB582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3654" w:rsidRPr="002F1A4C" w:rsidRDefault="00E43654" w:rsidP="00E43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3654" w:rsidRPr="00E43654" w:rsidRDefault="00E43654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654">
              <w:rPr>
                <w:rFonts w:ascii="Times New Roman" w:hAnsi="Times New Roman"/>
                <w:sz w:val="28"/>
                <w:szCs w:val="28"/>
              </w:rPr>
              <w:t xml:space="preserve">Автомобильные дороги местного значения вне границ </w:t>
            </w:r>
          </w:p>
          <w:p w:rsidR="00E43654" w:rsidRPr="00E43654" w:rsidRDefault="00E43654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654">
              <w:rPr>
                <w:rFonts w:ascii="Times New Roman" w:hAnsi="Times New Roman"/>
                <w:sz w:val="28"/>
                <w:szCs w:val="28"/>
              </w:rPr>
              <w:t xml:space="preserve">населенных пунктов в границах муниципального </w:t>
            </w:r>
          </w:p>
          <w:p w:rsidR="00E43654" w:rsidRPr="002F1A4C" w:rsidRDefault="00E43654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654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3654" w:rsidRPr="002F1A4C" w:rsidRDefault="0042065C" w:rsidP="00420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3654" w:rsidRPr="002F1A4C" w:rsidRDefault="00E43654" w:rsidP="00E43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</w:tr>
      <w:tr w:rsidR="008F0004" w:rsidRPr="002F1A4C" w:rsidTr="00FB582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004" w:rsidRPr="002F1A4C" w:rsidRDefault="00E43654" w:rsidP="00E43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004" w:rsidRPr="002F1A4C" w:rsidRDefault="00E43654" w:rsidP="004206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Автостанции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004" w:rsidRPr="002F1A4C" w:rsidRDefault="008F0004" w:rsidP="00E43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004" w:rsidRPr="002F1A4C" w:rsidRDefault="008F0004" w:rsidP="00E43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004" w:rsidRPr="002F1A4C" w:rsidTr="00FB5829">
        <w:tc>
          <w:tcPr>
            <w:tcW w:w="7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004" w:rsidRPr="002F1A4C" w:rsidRDefault="008F0004" w:rsidP="00E43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004" w:rsidRPr="002F1A4C" w:rsidRDefault="008F0004" w:rsidP="004206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23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004" w:rsidRPr="002F1A4C" w:rsidRDefault="007A7E1B" w:rsidP="00E43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004" w:rsidRPr="002F1A4C" w:rsidRDefault="008F0004" w:rsidP="00E43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не нормируется</w:t>
            </w:r>
          </w:p>
        </w:tc>
      </w:tr>
    </w:tbl>
    <w:p w:rsidR="006C6982" w:rsidRDefault="007A7E1B" w:rsidP="00E4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о</w:t>
      </w:r>
      <w:r w:rsidR="008F0004" w:rsidRPr="002F1A4C">
        <w:rPr>
          <w:rFonts w:ascii="Times New Roman" w:hAnsi="Times New Roman"/>
          <w:sz w:val="28"/>
          <w:szCs w:val="28"/>
        </w:rPr>
        <w:t xml:space="preserve">рганизации, осуществляющие транспортное обслуживание населения (независимо от их организационно-правовых форм), обеспечивают оборудование </w:t>
      </w:r>
      <w:r w:rsidR="00E43654">
        <w:rPr>
          <w:rFonts w:ascii="Times New Roman" w:hAnsi="Times New Roman"/>
          <w:sz w:val="28"/>
          <w:szCs w:val="28"/>
        </w:rPr>
        <w:t xml:space="preserve">автостанций </w:t>
      </w:r>
      <w:r w:rsidR="008F0004" w:rsidRPr="002F1A4C">
        <w:rPr>
          <w:rFonts w:ascii="Times New Roman" w:hAnsi="Times New Roman"/>
          <w:sz w:val="28"/>
          <w:szCs w:val="28"/>
        </w:rPr>
        <w:t xml:space="preserve">специальными приспособлениями и </w:t>
      </w:r>
      <w:r w:rsidR="008F0004" w:rsidRPr="002F1A4C">
        <w:rPr>
          <w:rFonts w:ascii="Times New Roman" w:hAnsi="Times New Roman"/>
          <w:sz w:val="28"/>
          <w:szCs w:val="28"/>
        </w:rPr>
        <w:lastRenderedPageBreak/>
        <w:t>устройствами в целях обеспечения условий инвалидам для беспрепятственного пол</w:t>
      </w:r>
      <w:r>
        <w:rPr>
          <w:rFonts w:ascii="Times New Roman" w:hAnsi="Times New Roman"/>
          <w:sz w:val="28"/>
          <w:szCs w:val="28"/>
        </w:rPr>
        <w:t>ьзования указанными средствами.</w:t>
      </w:r>
    </w:p>
    <w:p w:rsidR="006C6982" w:rsidRDefault="006C6982" w:rsidP="007A7E1B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043FE" w:rsidRPr="002B2C27" w:rsidRDefault="008043FE" w:rsidP="002B2C27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065C">
        <w:rPr>
          <w:rFonts w:ascii="Times New Roman" w:hAnsi="Times New Roman"/>
          <w:b/>
          <w:sz w:val="28"/>
          <w:szCs w:val="28"/>
        </w:rPr>
        <w:t>2.</w:t>
      </w:r>
      <w:r w:rsidR="00E43654" w:rsidRPr="0042065C">
        <w:rPr>
          <w:rFonts w:ascii="Times New Roman" w:hAnsi="Times New Roman"/>
          <w:b/>
          <w:sz w:val="28"/>
          <w:szCs w:val="28"/>
        </w:rPr>
        <w:t>2</w:t>
      </w:r>
      <w:r w:rsidRPr="0042065C">
        <w:rPr>
          <w:rFonts w:ascii="Times New Roman" w:hAnsi="Times New Roman"/>
          <w:b/>
          <w:sz w:val="28"/>
          <w:szCs w:val="28"/>
        </w:rPr>
        <w:t>.</w:t>
      </w:r>
      <w:r w:rsidRPr="002B2C27">
        <w:rPr>
          <w:rFonts w:ascii="Times New Roman" w:hAnsi="Times New Roman"/>
          <w:b/>
          <w:sz w:val="28"/>
          <w:szCs w:val="28"/>
        </w:rPr>
        <w:t xml:space="preserve">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:rsidR="002B2C27" w:rsidRDefault="008043FE" w:rsidP="002B2C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</w:t>
      </w:r>
      <w:r w:rsidR="002B2C27">
        <w:rPr>
          <w:rFonts w:ascii="Times New Roman" w:hAnsi="Times New Roman"/>
          <w:sz w:val="28"/>
          <w:szCs w:val="28"/>
        </w:rPr>
        <w:t>ть в соответствии с таблицей 2.</w:t>
      </w:r>
    </w:p>
    <w:p w:rsidR="002B2C27" w:rsidRDefault="002B2C27" w:rsidP="002B2C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3FE" w:rsidRPr="002F1A4C" w:rsidRDefault="008043FE" w:rsidP="002B2C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35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3267"/>
        <w:gridCol w:w="2502"/>
        <w:gridCol w:w="2659"/>
      </w:tblGrid>
      <w:tr w:rsidR="008043FE" w:rsidRPr="002F1A4C" w:rsidTr="00FB582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2B2C27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8043FE" w:rsidRPr="002F1A4C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8043FE" w:rsidP="00E74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Объект местного значения (учреждение, организация)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8043FE" w:rsidP="00E43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Минимально допустимый уровень обеспеченности объектами местного значения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8043FE" w:rsidP="00E43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</w:t>
            </w:r>
          </w:p>
        </w:tc>
      </w:tr>
      <w:tr w:rsidR="00B56F7B" w:rsidRPr="002F1A4C" w:rsidTr="00FB582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F7B" w:rsidRDefault="00B56F7B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F7B" w:rsidRPr="002F1A4C" w:rsidRDefault="00B56F7B" w:rsidP="00E74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F7B" w:rsidRPr="002F1A4C" w:rsidRDefault="00B56F7B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6F7B" w:rsidRPr="002F1A4C" w:rsidRDefault="00B56F7B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043FE" w:rsidRPr="002F1A4C" w:rsidTr="00FB582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2B2C27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8043FE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Дошколь</w:t>
            </w:r>
            <w:r w:rsidR="002B2C27">
              <w:rPr>
                <w:rFonts w:ascii="Times New Roman" w:hAnsi="Times New Roman"/>
                <w:sz w:val="28"/>
                <w:szCs w:val="28"/>
              </w:rPr>
              <w:t>ные образовательные организации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8043FE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8043FE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3FE" w:rsidRPr="002F1A4C" w:rsidTr="00FB582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2B2C27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4646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E43654" w:rsidRDefault="008043FE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Г</w:t>
            </w:r>
            <w:r w:rsidR="002B2C27">
              <w:rPr>
                <w:rFonts w:ascii="Times New Roman" w:hAnsi="Times New Roman"/>
                <w:sz w:val="28"/>
                <w:szCs w:val="28"/>
              </w:rPr>
              <w:t>ородск</w:t>
            </w:r>
            <w:r w:rsidR="00E43654">
              <w:rPr>
                <w:rFonts w:ascii="Times New Roman" w:hAnsi="Times New Roman"/>
                <w:sz w:val="28"/>
                <w:szCs w:val="28"/>
              </w:rPr>
              <w:t>ая местность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E43654" w:rsidP="002F1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043FE" w:rsidRPr="002F1A4C">
              <w:rPr>
                <w:rFonts w:ascii="Times New Roman" w:hAnsi="Times New Roman"/>
                <w:sz w:val="28"/>
                <w:szCs w:val="28"/>
              </w:rPr>
              <w:t xml:space="preserve"> мест на 1 тыс. жителей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E43654" w:rsidP="002F1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654">
              <w:rPr>
                <w:rFonts w:ascii="Times New Roman" w:hAnsi="Times New Roman"/>
                <w:sz w:val="28"/>
                <w:szCs w:val="28"/>
              </w:rPr>
              <w:t>пешеходная доступность составляет по времени 8 минут</w:t>
            </w:r>
          </w:p>
        </w:tc>
      </w:tr>
      <w:tr w:rsidR="008043FE" w:rsidRPr="002F1A4C" w:rsidTr="00FB582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8043FE" w:rsidP="002B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1.</w:t>
            </w:r>
            <w:r w:rsidR="002B2C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8043FE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 xml:space="preserve">Сельские </w:t>
            </w:r>
            <w:r w:rsidR="00E43654">
              <w:rPr>
                <w:rFonts w:ascii="Times New Roman" w:hAnsi="Times New Roman"/>
                <w:sz w:val="28"/>
                <w:szCs w:val="28"/>
              </w:rPr>
              <w:t>местность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8043FE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4</w:t>
            </w:r>
            <w:r w:rsidR="00E43654">
              <w:rPr>
                <w:rFonts w:ascii="Times New Roman" w:hAnsi="Times New Roman"/>
                <w:sz w:val="28"/>
                <w:szCs w:val="28"/>
              </w:rPr>
              <w:t>2</w:t>
            </w:r>
            <w:r w:rsidRPr="002F1A4C">
              <w:rPr>
                <w:rFonts w:ascii="Times New Roman" w:hAnsi="Times New Roman"/>
                <w:sz w:val="28"/>
                <w:szCs w:val="28"/>
              </w:rPr>
              <w:t xml:space="preserve"> мест на 1 тыс. жителей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E43654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654">
              <w:rPr>
                <w:rFonts w:ascii="Times New Roman" w:hAnsi="Times New Roman"/>
                <w:sz w:val="28"/>
                <w:szCs w:val="28"/>
              </w:rPr>
              <w:t>транспортная доступность 30 километров</w:t>
            </w:r>
          </w:p>
        </w:tc>
      </w:tr>
      <w:tr w:rsidR="008043FE" w:rsidRPr="002F1A4C" w:rsidTr="00FB582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E74646" w:rsidP="00E74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8043FE" w:rsidP="00135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О</w:t>
            </w:r>
            <w:r w:rsidR="001357B5">
              <w:rPr>
                <w:rFonts w:ascii="Times New Roman" w:hAnsi="Times New Roman"/>
                <w:sz w:val="28"/>
                <w:szCs w:val="28"/>
              </w:rPr>
              <w:t>бщеобразовательные организации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8043FE" w:rsidP="00135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3FE" w:rsidRPr="002F1A4C" w:rsidRDefault="008043FE" w:rsidP="00135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654" w:rsidRPr="002F1A4C" w:rsidTr="00FB582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654" w:rsidRPr="002F1A4C" w:rsidRDefault="00E43654" w:rsidP="00E43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654" w:rsidRPr="00E43654" w:rsidRDefault="00E43654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ородская местность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654" w:rsidRPr="002F1A4C" w:rsidRDefault="00E43654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Pr="002F1A4C">
              <w:rPr>
                <w:rFonts w:ascii="Times New Roman" w:hAnsi="Times New Roman"/>
                <w:sz w:val="28"/>
                <w:szCs w:val="28"/>
              </w:rPr>
              <w:t xml:space="preserve"> мест на 1 тыс. жителей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654" w:rsidRPr="002F1A4C" w:rsidRDefault="00E43654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654">
              <w:rPr>
                <w:rFonts w:ascii="Times New Roman" w:hAnsi="Times New Roman"/>
                <w:sz w:val="28"/>
                <w:szCs w:val="28"/>
              </w:rPr>
              <w:t>пешеходная доступность составляет по времени 7 минут</w:t>
            </w:r>
          </w:p>
        </w:tc>
      </w:tr>
      <w:tr w:rsidR="00E43654" w:rsidRPr="002F1A4C" w:rsidTr="00FB5829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654" w:rsidRPr="002F1A4C" w:rsidRDefault="00E43654" w:rsidP="00E43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654" w:rsidRPr="002F1A4C" w:rsidRDefault="00E43654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 xml:space="preserve">Сельские </w:t>
            </w:r>
            <w:r>
              <w:rPr>
                <w:rFonts w:ascii="Times New Roman" w:hAnsi="Times New Roman"/>
                <w:sz w:val="28"/>
                <w:szCs w:val="28"/>
              </w:rPr>
              <w:t>местность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654" w:rsidRPr="002F1A4C" w:rsidRDefault="00E43654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2F1A4C">
              <w:rPr>
                <w:rFonts w:ascii="Times New Roman" w:hAnsi="Times New Roman"/>
                <w:sz w:val="28"/>
                <w:szCs w:val="28"/>
              </w:rPr>
              <w:t xml:space="preserve"> мест на 1 тыс. жителей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654" w:rsidRPr="002F1A4C" w:rsidRDefault="00E43654" w:rsidP="00E4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654">
              <w:rPr>
                <w:rFonts w:ascii="Times New Roman" w:hAnsi="Times New Roman"/>
                <w:sz w:val="28"/>
                <w:szCs w:val="28"/>
              </w:rPr>
              <w:t>транспортная доступность 30 километров</w:t>
            </w:r>
          </w:p>
        </w:tc>
      </w:tr>
    </w:tbl>
    <w:p w:rsidR="008043FE" w:rsidRPr="002F1A4C" w:rsidRDefault="008043FE" w:rsidP="002F1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646" w:rsidRDefault="008043FE" w:rsidP="00E74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 xml:space="preserve">Примечания: 1. Пути подходов учащихся к общеобразовательным школам с начальными классами не должны пересекать проезжую часть </w:t>
      </w:r>
      <w:r w:rsidRPr="002F1A4C">
        <w:rPr>
          <w:rFonts w:ascii="Times New Roman" w:hAnsi="Times New Roman"/>
          <w:sz w:val="28"/>
          <w:szCs w:val="28"/>
        </w:rPr>
        <w:lastRenderedPageBreak/>
        <w:t>магистральных улиц в одном уровне согласно требованиям примеч</w:t>
      </w:r>
      <w:r w:rsidR="00E74646">
        <w:rPr>
          <w:rFonts w:ascii="Times New Roman" w:hAnsi="Times New Roman"/>
          <w:sz w:val="28"/>
          <w:szCs w:val="28"/>
        </w:rPr>
        <w:t xml:space="preserve">ания 2 таблицы 10.1 пункта 10.4 </w:t>
      </w:r>
      <w:hyperlink r:id="rId11" w:anchor="7D20K3" w:history="1">
        <w:r w:rsidRPr="00E74646">
          <w:rPr>
            <w:rFonts w:ascii="Times New Roman" w:hAnsi="Times New Roman"/>
            <w:sz w:val="28"/>
            <w:szCs w:val="28"/>
          </w:rPr>
          <w:t>СП 42.13330.2016</w:t>
        </w:r>
      </w:hyperlink>
      <w:r w:rsidR="00E74646">
        <w:rPr>
          <w:rFonts w:ascii="Times New Roman" w:hAnsi="Times New Roman"/>
          <w:sz w:val="28"/>
          <w:szCs w:val="28"/>
        </w:rPr>
        <w:t>.</w:t>
      </w:r>
    </w:p>
    <w:p w:rsidR="00E74646" w:rsidRDefault="008043FE" w:rsidP="00E74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>2. Вместимость общеобразовательных организаций и размеры их земельных участков следует принимать в соответствии с требованиями приложения Д к</w:t>
      </w:r>
      <w:r w:rsidR="00E74646">
        <w:rPr>
          <w:rFonts w:ascii="Times New Roman" w:hAnsi="Times New Roman"/>
          <w:sz w:val="28"/>
          <w:szCs w:val="28"/>
        </w:rPr>
        <w:t xml:space="preserve"> </w:t>
      </w:r>
      <w:hyperlink r:id="rId12" w:anchor="7D20K3" w:history="1">
        <w:r w:rsidRPr="00E74646">
          <w:rPr>
            <w:rFonts w:ascii="Times New Roman" w:hAnsi="Times New Roman"/>
            <w:sz w:val="28"/>
            <w:szCs w:val="28"/>
          </w:rPr>
          <w:t>СП 42.13330.2016</w:t>
        </w:r>
      </w:hyperlink>
      <w:r w:rsidR="00E74646">
        <w:rPr>
          <w:rFonts w:ascii="Times New Roman" w:hAnsi="Times New Roman"/>
          <w:sz w:val="28"/>
          <w:szCs w:val="28"/>
        </w:rPr>
        <w:t>.</w:t>
      </w:r>
    </w:p>
    <w:p w:rsidR="00E74646" w:rsidRDefault="008043FE" w:rsidP="00E74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>3. Размеры земельных участков общеобразовательных организаций</w:t>
      </w:r>
      <w:r w:rsidR="00E74646">
        <w:rPr>
          <w:rFonts w:ascii="Times New Roman" w:hAnsi="Times New Roman"/>
          <w:sz w:val="28"/>
          <w:szCs w:val="28"/>
        </w:rPr>
        <w:t xml:space="preserve">, не указанных в приложении Д к </w:t>
      </w:r>
      <w:hyperlink r:id="rId13" w:anchor="7D20K3" w:history="1">
        <w:r w:rsidRPr="00E74646">
          <w:rPr>
            <w:rFonts w:ascii="Times New Roman" w:hAnsi="Times New Roman"/>
            <w:sz w:val="28"/>
            <w:szCs w:val="28"/>
          </w:rPr>
          <w:t>СП 42.13330.2016</w:t>
        </w:r>
      </w:hyperlink>
      <w:r w:rsidRPr="002F1A4C">
        <w:rPr>
          <w:rFonts w:ascii="Times New Roman" w:hAnsi="Times New Roman"/>
          <w:sz w:val="28"/>
          <w:szCs w:val="28"/>
        </w:rPr>
        <w:t>, следует принимать по заданию на проектирование.</w:t>
      </w:r>
    </w:p>
    <w:p w:rsidR="008043FE" w:rsidRPr="002F1A4C" w:rsidRDefault="008043FE" w:rsidP="00E74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>4. Участки детских дошкольных организаций не должны примыкать непосредственно к магистральным улицам.</w:t>
      </w:r>
    </w:p>
    <w:p w:rsidR="008043FE" w:rsidRPr="002F1A4C" w:rsidRDefault="008043FE" w:rsidP="002F1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4C7" w:rsidRPr="00E74646" w:rsidRDefault="00E83DEB" w:rsidP="00E74646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A5E5C">
        <w:rPr>
          <w:rFonts w:ascii="Times New Roman" w:hAnsi="Times New Roman"/>
          <w:b/>
          <w:sz w:val="28"/>
          <w:szCs w:val="28"/>
        </w:rPr>
        <w:t>2.</w:t>
      </w:r>
      <w:r w:rsidR="00E43654" w:rsidRPr="000A5E5C">
        <w:rPr>
          <w:rFonts w:ascii="Times New Roman" w:hAnsi="Times New Roman"/>
          <w:b/>
          <w:sz w:val="28"/>
          <w:szCs w:val="28"/>
        </w:rPr>
        <w:t>3</w:t>
      </w:r>
      <w:r w:rsidR="00A204C7" w:rsidRPr="000A5E5C">
        <w:rPr>
          <w:rFonts w:ascii="Times New Roman" w:hAnsi="Times New Roman"/>
          <w:b/>
          <w:sz w:val="28"/>
          <w:szCs w:val="28"/>
        </w:rPr>
        <w:t>.</w:t>
      </w:r>
      <w:r w:rsidR="00A204C7" w:rsidRPr="00E74646">
        <w:rPr>
          <w:rFonts w:ascii="Times New Roman" w:hAnsi="Times New Roman"/>
          <w:b/>
          <w:sz w:val="28"/>
          <w:szCs w:val="28"/>
        </w:rPr>
        <w:t xml:space="preserve">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</w:t>
      </w:r>
    </w:p>
    <w:p w:rsidR="00E74646" w:rsidRDefault="00A204C7" w:rsidP="00E74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 xml:space="preserve"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</w:t>
      </w:r>
      <w:r w:rsidR="00E74646">
        <w:rPr>
          <w:rFonts w:ascii="Times New Roman" w:hAnsi="Times New Roman"/>
          <w:sz w:val="28"/>
          <w:szCs w:val="28"/>
        </w:rPr>
        <w:t>3</w:t>
      </w:r>
      <w:r w:rsidRPr="002F1A4C">
        <w:rPr>
          <w:rFonts w:ascii="Times New Roman" w:hAnsi="Times New Roman"/>
          <w:sz w:val="28"/>
          <w:szCs w:val="28"/>
        </w:rPr>
        <w:t>.</w:t>
      </w:r>
    </w:p>
    <w:p w:rsidR="00E74646" w:rsidRDefault="00E74646" w:rsidP="00E74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654" w:rsidRDefault="00E43654" w:rsidP="00E74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4C7" w:rsidRPr="002F1A4C" w:rsidRDefault="00A204C7" w:rsidP="00E746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 xml:space="preserve">Таблица </w:t>
      </w:r>
      <w:r w:rsidR="005D4914">
        <w:rPr>
          <w:rFonts w:ascii="Times New Roman" w:hAnsi="Times New Roman"/>
          <w:sz w:val="28"/>
          <w:szCs w:val="28"/>
        </w:rPr>
        <w:t>3</w:t>
      </w:r>
    </w:p>
    <w:tbl>
      <w:tblPr>
        <w:tblW w:w="935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310"/>
        <w:gridCol w:w="1369"/>
        <w:gridCol w:w="1466"/>
        <w:gridCol w:w="2551"/>
      </w:tblGrid>
      <w:tr w:rsidR="000E6C8B" w:rsidRPr="000E6C8B" w:rsidTr="00FB5829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Показатель, единица измерения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минимальной обеспеченности 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C8B" w:rsidRPr="000E6C8B" w:rsidRDefault="000E6C8B" w:rsidP="00B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максимальной доступности</w:t>
            </w:r>
          </w:p>
        </w:tc>
      </w:tr>
      <w:tr w:rsidR="000E6C8B" w:rsidRPr="000E6C8B" w:rsidTr="00FB5829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C8B" w:rsidRPr="000E6C8B" w:rsidRDefault="000E6C8B" w:rsidP="00E74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C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C8B" w:rsidRPr="000E6C8B" w:rsidRDefault="000E6C8B" w:rsidP="00E74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C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C8B" w:rsidRPr="000E6C8B" w:rsidRDefault="000E6C8B" w:rsidP="00E74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C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8B" w:rsidRPr="000E6C8B" w:rsidRDefault="000E6C8B" w:rsidP="00E74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C8B" w:rsidRPr="000E6C8B" w:rsidRDefault="000E6C8B" w:rsidP="00E74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C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6C8B" w:rsidRPr="000E6C8B" w:rsidTr="00FB5829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Штук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8B" w:rsidRPr="000E6C8B" w:rsidRDefault="0090043F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E6C8B" w:rsidRPr="000E6C8B" w:rsidTr="00FB5829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sz w:val="28"/>
                <w:szCs w:val="28"/>
              </w:rPr>
              <w:t>Стадионы, спортивные залы вместимостью до 500 человек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8B" w:rsidRPr="000E6C8B" w:rsidRDefault="0090043F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6C8B">
              <w:rPr>
                <w:rFonts w:ascii="Times New Roman" w:hAnsi="Times New Roman" w:cs="Times New Roman"/>
                <w:sz w:val="28"/>
                <w:szCs w:val="28"/>
              </w:rPr>
              <w:t>Не более 15 мин шаговой доступности</w:t>
            </w:r>
          </w:p>
        </w:tc>
      </w:tr>
      <w:tr w:rsidR="000E6C8B" w:rsidRPr="000E6C8B" w:rsidTr="00FB5829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sz w:val="28"/>
                <w:szCs w:val="28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8B" w:rsidRPr="000E6C8B" w:rsidRDefault="00B01BED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E6C8B" w:rsidRPr="000E6C8B" w:rsidTr="00FB5829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sz w:val="28"/>
                <w:szCs w:val="28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8B" w:rsidRPr="000E6C8B" w:rsidRDefault="00B01BED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C8B" w:rsidRPr="000E6C8B" w:rsidTr="00FB5829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sz w:val="28"/>
                <w:szCs w:val="28"/>
              </w:rPr>
              <w:t>Лыжные базы с трассой длиной до 5 километров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8B" w:rsidRPr="000E6C8B" w:rsidRDefault="00B01BED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C8B" w:rsidRPr="000E6C8B" w:rsidRDefault="000E6C8B" w:rsidP="000E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C8B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</w:tbl>
    <w:p w:rsidR="006C6982" w:rsidRDefault="00803E7C" w:rsidP="006C6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7C">
        <w:rPr>
          <w:rFonts w:ascii="Times New Roman" w:hAnsi="Times New Roman" w:cs="Times New Roman"/>
          <w:sz w:val="28"/>
          <w:szCs w:val="28"/>
        </w:rPr>
        <w:t>* Расчет показателя минимальной обеспеченности произведен для муниципального образования с численностью населения 20133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E7C">
        <w:rPr>
          <w:rFonts w:ascii="Times New Roman" w:hAnsi="Times New Roman" w:cs="Times New Roman"/>
          <w:sz w:val="28"/>
          <w:szCs w:val="28"/>
        </w:rPr>
        <w:t>человек</w:t>
      </w:r>
      <w:r w:rsidR="006C6982">
        <w:rPr>
          <w:rFonts w:ascii="Times New Roman" w:hAnsi="Times New Roman" w:cs="Times New Roman"/>
          <w:sz w:val="28"/>
          <w:szCs w:val="28"/>
        </w:rPr>
        <w:t>.</w:t>
      </w:r>
    </w:p>
    <w:p w:rsidR="00803E7C" w:rsidRDefault="00803E7C" w:rsidP="006C6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84">
        <w:rPr>
          <w:rFonts w:ascii="Times New Roman" w:hAnsi="Times New Roman" w:cs="Times New Roman"/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14" w:history="1">
        <w:r w:rsidRPr="00803E7C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803E7C">
        <w:rPr>
          <w:rFonts w:ascii="Times New Roman" w:hAnsi="Times New Roman" w:cs="Times New Roman"/>
          <w:sz w:val="28"/>
          <w:szCs w:val="28"/>
        </w:rPr>
        <w:t xml:space="preserve"> </w:t>
      </w:r>
      <w:r w:rsidRPr="00336184">
        <w:rPr>
          <w:rFonts w:ascii="Times New Roman" w:hAnsi="Times New Roman" w:cs="Times New Roman"/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:rsidR="00803E7C" w:rsidRDefault="00803E7C" w:rsidP="00803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E9">
        <w:rPr>
          <w:rFonts w:ascii="Times New Roman" w:hAnsi="Times New Roman" w:cs="Times New Roman"/>
          <w:sz w:val="28"/>
          <w:szCs w:val="28"/>
        </w:rPr>
        <w:t xml:space="preserve"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803E7C" w:rsidRDefault="00803E7C" w:rsidP="00803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7C">
        <w:rPr>
          <w:rFonts w:ascii="Times New Roman" w:hAnsi="Times New Roman" w:cs="Times New Roman"/>
          <w:sz w:val="28"/>
          <w:szCs w:val="28"/>
        </w:rPr>
        <w:t xml:space="preserve">Перечень объектов местного значения </w:t>
      </w:r>
      <w:r w:rsidR="00E43654" w:rsidRPr="00FB582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43654">
        <w:rPr>
          <w:rFonts w:ascii="Times New Roman" w:hAnsi="Times New Roman" w:cs="Times New Roman"/>
          <w:sz w:val="28"/>
          <w:szCs w:val="28"/>
        </w:rPr>
        <w:t xml:space="preserve"> </w:t>
      </w:r>
      <w:r w:rsidRPr="00803E7C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массового спорта установлен в статье </w:t>
      </w:r>
      <w:r w:rsidRPr="00803E7C">
        <w:rPr>
          <w:rFonts w:ascii="Times New Roman" w:hAnsi="Times New Roman" w:cs="Times New Roman"/>
          <w:sz w:val="28"/>
          <w:szCs w:val="28"/>
        </w:rPr>
        <w:t xml:space="preserve">10.1 </w:t>
      </w:r>
      <w:r w:rsidRPr="00A5055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E43654" w:rsidRDefault="00E43654" w:rsidP="00803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54" w:rsidRDefault="00E43654" w:rsidP="00E4365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654">
        <w:rPr>
          <w:rFonts w:ascii="Times New Roman" w:hAnsi="Times New Roman" w:cs="Times New Roman"/>
          <w:b/>
          <w:sz w:val="28"/>
          <w:szCs w:val="28"/>
        </w:rPr>
        <w:t>2.4. Расчетные показатели минимально допустимого уровня обеспеченности для объектов местного значения муниципального района в области газоснабжения поселений, расположенные на территориях двух и более поселений в границах муниципального района</w:t>
      </w:r>
    </w:p>
    <w:p w:rsidR="00E43654" w:rsidRDefault="00E43654" w:rsidP="00E43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54" w:rsidRPr="00E43654" w:rsidRDefault="00E43654" w:rsidP="00E43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54">
        <w:rPr>
          <w:rFonts w:ascii="Times New Roman" w:hAnsi="Times New Roman" w:cs="Times New Roman"/>
          <w:sz w:val="28"/>
          <w:szCs w:val="28"/>
        </w:rPr>
        <w:t>Проектирование и строительство новых газораспределительных систем, реконструкцию и развитие действующих газораспределительных систем следует осуществлять в соответствии со схемой газоснабжения, разработанной в составе программы развития газоснабжения и газификации Кировской области, в целях обеспечения предусматриваемого программой уровня газификации 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3654">
        <w:rPr>
          <w:rFonts w:ascii="Times New Roman" w:hAnsi="Times New Roman" w:cs="Times New Roman"/>
          <w:sz w:val="28"/>
          <w:szCs w:val="28"/>
        </w:rPr>
        <w:t>коммунального хозяйства, промышленных и иных организаций.</w:t>
      </w:r>
    </w:p>
    <w:p w:rsidR="00E43654" w:rsidRPr="00E43654" w:rsidRDefault="00E43654" w:rsidP="00E43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54">
        <w:rPr>
          <w:rFonts w:ascii="Times New Roman" w:hAnsi="Times New Roman" w:cs="Times New Roman"/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параметров.</w:t>
      </w:r>
    </w:p>
    <w:p w:rsidR="00E43654" w:rsidRPr="00E43654" w:rsidRDefault="00E43654" w:rsidP="00E43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54">
        <w:rPr>
          <w:rFonts w:ascii="Times New Roman" w:hAnsi="Times New Roman" w:cs="Times New Roman"/>
          <w:sz w:val="28"/>
          <w:szCs w:val="28"/>
        </w:rPr>
        <w:t xml:space="preserve">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коммунально-бытовые </w:t>
      </w:r>
      <w:r w:rsidRPr="00E43654">
        <w:rPr>
          <w:rFonts w:ascii="Times New Roman" w:hAnsi="Times New Roman" w:cs="Times New Roman"/>
          <w:sz w:val="28"/>
          <w:szCs w:val="28"/>
        </w:rPr>
        <w:lastRenderedPageBreak/>
        <w:t>нужды населения и производственные нужды и характеристики планируемых к размещению объектов.</w:t>
      </w:r>
    </w:p>
    <w:p w:rsidR="00E43654" w:rsidRDefault="00E43654" w:rsidP="00E43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54">
        <w:rPr>
          <w:rFonts w:ascii="Times New Roman" w:hAnsi="Times New Roman" w:cs="Times New Roman"/>
          <w:sz w:val="28"/>
          <w:szCs w:val="28"/>
        </w:rPr>
        <w:t xml:space="preserve">Нормы расхода природного газа на нужды населения, которые следует использовать в целях градостроительного проектирования в качестве укрупненных показателей расхода (потребления) природного газа, приведены в таблице </w:t>
      </w:r>
      <w:r w:rsidR="00C07956">
        <w:rPr>
          <w:rFonts w:ascii="Times New Roman" w:hAnsi="Times New Roman" w:cs="Times New Roman"/>
          <w:sz w:val="28"/>
          <w:szCs w:val="28"/>
        </w:rPr>
        <w:t>4</w:t>
      </w:r>
      <w:r w:rsidRPr="00E43654">
        <w:rPr>
          <w:rFonts w:ascii="Times New Roman" w:hAnsi="Times New Roman" w:cs="Times New Roman"/>
          <w:sz w:val="28"/>
          <w:szCs w:val="28"/>
        </w:rPr>
        <w:t>.</w:t>
      </w:r>
    </w:p>
    <w:p w:rsidR="00C07956" w:rsidRPr="00E43654" w:rsidRDefault="00C07956" w:rsidP="00E43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829" w:rsidRDefault="00C07956" w:rsidP="00FB58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6064"/>
        <w:gridCol w:w="2687"/>
      </w:tblGrid>
      <w:tr w:rsidR="001128C2" w:rsidTr="001128C2">
        <w:tc>
          <w:tcPr>
            <w:tcW w:w="594" w:type="dxa"/>
          </w:tcPr>
          <w:p w:rsidR="001128C2" w:rsidRDefault="001128C2" w:rsidP="002F1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64" w:type="dxa"/>
          </w:tcPr>
          <w:p w:rsidR="001128C2" w:rsidRDefault="001128C2" w:rsidP="00112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687" w:type="dxa"/>
          </w:tcPr>
          <w:p w:rsidR="001128C2" w:rsidRDefault="001128C2" w:rsidP="00112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128C2">
              <w:rPr>
                <w:rFonts w:ascii="Times New Roman" w:hAnsi="Times New Roman"/>
                <w:sz w:val="28"/>
                <w:szCs w:val="28"/>
              </w:rPr>
              <w:t>орма расхода газа м</w:t>
            </w:r>
            <w:r w:rsidRPr="001128C2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1128C2">
              <w:rPr>
                <w:rFonts w:ascii="Times New Roman" w:hAnsi="Times New Roman"/>
                <w:sz w:val="28"/>
                <w:szCs w:val="28"/>
              </w:rPr>
              <w:t>/год на 1 чел.</w:t>
            </w:r>
          </w:p>
        </w:tc>
      </w:tr>
      <w:tr w:rsidR="001128C2" w:rsidTr="001128C2">
        <w:tc>
          <w:tcPr>
            <w:tcW w:w="594" w:type="dxa"/>
          </w:tcPr>
          <w:p w:rsidR="001128C2" w:rsidRDefault="001128C2" w:rsidP="00112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1128C2" w:rsidRDefault="001128C2" w:rsidP="001128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8C2">
              <w:rPr>
                <w:rFonts w:ascii="Times New Roman" w:hAnsi="Times New Roman"/>
                <w:sz w:val="28"/>
                <w:szCs w:val="28"/>
              </w:rPr>
              <w:t>Потребление газа на индивидуально-бытовые нужды населения (квартира, оборудованная газовой плитой, централизованным горячим водоснабжением)</w:t>
            </w:r>
          </w:p>
        </w:tc>
        <w:tc>
          <w:tcPr>
            <w:tcW w:w="2687" w:type="dxa"/>
          </w:tcPr>
          <w:p w:rsidR="001128C2" w:rsidRPr="00FB5829" w:rsidRDefault="00FB5829" w:rsidP="00FB5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829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1128C2" w:rsidTr="001128C2">
        <w:tc>
          <w:tcPr>
            <w:tcW w:w="594" w:type="dxa"/>
          </w:tcPr>
          <w:p w:rsidR="001128C2" w:rsidRDefault="001128C2" w:rsidP="00112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64" w:type="dxa"/>
          </w:tcPr>
          <w:p w:rsidR="001128C2" w:rsidRDefault="001128C2" w:rsidP="001128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8C2">
              <w:rPr>
                <w:rFonts w:ascii="Times New Roman" w:hAnsi="Times New Roman"/>
                <w:sz w:val="28"/>
                <w:szCs w:val="28"/>
              </w:rPr>
              <w:t>Потребление газа на индивидуально-бытовые нужды населения (квартира, оборудованная газовой плитой и газовым водонагревателем при отсутствии централизованного горячего водоснабжения)</w:t>
            </w:r>
          </w:p>
        </w:tc>
        <w:tc>
          <w:tcPr>
            <w:tcW w:w="2687" w:type="dxa"/>
          </w:tcPr>
          <w:p w:rsidR="001128C2" w:rsidRPr="00FB5829" w:rsidRDefault="00FB5829" w:rsidP="00FB5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82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1128C2" w:rsidTr="001128C2">
        <w:tc>
          <w:tcPr>
            <w:tcW w:w="594" w:type="dxa"/>
          </w:tcPr>
          <w:p w:rsidR="001128C2" w:rsidRDefault="001128C2" w:rsidP="00112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64" w:type="dxa"/>
          </w:tcPr>
          <w:p w:rsidR="001128C2" w:rsidRPr="001128C2" w:rsidRDefault="001128C2" w:rsidP="001128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8C2">
              <w:rPr>
                <w:rFonts w:ascii="Times New Roman" w:hAnsi="Times New Roman"/>
                <w:sz w:val="28"/>
                <w:szCs w:val="28"/>
              </w:rPr>
              <w:t xml:space="preserve">Потребление газа на индивидуально-бытовые </w:t>
            </w:r>
          </w:p>
          <w:p w:rsidR="001128C2" w:rsidRPr="001128C2" w:rsidRDefault="001128C2" w:rsidP="001128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8C2">
              <w:rPr>
                <w:rFonts w:ascii="Times New Roman" w:hAnsi="Times New Roman"/>
                <w:sz w:val="28"/>
                <w:szCs w:val="28"/>
              </w:rPr>
              <w:t xml:space="preserve">нужды населения (квартира, оборудованная газовой плитой, без централизованного горячего </w:t>
            </w:r>
          </w:p>
          <w:p w:rsidR="001128C2" w:rsidRPr="001128C2" w:rsidRDefault="001128C2" w:rsidP="001128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8C2">
              <w:rPr>
                <w:rFonts w:ascii="Times New Roman" w:hAnsi="Times New Roman"/>
                <w:sz w:val="28"/>
                <w:szCs w:val="28"/>
              </w:rPr>
              <w:t>водоснабже</w:t>
            </w:r>
            <w:r w:rsidR="00C07956">
              <w:rPr>
                <w:rFonts w:ascii="Times New Roman" w:hAnsi="Times New Roman"/>
                <w:sz w:val="28"/>
                <w:szCs w:val="28"/>
              </w:rPr>
              <w:t>ния и газового водонагревателя)</w:t>
            </w:r>
          </w:p>
        </w:tc>
        <w:tc>
          <w:tcPr>
            <w:tcW w:w="2687" w:type="dxa"/>
          </w:tcPr>
          <w:p w:rsidR="001128C2" w:rsidRPr="00FB5829" w:rsidRDefault="00FB5829" w:rsidP="00112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829">
              <w:rPr>
                <w:rFonts w:ascii="Times New Roman" w:hAnsi="Times New Roman"/>
                <w:sz w:val="28"/>
                <w:szCs w:val="28"/>
              </w:rPr>
              <w:t>178,7</w:t>
            </w:r>
          </w:p>
        </w:tc>
      </w:tr>
    </w:tbl>
    <w:p w:rsidR="00E43654" w:rsidRDefault="00E43654" w:rsidP="002F1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956" w:rsidRPr="00C07956" w:rsidRDefault="00C07956" w:rsidP="00C07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956">
        <w:rPr>
          <w:rFonts w:ascii="Times New Roman" w:hAnsi="Times New Roman"/>
          <w:sz w:val="28"/>
          <w:szCs w:val="28"/>
        </w:rPr>
        <w:t>Удельные показатели максимальной тепловой нагрузки, расхода газа для различных потребителей следует принимать по нормам СП 124.13330.2012 «Тепловые сети»,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C07956" w:rsidRDefault="00C07956" w:rsidP="00C07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956">
        <w:rPr>
          <w:rFonts w:ascii="Times New Roman" w:hAnsi="Times New Roman"/>
          <w:sz w:val="28"/>
          <w:szCs w:val="28"/>
        </w:rPr>
        <w:t>Максимально допустимый уровень территориальной доступности объектов не нормируется.</w:t>
      </w:r>
    </w:p>
    <w:p w:rsidR="00C07956" w:rsidRDefault="00C07956" w:rsidP="002F1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956" w:rsidRDefault="00C07956" w:rsidP="00C079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65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43654">
        <w:rPr>
          <w:rFonts w:ascii="Times New Roman" w:hAnsi="Times New Roman" w:cs="Times New Roman"/>
          <w:b/>
          <w:sz w:val="28"/>
          <w:szCs w:val="28"/>
        </w:rPr>
        <w:t>. Расчетные показатели минимально допустимого уровня обеспеченности для объектов местного значения муниципального района в области электроснабжения поселений, расположенные на территориях двух и более поселений в границах муниципального района</w:t>
      </w:r>
    </w:p>
    <w:p w:rsidR="00C07956" w:rsidRDefault="00C07956" w:rsidP="00C079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AE9" w:rsidRDefault="00FF6AE9" w:rsidP="00FF6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AE9">
        <w:rPr>
          <w:rFonts w:ascii="Times New Roman" w:hAnsi="Times New Roman"/>
          <w:sz w:val="28"/>
          <w:szCs w:val="28"/>
        </w:rPr>
        <w:t>Расчетные показатели минимально допустимого уровня обеспеченности сельских поселений объектами местного значения в области электроснабжения установлены с учетом Федерального закона от 26.03.2003 № 35-ФЗ «Об электроэнергетике».</w:t>
      </w:r>
    </w:p>
    <w:p w:rsidR="00FF6AE9" w:rsidRDefault="00FF6AE9" w:rsidP="00FF6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AE9">
        <w:rPr>
          <w:rFonts w:ascii="Times New Roman" w:hAnsi="Times New Roman"/>
          <w:sz w:val="28"/>
          <w:szCs w:val="28"/>
        </w:rPr>
        <w:t>Расчет электрических нагрузок для разных типов застройки следует производить в соответствии с нормами РД 34.20.185-94 (СО 153-34.20.185- 94) и СП 31-1 10-2003.</w:t>
      </w:r>
    </w:p>
    <w:p w:rsidR="00FF6AE9" w:rsidRDefault="00FF6AE9" w:rsidP="00FF6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AE9">
        <w:rPr>
          <w:rFonts w:ascii="Times New Roman" w:hAnsi="Times New Roman"/>
          <w:sz w:val="28"/>
          <w:szCs w:val="28"/>
        </w:rPr>
        <w:lastRenderedPageBreak/>
        <w:t xml:space="preserve">Укрупненные показатели электропотребления для проживающего населения, приведенные в </w:t>
      </w:r>
      <w:r w:rsidR="00FB5829">
        <w:rPr>
          <w:rFonts w:ascii="Times New Roman" w:hAnsi="Times New Roman"/>
          <w:sz w:val="28"/>
          <w:szCs w:val="28"/>
        </w:rPr>
        <w:t>таблице 5,</w:t>
      </w:r>
      <w:r w:rsidRPr="00FF6AE9">
        <w:rPr>
          <w:rFonts w:ascii="Times New Roman" w:hAnsi="Times New Roman"/>
          <w:sz w:val="28"/>
          <w:szCs w:val="28"/>
        </w:rPr>
        <w:t xml:space="preserve"> установлены на основании приложения Л к </w:t>
      </w:r>
      <w:r>
        <w:rPr>
          <w:rFonts w:ascii="Times New Roman" w:hAnsi="Times New Roman"/>
          <w:sz w:val="28"/>
          <w:szCs w:val="28"/>
        </w:rPr>
        <w:t>СП 42.13330 «</w:t>
      </w:r>
      <w:r w:rsidRPr="00FF6AE9">
        <w:rPr>
          <w:rFonts w:ascii="Times New Roman" w:hAnsi="Times New Roman"/>
          <w:sz w:val="28"/>
          <w:szCs w:val="28"/>
        </w:rPr>
        <w:t>СНиП 2.07.01-89* Градостроительство. Планировка и застройка городских и сельских поселений</w:t>
      </w:r>
      <w:r>
        <w:rPr>
          <w:rFonts w:ascii="Times New Roman" w:hAnsi="Times New Roman"/>
          <w:sz w:val="28"/>
          <w:szCs w:val="28"/>
        </w:rPr>
        <w:t>»</w:t>
      </w:r>
      <w:r w:rsidRPr="00FF6AE9">
        <w:rPr>
          <w:rFonts w:ascii="Times New Roman" w:hAnsi="Times New Roman"/>
          <w:sz w:val="28"/>
          <w:szCs w:val="28"/>
        </w:rPr>
        <w:t xml:space="preserve"> и рекомендованы для определения минимальной необходимой мощности объектов электроснабжения.</w:t>
      </w:r>
    </w:p>
    <w:p w:rsidR="00FF6AE9" w:rsidRDefault="00FF6AE9" w:rsidP="00FF6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AE9">
        <w:rPr>
          <w:rFonts w:ascii="Times New Roman" w:hAnsi="Times New Roman"/>
          <w:sz w:val="28"/>
          <w:szCs w:val="28"/>
        </w:rPr>
        <w:t xml:space="preserve">Максимально допустимый уровень территориальной доступности объектов электроснабжения не нормируется. </w:t>
      </w:r>
    </w:p>
    <w:p w:rsidR="00D96A14" w:rsidRDefault="00D96A14" w:rsidP="00FB582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B5829">
        <w:rPr>
          <w:rFonts w:ascii="Times New Roman" w:hAnsi="Times New Roman"/>
          <w:sz w:val="28"/>
          <w:szCs w:val="28"/>
        </w:rPr>
        <w:t>Таблица</w:t>
      </w:r>
      <w:r w:rsidR="00FB5829">
        <w:rPr>
          <w:rFonts w:ascii="Times New Roman" w:hAnsi="Times New Roman"/>
          <w:sz w:val="28"/>
          <w:szCs w:val="28"/>
        </w:rPr>
        <w:t xml:space="preserve">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6BFE" w:rsidTr="00A56BFE">
        <w:tc>
          <w:tcPr>
            <w:tcW w:w="3115" w:type="dxa"/>
          </w:tcPr>
          <w:p w:rsidR="00A56BFE" w:rsidRDefault="00A56BFE" w:rsidP="00A56BFE">
            <w:pPr>
              <w:ind w:left="-120"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Степень благоустройства поселений</w:t>
            </w:r>
          </w:p>
        </w:tc>
        <w:tc>
          <w:tcPr>
            <w:tcW w:w="3115" w:type="dxa"/>
          </w:tcPr>
          <w:p w:rsidR="00A56BFE" w:rsidRDefault="00A56BFE" w:rsidP="00A56BFE">
            <w:pPr>
              <w:ind w:lef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 xml:space="preserve">Электропотребление, </w:t>
            </w:r>
            <w:proofErr w:type="spellStart"/>
            <w:r w:rsidRPr="00A56BFE">
              <w:rPr>
                <w:rFonts w:ascii="Times New Roman" w:hAnsi="Times New Roman"/>
                <w:sz w:val="28"/>
                <w:szCs w:val="28"/>
              </w:rPr>
              <w:t>кВт·ч</w:t>
            </w:r>
            <w:proofErr w:type="spellEnd"/>
            <w:r w:rsidRPr="00A56BFE">
              <w:rPr>
                <w:rFonts w:ascii="Times New Roman" w:hAnsi="Times New Roman"/>
                <w:sz w:val="28"/>
                <w:szCs w:val="28"/>
              </w:rPr>
              <w:t>/год на 1 чел.</w:t>
            </w:r>
          </w:p>
        </w:tc>
        <w:tc>
          <w:tcPr>
            <w:tcW w:w="3115" w:type="dxa"/>
          </w:tcPr>
          <w:p w:rsidR="00A56BFE" w:rsidRDefault="00A56BFE" w:rsidP="00A56BFE">
            <w:pPr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Использование максимума электрической нагрузки, ч/год</w:t>
            </w:r>
          </w:p>
        </w:tc>
      </w:tr>
      <w:tr w:rsidR="00FB5829" w:rsidTr="00E75F5C">
        <w:tc>
          <w:tcPr>
            <w:tcW w:w="3115" w:type="dxa"/>
            <w:vAlign w:val="center"/>
          </w:tcPr>
          <w:p w:rsidR="00FB5829" w:rsidRPr="00FB5829" w:rsidRDefault="00FB5829" w:rsidP="00FB5829">
            <w:pPr>
              <w:ind w:left="-120"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829">
              <w:rPr>
                <w:rFonts w:ascii="Times New Roman" w:hAnsi="Times New Roman"/>
                <w:sz w:val="28"/>
                <w:szCs w:val="28"/>
              </w:rPr>
              <w:t>Сельские населенные пункты, жилищный фонд которых:</w:t>
            </w:r>
          </w:p>
        </w:tc>
        <w:tc>
          <w:tcPr>
            <w:tcW w:w="3115" w:type="dxa"/>
          </w:tcPr>
          <w:p w:rsidR="00FB5829" w:rsidRPr="00FB5829" w:rsidRDefault="00FB5829" w:rsidP="00FB5829">
            <w:pPr>
              <w:ind w:left="-120"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B5829" w:rsidRPr="00FB5829" w:rsidRDefault="00FB5829" w:rsidP="00FB5829">
            <w:pPr>
              <w:ind w:left="-120"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829" w:rsidTr="00E75F5C">
        <w:tc>
          <w:tcPr>
            <w:tcW w:w="3115" w:type="dxa"/>
            <w:vAlign w:val="center"/>
          </w:tcPr>
          <w:p w:rsidR="00FB5829" w:rsidRPr="00FB5829" w:rsidRDefault="00FB5829" w:rsidP="00FB5829">
            <w:pPr>
              <w:ind w:left="-120"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829">
              <w:rPr>
                <w:rFonts w:ascii="Times New Roman" w:hAnsi="Times New Roman"/>
                <w:sz w:val="28"/>
                <w:szCs w:val="28"/>
              </w:rPr>
              <w:t>не обор</w:t>
            </w:r>
            <w:r>
              <w:rPr>
                <w:rFonts w:ascii="Times New Roman" w:hAnsi="Times New Roman"/>
                <w:sz w:val="28"/>
                <w:szCs w:val="28"/>
              </w:rPr>
              <w:t>удован стационарными электропли</w:t>
            </w:r>
            <w:r w:rsidRPr="00FB5829">
              <w:rPr>
                <w:rFonts w:ascii="Times New Roman" w:hAnsi="Times New Roman"/>
                <w:sz w:val="28"/>
                <w:szCs w:val="28"/>
              </w:rPr>
              <w:t>тами</w:t>
            </w:r>
          </w:p>
        </w:tc>
        <w:tc>
          <w:tcPr>
            <w:tcW w:w="3115" w:type="dxa"/>
          </w:tcPr>
          <w:p w:rsidR="00FB5829" w:rsidRPr="00FB5829" w:rsidRDefault="00FB5829" w:rsidP="00FB5829">
            <w:pPr>
              <w:ind w:left="-120"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829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3115" w:type="dxa"/>
          </w:tcPr>
          <w:p w:rsidR="00FB5829" w:rsidRPr="00FB5829" w:rsidRDefault="00FB5829" w:rsidP="00FB5829">
            <w:pPr>
              <w:ind w:left="-120"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829">
              <w:rPr>
                <w:rFonts w:ascii="Times New Roman" w:hAnsi="Times New Roman"/>
                <w:sz w:val="28"/>
                <w:szCs w:val="28"/>
              </w:rPr>
              <w:t>4100</w:t>
            </w:r>
          </w:p>
        </w:tc>
      </w:tr>
      <w:tr w:rsidR="00FB5829" w:rsidTr="00E75F5C">
        <w:tc>
          <w:tcPr>
            <w:tcW w:w="3115" w:type="dxa"/>
            <w:vAlign w:val="center"/>
          </w:tcPr>
          <w:p w:rsidR="00FB5829" w:rsidRPr="00FB5829" w:rsidRDefault="00FB5829" w:rsidP="00FB5829">
            <w:pPr>
              <w:ind w:left="-120"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829">
              <w:rPr>
                <w:rFonts w:ascii="Times New Roman" w:hAnsi="Times New Roman"/>
                <w:sz w:val="28"/>
                <w:szCs w:val="28"/>
              </w:rPr>
              <w:t>оборудован стационарными электроплитами</w:t>
            </w:r>
          </w:p>
        </w:tc>
        <w:tc>
          <w:tcPr>
            <w:tcW w:w="3115" w:type="dxa"/>
            <w:vAlign w:val="center"/>
          </w:tcPr>
          <w:p w:rsidR="00FB5829" w:rsidRPr="00FB5829" w:rsidRDefault="00FB5829" w:rsidP="00FB5829">
            <w:pPr>
              <w:ind w:left="-120"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829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  <w:tc>
          <w:tcPr>
            <w:tcW w:w="3115" w:type="dxa"/>
            <w:vAlign w:val="center"/>
          </w:tcPr>
          <w:p w:rsidR="00FB5829" w:rsidRPr="00FB5829" w:rsidRDefault="00FB5829" w:rsidP="00FB5829">
            <w:pPr>
              <w:ind w:left="-120"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829">
              <w:rPr>
                <w:rFonts w:ascii="Times New Roman" w:hAnsi="Times New Roman"/>
                <w:sz w:val="28"/>
                <w:szCs w:val="28"/>
              </w:rPr>
              <w:t>4400</w:t>
            </w:r>
          </w:p>
        </w:tc>
      </w:tr>
    </w:tbl>
    <w:p w:rsidR="00FF6AE9" w:rsidRPr="00FF6AE9" w:rsidRDefault="00FF6AE9" w:rsidP="00FF6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AE9">
        <w:rPr>
          <w:rFonts w:ascii="Times New Roman" w:hAnsi="Times New Roman"/>
          <w:sz w:val="28"/>
          <w:szCs w:val="28"/>
        </w:rPr>
        <w:t>Примечание:</w:t>
      </w:r>
    </w:p>
    <w:p w:rsidR="00FF6AE9" w:rsidRPr="00FF6AE9" w:rsidRDefault="00FF6AE9" w:rsidP="00FF6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AE9">
        <w:rPr>
          <w:rFonts w:ascii="Times New Roman" w:hAnsi="Times New Roman"/>
          <w:sz w:val="28"/>
          <w:szCs w:val="28"/>
        </w:rPr>
        <w:t>Условия применения стационарных электроплит в жилой застройке, а также районы применения населением бытовых кондиционеров принимать в соответствии с СП 54.13330.2016.</w:t>
      </w:r>
    </w:p>
    <w:p w:rsidR="00C07956" w:rsidRPr="00C07956" w:rsidRDefault="00C07956" w:rsidP="002F1A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04C7" w:rsidRPr="005D4914" w:rsidRDefault="00A204C7" w:rsidP="005D4914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B5829">
        <w:rPr>
          <w:rFonts w:ascii="Times New Roman" w:hAnsi="Times New Roman"/>
          <w:b/>
          <w:sz w:val="28"/>
          <w:szCs w:val="28"/>
        </w:rPr>
        <w:t>2.</w:t>
      </w:r>
      <w:r w:rsidR="00C07956" w:rsidRPr="00FB5829">
        <w:rPr>
          <w:rFonts w:ascii="Times New Roman" w:hAnsi="Times New Roman"/>
          <w:b/>
          <w:sz w:val="28"/>
          <w:szCs w:val="28"/>
        </w:rPr>
        <w:t>6</w:t>
      </w:r>
      <w:r w:rsidRPr="00FB5829">
        <w:rPr>
          <w:rFonts w:ascii="Times New Roman" w:hAnsi="Times New Roman"/>
          <w:b/>
          <w:sz w:val="28"/>
          <w:szCs w:val="28"/>
        </w:rPr>
        <w:t>.</w:t>
      </w:r>
      <w:r w:rsidRPr="005D4914">
        <w:rPr>
          <w:rFonts w:ascii="Times New Roman" w:hAnsi="Times New Roman"/>
          <w:b/>
          <w:sz w:val="28"/>
          <w:szCs w:val="28"/>
        </w:rPr>
        <w:t xml:space="preserve">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A204C7" w:rsidRDefault="00A204C7" w:rsidP="005D4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4C">
        <w:rPr>
          <w:rFonts w:ascii="Times New Roman" w:hAnsi="Times New Roman"/>
          <w:sz w:val="28"/>
          <w:szCs w:val="28"/>
        </w:rPr>
        <w:t>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</w:t>
      </w:r>
      <w:r w:rsidR="005D4914">
        <w:rPr>
          <w:rFonts w:ascii="Times New Roman" w:hAnsi="Times New Roman"/>
          <w:sz w:val="28"/>
          <w:szCs w:val="28"/>
        </w:rPr>
        <w:t>имать в соответствии с таблицей</w:t>
      </w:r>
      <w:r w:rsidRPr="002F1A4C">
        <w:rPr>
          <w:rFonts w:ascii="Times New Roman" w:hAnsi="Times New Roman"/>
          <w:sz w:val="28"/>
          <w:szCs w:val="28"/>
        </w:rPr>
        <w:t xml:space="preserve"> </w:t>
      </w:r>
      <w:r w:rsidR="00C07956" w:rsidRPr="00FB5829">
        <w:rPr>
          <w:rFonts w:ascii="Times New Roman" w:hAnsi="Times New Roman"/>
          <w:sz w:val="28"/>
          <w:szCs w:val="28"/>
        </w:rPr>
        <w:t>6</w:t>
      </w:r>
      <w:r w:rsidR="005D4914" w:rsidRPr="00FB5829">
        <w:rPr>
          <w:rFonts w:ascii="Times New Roman" w:hAnsi="Times New Roman"/>
          <w:sz w:val="28"/>
          <w:szCs w:val="28"/>
        </w:rPr>
        <w:t>.</w:t>
      </w:r>
    </w:p>
    <w:p w:rsidR="005D4914" w:rsidRDefault="005D4914" w:rsidP="005D4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914" w:rsidRPr="002F1A4C" w:rsidRDefault="005D4914" w:rsidP="005D491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B5829">
        <w:rPr>
          <w:rFonts w:ascii="Times New Roman" w:hAnsi="Times New Roman"/>
          <w:sz w:val="28"/>
          <w:szCs w:val="28"/>
        </w:rPr>
        <w:t xml:space="preserve">Таблица </w:t>
      </w:r>
      <w:r w:rsidR="00C07956" w:rsidRPr="00FB5829">
        <w:rPr>
          <w:rFonts w:ascii="Times New Roman" w:hAnsi="Times New Roman"/>
          <w:sz w:val="28"/>
          <w:szCs w:val="28"/>
        </w:rPr>
        <w:t>6</w:t>
      </w:r>
    </w:p>
    <w:tbl>
      <w:tblPr>
        <w:tblW w:w="9355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814"/>
        <w:gridCol w:w="2335"/>
        <w:gridCol w:w="2488"/>
      </w:tblGrid>
      <w:tr w:rsidR="00A204C7" w:rsidRPr="002F1A4C" w:rsidTr="00C07956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04C7" w:rsidRPr="002F1A4C" w:rsidRDefault="005D4914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A204C7" w:rsidRPr="002F1A4C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04C7" w:rsidRPr="002F1A4C" w:rsidRDefault="00A204C7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Объект, единица измерения, муниципальное образование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04C7" w:rsidRPr="002F1A4C" w:rsidRDefault="00A204C7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04C7" w:rsidRPr="002F1A4C" w:rsidRDefault="00A204C7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Максимально допустимый уровень доступности объектов</w:t>
            </w:r>
          </w:p>
        </w:tc>
      </w:tr>
      <w:tr w:rsidR="00A204C7" w:rsidRPr="002F1A4C" w:rsidTr="00C07956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04C7" w:rsidRPr="002F1A4C" w:rsidRDefault="00A204C7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04C7" w:rsidRPr="002F1A4C" w:rsidRDefault="00A204C7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04C7" w:rsidRPr="002F1A4C" w:rsidRDefault="00A204C7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04C7" w:rsidRPr="002F1A4C" w:rsidRDefault="00A204C7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74F8" w:rsidRPr="002F1A4C" w:rsidTr="00C07956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4F8" w:rsidRPr="002F1A4C" w:rsidRDefault="00C07956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4F8" w:rsidRPr="002F1A4C" w:rsidRDefault="00F174F8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Дом культуры, объектов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4F8" w:rsidRPr="002F1A4C" w:rsidRDefault="00F174F8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4F8" w:rsidRPr="002F1A4C" w:rsidRDefault="00F174F8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4F8" w:rsidRPr="002F1A4C" w:rsidTr="00C07956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4F8" w:rsidRPr="002F1A4C" w:rsidRDefault="00C07956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5D49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4F8" w:rsidRPr="002F1A4C" w:rsidRDefault="00C07956" w:rsidP="00C079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174F8" w:rsidRPr="002F1A4C">
              <w:rPr>
                <w:rFonts w:ascii="Times New Roman" w:hAnsi="Times New Roman"/>
                <w:sz w:val="28"/>
                <w:szCs w:val="28"/>
              </w:rPr>
              <w:t>ородск</w:t>
            </w:r>
            <w:r>
              <w:rPr>
                <w:rFonts w:ascii="Times New Roman" w:hAnsi="Times New Roman"/>
                <w:sz w:val="28"/>
                <w:szCs w:val="28"/>
              </w:rPr>
              <w:t>ая местность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4F8" w:rsidRPr="002F1A4C" w:rsidRDefault="00F174F8" w:rsidP="00C07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4F8" w:rsidRPr="002F1A4C" w:rsidRDefault="00F174F8" w:rsidP="00C07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803E7C">
              <w:rPr>
                <w:rFonts w:ascii="Times New Roman" w:hAnsi="Times New Roman"/>
                <w:sz w:val="28"/>
                <w:szCs w:val="28"/>
              </w:rPr>
              <w:t>минут транспортной доступности</w:t>
            </w:r>
          </w:p>
        </w:tc>
      </w:tr>
      <w:tr w:rsidR="00F174F8" w:rsidRPr="002F1A4C" w:rsidTr="00C07956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4F8" w:rsidRPr="002F1A4C" w:rsidRDefault="00C07956" w:rsidP="005D4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D49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4F8" w:rsidRPr="002F1A4C" w:rsidRDefault="00F174F8" w:rsidP="00C079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сельск</w:t>
            </w:r>
            <w:r w:rsidR="00C07956">
              <w:rPr>
                <w:rFonts w:ascii="Times New Roman" w:hAnsi="Times New Roman"/>
                <w:sz w:val="28"/>
                <w:szCs w:val="28"/>
              </w:rPr>
              <w:t>ая</w:t>
            </w:r>
            <w:r w:rsidRPr="002F1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7956">
              <w:rPr>
                <w:rFonts w:ascii="Times New Roman" w:hAnsi="Times New Roman"/>
                <w:sz w:val="28"/>
                <w:szCs w:val="28"/>
              </w:rPr>
              <w:t>местность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4F8" w:rsidRPr="002F1A4C" w:rsidRDefault="00F174F8" w:rsidP="00C07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4F8" w:rsidRPr="002F1A4C" w:rsidRDefault="00F174F8" w:rsidP="00C07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30 минут транспортной доступности</w:t>
            </w:r>
          </w:p>
        </w:tc>
      </w:tr>
      <w:tr w:rsidR="007E68FD" w:rsidRPr="002F1A4C" w:rsidTr="00C07956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Pr="002F1A4C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Pr="002F1A4C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 традиционного захоронения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FD">
              <w:rPr>
                <w:rFonts w:ascii="Times New Roman" w:hAnsi="Times New Roman"/>
                <w:sz w:val="28"/>
                <w:szCs w:val="28"/>
              </w:rPr>
              <w:t>0,24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1000 человек населения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Pr="002F1A4C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устанавливается</w:t>
            </w:r>
          </w:p>
        </w:tc>
      </w:tr>
      <w:tr w:rsidR="007E68FD" w:rsidRPr="002F1A4C" w:rsidTr="00C07956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муниципальной пожарной охраны – пожарные депо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Pr="00C07956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8FD" w:rsidRPr="002F1A4C" w:rsidTr="00C07956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Pr="002F1A4C" w:rsidRDefault="007E68FD" w:rsidP="007E6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F1A4C">
              <w:rPr>
                <w:rFonts w:ascii="Times New Roman" w:hAnsi="Times New Roman"/>
                <w:sz w:val="28"/>
                <w:szCs w:val="28"/>
              </w:rPr>
              <w:t>ородск</w:t>
            </w:r>
            <w:r>
              <w:rPr>
                <w:rFonts w:ascii="Times New Roman" w:hAnsi="Times New Roman"/>
                <w:sz w:val="28"/>
                <w:szCs w:val="28"/>
              </w:rPr>
              <w:t>ая местность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C07956">
              <w:rPr>
                <w:rFonts w:ascii="Times New Roman" w:hAnsi="Times New Roman"/>
                <w:sz w:val="28"/>
                <w:szCs w:val="28"/>
              </w:rPr>
              <w:t>1 пожарное депо на 2 автомобиля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минут транспортной доступности</w:t>
            </w:r>
          </w:p>
        </w:tc>
      </w:tr>
      <w:tr w:rsidR="007E68FD" w:rsidRPr="002F1A4C" w:rsidTr="00C07956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Pr="002F1A4C" w:rsidRDefault="007E68FD" w:rsidP="007E68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A4C">
              <w:rPr>
                <w:rFonts w:ascii="Times New Roman" w:hAnsi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F1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местность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C07956">
              <w:rPr>
                <w:rFonts w:ascii="Times New Roman" w:hAnsi="Times New Roman"/>
                <w:sz w:val="28"/>
                <w:szCs w:val="28"/>
              </w:rPr>
              <w:t>1 пожарное депо на 2 автомобиля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8FD" w:rsidRDefault="007E68FD" w:rsidP="007E6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минут транспортной доступности</w:t>
            </w:r>
          </w:p>
        </w:tc>
      </w:tr>
    </w:tbl>
    <w:p w:rsidR="00A204C7" w:rsidRPr="002F1A4C" w:rsidRDefault="00A204C7" w:rsidP="002F1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1D2" w:rsidRDefault="005D61D2" w:rsidP="005D61D2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61D2">
        <w:rPr>
          <w:rFonts w:ascii="Times New Roman" w:hAnsi="Times New Roman"/>
          <w:b/>
          <w:sz w:val="28"/>
          <w:szCs w:val="28"/>
        </w:rPr>
        <w:t>3. Материалы по обоснованию расчетных показателей, содержащих</w:t>
      </w:r>
      <w:r>
        <w:rPr>
          <w:rFonts w:ascii="Times New Roman" w:hAnsi="Times New Roman"/>
          <w:b/>
          <w:sz w:val="28"/>
          <w:szCs w:val="28"/>
        </w:rPr>
        <w:t>ся в основной части местных</w:t>
      </w:r>
      <w:r w:rsidRPr="005D61D2">
        <w:rPr>
          <w:rFonts w:ascii="Times New Roman" w:hAnsi="Times New Roman"/>
          <w:b/>
          <w:sz w:val="28"/>
          <w:szCs w:val="28"/>
        </w:rPr>
        <w:t xml:space="preserve"> нормативов</w:t>
      </w:r>
    </w:p>
    <w:p w:rsidR="00E43654" w:rsidRDefault="00E43654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1D2">
        <w:rPr>
          <w:rFonts w:ascii="Times New Roman" w:hAnsi="Times New Roman"/>
          <w:sz w:val="28"/>
          <w:szCs w:val="28"/>
        </w:rPr>
        <w:t xml:space="preserve">3.1. В </w:t>
      </w:r>
      <w:r>
        <w:rPr>
          <w:rFonts w:ascii="Times New Roman" w:hAnsi="Times New Roman"/>
          <w:sz w:val="28"/>
          <w:szCs w:val="28"/>
        </w:rPr>
        <w:t>местных</w:t>
      </w:r>
      <w:r w:rsidRPr="005D61D2">
        <w:rPr>
          <w:rFonts w:ascii="Times New Roman" w:hAnsi="Times New Roman"/>
          <w:sz w:val="28"/>
          <w:szCs w:val="28"/>
        </w:rPr>
        <w:t xml:space="preserve"> нормативах установлены расчетные показатели минимально допустимого уровня обеспеченности объектами местного значения </w:t>
      </w:r>
      <w:r>
        <w:rPr>
          <w:rFonts w:ascii="Times New Roman" w:hAnsi="Times New Roman"/>
          <w:sz w:val="28"/>
          <w:szCs w:val="28"/>
        </w:rPr>
        <w:t>Малмыжского района</w:t>
      </w:r>
      <w:r w:rsidRPr="005D61D2">
        <w:rPr>
          <w:rFonts w:ascii="Times New Roman" w:hAnsi="Times New Roman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/>
          <w:sz w:val="28"/>
          <w:szCs w:val="28"/>
        </w:rPr>
        <w:t>Малмыжского района</w:t>
      </w:r>
      <w:r w:rsidRPr="005D61D2">
        <w:rPr>
          <w:rFonts w:ascii="Times New Roman" w:hAnsi="Times New Roman"/>
          <w:sz w:val="28"/>
          <w:szCs w:val="28"/>
        </w:rPr>
        <w:t xml:space="preserve"> с учетом:</w:t>
      </w:r>
    </w:p>
    <w:p w:rsid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1D2">
        <w:rPr>
          <w:rFonts w:ascii="Times New Roman" w:hAnsi="Times New Roman"/>
          <w:sz w:val="28"/>
          <w:szCs w:val="28"/>
        </w:rPr>
        <w:t xml:space="preserve">административно-территориального устройства </w:t>
      </w:r>
      <w:r>
        <w:rPr>
          <w:rFonts w:ascii="Times New Roman" w:hAnsi="Times New Roman"/>
          <w:sz w:val="28"/>
          <w:szCs w:val="28"/>
        </w:rPr>
        <w:t>Малмыжского района</w:t>
      </w:r>
      <w:r w:rsidRPr="005D61D2">
        <w:rPr>
          <w:rFonts w:ascii="Times New Roman" w:hAnsi="Times New Roman"/>
          <w:sz w:val="28"/>
          <w:szCs w:val="28"/>
        </w:rPr>
        <w:t>;</w:t>
      </w:r>
    </w:p>
    <w:p w:rsid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1D2">
        <w:rPr>
          <w:rFonts w:ascii="Times New Roman" w:hAnsi="Times New Roman"/>
          <w:sz w:val="28"/>
          <w:szCs w:val="28"/>
        </w:rPr>
        <w:t xml:space="preserve">социально-демографического состава и плотности населения на территориях, расположенных в границах </w:t>
      </w:r>
      <w:r>
        <w:rPr>
          <w:rFonts w:ascii="Times New Roman" w:hAnsi="Times New Roman"/>
          <w:sz w:val="28"/>
          <w:szCs w:val="28"/>
        </w:rPr>
        <w:t>Малмыжского района</w:t>
      </w:r>
      <w:r w:rsidRPr="005D61D2">
        <w:rPr>
          <w:rFonts w:ascii="Times New Roman" w:hAnsi="Times New Roman"/>
          <w:sz w:val="28"/>
          <w:szCs w:val="28"/>
        </w:rPr>
        <w:t>;</w:t>
      </w:r>
    </w:p>
    <w:p w:rsid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1D2">
        <w:rPr>
          <w:rFonts w:ascii="Times New Roman" w:hAnsi="Times New Roman"/>
          <w:sz w:val="28"/>
          <w:szCs w:val="28"/>
        </w:rPr>
        <w:t xml:space="preserve">природно-климатических условий </w:t>
      </w:r>
      <w:r>
        <w:rPr>
          <w:rFonts w:ascii="Times New Roman" w:hAnsi="Times New Roman"/>
          <w:sz w:val="28"/>
          <w:szCs w:val="28"/>
        </w:rPr>
        <w:t>Малмыжского района</w:t>
      </w:r>
      <w:r w:rsidRPr="005D61D2">
        <w:rPr>
          <w:rFonts w:ascii="Times New Roman" w:hAnsi="Times New Roman"/>
          <w:sz w:val="28"/>
          <w:szCs w:val="28"/>
        </w:rPr>
        <w:t>;</w:t>
      </w:r>
    </w:p>
    <w:p w:rsid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1D2">
        <w:rPr>
          <w:rFonts w:ascii="Times New Roman" w:hAnsi="Times New Roman"/>
          <w:sz w:val="28"/>
          <w:szCs w:val="28"/>
        </w:rPr>
        <w:t xml:space="preserve">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Малмыжского района</w:t>
      </w:r>
      <w:r w:rsidRPr="005D61D2">
        <w:rPr>
          <w:rFonts w:ascii="Times New Roman" w:hAnsi="Times New Roman"/>
          <w:sz w:val="28"/>
          <w:szCs w:val="28"/>
        </w:rPr>
        <w:t>;</w:t>
      </w:r>
    </w:p>
    <w:p w:rsid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1D2">
        <w:rPr>
          <w:rFonts w:ascii="Times New Roman" w:hAnsi="Times New Roman"/>
          <w:sz w:val="28"/>
          <w:szCs w:val="28"/>
        </w:rPr>
        <w:t>прогноза социально-экономического развития Кировской области на долгосрочный период;</w:t>
      </w:r>
    </w:p>
    <w:p w:rsid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1D2">
        <w:rPr>
          <w:rFonts w:ascii="Times New Roman" w:hAnsi="Times New Roman"/>
          <w:sz w:val="28"/>
          <w:szCs w:val="28"/>
        </w:rPr>
        <w:t>федерального законодательства, в том числе градос</w:t>
      </w:r>
      <w:r>
        <w:rPr>
          <w:rFonts w:ascii="Times New Roman" w:hAnsi="Times New Roman"/>
          <w:sz w:val="28"/>
          <w:szCs w:val="28"/>
        </w:rPr>
        <w:t>троительных показателей и норм.</w:t>
      </w:r>
    </w:p>
    <w:p w:rsid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Местные</w:t>
      </w:r>
      <w:r w:rsidRPr="005D61D2">
        <w:rPr>
          <w:rFonts w:ascii="Times New Roman" w:hAnsi="Times New Roman"/>
          <w:sz w:val="28"/>
          <w:szCs w:val="28"/>
        </w:rPr>
        <w:t xml:space="preserve"> нормативы направлены на повышение благоприятных условий жизни населения </w:t>
      </w:r>
      <w:r>
        <w:rPr>
          <w:rFonts w:ascii="Times New Roman" w:hAnsi="Times New Roman"/>
          <w:sz w:val="28"/>
          <w:szCs w:val="28"/>
        </w:rPr>
        <w:t>Малмыжского района</w:t>
      </w:r>
      <w:r w:rsidRPr="005D61D2">
        <w:rPr>
          <w:rFonts w:ascii="Times New Roman" w:hAnsi="Times New Roman"/>
          <w:sz w:val="28"/>
          <w:szCs w:val="28"/>
        </w:rPr>
        <w:t>, уст</w:t>
      </w:r>
      <w:r>
        <w:rPr>
          <w:rFonts w:ascii="Times New Roman" w:hAnsi="Times New Roman"/>
          <w:sz w:val="28"/>
          <w:szCs w:val="28"/>
        </w:rPr>
        <w:t>ойчивое развитие ее территорий.</w:t>
      </w:r>
    </w:p>
    <w:p w:rsid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436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E436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Обоснование р</w:t>
      </w:r>
      <w:r w:rsidRPr="00E43654">
        <w:rPr>
          <w:rFonts w:ascii="Times New Roman" w:hAnsi="Times New Roman"/>
          <w:sz w:val="28"/>
          <w:szCs w:val="28"/>
        </w:rPr>
        <w:t>асчетны</w:t>
      </w:r>
      <w:r>
        <w:rPr>
          <w:rFonts w:ascii="Times New Roman" w:hAnsi="Times New Roman"/>
          <w:sz w:val="28"/>
          <w:szCs w:val="28"/>
        </w:rPr>
        <w:t>х</w:t>
      </w:r>
      <w:r w:rsidRPr="00E4365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</w:t>
      </w:r>
      <w:r w:rsidRPr="00E43654">
        <w:rPr>
          <w:rFonts w:ascii="Times New Roman" w:hAnsi="Times New Roman"/>
          <w:sz w:val="28"/>
          <w:szCs w:val="28"/>
        </w:rPr>
        <w:t xml:space="preserve"> минимально допустимого уровня обеспеченности объектами в области автомобильных дорог местного значения вне границ населенных пунктов в границах муниципального района</w:t>
      </w:r>
    </w:p>
    <w:p w:rsidR="00E43654" w:rsidRDefault="00E43654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654" w:rsidRDefault="00B81722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постановления администрации Малмыжского района</w:t>
      </w:r>
      <w:r w:rsidR="00E43654">
        <w:rPr>
          <w:rFonts w:ascii="Times New Roman" w:hAnsi="Times New Roman"/>
          <w:sz w:val="28"/>
          <w:szCs w:val="28"/>
        </w:rPr>
        <w:t xml:space="preserve"> </w:t>
      </w:r>
      <w:r w:rsidR="00303801">
        <w:rPr>
          <w:rFonts w:ascii="Times New Roman" w:hAnsi="Times New Roman"/>
          <w:sz w:val="28"/>
          <w:szCs w:val="28"/>
        </w:rPr>
        <w:t>от 16.10.2024 № 725 «</w:t>
      </w:r>
      <w:r w:rsidR="00303801" w:rsidRPr="00303801">
        <w:rPr>
          <w:rFonts w:ascii="Times New Roman" w:hAnsi="Times New Roman"/>
          <w:sz w:val="28"/>
          <w:szCs w:val="28"/>
        </w:rPr>
        <w:t>Об автомобильных дорогах общего пользования местного значения, расположенных вне границ населенных пунктов в границах Малмыжского района</w:t>
      </w:r>
      <w:r w:rsidR="00303801">
        <w:rPr>
          <w:rFonts w:ascii="Times New Roman" w:hAnsi="Times New Roman"/>
          <w:sz w:val="28"/>
          <w:szCs w:val="28"/>
        </w:rPr>
        <w:t xml:space="preserve">» </w:t>
      </w:r>
      <w:r w:rsidR="00E43654">
        <w:rPr>
          <w:rFonts w:ascii="Times New Roman" w:hAnsi="Times New Roman"/>
          <w:sz w:val="28"/>
          <w:szCs w:val="28"/>
        </w:rPr>
        <w:t>протяженность а</w:t>
      </w:r>
      <w:r w:rsidR="00E43654" w:rsidRPr="00E43654">
        <w:rPr>
          <w:rFonts w:ascii="Times New Roman" w:hAnsi="Times New Roman"/>
          <w:sz w:val="28"/>
          <w:szCs w:val="28"/>
        </w:rPr>
        <w:t>втомобильны</w:t>
      </w:r>
      <w:r w:rsidR="00E43654">
        <w:rPr>
          <w:rFonts w:ascii="Times New Roman" w:hAnsi="Times New Roman"/>
          <w:sz w:val="28"/>
          <w:szCs w:val="28"/>
        </w:rPr>
        <w:t>х дорог</w:t>
      </w:r>
      <w:r w:rsidR="00E43654" w:rsidRPr="00E43654">
        <w:rPr>
          <w:rFonts w:ascii="Times New Roman" w:hAnsi="Times New Roman"/>
          <w:sz w:val="28"/>
          <w:szCs w:val="28"/>
        </w:rPr>
        <w:t xml:space="preserve"> местного значения вне границ населенных пунктов в границах </w:t>
      </w:r>
      <w:r w:rsidR="00E43654">
        <w:rPr>
          <w:rFonts w:ascii="Times New Roman" w:hAnsi="Times New Roman"/>
          <w:sz w:val="28"/>
          <w:szCs w:val="28"/>
        </w:rPr>
        <w:t xml:space="preserve">Малмыжского </w:t>
      </w:r>
      <w:r w:rsidR="00E43654" w:rsidRPr="00E43654">
        <w:rPr>
          <w:rFonts w:ascii="Times New Roman" w:hAnsi="Times New Roman"/>
          <w:sz w:val="28"/>
          <w:szCs w:val="28"/>
        </w:rPr>
        <w:t>муниципального района</w:t>
      </w:r>
      <w:r w:rsidR="00E43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360,179 </w:t>
      </w:r>
      <w:r w:rsidR="00E43654">
        <w:rPr>
          <w:rFonts w:ascii="Times New Roman" w:hAnsi="Times New Roman"/>
          <w:sz w:val="28"/>
          <w:szCs w:val="28"/>
        </w:rPr>
        <w:t>км.</w:t>
      </w:r>
    </w:p>
    <w:p w:rsid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территории Малмыжского района Кировской области составляет 2190 км</w:t>
      </w:r>
      <w:r w:rsidRPr="00E43654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E43654" w:rsidRDefault="00E43654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 xml:space="preserve">Минимально допустимый уровень обеспеченности </w:t>
      </w:r>
      <w:r>
        <w:rPr>
          <w:rFonts w:ascii="Times New Roman" w:hAnsi="Times New Roman"/>
          <w:sz w:val="28"/>
          <w:szCs w:val="28"/>
        </w:rPr>
        <w:t>автомобильными дорогами составляет:</w:t>
      </w:r>
    </w:p>
    <w:p w:rsidR="00E43654" w:rsidRDefault="00B81722" w:rsidP="00E436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360,179 </w:t>
      </w:r>
      <w:r w:rsidR="00E43654">
        <w:rPr>
          <w:rFonts w:ascii="Times New Roman" w:hAnsi="Times New Roman"/>
          <w:sz w:val="28"/>
          <w:szCs w:val="28"/>
        </w:rPr>
        <w:t>км/2190 км</w:t>
      </w:r>
      <w:r w:rsidR="00E43654" w:rsidRPr="00E43654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0,16</w:t>
      </w:r>
      <w:r w:rsidR="00E43654">
        <w:rPr>
          <w:rFonts w:ascii="Times New Roman" w:hAnsi="Times New Roman"/>
          <w:sz w:val="28"/>
          <w:szCs w:val="28"/>
        </w:rPr>
        <w:t xml:space="preserve"> км/1 км</w:t>
      </w:r>
      <w:r w:rsidR="00E43654" w:rsidRPr="00E43654">
        <w:rPr>
          <w:rFonts w:ascii="Times New Roman" w:hAnsi="Times New Roman"/>
          <w:sz w:val="28"/>
          <w:szCs w:val="28"/>
          <w:vertAlign w:val="superscript"/>
        </w:rPr>
        <w:t>2</w:t>
      </w:r>
      <w:r w:rsidR="00E43654">
        <w:rPr>
          <w:rFonts w:ascii="Times New Roman" w:hAnsi="Times New Roman"/>
          <w:sz w:val="28"/>
          <w:szCs w:val="28"/>
        </w:rPr>
        <w:t xml:space="preserve"> территории.</w:t>
      </w:r>
    </w:p>
    <w:p w:rsidR="00E43654" w:rsidRDefault="00E43654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654" w:rsidRDefault="00E43654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 w:cs="Times New Roman"/>
          <w:sz w:val="28"/>
          <w:szCs w:val="28"/>
        </w:rPr>
        <w:t>3.3. Обоснование расчетных показателей</w:t>
      </w:r>
      <w:r w:rsidRPr="00E43654">
        <w:rPr>
          <w:rFonts w:ascii="Times New Roman" w:hAnsi="Times New Roman"/>
          <w:sz w:val="28"/>
          <w:szCs w:val="28"/>
        </w:rPr>
        <w:t xml:space="preserve">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:rsidR="00E43654" w:rsidRDefault="00E43654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Расчетные показатели установлены в соответствии с региональными нормативами градостроительного проектирования Кировской области.</w:t>
      </w:r>
    </w:p>
    <w:p w:rsidR="00E43654" w:rsidRDefault="00E43654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Обоснование р</w:t>
      </w:r>
      <w:r w:rsidRPr="00E43654">
        <w:rPr>
          <w:rFonts w:ascii="Times New Roman" w:hAnsi="Times New Roman"/>
          <w:sz w:val="28"/>
          <w:szCs w:val="28"/>
        </w:rPr>
        <w:t>асчетны</w:t>
      </w:r>
      <w:r>
        <w:rPr>
          <w:rFonts w:ascii="Times New Roman" w:hAnsi="Times New Roman"/>
          <w:sz w:val="28"/>
          <w:szCs w:val="28"/>
        </w:rPr>
        <w:t>х</w:t>
      </w:r>
      <w:r w:rsidRPr="00E4365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</w:t>
      </w:r>
      <w:r w:rsidRPr="00E43654">
        <w:rPr>
          <w:rFonts w:ascii="Times New Roman" w:hAnsi="Times New Roman"/>
          <w:sz w:val="28"/>
          <w:szCs w:val="28"/>
        </w:rPr>
        <w:t xml:space="preserve">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 w:rsidRPr="00E43654">
        <w:rPr>
          <w:rFonts w:ascii="Times New Roman" w:hAnsi="Times New Roman"/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3.4.1.1</w:t>
      </w:r>
      <w:r w:rsidRPr="00E43654">
        <w:rPr>
          <w:rFonts w:ascii="Times New Roman" w:hAnsi="Times New Roman"/>
          <w:sz w:val="28"/>
          <w:szCs w:val="28"/>
        </w:rPr>
        <w:t>. Многофункциональные спортивные комплексы, физкультурно-оздоровительные комплексы вместимостью до 500 человек.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</w:t>
      </w:r>
      <w:r w:rsidR="00C07956">
        <w:rPr>
          <w:rFonts w:ascii="Times New Roman" w:hAnsi="Times New Roman"/>
          <w:sz w:val="28"/>
          <w:szCs w:val="28"/>
        </w:rPr>
        <w:t> </w:t>
      </w:r>
      <w:r w:rsidRPr="00E43654">
        <w:rPr>
          <w:rFonts w:ascii="Times New Roman" w:hAnsi="Times New Roman"/>
          <w:sz w:val="28"/>
          <w:szCs w:val="28"/>
        </w:rPr>
        <w:t>1034/</w:t>
      </w:r>
      <w:proofErr w:type="spellStart"/>
      <w:r w:rsidRPr="00E43654">
        <w:rPr>
          <w:rFonts w:ascii="Times New Roman" w:hAnsi="Times New Roman"/>
          <w:sz w:val="28"/>
          <w:szCs w:val="28"/>
        </w:rPr>
        <w:t>пр</w:t>
      </w:r>
      <w:proofErr w:type="spellEnd"/>
      <w:r w:rsidRPr="00E43654">
        <w:rPr>
          <w:rFonts w:ascii="Times New Roman" w:hAnsi="Times New Roman"/>
          <w:sz w:val="28"/>
          <w:szCs w:val="28"/>
        </w:rPr>
        <w:t xml:space="preserve">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</w:t>
      </w:r>
      <w:proofErr w:type="spellStart"/>
      <w:r w:rsidRPr="00E43654">
        <w:rPr>
          <w:rFonts w:ascii="Times New Roman" w:hAnsi="Times New Roman"/>
          <w:sz w:val="28"/>
          <w:szCs w:val="28"/>
        </w:rPr>
        <w:t>кв.м</w:t>
      </w:r>
      <w:proofErr w:type="spellEnd"/>
      <w:r w:rsidRPr="00E43654">
        <w:rPr>
          <w:rFonts w:ascii="Times New Roman" w:hAnsi="Times New Roman"/>
          <w:sz w:val="28"/>
          <w:szCs w:val="28"/>
        </w:rPr>
        <w:t>. общей площади объекта на 1000 человек.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 xml:space="preserve">В соответствии с численностью населения на 2023 год количество жителей Малмыжского района составляет 20133 человек. 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Расчет норматива: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 xml:space="preserve">70 </w:t>
      </w:r>
      <w:proofErr w:type="spellStart"/>
      <w:r w:rsidRPr="00E43654">
        <w:rPr>
          <w:rFonts w:ascii="Times New Roman" w:hAnsi="Times New Roman"/>
          <w:sz w:val="28"/>
          <w:szCs w:val="28"/>
        </w:rPr>
        <w:t>кв.м</w:t>
      </w:r>
      <w:proofErr w:type="spellEnd"/>
      <w:r w:rsidRPr="00E43654">
        <w:rPr>
          <w:rFonts w:ascii="Times New Roman" w:hAnsi="Times New Roman"/>
          <w:sz w:val="28"/>
          <w:szCs w:val="28"/>
        </w:rPr>
        <w:t xml:space="preserve">. * 20133 человек / 1000 человек = 1409,3 </w:t>
      </w:r>
      <w:proofErr w:type="spellStart"/>
      <w:r w:rsidRPr="00E43654">
        <w:rPr>
          <w:rFonts w:ascii="Times New Roman" w:hAnsi="Times New Roman"/>
          <w:sz w:val="28"/>
          <w:szCs w:val="28"/>
        </w:rPr>
        <w:t>кв.м</w:t>
      </w:r>
      <w:proofErr w:type="spellEnd"/>
      <w:r w:rsidRPr="00E43654">
        <w:rPr>
          <w:rFonts w:ascii="Times New Roman" w:hAnsi="Times New Roman"/>
          <w:sz w:val="28"/>
          <w:szCs w:val="28"/>
        </w:rPr>
        <w:t>. – общей площади объекта.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Установлено значение нормативного показателя 2 объекта.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E43654">
        <w:rPr>
          <w:rFonts w:ascii="Times New Roman" w:hAnsi="Times New Roman"/>
          <w:sz w:val="28"/>
          <w:szCs w:val="28"/>
        </w:rPr>
        <w:t>1.2. Стадионы, спортивные залы вместимостью до 500 человек.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 xml:space="preserve">Нормативный показатель для стадионов, спортивных залов, рекомендованный Приказом от 19.08.2021 № 649, составляет 59 объектов на 100000 жителей. В соответствии с численностью населения на 2023 год количество жителей Малмыжского района составляет 20133 человек. 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lastRenderedPageBreak/>
        <w:t>Расчет норматива: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20133 человек * 59 объектов / 100000 человек = 11,8784.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Установлено значение нормативного показателя 12 объектов.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E43654">
        <w:rPr>
          <w:rFonts w:ascii="Times New Roman" w:hAnsi="Times New Roman"/>
          <w:sz w:val="28"/>
          <w:szCs w:val="28"/>
        </w:rPr>
        <w:t>1.3. 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Нормативный показатель для «других» объектов, в том числе крытых спортивных объектов с искусственным льдом, манежей, лыжных баз, рекомендованный Приказом от 19.08.2021 № 649, составляет 46 объектов на 100000 жителей. В соответствии с численностью населения на 2023 год количество жителей Малмыжского района составляет 20133 человек.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Расчет норматива: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20133 человек * 46 объектов / 100000 человек = 9,2611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Следовательно, минимальный уровень обеспеченности 10 объектов.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Установлены значения нормативных показателей: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для крытых спортивных объектов с искусственным льдом, манежей вместимостью до 500 человек – 4;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для лыжных баз с трассой длиной до 5 километров – 6.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E43654">
        <w:rPr>
          <w:rFonts w:ascii="Times New Roman" w:hAnsi="Times New Roman"/>
          <w:sz w:val="28"/>
          <w:szCs w:val="28"/>
        </w:rPr>
        <w:t>1.4. Плавательные бассейны с длиной плавательной дорожки не менее 25 метров.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 xml:space="preserve">Нормативный показатель для плавательных бассейнов, рекомендованный Приказом от 19.08.2021 № 649, составляет 5 объектов на 100000 жителей. В соответствии с численностью населения на 2023 год количество жителей Малмыжского района составляет 20133 человек. 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Расчет норматива: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20133 человек * 5 объектов / 100000 человек = 1,0066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654">
        <w:rPr>
          <w:rFonts w:ascii="Times New Roman" w:hAnsi="Times New Roman"/>
          <w:sz w:val="28"/>
          <w:szCs w:val="28"/>
        </w:rPr>
        <w:t>Установлено значение нормативного показателя 2 объекта.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</w:t>
      </w:r>
      <w:r w:rsidRPr="00E43654">
        <w:rPr>
          <w:rFonts w:ascii="Times New Roman" w:hAnsi="Times New Roman"/>
          <w:sz w:val="28"/>
          <w:szCs w:val="28"/>
        </w:rPr>
        <w:t>. Обоснование в отношении максимальной доступности населения до объектов местного значения в области физической культуры и массового спорта.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E43654">
        <w:rPr>
          <w:rFonts w:ascii="Times New Roman" w:hAnsi="Times New Roman"/>
          <w:sz w:val="28"/>
          <w:szCs w:val="28"/>
        </w:rPr>
        <w:t xml:space="preserve">2.1. Показатели максимальной доступности населения до объектов местного значения в области физической культуры и массового спорта: многофункциональные спортивные комплексы, физкультурно-оздоровительные 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 установлены в соответствии с разделом 3 Приказа от 19.08.2021 № 649 не более 60 минут транспортной доступности (общественным транспортом). </w:t>
      </w:r>
    </w:p>
    <w:p w:rsidR="00E43654" w:rsidRP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E43654">
        <w:rPr>
          <w:rFonts w:ascii="Times New Roman" w:hAnsi="Times New Roman"/>
          <w:sz w:val="28"/>
          <w:szCs w:val="28"/>
        </w:rPr>
        <w:t>2.2. В соответствии с разделом 3 приказа от 19.08.2021 № 649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E43654" w:rsidRDefault="00E43654" w:rsidP="00E43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E43654">
        <w:rPr>
          <w:rFonts w:ascii="Times New Roman" w:hAnsi="Times New Roman"/>
          <w:sz w:val="28"/>
          <w:szCs w:val="28"/>
        </w:rPr>
        <w:t>2.3. В соответствии с разделом 3 приказа от 19.08.2021 № 649 максимальная доступность до лыжных баз не устанавливается.</w:t>
      </w:r>
    </w:p>
    <w:p w:rsidR="00C07956" w:rsidRDefault="00C07956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956" w:rsidRDefault="00C07956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Обоснование м</w:t>
      </w:r>
      <w:r w:rsidRPr="00C07956">
        <w:rPr>
          <w:rFonts w:ascii="Times New Roman" w:hAnsi="Times New Roman"/>
          <w:sz w:val="28"/>
          <w:szCs w:val="28"/>
        </w:rPr>
        <w:t>инимальны</w:t>
      </w:r>
      <w:r>
        <w:rPr>
          <w:rFonts w:ascii="Times New Roman" w:hAnsi="Times New Roman"/>
          <w:sz w:val="28"/>
          <w:szCs w:val="28"/>
        </w:rPr>
        <w:t>х</w:t>
      </w:r>
      <w:r w:rsidRPr="00C07956">
        <w:rPr>
          <w:rFonts w:ascii="Times New Roman" w:hAnsi="Times New Roman"/>
          <w:sz w:val="28"/>
          <w:szCs w:val="28"/>
        </w:rPr>
        <w:t xml:space="preserve"> расчетны</w:t>
      </w:r>
      <w:r>
        <w:rPr>
          <w:rFonts w:ascii="Times New Roman" w:hAnsi="Times New Roman"/>
          <w:sz w:val="28"/>
          <w:szCs w:val="28"/>
        </w:rPr>
        <w:t>х</w:t>
      </w:r>
      <w:r w:rsidRPr="00C07956">
        <w:rPr>
          <w:rFonts w:ascii="Times New Roman" w:hAnsi="Times New Roman"/>
          <w:sz w:val="28"/>
          <w:szCs w:val="28"/>
        </w:rPr>
        <w:t xml:space="preserve">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C07956" w:rsidRDefault="00C07956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Расчет площади территории кладбищ</w:t>
      </w:r>
    </w:p>
    <w:p w:rsidR="007E68FD" w:rsidRDefault="007E68FD" w:rsidP="007E6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 принят согласно приложения Д к СП 42.13330.2016. </w:t>
      </w:r>
      <w:r w:rsidRPr="007E68FD">
        <w:rPr>
          <w:rFonts w:ascii="Times New Roman" w:hAnsi="Times New Roman"/>
          <w:sz w:val="28"/>
          <w:szCs w:val="28"/>
        </w:rPr>
        <w:t>Свод правил. Градостроительство. Планировка и застройка городских и сельских поселений. Актуализированная редакция СНиП 2.07.01-89*</w:t>
      </w:r>
      <w:r>
        <w:rPr>
          <w:rFonts w:ascii="Times New Roman" w:hAnsi="Times New Roman"/>
          <w:sz w:val="28"/>
          <w:szCs w:val="28"/>
        </w:rPr>
        <w:t>.</w:t>
      </w:r>
    </w:p>
    <w:p w:rsidR="00C07956" w:rsidRDefault="00C07956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Расчет количество пожарных депо.</w:t>
      </w:r>
    </w:p>
    <w:p w:rsidR="00C07956" w:rsidRDefault="00C07956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</w:t>
      </w:r>
      <w:r w:rsidR="007E68FD">
        <w:rPr>
          <w:rFonts w:ascii="Times New Roman" w:hAnsi="Times New Roman"/>
          <w:sz w:val="28"/>
          <w:szCs w:val="28"/>
        </w:rPr>
        <w:t>ствии с приложением 1 Н</w:t>
      </w:r>
      <w:r>
        <w:rPr>
          <w:rFonts w:ascii="Times New Roman" w:hAnsi="Times New Roman"/>
          <w:sz w:val="28"/>
          <w:szCs w:val="28"/>
        </w:rPr>
        <w:t>П</w:t>
      </w:r>
      <w:r w:rsidR="007E68F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101-95 </w:t>
      </w:r>
      <w:r w:rsidR="007E68F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Нормы проектирования объектов пожарной охраны</w:t>
      </w:r>
      <w:r w:rsidR="007E68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населенных пунктов с населением менее 50 тыс. человек необходимы следующие специальные автомобили:</w:t>
      </w:r>
    </w:p>
    <w:p w:rsidR="00C07956" w:rsidRPr="00C07956" w:rsidRDefault="00C07956" w:rsidP="006C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956">
        <w:rPr>
          <w:rFonts w:ascii="Times New Roman" w:hAnsi="Times New Roman" w:cs="Times New Roman"/>
          <w:sz w:val="28"/>
          <w:szCs w:val="28"/>
        </w:rPr>
        <w:t>автолестницы</w:t>
      </w:r>
      <w:proofErr w:type="spellEnd"/>
      <w:r w:rsidRPr="00C07956">
        <w:rPr>
          <w:rFonts w:ascii="Times New Roman" w:hAnsi="Times New Roman" w:cs="Times New Roman"/>
          <w:sz w:val="28"/>
          <w:szCs w:val="28"/>
        </w:rPr>
        <w:t xml:space="preserve"> и автоподъемники –1 ед.,</w:t>
      </w:r>
    </w:p>
    <w:p w:rsidR="00C07956" w:rsidRDefault="00C07956" w:rsidP="006C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07956">
        <w:rPr>
          <w:rFonts w:ascii="Times New Roman" w:hAnsi="Times New Roman" w:cs="Times New Roman"/>
          <w:sz w:val="28"/>
          <w:szCs w:val="28"/>
        </w:rPr>
        <w:t xml:space="preserve">втомобили </w:t>
      </w:r>
      <w:proofErr w:type="spellStart"/>
      <w:r w:rsidRPr="00C07956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Pr="00C07956">
        <w:rPr>
          <w:rFonts w:ascii="Times New Roman" w:hAnsi="Times New Roman" w:cs="Times New Roman"/>
          <w:sz w:val="28"/>
          <w:szCs w:val="28"/>
        </w:rPr>
        <w:t xml:space="preserve"> службы – 1 ед.</w:t>
      </w:r>
    </w:p>
    <w:p w:rsidR="00C07956" w:rsidRDefault="00C07956" w:rsidP="006C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2 автомобиля на 1 пожарное депо.</w:t>
      </w:r>
    </w:p>
    <w:p w:rsidR="00C07956" w:rsidRPr="00C07956" w:rsidRDefault="00C07956" w:rsidP="006C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76 </w:t>
      </w:r>
      <w:r w:rsidRPr="00C0795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795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7956"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795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C07956">
        <w:rPr>
          <w:rFonts w:ascii="Times New Roman" w:hAnsi="Times New Roman" w:cs="Times New Roman"/>
          <w:sz w:val="28"/>
          <w:szCs w:val="28"/>
        </w:rPr>
        <w:t>2008 № 123-ФЗ «Технический регламент о требованиях пожарной безопасности» время прибытия первого подразделения к месту вызова в городских поселениях не должно превышать 10 минут, а в сельских поселениях - 20 минут.</w:t>
      </w:r>
    </w:p>
    <w:p w:rsidR="00C07956" w:rsidRDefault="00C07956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956" w:rsidRDefault="00C07956" w:rsidP="00C07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C07956" w:rsidRDefault="00C07956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956" w:rsidRDefault="00C07956" w:rsidP="006C6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0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AF4"/>
    <w:multiLevelType w:val="hybridMultilevel"/>
    <w:tmpl w:val="2AAEB796"/>
    <w:lvl w:ilvl="0" w:tplc="C2107C12">
      <w:start w:val="9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99188F"/>
    <w:multiLevelType w:val="hybridMultilevel"/>
    <w:tmpl w:val="30A0C388"/>
    <w:lvl w:ilvl="0" w:tplc="BC1AB018">
      <w:start w:val="9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07B6CE5"/>
    <w:multiLevelType w:val="hybridMultilevel"/>
    <w:tmpl w:val="F0A0E71C"/>
    <w:lvl w:ilvl="0" w:tplc="13262084">
      <w:start w:val="900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04"/>
    <w:rsid w:val="00041DBF"/>
    <w:rsid w:val="000469AD"/>
    <w:rsid w:val="000A5E5C"/>
    <w:rsid w:val="000E6C8B"/>
    <w:rsid w:val="001128C2"/>
    <w:rsid w:val="00124F9E"/>
    <w:rsid w:val="001357B5"/>
    <w:rsid w:val="002B2C27"/>
    <w:rsid w:val="002B5C50"/>
    <w:rsid w:val="002F1A4C"/>
    <w:rsid w:val="00303801"/>
    <w:rsid w:val="003B5622"/>
    <w:rsid w:val="003D501A"/>
    <w:rsid w:val="0042065C"/>
    <w:rsid w:val="00455A7F"/>
    <w:rsid w:val="004D0017"/>
    <w:rsid w:val="004D2793"/>
    <w:rsid w:val="005A5CC1"/>
    <w:rsid w:val="005D4914"/>
    <w:rsid w:val="005D61D2"/>
    <w:rsid w:val="00671508"/>
    <w:rsid w:val="006C6982"/>
    <w:rsid w:val="007A7E1B"/>
    <w:rsid w:val="007E68FD"/>
    <w:rsid w:val="00803E7C"/>
    <w:rsid w:val="008043FE"/>
    <w:rsid w:val="008A73C1"/>
    <w:rsid w:val="008F0004"/>
    <w:rsid w:val="0090043F"/>
    <w:rsid w:val="009512B7"/>
    <w:rsid w:val="009C22DF"/>
    <w:rsid w:val="00A204C7"/>
    <w:rsid w:val="00A56BFE"/>
    <w:rsid w:val="00A8584C"/>
    <w:rsid w:val="00AC75C8"/>
    <w:rsid w:val="00B01BED"/>
    <w:rsid w:val="00B04FA7"/>
    <w:rsid w:val="00B56F7B"/>
    <w:rsid w:val="00B744F4"/>
    <w:rsid w:val="00B81722"/>
    <w:rsid w:val="00B936EE"/>
    <w:rsid w:val="00C00CBF"/>
    <w:rsid w:val="00C07956"/>
    <w:rsid w:val="00C40CB0"/>
    <w:rsid w:val="00D11DDF"/>
    <w:rsid w:val="00D15E9A"/>
    <w:rsid w:val="00D235C3"/>
    <w:rsid w:val="00D96A14"/>
    <w:rsid w:val="00DD6F38"/>
    <w:rsid w:val="00E31C03"/>
    <w:rsid w:val="00E43654"/>
    <w:rsid w:val="00E74646"/>
    <w:rsid w:val="00E83DEB"/>
    <w:rsid w:val="00F174F8"/>
    <w:rsid w:val="00FA2A46"/>
    <w:rsid w:val="00FA5BCB"/>
    <w:rsid w:val="00FB5829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A518"/>
  <w15:chartTrackingRefBased/>
  <w15:docId w15:val="{50321655-5B71-4D6A-9638-72819F6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0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0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0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0004"/>
    <w:rPr>
      <w:color w:val="0000FF"/>
      <w:u w:val="single"/>
    </w:rPr>
  </w:style>
  <w:style w:type="paragraph" w:customStyle="1" w:styleId="headertext">
    <w:name w:val="headertext"/>
    <w:basedOn w:val="a"/>
    <w:rsid w:val="008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00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00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List Paragraph"/>
    <w:basedOn w:val="a"/>
    <w:uiPriority w:val="34"/>
    <w:qFormat/>
    <w:rsid w:val="00803E7C"/>
    <w:pPr>
      <w:ind w:left="720"/>
      <w:contextualSpacing/>
    </w:pPr>
  </w:style>
  <w:style w:type="table" w:styleId="a5">
    <w:name w:val="Table Grid"/>
    <w:basedOn w:val="a1"/>
    <w:uiPriority w:val="39"/>
    <w:rsid w:val="00E4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FF6A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Другое_"/>
    <w:basedOn w:val="a0"/>
    <w:link w:val="a8"/>
    <w:rsid w:val="00FF6A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FF6AE9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FF6AE9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038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73014062" TargetMode="External"/><Relationship Id="rId13" Type="http://schemas.openxmlformats.org/officeDocument/2006/relationships/hyperlink" Target="https://docs.cntd.ru/document/456054209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73014062" TargetMode="External"/><Relationship Id="rId12" Type="http://schemas.openxmlformats.org/officeDocument/2006/relationships/hyperlink" Target="https://docs.cntd.ru/document/4560542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hyperlink" Target="https://docs.cntd.ru/document/4560542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73014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73014062" TargetMode="External"/><Relationship Id="rId14" Type="http://schemas.openxmlformats.org/officeDocument/2006/relationships/hyperlink" Target="https://login.consultant.ru/link/?req=doc&amp;base=LAW&amp;n=39656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F03C-2D64-4A79-8F8A-E31B9B31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2024-10-11T18:37:00Z</dcterms:created>
  <dcterms:modified xsi:type="dcterms:W3CDTF">2024-10-16T10:03:00Z</dcterms:modified>
</cp:coreProperties>
</file>