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4E" w:rsidRPr="00C86F4F" w:rsidRDefault="0029104E" w:rsidP="0029104E">
      <w:pPr>
        <w:jc w:val="center"/>
        <w:rPr>
          <w:rStyle w:val="a3"/>
          <w:bCs w:val="0"/>
          <w:color w:val="151515"/>
          <w:sz w:val="22"/>
          <w:szCs w:val="22"/>
        </w:rPr>
      </w:pPr>
      <w:r w:rsidRPr="00C86F4F">
        <w:rPr>
          <w:rStyle w:val="a3"/>
          <w:bCs w:val="0"/>
          <w:color w:val="151515"/>
          <w:sz w:val="22"/>
          <w:szCs w:val="22"/>
        </w:rPr>
        <w:t xml:space="preserve">ПРЕДВАРИТЕЛЬНЫЕ ИТОГИ </w:t>
      </w:r>
    </w:p>
    <w:p w:rsidR="0029104E" w:rsidRPr="00C86F4F" w:rsidRDefault="0029104E" w:rsidP="0029104E">
      <w:pPr>
        <w:jc w:val="center"/>
        <w:rPr>
          <w:rStyle w:val="a3"/>
          <w:bCs w:val="0"/>
          <w:color w:val="151515"/>
          <w:sz w:val="22"/>
          <w:szCs w:val="22"/>
        </w:rPr>
      </w:pPr>
      <w:r w:rsidRPr="00C86F4F">
        <w:rPr>
          <w:rStyle w:val="a3"/>
          <w:bCs w:val="0"/>
          <w:color w:val="151515"/>
          <w:sz w:val="22"/>
          <w:szCs w:val="22"/>
        </w:rPr>
        <w:t>СОЦИАЛЬНО-</w:t>
      </w:r>
      <w:proofErr w:type="gramStart"/>
      <w:r w:rsidRPr="00C86F4F">
        <w:rPr>
          <w:rStyle w:val="a3"/>
          <w:bCs w:val="0"/>
          <w:color w:val="151515"/>
          <w:sz w:val="22"/>
          <w:szCs w:val="22"/>
        </w:rPr>
        <w:t>ЭКОНОМИЧЕСКОГО  РАЗВИТИЯ</w:t>
      </w:r>
      <w:proofErr w:type="gramEnd"/>
      <w:r w:rsidRPr="00C86F4F">
        <w:rPr>
          <w:rStyle w:val="a3"/>
          <w:bCs w:val="0"/>
          <w:color w:val="151515"/>
          <w:sz w:val="22"/>
          <w:szCs w:val="22"/>
        </w:rPr>
        <w:t xml:space="preserve">   МАЛМЫЖСКОГО РАЙОНА </w:t>
      </w:r>
    </w:p>
    <w:p w:rsidR="0029104E" w:rsidRPr="00C86F4F" w:rsidRDefault="0029104E" w:rsidP="0029104E">
      <w:pPr>
        <w:jc w:val="center"/>
        <w:rPr>
          <w:rStyle w:val="a3"/>
          <w:bCs w:val="0"/>
          <w:color w:val="151515"/>
          <w:sz w:val="22"/>
          <w:szCs w:val="22"/>
        </w:rPr>
      </w:pPr>
      <w:r w:rsidRPr="00C86F4F">
        <w:rPr>
          <w:rStyle w:val="a3"/>
          <w:bCs w:val="0"/>
          <w:color w:val="151515"/>
          <w:sz w:val="22"/>
          <w:szCs w:val="22"/>
        </w:rPr>
        <w:t>ЗА 9 МЕСЯЦЕВ 201</w:t>
      </w:r>
      <w:r w:rsidR="002819C9">
        <w:rPr>
          <w:rStyle w:val="a3"/>
          <w:bCs w:val="0"/>
          <w:color w:val="151515"/>
          <w:sz w:val="22"/>
          <w:szCs w:val="22"/>
        </w:rPr>
        <w:t>9</w:t>
      </w:r>
      <w:r w:rsidRPr="00C86F4F">
        <w:rPr>
          <w:rStyle w:val="a3"/>
          <w:bCs w:val="0"/>
          <w:color w:val="151515"/>
          <w:sz w:val="22"/>
          <w:szCs w:val="22"/>
        </w:rPr>
        <w:t xml:space="preserve"> ГОДА </w:t>
      </w:r>
    </w:p>
    <w:p w:rsidR="0029104E" w:rsidRPr="00C86F4F" w:rsidRDefault="0029104E" w:rsidP="0029104E">
      <w:pPr>
        <w:jc w:val="center"/>
        <w:rPr>
          <w:rStyle w:val="a3"/>
          <w:bCs w:val="0"/>
          <w:color w:val="151515"/>
          <w:sz w:val="22"/>
          <w:szCs w:val="22"/>
        </w:rPr>
      </w:pPr>
      <w:r w:rsidRPr="00C86F4F">
        <w:rPr>
          <w:rStyle w:val="a3"/>
          <w:bCs w:val="0"/>
          <w:color w:val="151515"/>
          <w:sz w:val="22"/>
          <w:szCs w:val="22"/>
        </w:rPr>
        <w:t>И ОЖИДАЕМЫЕ ИТОГИ СОЦИАЛЬНО-</w:t>
      </w:r>
      <w:proofErr w:type="gramStart"/>
      <w:r w:rsidRPr="00C86F4F">
        <w:rPr>
          <w:rStyle w:val="a3"/>
          <w:bCs w:val="0"/>
          <w:color w:val="151515"/>
          <w:sz w:val="22"/>
          <w:szCs w:val="22"/>
        </w:rPr>
        <w:t>ЭКОНОМИЧЕСКОГО  РАЗВИТИЯ</w:t>
      </w:r>
      <w:proofErr w:type="gramEnd"/>
      <w:r w:rsidRPr="00C86F4F">
        <w:rPr>
          <w:rStyle w:val="a3"/>
          <w:bCs w:val="0"/>
          <w:color w:val="151515"/>
          <w:sz w:val="22"/>
          <w:szCs w:val="22"/>
        </w:rPr>
        <w:t xml:space="preserve"> МАЛМЫЖСКОГО РАЙОНА ЗА 20</w:t>
      </w:r>
      <w:r w:rsidR="002819C9">
        <w:rPr>
          <w:rStyle w:val="a3"/>
          <w:bCs w:val="0"/>
          <w:color w:val="151515"/>
          <w:sz w:val="22"/>
          <w:szCs w:val="22"/>
        </w:rPr>
        <w:t>19</w:t>
      </w:r>
      <w:r w:rsidRPr="00C86F4F">
        <w:rPr>
          <w:rStyle w:val="a3"/>
          <w:bCs w:val="0"/>
          <w:color w:val="151515"/>
          <w:sz w:val="22"/>
          <w:szCs w:val="22"/>
        </w:rPr>
        <w:t xml:space="preserve"> ГОД</w:t>
      </w:r>
    </w:p>
    <w:p w:rsidR="000F2B9B" w:rsidRPr="00C86F4F" w:rsidRDefault="000F2B9B" w:rsidP="0029104E">
      <w:pPr>
        <w:jc w:val="center"/>
        <w:rPr>
          <w:rStyle w:val="a3"/>
          <w:bCs w:val="0"/>
          <w:color w:val="151515"/>
          <w:sz w:val="22"/>
          <w:szCs w:val="22"/>
        </w:rPr>
      </w:pPr>
    </w:p>
    <w:p w:rsidR="000F2B9B" w:rsidRPr="00C86F4F" w:rsidRDefault="004946F2" w:rsidP="004946F2">
      <w:pPr>
        <w:jc w:val="center"/>
        <w:rPr>
          <w:b/>
          <w:color w:val="151515"/>
          <w:sz w:val="22"/>
          <w:szCs w:val="22"/>
        </w:rPr>
      </w:pPr>
      <w:r w:rsidRPr="00C86F4F">
        <w:rPr>
          <w:b/>
          <w:color w:val="151515"/>
          <w:sz w:val="22"/>
          <w:szCs w:val="22"/>
        </w:rPr>
        <w:t>Демографические показатели</w:t>
      </w:r>
    </w:p>
    <w:p w:rsidR="004946F2" w:rsidRDefault="004946F2" w:rsidP="004946F2">
      <w:pPr>
        <w:jc w:val="center"/>
        <w:rPr>
          <w:b/>
          <w:color w:val="151515"/>
          <w:sz w:val="22"/>
          <w:szCs w:val="22"/>
        </w:rPr>
      </w:pPr>
    </w:p>
    <w:p w:rsidR="00A346EB" w:rsidRPr="00C9244B" w:rsidRDefault="008C0D47" w:rsidP="008C0D47">
      <w:pPr>
        <w:ind w:firstLine="720"/>
        <w:jc w:val="both"/>
        <w:rPr>
          <w:sz w:val="22"/>
          <w:szCs w:val="22"/>
        </w:rPr>
      </w:pPr>
      <w:r w:rsidRPr="00C9244B">
        <w:rPr>
          <w:sz w:val="22"/>
          <w:szCs w:val="22"/>
        </w:rPr>
        <w:t xml:space="preserve">По </w:t>
      </w:r>
      <w:r w:rsidR="00C27DAB" w:rsidRPr="00C9244B">
        <w:rPr>
          <w:sz w:val="22"/>
          <w:szCs w:val="22"/>
        </w:rPr>
        <w:t>состоянию</w:t>
      </w:r>
      <w:r w:rsidR="00014DE4" w:rsidRPr="00C9244B">
        <w:rPr>
          <w:sz w:val="22"/>
          <w:szCs w:val="22"/>
        </w:rPr>
        <w:t xml:space="preserve"> </w:t>
      </w:r>
      <w:r w:rsidR="00C27DAB" w:rsidRPr="00C9244B">
        <w:rPr>
          <w:sz w:val="22"/>
          <w:szCs w:val="22"/>
        </w:rPr>
        <w:t>на 01.01.201</w:t>
      </w:r>
      <w:r w:rsidR="002819C9" w:rsidRPr="00C9244B">
        <w:rPr>
          <w:sz w:val="22"/>
          <w:szCs w:val="22"/>
        </w:rPr>
        <w:t>9</w:t>
      </w:r>
      <w:r w:rsidR="00C27DAB" w:rsidRPr="00C9244B">
        <w:rPr>
          <w:sz w:val="22"/>
          <w:szCs w:val="22"/>
        </w:rPr>
        <w:t xml:space="preserve"> год</w:t>
      </w:r>
      <w:r w:rsidR="00C86F4F" w:rsidRPr="00C9244B">
        <w:rPr>
          <w:sz w:val="22"/>
          <w:szCs w:val="22"/>
        </w:rPr>
        <w:t>а</w:t>
      </w:r>
      <w:r w:rsidR="002819C9" w:rsidRPr="00C9244B">
        <w:rPr>
          <w:sz w:val="22"/>
          <w:szCs w:val="22"/>
        </w:rPr>
        <w:t xml:space="preserve"> </w:t>
      </w:r>
      <w:r w:rsidRPr="00C9244B">
        <w:rPr>
          <w:b/>
          <w:sz w:val="22"/>
          <w:szCs w:val="22"/>
        </w:rPr>
        <w:t>численность</w:t>
      </w:r>
      <w:r w:rsidR="002819C9" w:rsidRPr="00C9244B">
        <w:rPr>
          <w:b/>
          <w:sz w:val="22"/>
          <w:szCs w:val="22"/>
        </w:rPr>
        <w:t xml:space="preserve"> </w:t>
      </w:r>
      <w:r w:rsidRPr="00C9244B">
        <w:rPr>
          <w:b/>
          <w:sz w:val="22"/>
          <w:szCs w:val="22"/>
        </w:rPr>
        <w:t>постоянного населения</w:t>
      </w:r>
      <w:r w:rsidR="002819C9" w:rsidRPr="00C9244B">
        <w:rPr>
          <w:b/>
          <w:sz w:val="22"/>
          <w:szCs w:val="22"/>
        </w:rPr>
        <w:t xml:space="preserve"> </w:t>
      </w:r>
      <w:proofErr w:type="spellStart"/>
      <w:r w:rsidRPr="00C9244B">
        <w:rPr>
          <w:sz w:val="22"/>
          <w:szCs w:val="22"/>
        </w:rPr>
        <w:t>Малмыжского</w:t>
      </w:r>
      <w:proofErr w:type="spellEnd"/>
      <w:r w:rsidRPr="00C9244B">
        <w:rPr>
          <w:sz w:val="22"/>
          <w:szCs w:val="22"/>
        </w:rPr>
        <w:t xml:space="preserve"> района составила </w:t>
      </w:r>
      <w:proofErr w:type="gramStart"/>
      <w:r w:rsidR="003B0153" w:rsidRPr="00C9244B">
        <w:rPr>
          <w:sz w:val="22"/>
          <w:szCs w:val="22"/>
        </w:rPr>
        <w:t xml:space="preserve">22638 </w:t>
      </w:r>
      <w:r w:rsidRPr="00C9244B">
        <w:rPr>
          <w:sz w:val="22"/>
          <w:szCs w:val="22"/>
        </w:rPr>
        <w:t xml:space="preserve"> человек</w:t>
      </w:r>
      <w:proofErr w:type="gramEnd"/>
      <w:r w:rsidRPr="00C9244B">
        <w:rPr>
          <w:sz w:val="22"/>
          <w:szCs w:val="22"/>
        </w:rPr>
        <w:t xml:space="preserve">, </w:t>
      </w:r>
      <w:r w:rsidR="003B0153" w:rsidRPr="00C9244B">
        <w:rPr>
          <w:sz w:val="22"/>
          <w:szCs w:val="22"/>
        </w:rPr>
        <w:t xml:space="preserve">ожидаемая среднегодовая численность постоянного населения составит 22397 человек </w:t>
      </w:r>
      <w:r w:rsidRPr="00C9244B">
        <w:rPr>
          <w:sz w:val="22"/>
          <w:szCs w:val="22"/>
        </w:rPr>
        <w:t xml:space="preserve">в </w:t>
      </w:r>
      <w:proofErr w:type="spellStart"/>
      <w:r w:rsidRPr="00C9244B">
        <w:rPr>
          <w:sz w:val="22"/>
          <w:szCs w:val="22"/>
        </w:rPr>
        <w:t>т.ч</w:t>
      </w:r>
      <w:proofErr w:type="spellEnd"/>
      <w:r w:rsidRPr="00C9244B">
        <w:rPr>
          <w:sz w:val="22"/>
          <w:szCs w:val="22"/>
        </w:rPr>
        <w:t xml:space="preserve">. городское население – </w:t>
      </w:r>
      <w:r w:rsidR="003B0153" w:rsidRPr="00C9244B">
        <w:rPr>
          <w:sz w:val="22"/>
          <w:szCs w:val="22"/>
        </w:rPr>
        <w:t>7302</w:t>
      </w:r>
      <w:r w:rsidRPr="00C9244B">
        <w:rPr>
          <w:sz w:val="22"/>
          <w:szCs w:val="22"/>
        </w:rPr>
        <w:t xml:space="preserve"> человек, сельское население –  </w:t>
      </w:r>
      <w:r w:rsidR="00C86F4F" w:rsidRPr="00C9244B">
        <w:rPr>
          <w:sz w:val="22"/>
          <w:szCs w:val="22"/>
        </w:rPr>
        <w:t>15</w:t>
      </w:r>
      <w:r w:rsidR="003B0153" w:rsidRPr="00C9244B">
        <w:rPr>
          <w:sz w:val="22"/>
          <w:szCs w:val="22"/>
        </w:rPr>
        <w:t>095</w:t>
      </w:r>
      <w:r w:rsidRPr="00C9244B">
        <w:rPr>
          <w:sz w:val="22"/>
          <w:szCs w:val="22"/>
        </w:rPr>
        <w:t xml:space="preserve"> человека. Население района </w:t>
      </w:r>
      <w:proofErr w:type="gramStart"/>
      <w:r w:rsidRPr="00C9244B">
        <w:rPr>
          <w:sz w:val="22"/>
          <w:szCs w:val="22"/>
        </w:rPr>
        <w:t>составляет  1</w:t>
      </w:r>
      <w:proofErr w:type="gramEnd"/>
      <w:r w:rsidRPr="00C9244B">
        <w:rPr>
          <w:sz w:val="22"/>
          <w:szCs w:val="22"/>
        </w:rPr>
        <w:t xml:space="preserve">,8% от численности населения </w:t>
      </w:r>
      <w:r w:rsidR="001C7C5C" w:rsidRPr="00C9244B">
        <w:rPr>
          <w:sz w:val="22"/>
          <w:szCs w:val="22"/>
        </w:rPr>
        <w:t>Кировской области. П</w:t>
      </w:r>
      <w:r w:rsidR="00A346EB" w:rsidRPr="00C9244B">
        <w:rPr>
          <w:sz w:val="22"/>
          <w:szCs w:val="22"/>
        </w:rPr>
        <w:t>о итогам 201</w:t>
      </w:r>
      <w:r w:rsidR="001C7C5C" w:rsidRPr="00C9244B">
        <w:rPr>
          <w:sz w:val="22"/>
          <w:szCs w:val="22"/>
        </w:rPr>
        <w:t>9</w:t>
      </w:r>
      <w:r w:rsidR="00A346EB" w:rsidRPr="00C9244B">
        <w:rPr>
          <w:sz w:val="22"/>
          <w:szCs w:val="22"/>
        </w:rPr>
        <w:t xml:space="preserve"> г. ожидается снижение численности населения на </w:t>
      </w:r>
      <w:r w:rsidR="001C7C5C" w:rsidRPr="00C9244B">
        <w:rPr>
          <w:sz w:val="22"/>
          <w:szCs w:val="22"/>
        </w:rPr>
        <w:t>492</w:t>
      </w:r>
      <w:r w:rsidR="00A346EB" w:rsidRPr="00C9244B">
        <w:rPr>
          <w:sz w:val="22"/>
          <w:szCs w:val="22"/>
        </w:rPr>
        <w:t xml:space="preserve"> человек.</w:t>
      </w:r>
    </w:p>
    <w:p w:rsidR="008C0D47" w:rsidRPr="00C9244B" w:rsidRDefault="00E303FB" w:rsidP="008C0D47">
      <w:pPr>
        <w:ind w:firstLine="720"/>
        <w:jc w:val="both"/>
        <w:rPr>
          <w:sz w:val="22"/>
          <w:szCs w:val="22"/>
        </w:rPr>
      </w:pPr>
      <w:r w:rsidRPr="00C9244B">
        <w:rPr>
          <w:sz w:val="22"/>
          <w:szCs w:val="22"/>
        </w:rPr>
        <w:t xml:space="preserve">По данным </w:t>
      </w:r>
      <w:proofErr w:type="gramStart"/>
      <w:r w:rsidRPr="00C9244B">
        <w:rPr>
          <w:sz w:val="22"/>
          <w:szCs w:val="22"/>
        </w:rPr>
        <w:t>управления  ЗАГС</w:t>
      </w:r>
      <w:proofErr w:type="gramEnd"/>
      <w:r w:rsidRPr="00C9244B">
        <w:rPr>
          <w:sz w:val="22"/>
          <w:szCs w:val="22"/>
        </w:rPr>
        <w:t xml:space="preserve"> </w:t>
      </w:r>
      <w:proofErr w:type="spellStart"/>
      <w:r w:rsidRPr="00C9244B">
        <w:rPr>
          <w:sz w:val="22"/>
          <w:szCs w:val="22"/>
        </w:rPr>
        <w:t>Малмыжского</w:t>
      </w:r>
      <w:proofErr w:type="spellEnd"/>
      <w:r w:rsidRPr="00C9244B">
        <w:rPr>
          <w:sz w:val="22"/>
          <w:szCs w:val="22"/>
        </w:rPr>
        <w:t xml:space="preserve"> района: </w:t>
      </w:r>
      <w:r w:rsidRPr="00C9244B">
        <w:rPr>
          <w:b/>
          <w:sz w:val="22"/>
          <w:szCs w:val="22"/>
        </w:rPr>
        <w:t>рождаемость</w:t>
      </w:r>
      <w:r w:rsidRPr="00C9244B">
        <w:rPr>
          <w:sz w:val="22"/>
          <w:szCs w:val="22"/>
        </w:rPr>
        <w:t xml:space="preserve"> за 9 месяцев 2019 года составила 126  человек, а </w:t>
      </w:r>
      <w:r w:rsidRPr="00C9244B">
        <w:rPr>
          <w:b/>
          <w:sz w:val="22"/>
          <w:szCs w:val="22"/>
        </w:rPr>
        <w:t xml:space="preserve">смертность </w:t>
      </w:r>
      <w:r w:rsidRPr="00C9244B">
        <w:rPr>
          <w:sz w:val="22"/>
          <w:szCs w:val="22"/>
        </w:rPr>
        <w:t xml:space="preserve">332 человека, т.е. </w:t>
      </w:r>
      <w:r w:rsidRPr="00C9244B">
        <w:rPr>
          <w:b/>
          <w:sz w:val="22"/>
          <w:szCs w:val="22"/>
        </w:rPr>
        <w:t>естественная  убыль населения</w:t>
      </w:r>
      <w:r w:rsidRPr="00C9244B">
        <w:rPr>
          <w:sz w:val="22"/>
          <w:szCs w:val="22"/>
        </w:rPr>
        <w:t xml:space="preserve"> в районе за 9 месяцев 2019 года составила 206 человек, что на 9 человек больше в сравнении с аналогичным периодом 2018 г. В целом, рождаемость за анализируемый период 2019 г. по отношению к соответствующему периоду прошлого года уменьшилась на 5,3 %, а смертность увеличилась на </w:t>
      </w:r>
      <w:r w:rsidR="0067197C">
        <w:rPr>
          <w:sz w:val="22"/>
          <w:szCs w:val="22"/>
        </w:rPr>
        <w:t xml:space="preserve">        </w:t>
      </w:r>
      <w:r w:rsidRPr="00C9244B">
        <w:rPr>
          <w:sz w:val="22"/>
          <w:szCs w:val="22"/>
        </w:rPr>
        <w:t>0,6 %.</w:t>
      </w:r>
      <w:r w:rsidR="0067197C">
        <w:rPr>
          <w:sz w:val="22"/>
          <w:szCs w:val="22"/>
        </w:rPr>
        <w:t xml:space="preserve"> </w:t>
      </w:r>
      <w:r w:rsidR="0069335F" w:rsidRPr="00C9244B">
        <w:rPr>
          <w:sz w:val="22"/>
          <w:szCs w:val="22"/>
        </w:rPr>
        <w:t>По предварительной оценке коэффициент естественного прироста (+/- на 1000 чел. населения) в 201</w:t>
      </w:r>
      <w:r w:rsidRPr="00C9244B">
        <w:rPr>
          <w:sz w:val="22"/>
          <w:szCs w:val="22"/>
        </w:rPr>
        <w:t>9</w:t>
      </w:r>
      <w:r w:rsidR="0069335F" w:rsidRPr="00C9244B">
        <w:rPr>
          <w:sz w:val="22"/>
          <w:szCs w:val="22"/>
        </w:rPr>
        <w:t xml:space="preserve"> г. ожидается на уровне </w:t>
      </w:r>
      <w:r w:rsidRPr="00C9244B">
        <w:rPr>
          <w:sz w:val="22"/>
          <w:szCs w:val="22"/>
        </w:rPr>
        <w:t>-11,7</w:t>
      </w:r>
      <w:r w:rsidR="00C86F4F" w:rsidRPr="00C9244B">
        <w:rPr>
          <w:sz w:val="22"/>
          <w:szCs w:val="22"/>
        </w:rPr>
        <w:t xml:space="preserve"> ч</w:t>
      </w:r>
      <w:r w:rsidRPr="00C9244B">
        <w:rPr>
          <w:sz w:val="22"/>
          <w:szCs w:val="22"/>
        </w:rPr>
        <w:t>еловек</w:t>
      </w:r>
      <w:r w:rsidR="0069335F" w:rsidRPr="00C9244B">
        <w:rPr>
          <w:sz w:val="22"/>
          <w:szCs w:val="22"/>
        </w:rPr>
        <w:t>. За 9 месяцев 201</w:t>
      </w:r>
      <w:r w:rsidRPr="00C9244B">
        <w:rPr>
          <w:sz w:val="22"/>
          <w:szCs w:val="22"/>
        </w:rPr>
        <w:t>9</w:t>
      </w:r>
      <w:r w:rsidR="0069335F" w:rsidRPr="00C9244B">
        <w:rPr>
          <w:sz w:val="22"/>
          <w:szCs w:val="22"/>
        </w:rPr>
        <w:t xml:space="preserve"> г. коэффициент составил </w:t>
      </w:r>
      <w:r w:rsidRPr="00C9244B">
        <w:rPr>
          <w:sz w:val="22"/>
          <w:szCs w:val="22"/>
        </w:rPr>
        <w:t>-9,2</w:t>
      </w:r>
      <w:r w:rsidR="00C86F4F" w:rsidRPr="00C9244B">
        <w:rPr>
          <w:sz w:val="22"/>
          <w:szCs w:val="22"/>
        </w:rPr>
        <w:t xml:space="preserve"> ч. </w:t>
      </w:r>
      <w:r w:rsidR="0069335F" w:rsidRPr="00C9244B">
        <w:rPr>
          <w:sz w:val="22"/>
          <w:szCs w:val="22"/>
        </w:rPr>
        <w:t>на 1000 чел. населения района.</w:t>
      </w:r>
    </w:p>
    <w:p w:rsidR="008C0D47" w:rsidRPr="00C9244B" w:rsidRDefault="00587016" w:rsidP="008C0D47">
      <w:pPr>
        <w:ind w:firstLine="709"/>
        <w:jc w:val="both"/>
        <w:rPr>
          <w:sz w:val="22"/>
          <w:szCs w:val="22"/>
        </w:rPr>
      </w:pPr>
      <w:r w:rsidRPr="00C9244B">
        <w:rPr>
          <w:sz w:val="22"/>
          <w:szCs w:val="22"/>
        </w:rPr>
        <w:t xml:space="preserve">Количество </w:t>
      </w:r>
      <w:r w:rsidRPr="00C9244B">
        <w:rPr>
          <w:b/>
          <w:sz w:val="22"/>
          <w:szCs w:val="22"/>
        </w:rPr>
        <w:t>зарегистрированных браков</w:t>
      </w:r>
      <w:r w:rsidRPr="00C9244B">
        <w:rPr>
          <w:sz w:val="22"/>
          <w:szCs w:val="22"/>
        </w:rPr>
        <w:t xml:space="preserve"> за 9 месяцев 2019 год составило 68, что на </w:t>
      </w:r>
      <w:proofErr w:type="gramStart"/>
      <w:r w:rsidRPr="00C9244B">
        <w:rPr>
          <w:sz w:val="22"/>
          <w:szCs w:val="22"/>
        </w:rPr>
        <w:t>уровне  2018</w:t>
      </w:r>
      <w:proofErr w:type="gramEnd"/>
      <w:r w:rsidRPr="00C9244B">
        <w:rPr>
          <w:sz w:val="22"/>
          <w:szCs w:val="22"/>
        </w:rPr>
        <w:t xml:space="preserve"> года, количество </w:t>
      </w:r>
      <w:r w:rsidRPr="00C9244B">
        <w:rPr>
          <w:b/>
          <w:sz w:val="22"/>
          <w:szCs w:val="22"/>
        </w:rPr>
        <w:t>разводов</w:t>
      </w:r>
      <w:r w:rsidRPr="00C9244B">
        <w:rPr>
          <w:sz w:val="22"/>
          <w:szCs w:val="22"/>
        </w:rPr>
        <w:t xml:space="preserve"> за анализируемый период  2019  года составило 34, что на 16 разводов меньше, чем в соответствующем периоде прошлого года. Отношение разводов к бракам за 9 месяцев 2019 год составило 50 %.</w:t>
      </w:r>
    </w:p>
    <w:p w:rsidR="00014DE4" w:rsidRPr="00C9244B" w:rsidRDefault="008C0D47" w:rsidP="008C0D47">
      <w:pPr>
        <w:ind w:firstLine="720"/>
        <w:jc w:val="both"/>
        <w:rPr>
          <w:sz w:val="22"/>
          <w:szCs w:val="22"/>
        </w:rPr>
      </w:pPr>
      <w:r w:rsidRPr="002965A2">
        <w:rPr>
          <w:sz w:val="22"/>
          <w:szCs w:val="22"/>
        </w:rPr>
        <w:t xml:space="preserve">Миграционная </w:t>
      </w:r>
      <w:proofErr w:type="gramStart"/>
      <w:r w:rsidRPr="002965A2">
        <w:rPr>
          <w:sz w:val="22"/>
          <w:szCs w:val="22"/>
        </w:rPr>
        <w:t>ситуация  в</w:t>
      </w:r>
      <w:proofErr w:type="gramEnd"/>
      <w:r w:rsidRPr="002965A2">
        <w:rPr>
          <w:sz w:val="22"/>
          <w:szCs w:val="22"/>
        </w:rPr>
        <w:t xml:space="preserve">  январе-сентябре 201</w:t>
      </w:r>
      <w:r w:rsidR="00587016" w:rsidRPr="002965A2">
        <w:rPr>
          <w:sz w:val="22"/>
          <w:szCs w:val="22"/>
        </w:rPr>
        <w:t>9</w:t>
      </w:r>
      <w:r w:rsidRPr="002965A2">
        <w:rPr>
          <w:sz w:val="22"/>
          <w:szCs w:val="22"/>
        </w:rPr>
        <w:t xml:space="preserve"> года </w:t>
      </w:r>
      <w:r w:rsidR="0067197C" w:rsidRPr="002965A2">
        <w:rPr>
          <w:sz w:val="22"/>
          <w:szCs w:val="22"/>
        </w:rPr>
        <w:t>сложилась следующим образом:</w:t>
      </w:r>
      <w:r w:rsidRPr="002965A2">
        <w:rPr>
          <w:sz w:val="22"/>
          <w:szCs w:val="22"/>
        </w:rPr>
        <w:t xml:space="preserve"> </w:t>
      </w:r>
      <w:r w:rsidR="002965A2" w:rsidRPr="002965A2">
        <w:rPr>
          <w:sz w:val="22"/>
          <w:szCs w:val="22"/>
        </w:rPr>
        <w:t>т</w:t>
      </w:r>
      <w:r w:rsidRPr="002965A2">
        <w:rPr>
          <w:sz w:val="22"/>
          <w:szCs w:val="22"/>
        </w:rPr>
        <w:t xml:space="preserve">ак в анализируемом периоде на миграционный учёт поставлено </w:t>
      </w:r>
      <w:r w:rsidR="00587016" w:rsidRPr="002965A2">
        <w:rPr>
          <w:sz w:val="22"/>
          <w:szCs w:val="22"/>
        </w:rPr>
        <w:t>126</w:t>
      </w:r>
      <w:r w:rsidRPr="002965A2">
        <w:rPr>
          <w:sz w:val="22"/>
          <w:szCs w:val="22"/>
        </w:rPr>
        <w:t xml:space="preserve"> человек местного населения из другого</w:t>
      </w:r>
      <w:r w:rsidRPr="00C9244B">
        <w:rPr>
          <w:sz w:val="22"/>
          <w:szCs w:val="22"/>
        </w:rPr>
        <w:t xml:space="preserve"> региона и </w:t>
      </w:r>
      <w:r w:rsidR="00587016" w:rsidRPr="00C9244B">
        <w:rPr>
          <w:sz w:val="22"/>
          <w:szCs w:val="22"/>
        </w:rPr>
        <w:t>8</w:t>
      </w:r>
      <w:r w:rsidRPr="00C9244B">
        <w:rPr>
          <w:sz w:val="22"/>
          <w:szCs w:val="22"/>
        </w:rPr>
        <w:t xml:space="preserve"> иностранных гражданина. </w:t>
      </w:r>
      <w:proofErr w:type="gramStart"/>
      <w:r w:rsidRPr="00C9244B">
        <w:rPr>
          <w:b/>
          <w:sz w:val="22"/>
          <w:szCs w:val="22"/>
        </w:rPr>
        <w:t>Миграционная</w:t>
      </w:r>
      <w:r w:rsidR="00587016" w:rsidRPr="00C9244B">
        <w:rPr>
          <w:b/>
          <w:sz w:val="22"/>
          <w:szCs w:val="22"/>
        </w:rPr>
        <w:t xml:space="preserve"> </w:t>
      </w:r>
      <w:r w:rsidRPr="00C9244B">
        <w:rPr>
          <w:b/>
          <w:sz w:val="22"/>
          <w:szCs w:val="22"/>
        </w:rPr>
        <w:t xml:space="preserve"> прибыль</w:t>
      </w:r>
      <w:proofErr w:type="gramEnd"/>
      <w:r w:rsidRPr="00C9244B">
        <w:rPr>
          <w:sz w:val="22"/>
          <w:szCs w:val="22"/>
        </w:rPr>
        <w:t xml:space="preserve"> в целом за 9 месяцев 201</w:t>
      </w:r>
      <w:r w:rsidR="00587016" w:rsidRPr="00C9244B">
        <w:rPr>
          <w:sz w:val="22"/>
          <w:szCs w:val="22"/>
        </w:rPr>
        <w:t>9</w:t>
      </w:r>
      <w:r w:rsidRPr="00C9244B">
        <w:rPr>
          <w:sz w:val="22"/>
          <w:szCs w:val="22"/>
        </w:rPr>
        <w:t xml:space="preserve"> г. составила</w:t>
      </w:r>
      <w:r w:rsidR="00014DE4" w:rsidRPr="00C9244B">
        <w:rPr>
          <w:sz w:val="22"/>
          <w:szCs w:val="22"/>
        </w:rPr>
        <w:t xml:space="preserve"> </w:t>
      </w:r>
      <w:r w:rsidR="00587016" w:rsidRPr="00C9244B">
        <w:rPr>
          <w:sz w:val="22"/>
          <w:szCs w:val="22"/>
        </w:rPr>
        <w:t>93,1</w:t>
      </w:r>
      <w:r w:rsidR="00C86F4F" w:rsidRPr="00C9244B">
        <w:rPr>
          <w:sz w:val="22"/>
          <w:szCs w:val="22"/>
        </w:rPr>
        <w:t>%</w:t>
      </w:r>
      <w:r w:rsidRPr="00C9244B">
        <w:rPr>
          <w:sz w:val="22"/>
          <w:szCs w:val="22"/>
        </w:rPr>
        <w:t xml:space="preserve">, что </w:t>
      </w:r>
      <w:r w:rsidR="00587016" w:rsidRPr="00C9244B">
        <w:rPr>
          <w:sz w:val="22"/>
          <w:szCs w:val="22"/>
        </w:rPr>
        <w:t>ниже</w:t>
      </w:r>
      <w:r w:rsidRPr="00C9244B">
        <w:rPr>
          <w:sz w:val="22"/>
          <w:szCs w:val="22"/>
        </w:rPr>
        <w:t xml:space="preserve"> уровня прошлого года на </w:t>
      </w:r>
      <w:r w:rsidR="00587016" w:rsidRPr="00C9244B">
        <w:rPr>
          <w:sz w:val="22"/>
          <w:szCs w:val="22"/>
        </w:rPr>
        <w:t xml:space="preserve">10 </w:t>
      </w:r>
      <w:r w:rsidRPr="00C9244B">
        <w:rPr>
          <w:sz w:val="22"/>
          <w:szCs w:val="22"/>
        </w:rPr>
        <w:t xml:space="preserve">человек. </w:t>
      </w:r>
      <w:r w:rsidRPr="00C9244B">
        <w:rPr>
          <w:b/>
          <w:sz w:val="22"/>
          <w:szCs w:val="22"/>
        </w:rPr>
        <w:t>Миграционная убыль</w:t>
      </w:r>
      <w:r w:rsidRPr="00C9244B">
        <w:rPr>
          <w:sz w:val="22"/>
          <w:szCs w:val="22"/>
        </w:rPr>
        <w:t xml:space="preserve"> составила </w:t>
      </w:r>
      <w:r w:rsidR="00587016" w:rsidRPr="00C9244B">
        <w:rPr>
          <w:sz w:val="22"/>
          <w:szCs w:val="22"/>
        </w:rPr>
        <w:t>603 человека, что на 282 человека больше, чем за соответствующий период прошлого года</w:t>
      </w:r>
      <w:r w:rsidRPr="00C9244B">
        <w:rPr>
          <w:sz w:val="22"/>
          <w:szCs w:val="22"/>
        </w:rPr>
        <w:t xml:space="preserve">. </w:t>
      </w:r>
      <w:r w:rsidR="0069335F" w:rsidRPr="00C9244B">
        <w:rPr>
          <w:sz w:val="22"/>
          <w:szCs w:val="22"/>
        </w:rPr>
        <w:t xml:space="preserve">Ожидаемый коэффициент </w:t>
      </w:r>
      <w:r w:rsidR="00A346EB" w:rsidRPr="00C9244B">
        <w:rPr>
          <w:sz w:val="22"/>
          <w:szCs w:val="22"/>
        </w:rPr>
        <w:t xml:space="preserve">миграционного прироста </w:t>
      </w:r>
      <w:proofErr w:type="gramStart"/>
      <w:r w:rsidR="00A346EB" w:rsidRPr="00C9244B">
        <w:rPr>
          <w:sz w:val="22"/>
          <w:szCs w:val="22"/>
        </w:rPr>
        <w:t>( +</w:t>
      </w:r>
      <w:proofErr w:type="gramEnd"/>
      <w:r w:rsidR="00A346EB" w:rsidRPr="00C9244B">
        <w:rPr>
          <w:sz w:val="22"/>
          <w:szCs w:val="22"/>
        </w:rPr>
        <w:t>/- на 10000 чел. населения) за 201</w:t>
      </w:r>
      <w:r w:rsidR="00C9244B" w:rsidRPr="00C9244B">
        <w:rPr>
          <w:sz w:val="22"/>
          <w:szCs w:val="22"/>
        </w:rPr>
        <w:t>9</w:t>
      </w:r>
      <w:r w:rsidR="00BD6A21" w:rsidRPr="00C9244B">
        <w:rPr>
          <w:sz w:val="22"/>
          <w:szCs w:val="22"/>
        </w:rPr>
        <w:t xml:space="preserve"> </w:t>
      </w:r>
      <w:r w:rsidR="00A346EB" w:rsidRPr="00C9244B">
        <w:rPr>
          <w:sz w:val="22"/>
          <w:szCs w:val="22"/>
        </w:rPr>
        <w:t xml:space="preserve"> года на уровне  </w:t>
      </w:r>
      <w:r w:rsidR="00C9244B" w:rsidRPr="00C9244B">
        <w:rPr>
          <w:sz w:val="22"/>
          <w:szCs w:val="22"/>
        </w:rPr>
        <w:t>-97,8</w:t>
      </w:r>
      <w:r w:rsidR="00A346EB" w:rsidRPr="00C9244B">
        <w:rPr>
          <w:sz w:val="22"/>
          <w:szCs w:val="22"/>
        </w:rPr>
        <w:t>.</w:t>
      </w:r>
      <w:r w:rsidR="0069335F" w:rsidRPr="00C9244B">
        <w:rPr>
          <w:sz w:val="22"/>
          <w:szCs w:val="22"/>
        </w:rPr>
        <w:t xml:space="preserve"> </w:t>
      </w:r>
      <w:r w:rsidR="00014DE4" w:rsidRPr="00C9244B">
        <w:rPr>
          <w:sz w:val="22"/>
          <w:szCs w:val="22"/>
        </w:rPr>
        <w:t xml:space="preserve"> </w:t>
      </w:r>
    </w:p>
    <w:p w:rsidR="0069335F" w:rsidRPr="00C9244B" w:rsidRDefault="0069335F" w:rsidP="008C0D47">
      <w:pPr>
        <w:ind w:firstLine="720"/>
        <w:jc w:val="both"/>
        <w:rPr>
          <w:sz w:val="22"/>
          <w:szCs w:val="22"/>
        </w:rPr>
      </w:pPr>
      <w:r w:rsidRPr="00C9244B">
        <w:rPr>
          <w:sz w:val="22"/>
          <w:szCs w:val="22"/>
        </w:rPr>
        <w:t xml:space="preserve">Таким образом, демографическая ситуация </w:t>
      </w:r>
      <w:proofErr w:type="gramStart"/>
      <w:r w:rsidRPr="00C9244B">
        <w:rPr>
          <w:sz w:val="22"/>
          <w:szCs w:val="22"/>
        </w:rPr>
        <w:t xml:space="preserve">в  </w:t>
      </w:r>
      <w:proofErr w:type="spellStart"/>
      <w:r w:rsidRPr="00C9244B">
        <w:rPr>
          <w:sz w:val="22"/>
          <w:szCs w:val="22"/>
        </w:rPr>
        <w:t>Малмыжском</w:t>
      </w:r>
      <w:proofErr w:type="spellEnd"/>
      <w:proofErr w:type="gramEnd"/>
      <w:r w:rsidRPr="00C9244B">
        <w:rPr>
          <w:sz w:val="22"/>
          <w:szCs w:val="22"/>
        </w:rPr>
        <w:t xml:space="preserve"> районе характеризуется устойчивой тенденцией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4946F2" w:rsidRPr="00594CB5" w:rsidRDefault="004946F2" w:rsidP="004946F2">
      <w:pPr>
        <w:jc w:val="center"/>
        <w:rPr>
          <w:b/>
          <w:color w:val="151515"/>
          <w:sz w:val="22"/>
          <w:szCs w:val="22"/>
        </w:rPr>
      </w:pPr>
    </w:p>
    <w:p w:rsidR="004946F2" w:rsidRPr="00594CB5" w:rsidRDefault="004946F2" w:rsidP="004946F2">
      <w:pPr>
        <w:jc w:val="center"/>
        <w:rPr>
          <w:b/>
          <w:color w:val="151515"/>
          <w:sz w:val="22"/>
          <w:szCs w:val="22"/>
        </w:rPr>
      </w:pPr>
      <w:r w:rsidRPr="00594CB5">
        <w:rPr>
          <w:b/>
          <w:color w:val="151515"/>
          <w:sz w:val="22"/>
          <w:szCs w:val="22"/>
        </w:rPr>
        <w:t>Промышленность</w:t>
      </w:r>
    </w:p>
    <w:p w:rsidR="008D4E4D" w:rsidRPr="00C36F86" w:rsidRDefault="008D4E4D" w:rsidP="008D4E4D">
      <w:pPr>
        <w:jc w:val="center"/>
        <w:rPr>
          <w:b/>
          <w:color w:val="151515"/>
          <w:sz w:val="22"/>
          <w:szCs w:val="22"/>
          <w:highlight w:val="yellow"/>
        </w:rPr>
      </w:pPr>
    </w:p>
    <w:p w:rsidR="008D4E4D" w:rsidRPr="00594CB5" w:rsidRDefault="005E4111" w:rsidP="008D4E4D">
      <w:pPr>
        <w:ind w:firstLine="720"/>
        <w:jc w:val="both"/>
        <w:rPr>
          <w:sz w:val="22"/>
          <w:szCs w:val="22"/>
        </w:rPr>
      </w:pPr>
      <w:r w:rsidRPr="00594CB5">
        <w:rPr>
          <w:sz w:val="22"/>
          <w:szCs w:val="22"/>
        </w:rPr>
        <w:t xml:space="preserve">Ожидаемое количество организаций, зарегистрированных на территории </w:t>
      </w:r>
      <w:proofErr w:type="spellStart"/>
      <w:r w:rsidRPr="00594CB5">
        <w:rPr>
          <w:sz w:val="22"/>
          <w:szCs w:val="22"/>
        </w:rPr>
        <w:t>Малмыжского</w:t>
      </w:r>
      <w:proofErr w:type="spellEnd"/>
      <w:r w:rsidRPr="00594CB5">
        <w:rPr>
          <w:sz w:val="22"/>
          <w:szCs w:val="22"/>
        </w:rPr>
        <w:t xml:space="preserve"> района по итогам 201</w:t>
      </w:r>
      <w:r w:rsidR="00594CB5" w:rsidRPr="00594CB5">
        <w:rPr>
          <w:sz w:val="22"/>
          <w:szCs w:val="22"/>
        </w:rPr>
        <w:t>9</w:t>
      </w:r>
      <w:r w:rsidRPr="00594CB5">
        <w:rPr>
          <w:sz w:val="22"/>
          <w:szCs w:val="22"/>
        </w:rPr>
        <w:t xml:space="preserve"> года </w:t>
      </w:r>
      <w:r w:rsidR="00FB6FCE" w:rsidRPr="00594CB5">
        <w:rPr>
          <w:sz w:val="22"/>
          <w:szCs w:val="22"/>
        </w:rPr>
        <w:t xml:space="preserve">– </w:t>
      </w:r>
      <w:r w:rsidR="00594CB5" w:rsidRPr="00594CB5">
        <w:rPr>
          <w:sz w:val="22"/>
          <w:szCs w:val="22"/>
        </w:rPr>
        <w:t>247</w:t>
      </w:r>
      <w:r w:rsidRPr="00594CB5">
        <w:rPr>
          <w:sz w:val="22"/>
          <w:szCs w:val="22"/>
        </w:rPr>
        <w:t xml:space="preserve"> единиц</w:t>
      </w:r>
      <w:r w:rsidR="00BF066F" w:rsidRPr="00594CB5">
        <w:rPr>
          <w:sz w:val="22"/>
          <w:szCs w:val="22"/>
        </w:rPr>
        <w:t xml:space="preserve">, в том числе </w:t>
      </w:r>
      <w:r w:rsidR="00594CB5" w:rsidRPr="00594CB5">
        <w:rPr>
          <w:sz w:val="22"/>
          <w:szCs w:val="22"/>
        </w:rPr>
        <w:t>142</w:t>
      </w:r>
      <w:r w:rsidR="00BF066F" w:rsidRPr="00594CB5">
        <w:rPr>
          <w:sz w:val="22"/>
          <w:szCs w:val="22"/>
        </w:rPr>
        <w:t xml:space="preserve"> крупных и средних организаций</w:t>
      </w:r>
      <w:r w:rsidR="007D3F40" w:rsidRPr="00594CB5">
        <w:rPr>
          <w:sz w:val="22"/>
          <w:szCs w:val="22"/>
        </w:rPr>
        <w:t xml:space="preserve">; ожидаемое количество </w:t>
      </w:r>
      <w:r w:rsidR="00520DEE" w:rsidRPr="00594CB5">
        <w:rPr>
          <w:sz w:val="22"/>
          <w:szCs w:val="22"/>
        </w:rPr>
        <w:t xml:space="preserve">ИП </w:t>
      </w:r>
      <w:r w:rsidR="00BD6A21" w:rsidRPr="00594CB5">
        <w:rPr>
          <w:sz w:val="22"/>
          <w:szCs w:val="22"/>
        </w:rPr>
        <w:t>по итогам 201</w:t>
      </w:r>
      <w:r w:rsidR="00594CB5" w:rsidRPr="00594CB5">
        <w:rPr>
          <w:sz w:val="22"/>
          <w:szCs w:val="22"/>
        </w:rPr>
        <w:t>9</w:t>
      </w:r>
      <w:r w:rsidR="007D3F40" w:rsidRPr="00594CB5">
        <w:rPr>
          <w:sz w:val="22"/>
          <w:szCs w:val="22"/>
        </w:rPr>
        <w:t xml:space="preserve"> г. – </w:t>
      </w:r>
      <w:r w:rsidR="00594CB5" w:rsidRPr="00594CB5">
        <w:rPr>
          <w:sz w:val="22"/>
          <w:szCs w:val="22"/>
        </w:rPr>
        <w:t>426</w:t>
      </w:r>
      <w:r w:rsidR="007D3F40" w:rsidRPr="00594CB5">
        <w:rPr>
          <w:sz w:val="22"/>
          <w:szCs w:val="22"/>
        </w:rPr>
        <w:t xml:space="preserve"> единиц.</w:t>
      </w:r>
      <w:r w:rsidR="0003286A" w:rsidRPr="00594CB5">
        <w:rPr>
          <w:sz w:val="22"/>
          <w:szCs w:val="22"/>
        </w:rPr>
        <w:t xml:space="preserve"> Число организаций в </w:t>
      </w:r>
      <w:proofErr w:type="spellStart"/>
      <w:r w:rsidR="0003286A" w:rsidRPr="00594CB5">
        <w:rPr>
          <w:sz w:val="22"/>
          <w:szCs w:val="22"/>
        </w:rPr>
        <w:t>Малмыжском</w:t>
      </w:r>
      <w:proofErr w:type="spellEnd"/>
      <w:r w:rsidR="0003286A" w:rsidRPr="00594CB5">
        <w:rPr>
          <w:sz w:val="22"/>
          <w:szCs w:val="22"/>
        </w:rPr>
        <w:t xml:space="preserve"> районе на 01.10.201</w:t>
      </w:r>
      <w:r w:rsidR="00594CB5" w:rsidRPr="00594CB5">
        <w:rPr>
          <w:sz w:val="22"/>
          <w:szCs w:val="22"/>
        </w:rPr>
        <w:t>9</w:t>
      </w:r>
      <w:r w:rsidR="0003286A" w:rsidRPr="00594CB5">
        <w:rPr>
          <w:sz w:val="22"/>
          <w:szCs w:val="22"/>
        </w:rPr>
        <w:t xml:space="preserve"> г. составило </w:t>
      </w:r>
      <w:r w:rsidR="00594CB5" w:rsidRPr="00594CB5">
        <w:rPr>
          <w:sz w:val="22"/>
          <w:szCs w:val="22"/>
        </w:rPr>
        <w:t>238</w:t>
      </w:r>
      <w:r w:rsidR="0003286A" w:rsidRPr="00594CB5">
        <w:rPr>
          <w:sz w:val="22"/>
          <w:szCs w:val="22"/>
        </w:rPr>
        <w:t xml:space="preserve"> единиц, количество ИП – </w:t>
      </w:r>
      <w:r w:rsidR="00594CB5" w:rsidRPr="00594CB5">
        <w:rPr>
          <w:sz w:val="22"/>
          <w:szCs w:val="22"/>
        </w:rPr>
        <w:t>426</w:t>
      </w:r>
      <w:r w:rsidR="0003286A" w:rsidRPr="00594CB5">
        <w:rPr>
          <w:sz w:val="22"/>
          <w:szCs w:val="22"/>
        </w:rPr>
        <w:t xml:space="preserve"> единиц.</w:t>
      </w:r>
    </w:p>
    <w:p w:rsidR="00EE6906" w:rsidRPr="008F23AB" w:rsidRDefault="00EE6906" w:rsidP="00EE6906">
      <w:pPr>
        <w:ind w:firstLine="709"/>
        <w:jc w:val="both"/>
        <w:rPr>
          <w:rFonts w:eastAsia="Calibri"/>
          <w:b/>
          <w:sz w:val="22"/>
          <w:szCs w:val="22"/>
        </w:rPr>
      </w:pPr>
      <w:r w:rsidRPr="00F17DE5">
        <w:rPr>
          <w:sz w:val="22"/>
          <w:szCs w:val="22"/>
        </w:rPr>
        <w:t xml:space="preserve">Основные </w:t>
      </w:r>
      <w:proofErr w:type="gramStart"/>
      <w:r w:rsidRPr="00F17DE5">
        <w:rPr>
          <w:sz w:val="22"/>
          <w:szCs w:val="22"/>
        </w:rPr>
        <w:t>отрасли</w:t>
      </w:r>
      <w:r w:rsidR="00816974" w:rsidRPr="00F17DE5">
        <w:rPr>
          <w:sz w:val="22"/>
          <w:szCs w:val="22"/>
        </w:rPr>
        <w:t xml:space="preserve"> </w:t>
      </w:r>
      <w:r w:rsidRPr="00F17DE5">
        <w:rPr>
          <w:sz w:val="22"/>
          <w:szCs w:val="22"/>
        </w:rPr>
        <w:t xml:space="preserve"> </w:t>
      </w:r>
      <w:r w:rsidR="00442DF7" w:rsidRPr="00F17DE5">
        <w:rPr>
          <w:sz w:val="22"/>
          <w:szCs w:val="22"/>
        </w:rPr>
        <w:t>экономики</w:t>
      </w:r>
      <w:proofErr w:type="gramEnd"/>
      <w:r w:rsidR="002A6DA0" w:rsidRPr="00F17DE5">
        <w:rPr>
          <w:sz w:val="22"/>
          <w:szCs w:val="22"/>
        </w:rPr>
        <w:t xml:space="preserve"> </w:t>
      </w:r>
      <w:proofErr w:type="spellStart"/>
      <w:r w:rsidRPr="00F17DE5">
        <w:rPr>
          <w:sz w:val="22"/>
          <w:szCs w:val="22"/>
        </w:rPr>
        <w:t>Малмыжского</w:t>
      </w:r>
      <w:proofErr w:type="spellEnd"/>
      <w:r w:rsidRPr="00F17DE5">
        <w:rPr>
          <w:sz w:val="22"/>
          <w:szCs w:val="22"/>
        </w:rPr>
        <w:t xml:space="preserve"> района: сельское хозяйство</w:t>
      </w:r>
      <w:r w:rsidR="0003286A" w:rsidRPr="00F17DE5">
        <w:rPr>
          <w:sz w:val="22"/>
          <w:szCs w:val="22"/>
        </w:rPr>
        <w:t xml:space="preserve"> (</w:t>
      </w:r>
      <w:r w:rsidRPr="00F17DE5">
        <w:rPr>
          <w:sz w:val="22"/>
          <w:szCs w:val="22"/>
        </w:rPr>
        <w:t>животноводство, растениеводство</w:t>
      </w:r>
      <w:r w:rsidR="0003286A" w:rsidRPr="00F17DE5">
        <w:rPr>
          <w:sz w:val="22"/>
          <w:szCs w:val="22"/>
        </w:rPr>
        <w:t>)</w:t>
      </w:r>
      <w:r w:rsidRPr="00F17DE5">
        <w:rPr>
          <w:sz w:val="22"/>
          <w:szCs w:val="22"/>
        </w:rPr>
        <w:t xml:space="preserve">, обработка древесины и производство изделий из дерева, производство молока, готовых и консервированных продуктов из мяса, хлеба и мучных кондитерских изделий, </w:t>
      </w:r>
      <w:r w:rsidR="007D3F40" w:rsidRPr="00F17DE5">
        <w:rPr>
          <w:sz w:val="22"/>
          <w:szCs w:val="22"/>
        </w:rPr>
        <w:t xml:space="preserve">производство </w:t>
      </w:r>
      <w:r w:rsidR="007D3F40" w:rsidRPr="008F23AB">
        <w:rPr>
          <w:sz w:val="22"/>
          <w:szCs w:val="22"/>
        </w:rPr>
        <w:t>одежды и обуви, прочие.</w:t>
      </w:r>
    </w:p>
    <w:p w:rsidR="008F23AB" w:rsidRPr="008F23AB" w:rsidRDefault="008F23AB" w:rsidP="00C07FE2">
      <w:pPr>
        <w:ind w:firstLine="709"/>
        <w:jc w:val="both"/>
        <w:rPr>
          <w:bCs/>
          <w:sz w:val="22"/>
          <w:szCs w:val="22"/>
        </w:rPr>
      </w:pPr>
      <w:r w:rsidRPr="008F23AB">
        <w:rPr>
          <w:sz w:val="22"/>
          <w:szCs w:val="22"/>
        </w:rPr>
        <w:t>За январь-</w:t>
      </w:r>
      <w:r w:rsidR="002965A2">
        <w:rPr>
          <w:sz w:val="22"/>
          <w:szCs w:val="22"/>
        </w:rPr>
        <w:t>сентябрь</w:t>
      </w:r>
      <w:r w:rsidRPr="008F23AB">
        <w:rPr>
          <w:sz w:val="22"/>
          <w:szCs w:val="22"/>
        </w:rPr>
        <w:t xml:space="preserve"> 2019 год по данным органов статистики по крупным и средним организациям района (без СМП), </w:t>
      </w:r>
      <w:r w:rsidRPr="008F23AB">
        <w:rPr>
          <w:b/>
          <w:sz w:val="22"/>
          <w:szCs w:val="22"/>
        </w:rPr>
        <w:t>отгружено продукции, выполнено работ и услуг собственными силами</w:t>
      </w:r>
      <w:r w:rsidRPr="008F23AB">
        <w:rPr>
          <w:sz w:val="22"/>
          <w:szCs w:val="22"/>
        </w:rPr>
        <w:t xml:space="preserve"> на сумму </w:t>
      </w:r>
      <w:r w:rsidR="002965A2">
        <w:rPr>
          <w:sz w:val="22"/>
          <w:szCs w:val="22"/>
        </w:rPr>
        <w:t>26226</w:t>
      </w:r>
      <w:r w:rsidRPr="008F23AB">
        <w:rPr>
          <w:sz w:val="22"/>
          <w:szCs w:val="22"/>
        </w:rPr>
        <w:t xml:space="preserve"> тыс. рублей, т</w:t>
      </w:r>
      <w:r w:rsidRPr="008F23AB">
        <w:rPr>
          <w:bCs/>
          <w:sz w:val="22"/>
          <w:szCs w:val="22"/>
        </w:rPr>
        <w:t xml:space="preserve">емп роста составил </w:t>
      </w:r>
      <w:r w:rsidR="002965A2">
        <w:rPr>
          <w:bCs/>
          <w:sz w:val="22"/>
          <w:szCs w:val="22"/>
        </w:rPr>
        <w:t>121,8</w:t>
      </w:r>
      <w:r w:rsidRPr="008F23AB">
        <w:rPr>
          <w:bCs/>
          <w:sz w:val="22"/>
          <w:szCs w:val="22"/>
        </w:rPr>
        <w:t xml:space="preserve"> %.</w:t>
      </w:r>
    </w:p>
    <w:p w:rsidR="008724B6" w:rsidRDefault="00C07FE2" w:rsidP="00C07FE2">
      <w:pPr>
        <w:ind w:firstLine="709"/>
        <w:jc w:val="both"/>
        <w:rPr>
          <w:sz w:val="22"/>
          <w:szCs w:val="22"/>
        </w:rPr>
      </w:pPr>
      <w:r w:rsidRPr="008F23AB">
        <w:rPr>
          <w:sz w:val="22"/>
          <w:szCs w:val="22"/>
        </w:rPr>
        <w:t>По собственным данным в отчётном периоде 201</w:t>
      </w:r>
      <w:r w:rsidR="008F23AB" w:rsidRPr="008F23AB">
        <w:rPr>
          <w:sz w:val="22"/>
          <w:szCs w:val="22"/>
        </w:rPr>
        <w:t>9</w:t>
      </w:r>
      <w:r w:rsidRPr="008F23AB">
        <w:rPr>
          <w:sz w:val="22"/>
          <w:szCs w:val="22"/>
        </w:rPr>
        <w:t xml:space="preserve"> года </w:t>
      </w:r>
      <w:proofErr w:type="gramStart"/>
      <w:r w:rsidRPr="008F23AB">
        <w:rPr>
          <w:sz w:val="22"/>
          <w:szCs w:val="22"/>
        </w:rPr>
        <w:t>промышленными  предприятиями</w:t>
      </w:r>
      <w:proofErr w:type="gramEnd"/>
      <w:r w:rsidRPr="008F23AB">
        <w:rPr>
          <w:sz w:val="22"/>
          <w:szCs w:val="22"/>
        </w:rPr>
        <w:t xml:space="preserve"> и индивидуальными предпринимателями района </w:t>
      </w:r>
      <w:r w:rsidRPr="008F23AB">
        <w:rPr>
          <w:b/>
          <w:sz w:val="22"/>
          <w:szCs w:val="22"/>
        </w:rPr>
        <w:t>произведено товаров</w:t>
      </w:r>
      <w:r w:rsidRPr="008F23AB">
        <w:rPr>
          <w:sz w:val="22"/>
          <w:szCs w:val="22"/>
        </w:rPr>
        <w:t xml:space="preserve"> на сумму </w:t>
      </w:r>
      <w:r w:rsidR="008F23AB" w:rsidRPr="008F23AB">
        <w:rPr>
          <w:bCs/>
          <w:iCs/>
          <w:sz w:val="22"/>
          <w:szCs w:val="22"/>
        </w:rPr>
        <w:t>148249,72</w:t>
      </w:r>
      <w:r w:rsidRPr="008F23AB">
        <w:rPr>
          <w:sz w:val="22"/>
          <w:szCs w:val="22"/>
        </w:rPr>
        <w:t xml:space="preserve"> тыс. руб., что на </w:t>
      </w:r>
      <w:r w:rsidR="008F23AB" w:rsidRPr="008F23AB">
        <w:rPr>
          <w:sz w:val="22"/>
          <w:szCs w:val="22"/>
        </w:rPr>
        <w:t xml:space="preserve">313,8  </w:t>
      </w:r>
      <w:r w:rsidRPr="008F23AB">
        <w:rPr>
          <w:sz w:val="22"/>
          <w:szCs w:val="22"/>
        </w:rPr>
        <w:t xml:space="preserve"> тыс. руб. </w:t>
      </w:r>
      <w:r w:rsidR="00BD6A21" w:rsidRPr="008F23AB">
        <w:rPr>
          <w:sz w:val="22"/>
          <w:szCs w:val="22"/>
        </w:rPr>
        <w:t>меньше</w:t>
      </w:r>
      <w:r w:rsidRPr="008F23AB">
        <w:rPr>
          <w:sz w:val="22"/>
          <w:szCs w:val="22"/>
        </w:rPr>
        <w:t xml:space="preserve"> соответствующего периода прошлого года.</w:t>
      </w:r>
      <w:r w:rsidR="0067197C">
        <w:rPr>
          <w:sz w:val="22"/>
          <w:szCs w:val="22"/>
        </w:rPr>
        <w:t xml:space="preserve"> </w:t>
      </w:r>
    </w:p>
    <w:p w:rsidR="008F23AB" w:rsidRPr="008F23AB" w:rsidRDefault="008F23AB" w:rsidP="00C07FE2">
      <w:pPr>
        <w:ind w:firstLine="709"/>
        <w:jc w:val="both"/>
        <w:rPr>
          <w:sz w:val="22"/>
          <w:szCs w:val="22"/>
        </w:rPr>
      </w:pPr>
      <w:r w:rsidRPr="008F23AB">
        <w:rPr>
          <w:sz w:val="22"/>
          <w:szCs w:val="22"/>
        </w:rPr>
        <w:t xml:space="preserve">Из них произведено продовольственных товаров на сумму </w:t>
      </w:r>
      <w:r w:rsidRPr="008F23AB">
        <w:rPr>
          <w:bCs/>
          <w:iCs/>
          <w:sz w:val="22"/>
          <w:szCs w:val="22"/>
        </w:rPr>
        <w:t xml:space="preserve">113300,08 </w:t>
      </w:r>
      <w:r w:rsidRPr="008F23AB">
        <w:rPr>
          <w:sz w:val="22"/>
          <w:szCs w:val="22"/>
        </w:rPr>
        <w:t xml:space="preserve">тыс. руб., что на 6043,38 тыс. р. или на 6 </w:t>
      </w:r>
      <w:proofErr w:type="gramStart"/>
      <w:r w:rsidRPr="008F23AB">
        <w:rPr>
          <w:sz w:val="22"/>
          <w:szCs w:val="22"/>
        </w:rPr>
        <w:t>%  больше</w:t>
      </w:r>
      <w:proofErr w:type="gramEnd"/>
      <w:r w:rsidRPr="008F23AB">
        <w:rPr>
          <w:sz w:val="22"/>
          <w:szCs w:val="22"/>
        </w:rPr>
        <w:t xml:space="preserve"> по сравнению с соответствующим периодом в 2018  году. Доля продовольственных товаров в группе потребительских товаров, выпускаемых предприятиями и индивидуальными предпринимателями </w:t>
      </w:r>
      <w:proofErr w:type="spellStart"/>
      <w:r w:rsidRPr="008F23AB">
        <w:rPr>
          <w:sz w:val="22"/>
          <w:szCs w:val="22"/>
        </w:rPr>
        <w:t>Малмыжского</w:t>
      </w:r>
      <w:proofErr w:type="spellEnd"/>
      <w:r w:rsidRPr="008F23AB">
        <w:rPr>
          <w:sz w:val="22"/>
          <w:szCs w:val="22"/>
        </w:rPr>
        <w:t xml:space="preserve"> района, составляет 76%.</w:t>
      </w:r>
    </w:p>
    <w:p w:rsidR="00C07FE2" w:rsidRPr="008F23AB" w:rsidRDefault="00642F16" w:rsidP="00C07FE2">
      <w:pPr>
        <w:ind w:firstLine="709"/>
        <w:jc w:val="both"/>
        <w:rPr>
          <w:sz w:val="22"/>
          <w:szCs w:val="22"/>
        </w:rPr>
      </w:pPr>
      <w:r w:rsidRPr="008F23AB">
        <w:rPr>
          <w:sz w:val="22"/>
          <w:szCs w:val="22"/>
        </w:rPr>
        <w:t>В целом, о</w:t>
      </w:r>
      <w:r w:rsidR="00C07FE2" w:rsidRPr="008F23AB">
        <w:rPr>
          <w:sz w:val="22"/>
          <w:szCs w:val="22"/>
        </w:rPr>
        <w:t xml:space="preserve">жидаемый объём отгруженной продукции </w:t>
      </w:r>
      <w:r w:rsidR="0003286A" w:rsidRPr="008F23AB">
        <w:rPr>
          <w:sz w:val="22"/>
          <w:szCs w:val="22"/>
        </w:rPr>
        <w:t xml:space="preserve">(по промышленным видам деятельности) </w:t>
      </w:r>
      <w:r w:rsidR="00C07FE2" w:rsidRPr="008F23AB">
        <w:rPr>
          <w:sz w:val="22"/>
          <w:szCs w:val="22"/>
        </w:rPr>
        <w:t xml:space="preserve">по итогам </w:t>
      </w:r>
      <w:proofErr w:type="gramStart"/>
      <w:r w:rsidR="00C07FE2" w:rsidRPr="008F23AB">
        <w:rPr>
          <w:sz w:val="22"/>
          <w:szCs w:val="22"/>
        </w:rPr>
        <w:t>201</w:t>
      </w:r>
      <w:r w:rsidR="008F23AB" w:rsidRPr="008F23AB">
        <w:rPr>
          <w:sz w:val="22"/>
          <w:szCs w:val="22"/>
        </w:rPr>
        <w:t>9</w:t>
      </w:r>
      <w:r w:rsidR="00C07FE2" w:rsidRPr="008F23AB">
        <w:rPr>
          <w:sz w:val="22"/>
          <w:szCs w:val="22"/>
        </w:rPr>
        <w:t xml:space="preserve"> </w:t>
      </w:r>
      <w:r w:rsidR="008F23AB" w:rsidRPr="008F23AB">
        <w:rPr>
          <w:sz w:val="22"/>
          <w:szCs w:val="22"/>
        </w:rPr>
        <w:t xml:space="preserve"> </w:t>
      </w:r>
      <w:r w:rsidR="00C07FE2" w:rsidRPr="008F23AB">
        <w:rPr>
          <w:sz w:val="22"/>
          <w:szCs w:val="22"/>
        </w:rPr>
        <w:t>года</w:t>
      </w:r>
      <w:proofErr w:type="gramEnd"/>
      <w:r w:rsidR="00C07FE2" w:rsidRPr="008F23AB">
        <w:rPr>
          <w:sz w:val="22"/>
          <w:szCs w:val="22"/>
        </w:rPr>
        <w:t xml:space="preserve"> </w:t>
      </w:r>
      <w:r w:rsidR="0003286A" w:rsidRPr="008F23AB">
        <w:rPr>
          <w:sz w:val="22"/>
          <w:szCs w:val="22"/>
        </w:rPr>
        <w:t xml:space="preserve">по крупным и средним организациям </w:t>
      </w:r>
      <w:r w:rsidR="00C07FE2" w:rsidRPr="002965A2">
        <w:rPr>
          <w:sz w:val="22"/>
          <w:szCs w:val="22"/>
        </w:rPr>
        <w:t xml:space="preserve">планировался на уровне </w:t>
      </w:r>
      <w:r w:rsidR="008F23AB" w:rsidRPr="002965A2">
        <w:rPr>
          <w:sz w:val="22"/>
          <w:szCs w:val="22"/>
        </w:rPr>
        <w:t xml:space="preserve">28859,0 </w:t>
      </w:r>
      <w:r w:rsidR="00C07FE2" w:rsidRPr="002965A2">
        <w:rPr>
          <w:sz w:val="22"/>
          <w:szCs w:val="22"/>
        </w:rPr>
        <w:t>тыс.</w:t>
      </w:r>
      <w:r w:rsidR="00C07FE2" w:rsidRPr="008F23AB">
        <w:rPr>
          <w:sz w:val="22"/>
          <w:szCs w:val="22"/>
        </w:rPr>
        <w:t xml:space="preserve"> руб. с </w:t>
      </w:r>
      <w:r w:rsidR="00C07FE2" w:rsidRPr="008F23AB">
        <w:rPr>
          <w:sz w:val="22"/>
          <w:szCs w:val="22"/>
        </w:rPr>
        <w:lastRenderedPageBreak/>
        <w:t xml:space="preserve">ростом темпа на </w:t>
      </w:r>
      <w:r w:rsidR="008F23AB" w:rsidRPr="008F23AB">
        <w:rPr>
          <w:sz w:val="22"/>
          <w:szCs w:val="22"/>
        </w:rPr>
        <w:t xml:space="preserve">104,5 </w:t>
      </w:r>
      <w:r w:rsidR="00BD6A21" w:rsidRPr="008F23AB">
        <w:rPr>
          <w:sz w:val="22"/>
          <w:szCs w:val="22"/>
        </w:rPr>
        <w:t xml:space="preserve"> </w:t>
      </w:r>
      <w:r w:rsidR="00C07FE2" w:rsidRPr="008F23AB">
        <w:rPr>
          <w:sz w:val="22"/>
          <w:szCs w:val="22"/>
        </w:rPr>
        <w:t xml:space="preserve">% </w:t>
      </w:r>
      <w:r w:rsidR="003E255C" w:rsidRPr="008F23AB">
        <w:rPr>
          <w:sz w:val="22"/>
          <w:szCs w:val="22"/>
        </w:rPr>
        <w:t>к уровню 201</w:t>
      </w:r>
      <w:r w:rsidR="008F23AB" w:rsidRPr="008F23AB">
        <w:rPr>
          <w:sz w:val="22"/>
          <w:szCs w:val="22"/>
        </w:rPr>
        <w:t>8</w:t>
      </w:r>
      <w:r w:rsidR="003E255C" w:rsidRPr="008F23AB">
        <w:rPr>
          <w:sz w:val="22"/>
          <w:szCs w:val="22"/>
        </w:rPr>
        <w:t xml:space="preserve"> г. </w:t>
      </w:r>
      <w:r w:rsidR="00C07FE2" w:rsidRPr="008F23AB">
        <w:rPr>
          <w:sz w:val="22"/>
          <w:szCs w:val="22"/>
        </w:rPr>
        <w:t xml:space="preserve">(темп роста будет достигнут за счёт увеличения стоимости товаров и услуг). </w:t>
      </w:r>
    </w:p>
    <w:p w:rsidR="00EE6906" w:rsidRPr="00C36F86" w:rsidRDefault="00EE6906" w:rsidP="00EE6906">
      <w:pPr>
        <w:tabs>
          <w:tab w:val="left" w:pos="7740"/>
        </w:tabs>
        <w:ind w:firstLine="709"/>
        <w:jc w:val="both"/>
        <w:rPr>
          <w:sz w:val="22"/>
          <w:szCs w:val="22"/>
          <w:highlight w:val="yellow"/>
        </w:rPr>
      </w:pPr>
    </w:p>
    <w:p w:rsidR="004946F2" w:rsidRPr="004E7F97" w:rsidRDefault="004946F2" w:rsidP="004946F2">
      <w:pPr>
        <w:jc w:val="center"/>
        <w:rPr>
          <w:b/>
          <w:color w:val="151515"/>
          <w:sz w:val="22"/>
          <w:szCs w:val="22"/>
        </w:rPr>
      </w:pPr>
      <w:r w:rsidRPr="004E7F97">
        <w:rPr>
          <w:b/>
          <w:color w:val="151515"/>
          <w:sz w:val="22"/>
          <w:szCs w:val="22"/>
        </w:rPr>
        <w:t>Сельское хозяйство</w:t>
      </w:r>
    </w:p>
    <w:p w:rsidR="004946F2" w:rsidRPr="004E7F97" w:rsidRDefault="004946F2" w:rsidP="004946F2">
      <w:pPr>
        <w:jc w:val="center"/>
        <w:rPr>
          <w:b/>
          <w:color w:val="151515"/>
          <w:sz w:val="22"/>
          <w:szCs w:val="22"/>
        </w:rPr>
      </w:pPr>
    </w:p>
    <w:p w:rsidR="00EE6906" w:rsidRPr="00D028AF" w:rsidRDefault="00D028AF" w:rsidP="00EE6906">
      <w:pPr>
        <w:ind w:firstLine="720"/>
        <w:jc w:val="both"/>
        <w:rPr>
          <w:sz w:val="22"/>
          <w:szCs w:val="22"/>
        </w:rPr>
      </w:pPr>
      <w:r w:rsidRPr="00D028AF">
        <w:rPr>
          <w:sz w:val="22"/>
          <w:szCs w:val="22"/>
        </w:rPr>
        <w:t xml:space="preserve">Сельское хозяйство района </w:t>
      </w:r>
      <w:proofErr w:type="gramStart"/>
      <w:r w:rsidRPr="00D028AF">
        <w:rPr>
          <w:sz w:val="22"/>
          <w:szCs w:val="22"/>
        </w:rPr>
        <w:t xml:space="preserve">представляют </w:t>
      </w:r>
      <w:r>
        <w:rPr>
          <w:sz w:val="22"/>
          <w:szCs w:val="22"/>
        </w:rPr>
        <w:t xml:space="preserve"> </w:t>
      </w:r>
      <w:r w:rsidR="00201B59">
        <w:rPr>
          <w:b/>
          <w:sz w:val="22"/>
          <w:szCs w:val="22"/>
        </w:rPr>
        <w:t>16</w:t>
      </w:r>
      <w:proofErr w:type="gramEnd"/>
      <w:r w:rsidRPr="00D028AF">
        <w:rPr>
          <w:b/>
          <w:sz w:val="22"/>
          <w:szCs w:val="22"/>
        </w:rPr>
        <w:t xml:space="preserve"> сельхозпредприятий, </w:t>
      </w:r>
      <w:r>
        <w:rPr>
          <w:b/>
          <w:sz w:val="22"/>
          <w:szCs w:val="22"/>
        </w:rPr>
        <w:t>17</w:t>
      </w:r>
      <w:r w:rsidRPr="00D028AF">
        <w:rPr>
          <w:b/>
          <w:sz w:val="22"/>
          <w:szCs w:val="22"/>
        </w:rPr>
        <w:t xml:space="preserve"> крестьянско-фермерских хозяйства и индивидуальных предпринимателей</w:t>
      </w:r>
      <w:r w:rsidRPr="00D028AF">
        <w:rPr>
          <w:sz w:val="22"/>
          <w:szCs w:val="22"/>
        </w:rPr>
        <w:t xml:space="preserve"> со статусом КФХ</w:t>
      </w:r>
      <w:r>
        <w:rPr>
          <w:sz w:val="22"/>
          <w:szCs w:val="22"/>
        </w:rPr>
        <w:t>,</w:t>
      </w:r>
      <w:r w:rsidR="00642F16" w:rsidRPr="00D028AF">
        <w:rPr>
          <w:sz w:val="22"/>
          <w:szCs w:val="22"/>
        </w:rPr>
        <w:t xml:space="preserve"> около </w:t>
      </w:r>
      <w:r w:rsidR="00201B59">
        <w:rPr>
          <w:sz w:val="22"/>
          <w:szCs w:val="22"/>
        </w:rPr>
        <w:t>6,9</w:t>
      </w:r>
      <w:r w:rsidR="00642F16" w:rsidRPr="00D028AF">
        <w:rPr>
          <w:sz w:val="22"/>
          <w:szCs w:val="22"/>
        </w:rPr>
        <w:t xml:space="preserve"> тыс. личных подсобных хозяйств.</w:t>
      </w:r>
    </w:p>
    <w:p w:rsidR="00536990" w:rsidRPr="00DB60FE" w:rsidRDefault="00536990" w:rsidP="00D028AF">
      <w:pPr>
        <w:ind w:firstLine="709"/>
        <w:jc w:val="both"/>
        <w:rPr>
          <w:sz w:val="22"/>
          <w:szCs w:val="22"/>
        </w:rPr>
      </w:pPr>
      <w:r w:rsidRPr="00201B59">
        <w:rPr>
          <w:sz w:val="22"/>
          <w:szCs w:val="22"/>
        </w:rPr>
        <w:t>Сельскохозяйственными производителями района за 9 месяцев 201</w:t>
      </w:r>
      <w:r w:rsidR="00D028AF" w:rsidRPr="00201B59">
        <w:rPr>
          <w:sz w:val="22"/>
          <w:szCs w:val="22"/>
        </w:rPr>
        <w:t>9</w:t>
      </w:r>
      <w:r w:rsidRPr="00201B59">
        <w:rPr>
          <w:sz w:val="22"/>
          <w:szCs w:val="22"/>
        </w:rPr>
        <w:t xml:space="preserve"> года получена выручка в сумме </w:t>
      </w:r>
      <w:r w:rsidR="00201B59" w:rsidRPr="00201B59">
        <w:rPr>
          <w:sz w:val="22"/>
          <w:szCs w:val="22"/>
        </w:rPr>
        <w:t>559291</w:t>
      </w:r>
      <w:r w:rsidR="001D0C3F" w:rsidRPr="00201B59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>тыс. руб.</w:t>
      </w:r>
      <w:r w:rsidR="00442DF7" w:rsidRPr="00DB60FE">
        <w:rPr>
          <w:sz w:val="22"/>
          <w:szCs w:val="22"/>
        </w:rPr>
        <w:t xml:space="preserve"> с</w:t>
      </w:r>
      <w:r w:rsidR="00201B59" w:rsidRPr="00DB60FE">
        <w:rPr>
          <w:sz w:val="22"/>
          <w:szCs w:val="22"/>
        </w:rPr>
        <w:t xml:space="preserve">о </w:t>
      </w:r>
      <w:proofErr w:type="gramStart"/>
      <w:r w:rsidR="00201B59" w:rsidRPr="00DB60FE">
        <w:rPr>
          <w:sz w:val="22"/>
          <w:szCs w:val="22"/>
        </w:rPr>
        <w:t xml:space="preserve">снижением </w:t>
      </w:r>
      <w:r w:rsidR="00442DF7" w:rsidRPr="00DB60FE">
        <w:rPr>
          <w:sz w:val="22"/>
          <w:szCs w:val="22"/>
        </w:rPr>
        <w:t xml:space="preserve"> на</w:t>
      </w:r>
      <w:proofErr w:type="gramEnd"/>
      <w:r w:rsidR="00442DF7" w:rsidRPr="00DB60FE">
        <w:rPr>
          <w:sz w:val="22"/>
          <w:szCs w:val="22"/>
        </w:rPr>
        <w:t xml:space="preserve"> </w:t>
      </w:r>
      <w:r w:rsidR="00201B59" w:rsidRPr="00DB60FE">
        <w:rPr>
          <w:sz w:val="22"/>
          <w:szCs w:val="22"/>
        </w:rPr>
        <w:t>7</w:t>
      </w:r>
      <w:r w:rsidR="001D0C3F" w:rsidRPr="00DB60FE">
        <w:rPr>
          <w:sz w:val="22"/>
          <w:szCs w:val="22"/>
        </w:rPr>
        <w:t>,7</w:t>
      </w:r>
      <w:r w:rsidR="00442DF7" w:rsidRPr="00DB60FE">
        <w:rPr>
          <w:sz w:val="22"/>
          <w:szCs w:val="22"/>
        </w:rPr>
        <w:t xml:space="preserve"> % к уровню 201</w:t>
      </w:r>
      <w:r w:rsidR="00653D56" w:rsidRPr="00DB60FE">
        <w:rPr>
          <w:sz w:val="22"/>
          <w:szCs w:val="22"/>
        </w:rPr>
        <w:t>8</w:t>
      </w:r>
      <w:r w:rsidR="00201B59" w:rsidRPr="00DB60FE">
        <w:rPr>
          <w:sz w:val="22"/>
          <w:szCs w:val="22"/>
        </w:rPr>
        <w:t xml:space="preserve"> </w:t>
      </w:r>
      <w:r w:rsidR="00442DF7" w:rsidRPr="00DB60FE">
        <w:rPr>
          <w:sz w:val="22"/>
          <w:szCs w:val="22"/>
        </w:rPr>
        <w:t xml:space="preserve"> года</w:t>
      </w:r>
      <w:r w:rsidRPr="00DB60FE">
        <w:rPr>
          <w:sz w:val="22"/>
          <w:szCs w:val="22"/>
        </w:rPr>
        <w:t xml:space="preserve">, в т. ч. от реализации с/х продукции </w:t>
      </w:r>
      <w:r w:rsidR="00201B59" w:rsidRPr="00DB60FE">
        <w:rPr>
          <w:sz w:val="22"/>
          <w:szCs w:val="22"/>
        </w:rPr>
        <w:t xml:space="preserve">511131 </w:t>
      </w:r>
      <w:r w:rsidR="001D0C3F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>тыс. рублей</w:t>
      </w:r>
      <w:r w:rsidR="00442DF7" w:rsidRPr="00DB60FE">
        <w:rPr>
          <w:sz w:val="22"/>
          <w:szCs w:val="22"/>
        </w:rPr>
        <w:t xml:space="preserve"> </w:t>
      </w:r>
      <w:r w:rsidR="00201B59" w:rsidRPr="00DB60FE">
        <w:rPr>
          <w:sz w:val="22"/>
          <w:szCs w:val="22"/>
        </w:rPr>
        <w:t xml:space="preserve">со снижением  </w:t>
      </w:r>
      <w:r w:rsidR="00442DF7" w:rsidRPr="00DB60FE">
        <w:rPr>
          <w:sz w:val="22"/>
          <w:szCs w:val="22"/>
        </w:rPr>
        <w:t xml:space="preserve">на </w:t>
      </w:r>
      <w:r w:rsidR="00201B59" w:rsidRPr="00DB60FE">
        <w:rPr>
          <w:sz w:val="22"/>
          <w:szCs w:val="22"/>
        </w:rPr>
        <w:t>7</w:t>
      </w:r>
      <w:r w:rsidR="001D0C3F" w:rsidRPr="00DB60FE">
        <w:rPr>
          <w:sz w:val="22"/>
          <w:szCs w:val="22"/>
        </w:rPr>
        <w:t>,5</w:t>
      </w:r>
      <w:r w:rsidR="00442DF7" w:rsidRPr="00DB60FE">
        <w:rPr>
          <w:sz w:val="22"/>
          <w:szCs w:val="22"/>
        </w:rPr>
        <w:t xml:space="preserve"> %</w:t>
      </w:r>
      <w:r w:rsidRPr="00DB60FE">
        <w:rPr>
          <w:sz w:val="22"/>
          <w:szCs w:val="22"/>
        </w:rPr>
        <w:t xml:space="preserve">.  По оценке </w:t>
      </w:r>
      <w:r w:rsidR="001C5E5E" w:rsidRPr="00DB60FE">
        <w:rPr>
          <w:sz w:val="22"/>
          <w:szCs w:val="22"/>
        </w:rPr>
        <w:t>на 201</w:t>
      </w:r>
      <w:r w:rsidR="00D028AF" w:rsidRPr="00DB60FE">
        <w:rPr>
          <w:sz w:val="22"/>
          <w:szCs w:val="22"/>
        </w:rPr>
        <w:t>9</w:t>
      </w:r>
      <w:r w:rsidR="00732406" w:rsidRPr="00DB60FE">
        <w:rPr>
          <w:sz w:val="22"/>
          <w:szCs w:val="22"/>
        </w:rPr>
        <w:t xml:space="preserve"> </w:t>
      </w:r>
      <w:r w:rsidR="001C5E5E" w:rsidRPr="00DB60FE">
        <w:rPr>
          <w:sz w:val="22"/>
          <w:szCs w:val="22"/>
        </w:rPr>
        <w:t xml:space="preserve">год </w:t>
      </w:r>
      <w:r w:rsidRPr="00DB60FE">
        <w:rPr>
          <w:sz w:val="22"/>
          <w:szCs w:val="22"/>
        </w:rPr>
        <w:t xml:space="preserve">выручка ожидается на уровне </w:t>
      </w:r>
      <w:r w:rsidR="00D028AF" w:rsidRPr="00DB60FE">
        <w:rPr>
          <w:sz w:val="22"/>
          <w:szCs w:val="22"/>
        </w:rPr>
        <w:t>836984,</w:t>
      </w:r>
      <w:proofErr w:type="gramStart"/>
      <w:r w:rsidR="00D028AF" w:rsidRPr="00DB60FE">
        <w:rPr>
          <w:sz w:val="22"/>
          <w:szCs w:val="22"/>
        </w:rPr>
        <w:t xml:space="preserve">0 </w:t>
      </w:r>
      <w:r w:rsidR="00BB6520" w:rsidRPr="00DB60FE">
        <w:rPr>
          <w:sz w:val="22"/>
          <w:szCs w:val="22"/>
        </w:rPr>
        <w:t xml:space="preserve"> </w:t>
      </w:r>
      <w:proofErr w:type="spellStart"/>
      <w:r w:rsidRPr="00DB60FE">
        <w:rPr>
          <w:sz w:val="22"/>
          <w:szCs w:val="22"/>
        </w:rPr>
        <w:t>тыс.рублей</w:t>
      </w:r>
      <w:proofErr w:type="spellEnd"/>
      <w:proofErr w:type="gramEnd"/>
      <w:r w:rsidRPr="00DB60FE">
        <w:rPr>
          <w:sz w:val="22"/>
          <w:szCs w:val="22"/>
        </w:rPr>
        <w:t xml:space="preserve">, в </w:t>
      </w:r>
      <w:proofErr w:type="spellStart"/>
      <w:r w:rsidRPr="00DB60FE">
        <w:rPr>
          <w:sz w:val="22"/>
          <w:szCs w:val="22"/>
        </w:rPr>
        <w:t>т.ч</w:t>
      </w:r>
      <w:proofErr w:type="spellEnd"/>
      <w:r w:rsidRPr="00DB60FE">
        <w:rPr>
          <w:sz w:val="22"/>
          <w:szCs w:val="22"/>
        </w:rPr>
        <w:t xml:space="preserve">. от реализации с/х продукции – </w:t>
      </w:r>
      <w:r w:rsidR="00D028AF" w:rsidRPr="00DB60FE">
        <w:rPr>
          <w:sz w:val="22"/>
          <w:szCs w:val="22"/>
        </w:rPr>
        <w:t>834634,0</w:t>
      </w:r>
      <w:r w:rsidR="002A6DA0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>тыс.</w:t>
      </w:r>
      <w:r w:rsidR="002A6DA0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 xml:space="preserve">рублей. Финансовый результат за 9 месяцев </w:t>
      </w:r>
      <w:r w:rsidR="007547E6" w:rsidRPr="00DB60FE">
        <w:rPr>
          <w:sz w:val="22"/>
          <w:szCs w:val="22"/>
        </w:rPr>
        <w:t>201</w:t>
      </w:r>
      <w:r w:rsidR="00D028AF" w:rsidRPr="00DB60FE">
        <w:rPr>
          <w:sz w:val="22"/>
          <w:szCs w:val="22"/>
        </w:rPr>
        <w:t>9</w:t>
      </w:r>
      <w:r w:rsidR="007547E6" w:rsidRPr="00DB60FE">
        <w:rPr>
          <w:sz w:val="22"/>
          <w:szCs w:val="22"/>
        </w:rPr>
        <w:t xml:space="preserve"> г.</w:t>
      </w:r>
      <w:r w:rsidR="00536F1D" w:rsidRPr="00DB60FE">
        <w:rPr>
          <w:sz w:val="22"/>
          <w:szCs w:val="22"/>
        </w:rPr>
        <w:t xml:space="preserve"> был положительным </w:t>
      </w:r>
      <w:proofErr w:type="gramStart"/>
      <w:r w:rsidR="00536F1D" w:rsidRPr="00DB60FE">
        <w:rPr>
          <w:sz w:val="22"/>
          <w:szCs w:val="22"/>
        </w:rPr>
        <w:t xml:space="preserve">и </w:t>
      </w:r>
      <w:r w:rsidR="007547E6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>составил</w:t>
      </w:r>
      <w:proofErr w:type="gramEnd"/>
      <w:r w:rsidRPr="00DB60FE">
        <w:rPr>
          <w:sz w:val="22"/>
          <w:szCs w:val="22"/>
        </w:rPr>
        <w:t xml:space="preserve"> </w:t>
      </w:r>
      <w:r w:rsidR="00201B59" w:rsidRPr="00DB60FE">
        <w:rPr>
          <w:sz w:val="22"/>
          <w:szCs w:val="22"/>
        </w:rPr>
        <w:t>67344</w:t>
      </w:r>
      <w:r w:rsidRPr="00DB60FE">
        <w:rPr>
          <w:sz w:val="22"/>
          <w:szCs w:val="22"/>
        </w:rPr>
        <w:t xml:space="preserve"> тыс. рублей</w:t>
      </w:r>
      <w:r w:rsidR="002A6DA0" w:rsidRPr="00DB60FE">
        <w:rPr>
          <w:sz w:val="22"/>
          <w:szCs w:val="22"/>
        </w:rPr>
        <w:t>.</w:t>
      </w:r>
    </w:p>
    <w:p w:rsidR="00536990" w:rsidRPr="00DB60FE" w:rsidRDefault="00536990" w:rsidP="00536990">
      <w:pPr>
        <w:ind w:firstLine="709"/>
        <w:jc w:val="both"/>
        <w:rPr>
          <w:sz w:val="22"/>
          <w:szCs w:val="22"/>
        </w:rPr>
      </w:pPr>
      <w:r w:rsidRPr="00DB60FE">
        <w:rPr>
          <w:sz w:val="22"/>
          <w:szCs w:val="22"/>
        </w:rPr>
        <w:t xml:space="preserve">Зерновые культуры убраны с площади </w:t>
      </w:r>
      <w:r w:rsidR="00201B59" w:rsidRPr="00DB60FE">
        <w:rPr>
          <w:sz w:val="22"/>
          <w:szCs w:val="22"/>
        </w:rPr>
        <w:t>23424</w:t>
      </w:r>
      <w:r w:rsidRPr="00DB60FE">
        <w:rPr>
          <w:sz w:val="22"/>
          <w:szCs w:val="22"/>
        </w:rPr>
        <w:t xml:space="preserve"> гектар</w:t>
      </w:r>
      <w:r w:rsidR="00201B59" w:rsidRPr="00DB60FE">
        <w:rPr>
          <w:sz w:val="22"/>
          <w:szCs w:val="22"/>
        </w:rPr>
        <w:t>а</w:t>
      </w:r>
      <w:r w:rsidRPr="00DB60FE">
        <w:rPr>
          <w:sz w:val="22"/>
          <w:szCs w:val="22"/>
        </w:rPr>
        <w:t xml:space="preserve">, средняя урожайность составила </w:t>
      </w:r>
      <w:r w:rsidR="00201B59" w:rsidRPr="00DB60FE">
        <w:rPr>
          <w:sz w:val="22"/>
          <w:szCs w:val="22"/>
        </w:rPr>
        <w:t>24,6</w:t>
      </w:r>
      <w:r w:rsidR="007547E6" w:rsidRPr="00DB60FE">
        <w:rPr>
          <w:sz w:val="22"/>
          <w:szCs w:val="22"/>
        </w:rPr>
        <w:t xml:space="preserve"> ц/га, намолочено </w:t>
      </w:r>
      <w:r w:rsidR="00201B59" w:rsidRPr="00DB60FE">
        <w:rPr>
          <w:sz w:val="22"/>
          <w:szCs w:val="22"/>
        </w:rPr>
        <w:t>57611</w:t>
      </w:r>
      <w:r w:rsidR="007547E6" w:rsidRPr="00DB60FE">
        <w:rPr>
          <w:sz w:val="22"/>
          <w:szCs w:val="22"/>
        </w:rPr>
        <w:t xml:space="preserve"> тонн зерна</w:t>
      </w:r>
      <w:r w:rsidR="00442DF7" w:rsidRPr="00DB60FE">
        <w:rPr>
          <w:sz w:val="22"/>
          <w:szCs w:val="22"/>
        </w:rPr>
        <w:t xml:space="preserve">, что </w:t>
      </w:r>
      <w:r w:rsidR="005E7387" w:rsidRPr="00DB60FE">
        <w:rPr>
          <w:sz w:val="22"/>
          <w:szCs w:val="22"/>
        </w:rPr>
        <w:t>меньше</w:t>
      </w:r>
      <w:r w:rsidR="00442DF7" w:rsidRPr="00DB60FE">
        <w:rPr>
          <w:sz w:val="22"/>
          <w:szCs w:val="22"/>
        </w:rPr>
        <w:t xml:space="preserve"> уровня </w:t>
      </w:r>
      <w:r w:rsidR="00201B59" w:rsidRPr="00DB60FE">
        <w:rPr>
          <w:sz w:val="22"/>
          <w:szCs w:val="22"/>
        </w:rPr>
        <w:t>2018</w:t>
      </w:r>
      <w:r w:rsidR="00442DF7" w:rsidRPr="00DB60FE">
        <w:rPr>
          <w:sz w:val="22"/>
          <w:szCs w:val="22"/>
        </w:rPr>
        <w:t xml:space="preserve"> г. на </w:t>
      </w:r>
      <w:proofErr w:type="gramStart"/>
      <w:r w:rsidR="00201B59" w:rsidRPr="00DB60FE">
        <w:rPr>
          <w:sz w:val="22"/>
          <w:szCs w:val="22"/>
        </w:rPr>
        <w:t xml:space="preserve">5 </w:t>
      </w:r>
      <w:r w:rsidR="00536F1D" w:rsidRPr="00DB60FE">
        <w:rPr>
          <w:sz w:val="22"/>
          <w:szCs w:val="22"/>
        </w:rPr>
        <w:t xml:space="preserve"> </w:t>
      </w:r>
      <w:r w:rsidR="00442DF7" w:rsidRPr="00DB60FE">
        <w:rPr>
          <w:sz w:val="22"/>
          <w:szCs w:val="22"/>
        </w:rPr>
        <w:t>%</w:t>
      </w:r>
      <w:proofErr w:type="gramEnd"/>
      <w:r w:rsidRPr="00DB60FE">
        <w:rPr>
          <w:sz w:val="22"/>
          <w:szCs w:val="22"/>
        </w:rPr>
        <w:t xml:space="preserve">. Наибольшую </w:t>
      </w:r>
      <w:proofErr w:type="gramStart"/>
      <w:r w:rsidRPr="00DB60FE">
        <w:rPr>
          <w:sz w:val="22"/>
          <w:szCs w:val="22"/>
        </w:rPr>
        <w:t>урожайность  зерновых</w:t>
      </w:r>
      <w:proofErr w:type="gramEnd"/>
      <w:r w:rsidRPr="00DB60FE">
        <w:rPr>
          <w:sz w:val="22"/>
          <w:szCs w:val="22"/>
        </w:rPr>
        <w:t xml:space="preserve"> культур получили: ИП Левашов Р.Г., ООО Агрофирма «</w:t>
      </w:r>
      <w:proofErr w:type="spellStart"/>
      <w:r w:rsidRPr="00DB60FE">
        <w:rPr>
          <w:sz w:val="22"/>
          <w:szCs w:val="22"/>
        </w:rPr>
        <w:t>Савали</w:t>
      </w:r>
      <w:proofErr w:type="spellEnd"/>
      <w:r w:rsidRPr="00DB60FE">
        <w:rPr>
          <w:sz w:val="22"/>
          <w:szCs w:val="22"/>
        </w:rPr>
        <w:t xml:space="preserve">», </w:t>
      </w:r>
      <w:r w:rsidR="007547E6" w:rsidRPr="00DB60FE">
        <w:rPr>
          <w:sz w:val="22"/>
          <w:szCs w:val="22"/>
        </w:rPr>
        <w:t>к-з «</w:t>
      </w:r>
      <w:r w:rsidR="00E926EB" w:rsidRPr="00DB60FE">
        <w:rPr>
          <w:sz w:val="22"/>
          <w:szCs w:val="22"/>
        </w:rPr>
        <w:t>им. Мичурина</w:t>
      </w:r>
      <w:r w:rsidR="007547E6" w:rsidRPr="00DB60FE">
        <w:rPr>
          <w:sz w:val="22"/>
          <w:szCs w:val="22"/>
        </w:rPr>
        <w:t>»,</w:t>
      </w:r>
      <w:r w:rsidR="00E926EB" w:rsidRPr="00DB60FE">
        <w:rPr>
          <w:sz w:val="22"/>
          <w:szCs w:val="22"/>
        </w:rPr>
        <w:t xml:space="preserve"> к-з «Ги</w:t>
      </w:r>
      <w:r w:rsidR="0067197C">
        <w:rPr>
          <w:sz w:val="22"/>
          <w:szCs w:val="22"/>
        </w:rPr>
        <w:t>г</w:t>
      </w:r>
      <w:r w:rsidR="00E926EB" w:rsidRPr="00DB60FE">
        <w:rPr>
          <w:sz w:val="22"/>
          <w:szCs w:val="22"/>
        </w:rPr>
        <w:t>ант»</w:t>
      </w:r>
      <w:r w:rsidR="0067197C">
        <w:rPr>
          <w:sz w:val="22"/>
          <w:szCs w:val="22"/>
        </w:rPr>
        <w:t xml:space="preserve">, </w:t>
      </w:r>
      <w:r w:rsidRPr="00DB60FE">
        <w:rPr>
          <w:sz w:val="22"/>
          <w:szCs w:val="22"/>
        </w:rPr>
        <w:t>АО «</w:t>
      </w:r>
      <w:proofErr w:type="spellStart"/>
      <w:r w:rsidRPr="00DB60FE">
        <w:rPr>
          <w:sz w:val="22"/>
          <w:szCs w:val="22"/>
        </w:rPr>
        <w:t>Смаиль</w:t>
      </w:r>
      <w:proofErr w:type="spellEnd"/>
      <w:r w:rsidRPr="00DB60FE">
        <w:rPr>
          <w:sz w:val="22"/>
          <w:szCs w:val="22"/>
        </w:rPr>
        <w:t>».</w:t>
      </w:r>
      <w:r w:rsidR="00E926EB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>Валовый сбор картофеля по агрофирме «</w:t>
      </w:r>
      <w:proofErr w:type="spellStart"/>
      <w:proofErr w:type="gramStart"/>
      <w:r w:rsidRPr="00DB60FE">
        <w:rPr>
          <w:sz w:val="22"/>
          <w:szCs w:val="22"/>
        </w:rPr>
        <w:t>Савали</w:t>
      </w:r>
      <w:proofErr w:type="spellEnd"/>
      <w:r w:rsidRPr="00DB60FE">
        <w:rPr>
          <w:sz w:val="22"/>
          <w:szCs w:val="22"/>
        </w:rPr>
        <w:t>»  составил</w:t>
      </w:r>
      <w:proofErr w:type="gramEnd"/>
      <w:r w:rsidRPr="00DB60FE">
        <w:rPr>
          <w:sz w:val="22"/>
          <w:szCs w:val="22"/>
        </w:rPr>
        <w:t xml:space="preserve"> </w:t>
      </w:r>
      <w:r w:rsidR="00E926EB" w:rsidRPr="00DB60FE">
        <w:rPr>
          <w:sz w:val="22"/>
          <w:szCs w:val="22"/>
        </w:rPr>
        <w:t>13051</w:t>
      </w:r>
      <w:r w:rsidRPr="00DB60FE">
        <w:rPr>
          <w:sz w:val="22"/>
          <w:szCs w:val="22"/>
        </w:rPr>
        <w:t xml:space="preserve"> тонн.</w:t>
      </w:r>
    </w:p>
    <w:p w:rsidR="00536990" w:rsidRPr="00DB60FE" w:rsidRDefault="00DB60FE" w:rsidP="00536990">
      <w:pPr>
        <w:ind w:firstLine="709"/>
        <w:jc w:val="both"/>
        <w:rPr>
          <w:sz w:val="22"/>
          <w:szCs w:val="22"/>
        </w:rPr>
      </w:pPr>
      <w:r w:rsidRPr="00DB60FE">
        <w:rPr>
          <w:sz w:val="22"/>
          <w:szCs w:val="22"/>
        </w:rPr>
        <w:t>По состоянию на 31.10.2019 о</w:t>
      </w:r>
      <w:r w:rsidR="00536990" w:rsidRPr="00DB60FE">
        <w:rPr>
          <w:sz w:val="22"/>
          <w:szCs w:val="22"/>
        </w:rPr>
        <w:t xml:space="preserve">бработано зяби на площади </w:t>
      </w:r>
      <w:r w:rsidRPr="00DB60FE">
        <w:rPr>
          <w:sz w:val="22"/>
          <w:szCs w:val="22"/>
        </w:rPr>
        <w:t>21591</w:t>
      </w:r>
      <w:r w:rsidR="00DD522E" w:rsidRPr="00DB60FE">
        <w:rPr>
          <w:sz w:val="22"/>
          <w:szCs w:val="22"/>
        </w:rPr>
        <w:t xml:space="preserve"> </w:t>
      </w:r>
      <w:r w:rsidR="00536990" w:rsidRPr="00DB60FE">
        <w:rPr>
          <w:sz w:val="22"/>
          <w:szCs w:val="22"/>
        </w:rPr>
        <w:t>га. Под урожай 20</w:t>
      </w:r>
      <w:r w:rsidR="00653D56" w:rsidRPr="00DB60FE">
        <w:rPr>
          <w:sz w:val="22"/>
          <w:szCs w:val="22"/>
        </w:rPr>
        <w:t>20</w:t>
      </w:r>
      <w:r w:rsidR="00536990" w:rsidRPr="00DB60FE">
        <w:rPr>
          <w:sz w:val="22"/>
          <w:szCs w:val="22"/>
        </w:rPr>
        <w:t xml:space="preserve"> года засыпано </w:t>
      </w:r>
      <w:r w:rsidRPr="00DB60FE">
        <w:rPr>
          <w:sz w:val="22"/>
          <w:szCs w:val="22"/>
        </w:rPr>
        <w:t>6439</w:t>
      </w:r>
      <w:r w:rsidR="00536990" w:rsidRPr="00DB60FE">
        <w:rPr>
          <w:sz w:val="22"/>
          <w:szCs w:val="22"/>
        </w:rPr>
        <w:t xml:space="preserve"> тонн семян яровых зерновых культур, посеяно озимых культур на площади </w:t>
      </w:r>
      <w:r w:rsidR="00DD522E" w:rsidRPr="00DB60FE">
        <w:rPr>
          <w:sz w:val="22"/>
          <w:szCs w:val="22"/>
        </w:rPr>
        <w:t>69</w:t>
      </w:r>
      <w:r w:rsidRPr="00DB60FE">
        <w:rPr>
          <w:sz w:val="22"/>
          <w:szCs w:val="22"/>
        </w:rPr>
        <w:t>18</w:t>
      </w:r>
      <w:r w:rsidR="00536990" w:rsidRPr="00DB60FE">
        <w:rPr>
          <w:sz w:val="22"/>
          <w:szCs w:val="22"/>
        </w:rPr>
        <w:t xml:space="preserve"> гектара.</w:t>
      </w:r>
    </w:p>
    <w:p w:rsidR="00536990" w:rsidRPr="00DB60FE" w:rsidRDefault="00536990" w:rsidP="00536990">
      <w:pPr>
        <w:ind w:firstLine="709"/>
        <w:jc w:val="both"/>
        <w:rPr>
          <w:sz w:val="22"/>
          <w:szCs w:val="22"/>
        </w:rPr>
      </w:pPr>
      <w:r w:rsidRPr="00DB60FE">
        <w:rPr>
          <w:sz w:val="22"/>
          <w:szCs w:val="22"/>
        </w:rPr>
        <w:t>По состоянию на 1 октября 201</w:t>
      </w:r>
      <w:r w:rsidR="00DB60FE" w:rsidRPr="00DB60FE">
        <w:rPr>
          <w:sz w:val="22"/>
          <w:szCs w:val="22"/>
        </w:rPr>
        <w:t>9</w:t>
      </w:r>
      <w:r w:rsidRPr="00DB60FE">
        <w:rPr>
          <w:sz w:val="22"/>
          <w:szCs w:val="22"/>
        </w:rPr>
        <w:t xml:space="preserve"> года поголовье крупного рогатого скота в сельскохозяйственных организациях </w:t>
      </w:r>
      <w:proofErr w:type="gramStart"/>
      <w:r w:rsidRPr="00DB60FE">
        <w:rPr>
          <w:sz w:val="22"/>
          <w:szCs w:val="22"/>
        </w:rPr>
        <w:t>района  (</w:t>
      </w:r>
      <w:proofErr w:type="gramEnd"/>
      <w:r w:rsidRPr="00DB60FE">
        <w:rPr>
          <w:sz w:val="22"/>
          <w:szCs w:val="22"/>
        </w:rPr>
        <w:t xml:space="preserve">включая КФХ) составило </w:t>
      </w:r>
      <w:r w:rsidR="00DB60FE" w:rsidRPr="00DB60FE">
        <w:rPr>
          <w:sz w:val="22"/>
          <w:szCs w:val="22"/>
        </w:rPr>
        <w:t>11176</w:t>
      </w:r>
      <w:r w:rsidR="00536F1D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 xml:space="preserve">голов, что на </w:t>
      </w:r>
      <w:r w:rsidR="00DB60FE" w:rsidRPr="00DB60FE">
        <w:rPr>
          <w:sz w:val="22"/>
          <w:szCs w:val="22"/>
        </w:rPr>
        <w:t>0,4</w:t>
      </w:r>
      <w:r w:rsidR="002A6DA0" w:rsidRPr="00DB60FE">
        <w:rPr>
          <w:sz w:val="22"/>
          <w:szCs w:val="22"/>
        </w:rPr>
        <w:t xml:space="preserve"> </w:t>
      </w:r>
      <w:r w:rsidR="00732406" w:rsidRPr="00DB60FE">
        <w:rPr>
          <w:sz w:val="22"/>
          <w:szCs w:val="22"/>
        </w:rPr>
        <w:t>%  ниже</w:t>
      </w:r>
      <w:r w:rsidRPr="00DB60FE">
        <w:rPr>
          <w:sz w:val="22"/>
          <w:szCs w:val="22"/>
        </w:rPr>
        <w:t xml:space="preserve"> уровня прошлого года, поголовье коров </w:t>
      </w:r>
      <w:r w:rsidR="00DB60FE" w:rsidRPr="00DB60FE">
        <w:rPr>
          <w:sz w:val="22"/>
          <w:szCs w:val="22"/>
        </w:rPr>
        <w:t>4184</w:t>
      </w:r>
      <w:r w:rsidRPr="00DB60FE">
        <w:rPr>
          <w:sz w:val="22"/>
          <w:szCs w:val="22"/>
        </w:rPr>
        <w:t xml:space="preserve"> голов (увеличение от уровня  прошлого года на </w:t>
      </w:r>
      <w:r w:rsidR="00DB60FE" w:rsidRPr="00DB60FE">
        <w:rPr>
          <w:sz w:val="22"/>
          <w:szCs w:val="22"/>
        </w:rPr>
        <w:t>0,3</w:t>
      </w:r>
      <w:r w:rsidRPr="00DB60FE">
        <w:rPr>
          <w:sz w:val="22"/>
          <w:szCs w:val="22"/>
        </w:rPr>
        <w:t xml:space="preserve">%), лошадей </w:t>
      </w:r>
      <w:r w:rsidR="00732406" w:rsidRPr="00DB60FE">
        <w:rPr>
          <w:sz w:val="22"/>
          <w:szCs w:val="22"/>
        </w:rPr>
        <w:t>–</w:t>
      </w:r>
      <w:r w:rsidR="00DB60FE" w:rsidRPr="00DB60FE">
        <w:rPr>
          <w:sz w:val="22"/>
          <w:szCs w:val="22"/>
        </w:rPr>
        <w:t>81</w:t>
      </w:r>
      <w:r w:rsidR="00732406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>голов (</w:t>
      </w:r>
      <w:r w:rsidR="00DB60FE" w:rsidRPr="00DB60FE">
        <w:rPr>
          <w:sz w:val="22"/>
          <w:szCs w:val="22"/>
        </w:rPr>
        <w:t>увеличение</w:t>
      </w:r>
      <w:r w:rsidRPr="00DB60FE">
        <w:rPr>
          <w:sz w:val="22"/>
          <w:szCs w:val="22"/>
        </w:rPr>
        <w:t xml:space="preserve"> на </w:t>
      </w:r>
      <w:r w:rsidR="00DB60FE" w:rsidRPr="00DB60FE">
        <w:rPr>
          <w:sz w:val="22"/>
          <w:szCs w:val="22"/>
        </w:rPr>
        <w:t>3,8</w:t>
      </w:r>
      <w:r w:rsidR="002A6DA0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 xml:space="preserve">%). </w:t>
      </w:r>
    </w:p>
    <w:p w:rsidR="00536990" w:rsidRPr="00DB60FE" w:rsidRDefault="00536990" w:rsidP="00536990">
      <w:pPr>
        <w:ind w:firstLine="709"/>
        <w:jc w:val="both"/>
        <w:rPr>
          <w:sz w:val="22"/>
          <w:szCs w:val="22"/>
        </w:rPr>
      </w:pPr>
      <w:r w:rsidRPr="00DB60FE">
        <w:rPr>
          <w:sz w:val="22"/>
          <w:szCs w:val="22"/>
        </w:rPr>
        <w:t>Продуктивность скота в январе-сентябре 201</w:t>
      </w:r>
      <w:r w:rsidR="00653D56" w:rsidRPr="00DB60FE">
        <w:rPr>
          <w:sz w:val="22"/>
          <w:szCs w:val="22"/>
        </w:rPr>
        <w:t>9</w:t>
      </w:r>
      <w:r w:rsidRPr="00DB60FE">
        <w:rPr>
          <w:sz w:val="22"/>
          <w:szCs w:val="22"/>
        </w:rPr>
        <w:t xml:space="preserve"> г.  по сельскохозяйственным предприятиям района: среднесуточный прирост крупного рогатого скота на откорме по всем хозяйствам составил </w:t>
      </w:r>
      <w:r w:rsidR="00653D56" w:rsidRPr="00DB60FE">
        <w:rPr>
          <w:sz w:val="22"/>
          <w:szCs w:val="22"/>
        </w:rPr>
        <w:t>713</w:t>
      </w:r>
      <w:r w:rsidR="00732406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 xml:space="preserve">грамм, что на </w:t>
      </w:r>
      <w:r w:rsidR="00653D56" w:rsidRPr="00DB60FE">
        <w:rPr>
          <w:sz w:val="22"/>
          <w:szCs w:val="22"/>
        </w:rPr>
        <w:t>1</w:t>
      </w:r>
      <w:r w:rsidRPr="00DB60FE">
        <w:rPr>
          <w:sz w:val="22"/>
          <w:szCs w:val="22"/>
        </w:rPr>
        <w:t xml:space="preserve"> % </w:t>
      </w:r>
      <w:r w:rsidR="00653D56" w:rsidRPr="00DB60FE">
        <w:rPr>
          <w:sz w:val="22"/>
          <w:szCs w:val="22"/>
        </w:rPr>
        <w:t>ниже</w:t>
      </w:r>
      <w:r w:rsidRPr="00DB60FE">
        <w:rPr>
          <w:sz w:val="22"/>
          <w:szCs w:val="22"/>
        </w:rPr>
        <w:t xml:space="preserve"> уровня прошлого года. Валовой привес крупного рогатого скота составил </w:t>
      </w:r>
      <w:proofErr w:type="gramStart"/>
      <w:r w:rsidR="00653D56" w:rsidRPr="00DB60FE">
        <w:rPr>
          <w:sz w:val="22"/>
          <w:szCs w:val="22"/>
        </w:rPr>
        <w:t>1154</w:t>
      </w:r>
      <w:r w:rsidR="00732406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 xml:space="preserve"> центнера</w:t>
      </w:r>
      <w:proofErr w:type="gramEnd"/>
      <w:r w:rsidRPr="00DB60FE">
        <w:rPr>
          <w:sz w:val="22"/>
          <w:szCs w:val="22"/>
        </w:rPr>
        <w:t xml:space="preserve"> и </w:t>
      </w:r>
      <w:r w:rsidR="00653D56" w:rsidRPr="00DB60FE">
        <w:rPr>
          <w:sz w:val="22"/>
          <w:szCs w:val="22"/>
        </w:rPr>
        <w:t>повысился</w:t>
      </w:r>
      <w:r w:rsidRPr="00DB60FE">
        <w:rPr>
          <w:sz w:val="22"/>
          <w:szCs w:val="22"/>
        </w:rPr>
        <w:t xml:space="preserve">  на </w:t>
      </w:r>
      <w:r w:rsidR="00653D56" w:rsidRPr="00DB60FE">
        <w:rPr>
          <w:sz w:val="22"/>
          <w:szCs w:val="22"/>
        </w:rPr>
        <w:t>4</w:t>
      </w:r>
      <w:r w:rsidRPr="00DB60FE">
        <w:rPr>
          <w:sz w:val="22"/>
          <w:szCs w:val="22"/>
        </w:rPr>
        <w:t xml:space="preserve"> %, валовой</w:t>
      </w:r>
      <w:r w:rsidR="002A6DA0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 xml:space="preserve"> привес </w:t>
      </w:r>
      <w:r w:rsidR="002A6DA0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 xml:space="preserve">КРС на откорме составил </w:t>
      </w:r>
      <w:r w:rsidR="00732406" w:rsidRPr="00DB60FE">
        <w:rPr>
          <w:sz w:val="22"/>
          <w:szCs w:val="22"/>
        </w:rPr>
        <w:t>1</w:t>
      </w:r>
      <w:r w:rsidR="00653D56" w:rsidRPr="00DB60FE">
        <w:rPr>
          <w:sz w:val="22"/>
          <w:szCs w:val="22"/>
        </w:rPr>
        <w:t>957</w:t>
      </w:r>
      <w:r w:rsidRPr="00DB60FE">
        <w:rPr>
          <w:sz w:val="22"/>
          <w:szCs w:val="22"/>
        </w:rPr>
        <w:t xml:space="preserve"> центнеров, что на </w:t>
      </w:r>
      <w:r w:rsidR="00653D56" w:rsidRPr="00DB60FE">
        <w:rPr>
          <w:sz w:val="22"/>
          <w:szCs w:val="22"/>
        </w:rPr>
        <w:t>12</w:t>
      </w:r>
      <w:r w:rsidRPr="00DB60FE">
        <w:rPr>
          <w:sz w:val="22"/>
          <w:szCs w:val="22"/>
        </w:rPr>
        <w:t xml:space="preserve"> % </w:t>
      </w:r>
      <w:r w:rsidR="00653D56" w:rsidRPr="00DB60FE">
        <w:rPr>
          <w:sz w:val="22"/>
          <w:szCs w:val="22"/>
        </w:rPr>
        <w:t xml:space="preserve">больше </w:t>
      </w:r>
      <w:r w:rsidRPr="00DB60FE">
        <w:rPr>
          <w:sz w:val="22"/>
          <w:szCs w:val="22"/>
        </w:rPr>
        <w:t>уровня прошлого года. За 9 месяцев 201</w:t>
      </w:r>
      <w:r w:rsidR="00A62103" w:rsidRPr="00DB60FE">
        <w:rPr>
          <w:sz w:val="22"/>
          <w:szCs w:val="22"/>
        </w:rPr>
        <w:t>9</w:t>
      </w:r>
      <w:r w:rsidRPr="00DB60FE">
        <w:rPr>
          <w:sz w:val="22"/>
          <w:szCs w:val="22"/>
        </w:rPr>
        <w:t xml:space="preserve"> года </w:t>
      </w:r>
      <w:proofErr w:type="gramStart"/>
      <w:r w:rsidRPr="00DB60FE">
        <w:rPr>
          <w:sz w:val="22"/>
          <w:szCs w:val="22"/>
        </w:rPr>
        <w:t xml:space="preserve">произведено  </w:t>
      </w:r>
      <w:r w:rsidR="00A62103" w:rsidRPr="00DB60FE">
        <w:rPr>
          <w:sz w:val="22"/>
          <w:szCs w:val="22"/>
        </w:rPr>
        <w:t>19305</w:t>
      </w:r>
      <w:proofErr w:type="gramEnd"/>
      <w:r w:rsidRPr="00DB60FE">
        <w:rPr>
          <w:sz w:val="22"/>
          <w:szCs w:val="22"/>
        </w:rPr>
        <w:t xml:space="preserve"> центнеров молока, что составило </w:t>
      </w:r>
      <w:r w:rsidR="00DD522E" w:rsidRPr="00DB60FE">
        <w:rPr>
          <w:sz w:val="22"/>
          <w:szCs w:val="22"/>
        </w:rPr>
        <w:t>10</w:t>
      </w:r>
      <w:r w:rsidR="00A62103" w:rsidRPr="00DB60FE">
        <w:rPr>
          <w:sz w:val="22"/>
          <w:szCs w:val="22"/>
        </w:rPr>
        <w:t>2</w:t>
      </w:r>
      <w:r w:rsidRPr="00DB60FE">
        <w:rPr>
          <w:sz w:val="22"/>
          <w:szCs w:val="22"/>
        </w:rPr>
        <w:t>% к аналогичному периоду 201</w:t>
      </w:r>
      <w:r w:rsidR="00A62103" w:rsidRPr="00DB60FE">
        <w:rPr>
          <w:sz w:val="22"/>
          <w:szCs w:val="22"/>
        </w:rPr>
        <w:t xml:space="preserve">8 </w:t>
      </w:r>
      <w:r w:rsidRPr="00DB60FE">
        <w:rPr>
          <w:sz w:val="22"/>
          <w:szCs w:val="22"/>
        </w:rPr>
        <w:t xml:space="preserve">года. Надой молока на 1 корову в среднем по району </w:t>
      </w:r>
      <w:proofErr w:type="gramStart"/>
      <w:r w:rsidRPr="00DB60FE">
        <w:rPr>
          <w:sz w:val="22"/>
          <w:szCs w:val="22"/>
        </w:rPr>
        <w:t xml:space="preserve">составил  </w:t>
      </w:r>
      <w:r w:rsidR="00A62103" w:rsidRPr="00DB60FE">
        <w:rPr>
          <w:sz w:val="22"/>
          <w:szCs w:val="22"/>
        </w:rPr>
        <w:t>4681</w:t>
      </w:r>
      <w:proofErr w:type="gramEnd"/>
      <w:r w:rsidRPr="00DB60FE">
        <w:rPr>
          <w:sz w:val="22"/>
          <w:szCs w:val="22"/>
        </w:rPr>
        <w:t xml:space="preserve"> кг (</w:t>
      </w:r>
      <w:r w:rsidR="00A62103" w:rsidRPr="00DB60FE">
        <w:rPr>
          <w:sz w:val="22"/>
          <w:szCs w:val="22"/>
        </w:rPr>
        <w:t>больше</w:t>
      </w:r>
      <w:r w:rsidR="00732406" w:rsidRPr="00DB60FE">
        <w:rPr>
          <w:sz w:val="22"/>
          <w:szCs w:val="22"/>
        </w:rPr>
        <w:t xml:space="preserve"> уровн</w:t>
      </w:r>
      <w:r w:rsidR="00A62103" w:rsidRPr="00DB60FE">
        <w:rPr>
          <w:sz w:val="22"/>
          <w:szCs w:val="22"/>
        </w:rPr>
        <w:t>я</w:t>
      </w:r>
      <w:r w:rsidR="002A6DA0" w:rsidRPr="00DB60FE">
        <w:rPr>
          <w:sz w:val="22"/>
          <w:szCs w:val="22"/>
        </w:rPr>
        <w:t xml:space="preserve"> </w:t>
      </w:r>
      <w:r w:rsidRPr="00DB60FE">
        <w:rPr>
          <w:sz w:val="22"/>
          <w:szCs w:val="22"/>
        </w:rPr>
        <w:t>прошлого года</w:t>
      </w:r>
      <w:r w:rsidR="00A62103" w:rsidRPr="00DB60FE">
        <w:rPr>
          <w:sz w:val="22"/>
          <w:szCs w:val="22"/>
        </w:rPr>
        <w:t xml:space="preserve"> на 1%</w:t>
      </w:r>
      <w:r w:rsidRPr="00DB60FE">
        <w:rPr>
          <w:sz w:val="22"/>
          <w:szCs w:val="22"/>
        </w:rPr>
        <w:t xml:space="preserve">). </w:t>
      </w:r>
    </w:p>
    <w:p w:rsidR="007547E6" w:rsidRPr="00DB60FE" w:rsidRDefault="007547E6" w:rsidP="007547E6">
      <w:pPr>
        <w:ind w:firstLine="709"/>
        <w:jc w:val="both"/>
        <w:rPr>
          <w:sz w:val="22"/>
          <w:szCs w:val="22"/>
        </w:rPr>
      </w:pPr>
      <w:r w:rsidRPr="00DB60FE">
        <w:rPr>
          <w:sz w:val="22"/>
          <w:szCs w:val="22"/>
        </w:rPr>
        <w:t>За 9 месяцев 20</w:t>
      </w:r>
      <w:r w:rsidR="00A62103" w:rsidRPr="00DB60FE">
        <w:rPr>
          <w:sz w:val="22"/>
          <w:szCs w:val="22"/>
        </w:rPr>
        <w:t>19</w:t>
      </w:r>
      <w:r w:rsidRPr="00DB60FE">
        <w:rPr>
          <w:sz w:val="22"/>
          <w:szCs w:val="22"/>
        </w:rPr>
        <w:t xml:space="preserve"> года на поддержку агропромышленного комплекса района из бюджета всех уровней было выделено субсидий в сумме </w:t>
      </w:r>
      <w:r w:rsidR="00DB60FE" w:rsidRPr="00DB60FE">
        <w:rPr>
          <w:sz w:val="22"/>
          <w:szCs w:val="22"/>
        </w:rPr>
        <w:t>68766,9</w:t>
      </w:r>
      <w:r w:rsidRPr="00DB60FE">
        <w:rPr>
          <w:sz w:val="22"/>
          <w:szCs w:val="22"/>
        </w:rPr>
        <w:t xml:space="preserve"> тыс. рублей.</w:t>
      </w:r>
    </w:p>
    <w:p w:rsidR="00EE6906" w:rsidRPr="00C36F86" w:rsidRDefault="00EE6906" w:rsidP="00EE6906">
      <w:pPr>
        <w:jc w:val="both"/>
        <w:rPr>
          <w:sz w:val="22"/>
          <w:szCs w:val="22"/>
          <w:highlight w:val="yellow"/>
          <w:lang w:eastAsia="en-US"/>
        </w:rPr>
      </w:pPr>
    </w:p>
    <w:p w:rsidR="004946F2" w:rsidRPr="00D0567C" w:rsidRDefault="004946F2" w:rsidP="004946F2">
      <w:pPr>
        <w:jc w:val="center"/>
        <w:rPr>
          <w:b/>
          <w:color w:val="151515"/>
          <w:sz w:val="22"/>
          <w:szCs w:val="22"/>
        </w:rPr>
      </w:pPr>
      <w:r w:rsidRPr="00D0567C">
        <w:rPr>
          <w:b/>
          <w:color w:val="151515"/>
          <w:sz w:val="22"/>
          <w:szCs w:val="22"/>
        </w:rPr>
        <w:t>Потребительский рынок</w:t>
      </w:r>
    </w:p>
    <w:p w:rsidR="004946F2" w:rsidRPr="00D0567C" w:rsidRDefault="004946F2" w:rsidP="004946F2">
      <w:pPr>
        <w:jc w:val="center"/>
        <w:rPr>
          <w:b/>
          <w:color w:val="151515"/>
          <w:sz w:val="22"/>
          <w:szCs w:val="22"/>
        </w:rPr>
      </w:pPr>
    </w:p>
    <w:p w:rsidR="005C6904" w:rsidRPr="00D0567C" w:rsidRDefault="005C6904" w:rsidP="00EE6906">
      <w:pPr>
        <w:ind w:firstLine="709"/>
        <w:jc w:val="both"/>
        <w:rPr>
          <w:b/>
          <w:sz w:val="22"/>
          <w:szCs w:val="22"/>
        </w:rPr>
      </w:pPr>
      <w:r w:rsidRPr="00D0567C">
        <w:rPr>
          <w:sz w:val="22"/>
          <w:szCs w:val="22"/>
        </w:rPr>
        <w:t xml:space="preserve">Особое место в экономике района занимает сфера потребительского рынка, которая включает в себя: розничную торговлю, общественное питание и сферу платных услуг. </w:t>
      </w:r>
    </w:p>
    <w:p w:rsidR="00EE6906" w:rsidRPr="00930614" w:rsidRDefault="005C6904" w:rsidP="00EE6906">
      <w:pPr>
        <w:ind w:firstLine="709"/>
        <w:jc w:val="both"/>
        <w:rPr>
          <w:sz w:val="22"/>
          <w:szCs w:val="22"/>
        </w:rPr>
      </w:pPr>
      <w:r w:rsidRPr="00930614">
        <w:rPr>
          <w:sz w:val="22"/>
          <w:szCs w:val="22"/>
        </w:rPr>
        <w:t xml:space="preserve">Ожидаемый </w:t>
      </w:r>
      <w:r w:rsidRPr="00930614">
        <w:rPr>
          <w:b/>
          <w:sz w:val="22"/>
          <w:szCs w:val="22"/>
        </w:rPr>
        <w:t xml:space="preserve">оборот по розничной </w:t>
      </w:r>
      <w:proofErr w:type="gramStart"/>
      <w:r w:rsidRPr="00930614">
        <w:rPr>
          <w:b/>
          <w:sz w:val="22"/>
          <w:szCs w:val="22"/>
        </w:rPr>
        <w:t>торговле</w:t>
      </w:r>
      <w:r w:rsidRPr="00930614">
        <w:rPr>
          <w:sz w:val="22"/>
          <w:szCs w:val="22"/>
        </w:rPr>
        <w:t xml:space="preserve">  на</w:t>
      </w:r>
      <w:proofErr w:type="gramEnd"/>
      <w:r w:rsidRPr="00930614">
        <w:rPr>
          <w:sz w:val="22"/>
          <w:szCs w:val="22"/>
        </w:rPr>
        <w:t xml:space="preserve"> территории </w:t>
      </w:r>
      <w:proofErr w:type="spellStart"/>
      <w:r w:rsidRPr="00930614">
        <w:rPr>
          <w:sz w:val="22"/>
          <w:szCs w:val="22"/>
        </w:rPr>
        <w:t>Малмыжского</w:t>
      </w:r>
      <w:proofErr w:type="spellEnd"/>
      <w:r w:rsidRPr="00930614">
        <w:rPr>
          <w:sz w:val="22"/>
          <w:szCs w:val="22"/>
        </w:rPr>
        <w:t xml:space="preserve"> района за 201</w:t>
      </w:r>
      <w:r w:rsidR="00D0567C" w:rsidRPr="00930614">
        <w:rPr>
          <w:sz w:val="22"/>
          <w:szCs w:val="22"/>
        </w:rPr>
        <w:t>9</w:t>
      </w:r>
      <w:r w:rsidRPr="00930614">
        <w:rPr>
          <w:sz w:val="22"/>
          <w:szCs w:val="22"/>
        </w:rPr>
        <w:t xml:space="preserve"> год </w:t>
      </w:r>
      <w:r w:rsidR="0067197C" w:rsidRPr="002965A2">
        <w:rPr>
          <w:sz w:val="22"/>
          <w:szCs w:val="22"/>
        </w:rPr>
        <w:t xml:space="preserve">прогнозируется </w:t>
      </w:r>
      <w:r w:rsidRPr="002965A2">
        <w:rPr>
          <w:sz w:val="22"/>
          <w:szCs w:val="22"/>
        </w:rPr>
        <w:t>н</w:t>
      </w:r>
      <w:r w:rsidRPr="00930614">
        <w:rPr>
          <w:sz w:val="22"/>
          <w:szCs w:val="22"/>
        </w:rPr>
        <w:t>а уровне</w:t>
      </w:r>
      <w:r w:rsidR="002965A2">
        <w:rPr>
          <w:sz w:val="22"/>
          <w:szCs w:val="22"/>
        </w:rPr>
        <w:t xml:space="preserve"> </w:t>
      </w:r>
      <w:r w:rsidR="00D0567C" w:rsidRPr="00930614">
        <w:rPr>
          <w:sz w:val="22"/>
          <w:szCs w:val="22"/>
        </w:rPr>
        <w:t>1779849,4</w:t>
      </w:r>
      <w:r w:rsidR="00AD48E6" w:rsidRPr="00930614">
        <w:rPr>
          <w:sz w:val="22"/>
          <w:szCs w:val="22"/>
        </w:rPr>
        <w:t>,6</w:t>
      </w:r>
      <w:r w:rsidR="00D0567C" w:rsidRPr="00930614">
        <w:rPr>
          <w:sz w:val="22"/>
          <w:szCs w:val="22"/>
        </w:rPr>
        <w:t xml:space="preserve"> </w:t>
      </w:r>
      <w:r w:rsidRPr="00930614">
        <w:rPr>
          <w:sz w:val="22"/>
          <w:szCs w:val="22"/>
        </w:rPr>
        <w:t>тыс. руб., с ростом к уровню 201</w:t>
      </w:r>
      <w:r w:rsidR="00D0567C" w:rsidRPr="00930614">
        <w:rPr>
          <w:sz w:val="22"/>
          <w:szCs w:val="22"/>
        </w:rPr>
        <w:t>8</w:t>
      </w:r>
      <w:r w:rsidR="00AD48E6" w:rsidRPr="00930614">
        <w:rPr>
          <w:sz w:val="22"/>
          <w:szCs w:val="22"/>
        </w:rPr>
        <w:t xml:space="preserve"> </w:t>
      </w:r>
      <w:r w:rsidRPr="00930614">
        <w:rPr>
          <w:sz w:val="22"/>
          <w:szCs w:val="22"/>
        </w:rPr>
        <w:t xml:space="preserve">г. на </w:t>
      </w:r>
      <w:r w:rsidR="00D0567C" w:rsidRPr="00930614">
        <w:rPr>
          <w:sz w:val="22"/>
          <w:szCs w:val="22"/>
        </w:rPr>
        <w:t>6,2</w:t>
      </w:r>
      <w:r w:rsidRPr="00930614">
        <w:rPr>
          <w:sz w:val="22"/>
          <w:szCs w:val="22"/>
        </w:rPr>
        <w:t xml:space="preserve"> </w:t>
      </w:r>
      <w:r w:rsidRPr="002965A2">
        <w:rPr>
          <w:sz w:val="22"/>
          <w:szCs w:val="22"/>
        </w:rPr>
        <w:t xml:space="preserve">% </w:t>
      </w:r>
      <w:r w:rsidR="0067197C" w:rsidRPr="002965A2">
        <w:rPr>
          <w:sz w:val="22"/>
          <w:szCs w:val="22"/>
        </w:rPr>
        <w:t>(</w:t>
      </w:r>
      <w:r w:rsidR="002965A2" w:rsidRPr="002965A2">
        <w:rPr>
          <w:sz w:val="22"/>
          <w:szCs w:val="22"/>
        </w:rPr>
        <w:t>по полному кругу предприятий и ИП</w:t>
      </w:r>
      <w:r w:rsidR="0067197C" w:rsidRPr="002965A2">
        <w:rPr>
          <w:sz w:val="22"/>
          <w:szCs w:val="22"/>
        </w:rPr>
        <w:t>)</w:t>
      </w:r>
      <w:r w:rsidRPr="002965A2">
        <w:rPr>
          <w:sz w:val="22"/>
          <w:szCs w:val="22"/>
        </w:rPr>
        <w:t>.</w:t>
      </w:r>
      <w:r w:rsidRPr="00930614">
        <w:rPr>
          <w:sz w:val="22"/>
          <w:szCs w:val="22"/>
        </w:rPr>
        <w:t xml:space="preserve"> По </w:t>
      </w:r>
      <w:proofErr w:type="gramStart"/>
      <w:r w:rsidRPr="00930614">
        <w:rPr>
          <w:sz w:val="22"/>
          <w:szCs w:val="22"/>
        </w:rPr>
        <w:t xml:space="preserve">итогам  </w:t>
      </w:r>
      <w:r w:rsidR="00D0567C" w:rsidRPr="00930614">
        <w:rPr>
          <w:sz w:val="22"/>
          <w:szCs w:val="22"/>
        </w:rPr>
        <w:t>января</w:t>
      </w:r>
      <w:proofErr w:type="gramEnd"/>
      <w:r w:rsidR="00D0567C" w:rsidRPr="00930614">
        <w:rPr>
          <w:sz w:val="22"/>
          <w:szCs w:val="22"/>
        </w:rPr>
        <w:t>-июня 2019 года</w:t>
      </w:r>
      <w:r w:rsidR="002965A2">
        <w:rPr>
          <w:sz w:val="22"/>
          <w:szCs w:val="22"/>
        </w:rPr>
        <w:t xml:space="preserve"> (по кругу крупных и средних предприятий района)</w:t>
      </w:r>
      <w:r w:rsidR="00D0567C" w:rsidRPr="00930614">
        <w:rPr>
          <w:sz w:val="22"/>
          <w:szCs w:val="22"/>
        </w:rPr>
        <w:t xml:space="preserve"> </w:t>
      </w:r>
      <w:r w:rsidR="00930614">
        <w:rPr>
          <w:sz w:val="22"/>
          <w:szCs w:val="22"/>
        </w:rPr>
        <w:t xml:space="preserve">оборот  </w:t>
      </w:r>
      <w:r w:rsidR="00D0567C" w:rsidRPr="00930614">
        <w:rPr>
          <w:sz w:val="22"/>
          <w:szCs w:val="22"/>
        </w:rPr>
        <w:t>составил  243599,7 тыс. рублей, что на 1,3  % больше, чем в соответствующем периоде прошлого года.</w:t>
      </w:r>
    </w:p>
    <w:p w:rsidR="00EE6906" w:rsidRPr="00930614" w:rsidRDefault="005C6904" w:rsidP="00EE6906">
      <w:pPr>
        <w:ind w:firstLine="709"/>
        <w:jc w:val="both"/>
        <w:rPr>
          <w:sz w:val="22"/>
          <w:szCs w:val="22"/>
        </w:rPr>
      </w:pPr>
      <w:r w:rsidRPr="00930614">
        <w:rPr>
          <w:sz w:val="22"/>
          <w:szCs w:val="22"/>
        </w:rPr>
        <w:t xml:space="preserve">Ожидаемый </w:t>
      </w:r>
      <w:r w:rsidRPr="00930614">
        <w:rPr>
          <w:b/>
          <w:sz w:val="22"/>
          <w:szCs w:val="22"/>
        </w:rPr>
        <w:t xml:space="preserve">оборот общественного питания </w:t>
      </w:r>
      <w:r w:rsidRPr="00930614">
        <w:rPr>
          <w:sz w:val="22"/>
          <w:szCs w:val="22"/>
        </w:rPr>
        <w:t>за 201</w:t>
      </w:r>
      <w:r w:rsidR="00D0567C" w:rsidRPr="00930614">
        <w:rPr>
          <w:sz w:val="22"/>
          <w:szCs w:val="22"/>
        </w:rPr>
        <w:t>9</w:t>
      </w:r>
      <w:r w:rsidR="0067197C">
        <w:rPr>
          <w:sz w:val="22"/>
          <w:szCs w:val="22"/>
        </w:rPr>
        <w:t xml:space="preserve"> г. </w:t>
      </w:r>
      <w:proofErr w:type="gramStart"/>
      <w:r w:rsidR="0067197C" w:rsidRPr="002965A2">
        <w:rPr>
          <w:sz w:val="22"/>
          <w:szCs w:val="22"/>
        </w:rPr>
        <w:t xml:space="preserve">прогнозируется </w:t>
      </w:r>
      <w:r w:rsidR="0029436F" w:rsidRPr="002965A2">
        <w:rPr>
          <w:sz w:val="22"/>
          <w:szCs w:val="22"/>
        </w:rPr>
        <w:t xml:space="preserve"> на</w:t>
      </w:r>
      <w:proofErr w:type="gramEnd"/>
      <w:r w:rsidR="0029436F" w:rsidRPr="00930614">
        <w:rPr>
          <w:sz w:val="22"/>
          <w:szCs w:val="22"/>
        </w:rPr>
        <w:t xml:space="preserve"> уровне </w:t>
      </w:r>
      <w:r w:rsidR="00D0567C" w:rsidRPr="00930614">
        <w:rPr>
          <w:sz w:val="22"/>
          <w:szCs w:val="22"/>
        </w:rPr>
        <w:t>54161,1</w:t>
      </w:r>
      <w:r w:rsidR="0029436F" w:rsidRPr="00930614">
        <w:rPr>
          <w:sz w:val="22"/>
          <w:szCs w:val="22"/>
        </w:rPr>
        <w:t xml:space="preserve"> тыс. руб., с ростом к  201</w:t>
      </w:r>
      <w:r w:rsidR="00D0567C" w:rsidRPr="00930614">
        <w:rPr>
          <w:sz w:val="22"/>
          <w:szCs w:val="22"/>
        </w:rPr>
        <w:t>8</w:t>
      </w:r>
      <w:r w:rsidR="0029436F" w:rsidRPr="00930614">
        <w:rPr>
          <w:sz w:val="22"/>
          <w:szCs w:val="22"/>
        </w:rPr>
        <w:t xml:space="preserve"> году на </w:t>
      </w:r>
      <w:r w:rsidR="00930614" w:rsidRPr="00930614">
        <w:rPr>
          <w:sz w:val="22"/>
          <w:szCs w:val="22"/>
        </w:rPr>
        <w:t>4,1</w:t>
      </w:r>
      <w:r w:rsidR="0029436F" w:rsidRPr="00930614">
        <w:rPr>
          <w:sz w:val="22"/>
          <w:szCs w:val="22"/>
        </w:rPr>
        <w:t xml:space="preserve"> %</w:t>
      </w:r>
      <w:r w:rsidR="0067197C">
        <w:rPr>
          <w:sz w:val="22"/>
          <w:szCs w:val="22"/>
        </w:rPr>
        <w:t>(</w:t>
      </w:r>
      <w:r w:rsidR="002965A2" w:rsidRPr="002965A2">
        <w:rPr>
          <w:sz w:val="22"/>
          <w:szCs w:val="22"/>
        </w:rPr>
        <w:t xml:space="preserve"> </w:t>
      </w:r>
      <w:r w:rsidR="002965A2">
        <w:rPr>
          <w:sz w:val="22"/>
          <w:szCs w:val="22"/>
        </w:rPr>
        <w:t>по полному кругу предприятий и ИП</w:t>
      </w:r>
      <w:r w:rsidR="0067197C" w:rsidRPr="002965A2">
        <w:rPr>
          <w:sz w:val="22"/>
          <w:szCs w:val="22"/>
        </w:rPr>
        <w:t>)</w:t>
      </w:r>
      <w:r w:rsidR="002965A2">
        <w:rPr>
          <w:sz w:val="22"/>
          <w:szCs w:val="22"/>
        </w:rPr>
        <w:t>.</w:t>
      </w:r>
      <w:r w:rsidR="0029436F" w:rsidRPr="00930614">
        <w:rPr>
          <w:sz w:val="22"/>
          <w:szCs w:val="22"/>
        </w:rPr>
        <w:t xml:space="preserve"> </w:t>
      </w:r>
      <w:r w:rsidRPr="00930614">
        <w:rPr>
          <w:sz w:val="22"/>
          <w:szCs w:val="22"/>
        </w:rPr>
        <w:t xml:space="preserve">За </w:t>
      </w:r>
      <w:r w:rsidR="00930614" w:rsidRPr="00930614">
        <w:rPr>
          <w:sz w:val="22"/>
          <w:szCs w:val="22"/>
        </w:rPr>
        <w:t>январь-июнь 2019 года оборот составил</w:t>
      </w:r>
      <w:r w:rsidR="00F70E47">
        <w:rPr>
          <w:sz w:val="22"/>
          <w:szCs w:val="22"/>
        </w:rPr>
        <w:t xml:space="preserve"> </w:t>
      </w:r>
      <w:r w:rsidR="002965A2">
        <w:rPr>
          <w:sz w:val="22"/>
          <w:szCs w:val="22"/>
        </w:rPr>
        <w:t xml:space="preserve">(по кругу крупных и средних предприятий </w:t>
      </w:r>
      <w:proofErr w:type="gramStart"/>
      <w:r w:rsidR="002965A2">
        <w:rPr>
          <w:sz w:val="22"/>
          <w:szCs w:val="22"/>
        </w:rPr>
        <w:t>района)</w:t>
      </w:r>
      <w:r w:rsidR="00F70E47">
        <w:rPr>
          <w:sz w:val="22"/>
          <w:szCs w:val="22"/>
        </w:rPr>
        <w:t xml:space="preserve"> </w:t>
      </w:r>
      <w:r w:rsidR="00930614" w:rsidRPr="00930614">
        <w:rPr>
          <w:sz w:val="22"/>
          <w:szCs w:val="22"/>
        </w:rPr>
        <w:t xml:space="preserve"> 6893</w:t>
      </w:r>
      <w:proofErr w:type="gramEnd"/>
      <w:r w:rsidR="00930614" w:rsidRPr="00930614">
        <w:rPr>
          <w:sz w:val="22"/>
          <w:szCs w:val="22"/>
        </w:rPr>
        <w:t>,0 тыс. руб. на 3,4 %</w:t>
      </w:r>
      <w:r w:rsidR="00930614">
        <w:rPr>
          <w:sz w:val="22"/>
          <w:szCs w:val="22"/>
        </w:rPr>
        <w:t xml:space="preserve"> </w:t>
      </w:r>
      <w:r w:rsidR="00930614" w:rsidRPr="00930614">
        <w:rPr>
          <w:sz w:val="22"/>
          <w:szCs w:val="22"/>
        </w:rPr>
        <w:t>больше, чем в соответствующем периоде прошлого года.</w:t>
      </w:r>
    </w:p>
    <w:p w:rsidR="002965A2" w:rsidRDefault="00EE6906" w:rsidP="00EE6906">
      <w:pPr>
        <w:ind w:firstLine="709"/>
        <w:jc w:val="both"/>
        <w:rPr>
          <w:sz w:val="22"/>
          <w:szCs w:val="22"/>
        </w:rPr>
      </w:pPr>
      <w:r w:rsidRPr="00DB4B2D">
        <w:rPr>
          <w:b/>
          <w:sz w:val="22"/>
          <w:szCs w:val="22"/>
        </w:rPr>
        <w:t>Объем платных услуг населению</w:t>
      </w:r>
      <w:r w:rsidRPr="00DB4B2D">
        <w:rPr>
          <w:sz w:val="22"/>
          <w:szCs w:val="22"/>
        </w:rPr>
        <w:t xml:space="preserve"> за 201</w:t>
      </w:r>
      <w:r w:rsidR="00DB4B2D" w:rsidRPr="00DB4B2D">
        <w:rPr>
          <w:sz w:val="22"/>
          <w:szCs w:val="22"/>
        </w:rPr>
        <w:t>9</w:t>
      </w:r>
      <w:r w:rsidRPr="00DB4B2D">
        <w:rPr>
          <w:sz w:val="22"/>
          <w:szCs w:val="22"/>
        </w:rPr>
        <w:t xml:space="preserve"> год </w:t>
      </w:r>
      <w:r w:rsidR="0029436F" w:rsidRPr="00DB4B2D">
        <w:rPr>
          <w:sz w:val="22"/>
          <w:szCs w:val="22"/>
        </w:rPr>
        <w:t xml:space="preserve">ожидается на уровне </w:t>
      </w:r>
      <w:r w:rsidR="00DB4B2D" w:rsidRPr="00DB4B2D">
        <w:rPr>
          <w:sz w:val="22"/>
          <w:szCs w:val="22"/>
        </w:rPr>
        <w:t>338563,4</w:t>
      </w:r>
      <w:r w:rsidR="0029436F" w:rsidRPr="00DB4B2D">
        <w:rPr>
          <w:sz w:val="22"/>
          <w:szCs w:val="22"/>
        </w:rPr>
        <w:t xml:space="preserve"> тыс. руб., с ростом к уровню 201</w:t>
      </w:r>
      <w:r w:rsidR="00DB4B2D" w:rsidRPr="00DB4B2D">
        <w:rPr>
          <w:sz w:val="22"/>
          <w:szCs w:val="22"/>
        </w:rPr>
        <w:t>8</w:t>
      </w:r>
      <w:r w:rsidR="0029436F" w:rsidRPr="00DB4B2D">
        <w:rPr>
          <w:sz w:val="22"/>
          <w:szCs w:val="22"/>
        </w:rPr>
        <w:t xml:space="preserve"> г. на </w:t>
      </w:r>
      <w:r w:rsidR="00DB4B2D">
        <w:rPr>
          <w:sz w:val="22"/>
          <w:szCs w:val="22"/>
        </w:rPr>
        <w:t>5,</w:t>
      </w:r>
      <w:r w:rsidR="00DB4B2D" w:rsidRPr="002965A2">
        <w:rPr>
          <w:sz w:val="22"/>
          <w:szCs w:val="22"/>
        </w:rPr>
        <w:t>4</w:t>
      </w:r>
      <w:r w:rsidR="00B47014" w:rsidRPr="002965A2">
        <w:rPr>
          <w:sz w:val="22"/>
          <w:szCs w:val="22"/>
        </w:rPr>
        <w:t xml:space="preserve"> </w:t>
      </w:r>
      <w:r w:rsidR="0029436F" w:rsidRPr="002965A2">
        <w:rPr>
          <w:sz w:val="22"/>
          <w:szCs w:val="22"/>
        </w:rPr>
        <w:t>%.</w:t>
      </w:r>
      <w:r w:rsidR="002965A2" w:rsidRPr="002965A2">
        <w:rPr>
          <w:sz w:val="22"/>
          <w:szCs w:val="22"/>
        </w:rPr>
        <w:t xml:space="preserve"> </w:t>
      </w:r>
    </w:p>
    <w:p w:rsidR="00EE6906" w:rsidRPr="00DB4B2D" w:rsidRDefault="00EE6906" w:rsidP="00EE6906">
      <w:pPr>
        <w:ind w:firstLine="709"/>
        <w:jc w:val="both"/>
        <w:rPr>
          <w:sz w:val="22"/>
          <w:szCs w:val="22"/>
        </w:rPr>
      </w:pPr>
      <w:r w:rsidRPr="00DB4B2D">
        <w:rPr>
          <w:sz w:val="22"/>
          <w:szCs w:val="22"/>
        </w:rPr>
        <w:t xml:space="preserve">Регулярное </w:t>
      </w:r>
      <w:r w:rsidRPr="00DB4B2D">
        <w:rPr>
          <w:b/>
          <w:sz w:val="22"/>
          <w:szCs w:val="22"/>
        </w:rPr>
        <w:t>транспортное обслуживание населения осуществляет</w:t>
      </w:r>
      <w:r w:rsidRPr="00DB4B2D">
        <w:rPr>
          <w:sz w:val="22"/>
          <w:szCs w:val="22"/>
        </w:rPr>
        <w:t xml:space="preserve"> МУП «</w:t>
      </w:r>
      <w:proofErr w:type="spellStart"/>
      <w:r w:rsidRPr="00DB4B2D">
        <w:rPr>
          <w:sz w:val="22"/>
          <w:szCs w:val="22"/>
        </w:rPr>
        <w:t>Малмыжпассажиравтотранс</w:t>
      </w:r>
      <w:proofErr w:type="spellEnd"/>
      <w:r w:rsidRPr="00DB4B2D">
        <w:rPr>
          <w:sz w:val="22"/>
          <w:szCs w:val="22"/>
        </w:rPr>
        <w:t>».</w:t>
      </w:r>
    </w:p>
    <w:p w:rsidR="005B7CDE" w:rsidRPr="00DB4B2D" w:rsidRDefault="005B7CDE" w:rsidP="005B7CDE">
      <w:pPr>
        <w:ind w:firstLine="720"/>
        <w:jc w:val="both"/>
        <w:rPr>
          <w:sz w:val="22"/>
          <w:szCs w:val="22"/>
        </w:rPr>
      </w:pPr>
      <w:r w:rsidRPr="00DB4B2D">
        <w:rPr>
          <w:sz w:val="22"/>
          <w:szCs w:val="22"/>
        </w:rPr>
        <w:t>Автобусный парк   МУП «</w:t>
      </w:r>
      <w:proofErr w:type="spellStart"/>
      <w:r w:rsidRPr="00DB4B2D">
        <w:rPr>
          <w:sz w:val="22"/>
          <w:szCs w:val="22"/>
        </w:rPr>
        <w:t>Малмыжпассажиравтотранс</w:t>
      </w:r>
      <w:proofErr w:type="spellEnd"/>
      <w:r w:rsidRPr="00DB4B2D">
        <w:rPr>
          <w:sz w:val="22"/>
          <w:szCs w:val="22"/>
        </w:rPr>
        <w:t>» по состоянию на 01.</w:t>
      </w:r>
      <w:r w:rsidR="00B47014" w:rsidRPr="00DB4B2D">
        <w:rPr>
          <w:sz w:val="22"/>
          <w:szCs w:val="22"/>
        </w:rPr>
        <w:t>10</w:t>
      </w:r>
      <w:r w:rsidRPr="00DB4B2D">
        <w:rPr>
          <w:sz w:val="22"/>
          <w:szCs w:val="22"/>
        </w:rPr>
        <w:t>.201</w:t>
      </w:r>
      <w:r w:rsidR="00DB4B2D" w:rsidRPr="00DB4B2D">
        <w:rPr>
          <w:sz w:val="22"/>
          <w:szCs w:val="22"/>
        </w:rPr>
        <w:t>9</w:t>
      </w:r>
      <w:r w:rsidRPr="00DB4B2D">
        <w:rPr>
          <w:sz w:val="22"/>
          <w:szCs w:val="22"/>
        </w:rPr>
        <w:t xml:space="preserve"> состоит из 10 автобусов.</w:t>
      </w:r>
    </w:p>
    <w:p w:rsidR="005B7CDE" w:rsidRPr="00EA4619" w:rsidRDefault="00EA4619" w:rsidP="005B7CDE">
      <w:pPr>
        <w:ind w:firstLine="720"/>
        <w:jc w:val="both"/>
        <w:rPr>
          <w:rFonts w:eastAsia="Calibri"/>
          <w:color w:val="000000"/>
          <w:sz w:val="22"/>
          <w:szCs w:val="22"/>
        </w:rPr>
      </w:pPr>
      <w:r w:rsidRPr="00EA4619">
        <w:rPr>
          <w:sz w:val="22"/>
          <w:szCs w:val="22"/>
        </w:rPr>
        <w:t>В январе-</w:t>
      </w:r>
      <w:proofErr w:type="gramStart"/>
      <w:r w:rsidRPr="00EA4619">
        <w:rPr>
          <w:sz w:val="22"/>
          <w:szCs w:val="22"/>
        </w:rPr>
        <w:t>сентябре  2019</w:t>
      </w:r>
      <w:proofErr w:type="gramEnd"/>
      <w:r w:rsidRPr="00EA4619">
        <w:rPr>
          <w:sz w:val="22"/>
          <w:szCs w:val="22"/>
        </w:rPr>
        <w:t xml:space="preserve"> автобусным транспортом по маршрутам общего пользования перевезено 201 тыс. чел., что на 0,8 % меньше, чем в соответствующем периоде прошлого года. Пассажирооборот составил 1956 тыс. чел / км, что ниже </w:t>
      </w:r>
      <w:proofErr w:type="gramStart"/>
      <w:r w:rsidRPr="00EA4619">
        <w:rPr>
          <w:sz w:val="22"/>
          <w:szCs w:val="22"/>
        </w:rPr>
        <w:t>уровня  соответствующего</w:t>
      </w:r>
      <w:proofErr w:type="gramEnd"/>
      <w:r w:rsidRPr="00EA4619">
        <w:rPr>
          <w:sz w:val="22"/>
          <w:szCs w:val="22"/>
        </w:rPr>
        <w:t xml:space="preserve"> периода 2018 г. на </w:t>
      </w:r>
      <w:r w:rsidRPr="00EA4619">
        <w:rPr>
          <w:sz w:val="22"/>
          <w:szCs w:val="22"/>
        </w:rPr>
        <w:lastRenderedPageBreak/>
        <w:t xml:space="preserve">4,9%. </w:t>
      </w:r>
      <w:r w:rsidR="005B7CDE" w:rsidRPr="00EA4619">
        <w:rPr>
          <w:sz w:val="22"/>
          <w:szCs w:val="22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5B7CDE" w:rsidRPr="00CE0410" w:rsidRDefault="005B7CDE" w:rsidP="005B7CDE">
      <w:pPr>
        <w:ind w:firstLine="709"/>
        <w:jc w:val="both"/>
        <w:rPr>
          <w:b/>
          <w:sz w:val="22"/>
          <w:szCs w:val="22"/>
        </w:rPr>
      </w:pPr>
      <w:r w:rsidRPr="00963BDE">
        <w:rPr>
          <w:b/>
          <w:sz w:val="22"/>
          <w:szCs w:val="22"/>
        </w:rPr>
        <w:t xml:space="preserve">Перевезено грузов и </w:t>
      </w:r>
      <w:proofErr w:type="gramStart"/>
      <w:r w:rsidRPr="00963BDE">
        <w:rPr>
          <w:b/>
          <w:sz w:val="22"/>
          <w:szCs w:val="22"/>
        </w:rPr>
        <w:t>грузооборот</w:t>
      </w:r>
      <w:r w:rsidRPr="00963BDE">
        <w:rPr>
          <w:sz w:val="22"/>
          <w:szCs w:val="22"/>
        </w:rPr>
        <w:t xml:space="preserve">:  </w:t>
      </w:r>
      <w:r w:rsidR="00CE0410" w:rsidRPr="00963BDE">
        <w:rPr>
          <w:sz w:val="22"/>
          <w:szCs w:val="22"/>
        </w:rPr>
        <w:t>за</w:t>
      </w:r>
      <w:proofErr w:type="gramEnd"/>
      <w:r w:rsidR="00CE0410" w:rsidRPr="00963BDE">
        <w:rPr>
          <w:sz w:val="22"/>
          <w:szCs w:val="22"/>
        </w:rPr>
        <w:t xml:space="preserve"> 9 месяцев 2019 год </w:t>
      </w:r>
      <w:r w:rsidR="00FB70EC" w:rsidRPr="00963BDE">
        <w:rPr>
          <w:sz w:val="22"/>
          <w:szCs w:val="22"/>
        </w:rPr>
        <w:t xml:space="preserve"> в объеме </w:t>
      </w:r>
      <w:r w:rsidR="00CE0410" w:rsidRPr="00963BDE">
        <w:rPr>
          <w:sz w:val="22"/>
          <w:szCs w:val="22"/>
        </w:rPr>
        <w:t xml:space="preserve"> 399,4  тыс.</w:t>
      </w:r>
      <w:r w:rsidR="008724B6">
        <w:rPr>
          <w:sz w:val="22"/>
          <w:szCs w:val="22"/>
        </w:rPr>
        <w:t xml:space="preserve"> </w:t>
      </w:r>
      <w:r w:rsidR="00CE0410" w:rsidRPr="00963BDE">
        <w:rPr>
          <w:sz w:val="22"/>
          <w:szCs w:val="22"/>
        </w:rPr>
        <w:t>т</w:t>
      </w:r>
      <w:r w:rsidR="008724B6">
        <w:rPr>
          <w:sz w:val="22"/>
          <w:szCs w:val="22"/>
        </w:rPr>
        <w:t>онн</w:t>
      </w:r>
      <w:r w:rsidR="00CE0410" w:rsidRPr="00963BDE">
        <w:rPr>
          <w:sz w:val="22"/>
          <w:szCs w:val="22"/>
        </w:rPr>
        <w:t xml:space="preserve">, что на </w:t>
      </w:r>
      <w:r w:rsidR="00FB70EC" w:rsidRPr="00963BDE">
        <w:rPr>
          <w:sz w:val="22"/>
          <w:szCs w:val="22"/>
        </w:rPr>
        <w:t xml:space="preserve">     </w:t>
      </w:r>
      <w:r w:rsidR="00CE0410" w:rsidRPr="00963BDE">
        <w:rPr>
          <w:sz w:val="22"/>
          <w:szCs w:val="22"/>
        </w:rPr>
        <w:t>236,1 %  больше уровня 2018 года; грузооборот составил 1929,0  тыс. тонн/км, что меньше уровня 2018 года на 54,8 %.</w:t>
      </w:r>
    </w:p>
    <w:p w:rsidR="005B7CDE" w:rsidRPr="00C36F86" w:rsidRDefault="005B7CDE" w:rsidP="005B7CDE">
      <w:pPr>
        <w:ind w:firstLine="709"/>
        <w:jc w:val="both"/>
        <w:rPr>
          <w:b/>
          <w:color w:val="151515"/>
          <w:sz w:val="22"/>
          <w:szCs w:val="22"/>
          <w:highlight w:val="yellow"/>
        </w:rPr>
      </w:pPr>
    </w:p>
    <w:p w:rsidR="00EE6906" w:rsidRPr="003403E8" w:rsidRDefault="00EE6906" w:rsidP="004946F2">
      <w:pPr>
        <w:jc w:val="center"/>
        <w:rPr>
          <w:b/>
          <w:color w:val="151515"/>
          <w:sz w:val="22"/>
          <w:szCs w:val="22"/>
        </w:rPr>
      </w:pPr>
      <w:r w:rsidRPr="003403E8">
        <w:rPr>
          <w:b/>
          <w:color w:val="151515"/>
          <w:sz w:val="22"/>
          <w:szCs w:val="22"/>
        </w:rPr>
        <w:t>Инвестиции</w:t>
      </w:r>
    </w:p>
    <w:p w:rsidR="004B2F3A" w:rsidRPr="003403E8" w:rsidRDefault="004B2F3A" w:rsidP="004946F2">
      <w:pPr>
        <w:jc w:val="center"/>
        <w:rPr>
          <w:b/>
          <w:color w:val="151515"/>
          <w:sz w:val="22"/>
          <w:szCs w:val="22"/>
        </w:rPr>
      </w:pPr>
    </w:p>
    <w:p w:rsidR="00611338" w:rsidRPr="00A00164" w:rsidRDefault="002B4742" w:rsidP="00611338">
      <w:pPr>
        <w:ind w:firstLine="720"/>
        <w:jc w:val="both"/>
        <w:rPr>
          <w:sz w:val="22"/>
          <w:szCs w:val="22"/>
        </w:rPr>
      </w:pPr>
      <w:r w:rsidRPr="009D2424">
        <w:rPr>
          <w:sz w:val="22"/>
          <w:szCs w:val="22"/>
        </w:rPr>
        <w:t xml:space="preserve">Ожидаемый объём инвестиций в основной </w:t>
      </w:r>
      <w:proofErr w:type="gramStart"/>
      <w:r w:rsidRPr="009D2424">
        <w:rPr>
          <w:sz w:val="22"/>
          <w:szCs w:val="22"/>
        </w:rPr>
        <w:t>капитал  по</w:t>
      </w:r>
      <w:proofErr w:type="gramEnd"/>
      <w:r w:rsidRPr="009D2424">
        <w:rPr>
          <w:sz w:val="22"/>
          <w:szCs w:val="22"/>
        </w:rPr>
        <w:t xml:space="preserve"> полному кругу организаций за</w:t>
      </w:r>
      <w:r w:rsidR="003F3026" w:rsidRPr="009D2424">
        <w:rPr>
          <w:sz w:val="22"/>
          <w:szCs w:val="22"/>
        </w:rPr>
        <w:t xml:space="preserve"> 201</w:t>
      </w:r>
      <w:r w:rsidR="009D2424" w:rsidRPr="009D2424">
        <w:rPr>
          <w:sz w:val="22"/>
          <w:szCs w:val="22"/>
        </w:rPr>
        <w:t>9</w:t>
      </w:r>
      <w:r w:rsidR="003F3026" w:rsidRPr="009D2424">
        <w:rPr>
          <w:sz w:val="22"/>
          <w:szCs w:val="22"/>
        </w:rPr>
        <w:t xml:space="preserve"> год планируются в объеме </w:t>
      </w:r>
      <w:r w:rsidR="009D2424" w:rsidRPr="009D2424">
        <w:rPr>
          <w:sz w:val="22"/>
          <w:szCs w:val="22"/>
        </w:rPr>
        <w:t xml:space="preserve">324005,0 </w:t>
      </w:r>
      <w:r w:rsidR="003F3026" w:rsidRPr="009D2424">
        <w:rPr>
          <w:sz w:val="22"/>
          <w:szCs w:val="22"/>
        </w:rPr>
        <w:t>тыс.</w:t>
      </w:r>
      <w:r w:rsidR="00720A4A" w:rsidRPr="009D2424">
        <w:rPr>
          <w:sz w:val="22"/>
          <w:szCs w:val="22"/>
        </w:rPr>
        <w:t xml:space="preserve"> </w:t>
      </w:r>
      <w:r w:rsidR="003F3026" w:rsidRPr="009D2424">
        <w:rPr>
          <w:sz w:val="22"/>
          <w:szCs w:val="22"/>
        </w:rPr>
        <w:t>рублей (</w:t>
      </w:r>
      <w:r w:rsidR="00CE166F" w:rsidRPr="009D2424">
        <w:rPr>
          <w:sz w:val="22"/>
          <w:szCs w:val="22"/>
        </w:rPr>
        <w:t xml:space="preserve">со снижением </w:t>
      </w:r>
      <w:r w:rsidRPr="009D2424">
        <w:rPr>
          <w:sz w:val="22"/>
          <w:szCs w:val="22"/>
        </w:rPr>
        <w:t>на</w:t>
      </w:r>
      <w:r w:rsidR="00720A4A" w:rsidRPr="009D2424">
        <w:rPr>
          <w:sz w:val="22"/>
          <w:szCs w:val="22"/>
        </w:rPr>
        <w:t xml:space="preserve"> </w:t>
      </w:r>
      <w:r w:rsidR="009D2424" w:rsidRPr="009D2424">
        <w:rPr>
          <w:sz w:val="22"/>
          <w:szCs w:val="22"/>
        </w:rPr>
        <w:t>14,4</w:t>
      </w:r>
      <w:r w:rsidR="00CE166F" w:rsidRPr="009D2424">
        <w:rPr>
          <w:sz w:val="22"/>
          <w:szCs w:val="22"/>
        </w:rPr>
        <w:t>% от уровня</w:t>
      </w:r>
      <w:r w:rsidR="003F3026" w:rsidRPr="009D2424">
        <w:rPr>
          <w:sz w:val="22"/>
          <w:szCs w:val="22"/>
        </w:rPr>
        <w:t xml:space="preserve"> </w:t>
      </w:r>
      <w:r w:rsidR="003F3026" w:rsidRPr="00A00164">
        <w:rPr>
          <w:sz w:val="22"/>
          <w:szCs w:val="22"/>
        </w:rPr>
        <w:t>201</w:t>
      </w:r>
      <w:r w:rsidR="009D2424" w:rsidRPr="00A00164">
        <w:rPr>
          <w:sz w:val="22"/>
          <w:szCs w:val="22"/>
        </w:rPr>
        <w:t>8</w:t>
      </w:r>
      <w:r w:rsidR="003F3026" w:rsidRPr="00A00164">
        <w:rPr>
          <w:sz w:val="22"/>
          <w:szCs w:val="22"/>
        </w:rPr>
        <w:t xml:space="preserve"> года)</w:t>
      </w:r>
      <w:r w:rsidR="005E47DD" w:rsidRPr="00A00164">
        <w:rPr>
          <w:sz w:val="22"/>
          <w:szCs w:val="22"/>
        </w:rPr>
        <w:t xml:space="preserve">. </w:t>
      </w:r>
      <w:r w:rsidR="00CE166F" w:rsidRPr="00A00164">
        <w:rPr>
          <w:sz w:val="22"/>
          <w:szCs w:val="22"/>
        </w:rPr>
        <w:t>Снижение</w:t>
      </w:r>
      <w:r w:rsidR="00611338" w:rsidRPr="00A00164">
        <w:rPr>
          <w:sz w:val="22"/>
          <w:szCs w:val="22"/>
        </w:rPr>
        <w:t xml:space="preserve"> объёма инвестиций в 201</w:t>
      </w:r>
      <w:r w:rsidR="009D2424" w:rsidRPr="00A00164">
        <w:rPr>
          <w:sz w:val="22"/>
          <w:szCs w:val="22"/>
        </w:rPr>
        <w:t>9</w:t>
      </w:r>
      <w:r w:rsidR="00611338" w:rsidRPr="00A00164">
        <w:rPr>
          <w:sz w:val="22"/>
          <w:szCs w:val="22"/>
        </w:rPr>
        <w:t xml:space="preserve"> г. ожидается по </w:t>
      </w:r>
      <w:r w:rsidR="00442DF7" w:rsidRPr="00A00164">
        <w:rPr>
          <w:sz w:val="22"/>
          <w:szCs w:val="22"/>
        </w:rPr>
        <w:t xml:space="preserve">следующим </w:t>
      </w:r>
      <w:r w:rsidR="00611338" w:rsidRPr="00A00164">
        <w:rPr>
          <w:sz w:val="22"/>
          <w:szCs w:val="22"/>
        </w:rPr>
        <w:t xml:space="preserve">всем видам экономической </w:t>
      </w:r>
      <w:proofErr w:type="gramStart"/>
      <w:r w:rsidR="00611338" w:rsidRPr="00A00164">
        <w:rPr>
          <w:sz w:val="22"/>
          <w:szCs w:val="22"/>
        </w:rPr>
        <w:t>деятельности</w:t>
      </w:r>
      <w:r w:rsidR="00A00164" w:rsidRPr="00A00164">
        <w:rPr>
          <w:sz w:val="22"/>
          <w:szCs w:val="22"/>
        </w:rPr>
        <w:t xml:space="preserve">: </w:t>
      </w:r>
      <w:r w:rsidR="00442DF7" w:rsidRPr="00A00164">
        <w:rPr>
          <w:sz w:val="22"/>
          <w:szCs w:val="22"/>
        </w:rPr>
        <w:t xml:space="preserve"> «</w:t>
      </w:r>
      <w:proofErr w:type="gramEnd"/>
      <w:r w:rsidR="00CE166F" w:rsidRPr="00A00164">
        <w:rPr>
          <w:sz w:val="22"/>
          <w:szCs w:val="22"/>
        </w:rPr>
        <w:t>торговля оптовая и розничная, ремонт автотранспортных средств и мотоциклов</w:t>
      </w:r>
      <w:r w:rsidR="00442DF7" w:rsidRPr="00A00164">
        <w:rPr>
          <w:sz w:val="22"/>
          <w:szCs w:val="22"/>
        </w:rPr>
        <w:t>»</w:t>
      </w:r>
      <w:r w:rsidR="00A00164" w:rsidRPr="00A00164">
        <w:rPr>
          <w:sz w:val="22"/>
          <w:szCs w:val="22"/>
        </w:rPr>
        <w:t>, «транспортировка и хранение»</w:t>
      </w:r>
      <w:r w:rsidR="00CE166F" w:rsidRPr="00A00164">
        <w:rPr>
          <w:sz w:val="22"/>
          <w:szCs w:val="22"/>
        </w:rPr>
        <w:t>, «деятельность финансовая и страховая»</w:t>
      </w:r>
      <w:r w:rsidR="00A00164" w:rsidRPr="00A00164">
        <w:rPr>
          <w:sz w:val="22"/>
          <w:szCs w:val="22"/>
        </w:rPr>
        <w:t xml:space="preserve"> и пр</w:t>
      </w:r>
      <w:r w:rsidR="00442DF7" w:rsidRPr="00A00164">
        <w:rPr>
          <w:sz w:val="22"/>
          <w:szCs w:val="22"/>
        </w:rPr>
        <w:t>.</w:t>
      </w:r>
    </w:p>
    <w:p w:rsidR="003F3026" w:rsidRPr="006949FF" w:rsidRDefault="003F3026" w:rsidP="002B4742">
      <w:pPr>
        <w:tabs>
          <w:tab w:val="left" w:pos="360"/>
        </w:tabs>
        <w:jc w:val="both"/>
        <w:rPr>
          <w:rFonts w:eastAsia="A"/>
          <w:sz w:val="22"/>
          <w:szCs w:val="22"/>
        </w:rPr>
      </w:pPr>
      <w:r w:rsidRPr="006949FF">
        <w:rPr>
          <w:sz w:val="22"/>
          <w:szCs w:val="22"/>
        </w:rPr>
        <w:tab/>
      </w:r>
      <w:r w:rsidRPr="006949FF">
        <w:rPr>
          <w:sz w:val="22"/>
          <w:szCs w:val="22"/>
        </w:rPr>
        <w:tab/>
      </w:r>
      <w:r w:rsidRPr="006949FF">
        <w:rPr>
          <w:bCs/>
          <w:sz w:val="22"/>
          <w:szCs w:val="22"/>
        </w:rPr>
        <w:t xml:space="preserve">В разрезе источников финансирования </w:t>
      </w:r>
      <w:proofErr w:type="gramStart"/>
      <w:r w:rsidRPr="006949FF">
        <w:rPr>
          <w:bCs/>
          <w:sz w:val="22"/>
          <w:szCs w:val="22"/>
        </w:rPr>
        <w:t>инвестиций  по</w:t>
      </w:r>
      <w:proofErr w:type="gramEnd"/>
      <w:r w:rsidRPr="006949FF">
        <w:rPr>
          <w:bCs/>
          <w:sz w:val="22"/>
          <w:szCs w:val="22"/>
        </w:rPr>
        <w:t xml:space="preserve"> крупным и средним организациям наибольший удельный вес занимают </w:t>
      </w:r>
      <w:r w:rsidR="00CE166F" w:rsidRPr="006949FF">
        <w:rPr>
          <w:bCs/>
          <w:sz w:val="22"/>
          <w:szCs w:val="22"/>
        </w:rPr>
        <w:t>собственные</w:t>
      </w:r>
      <w:r w:rsidRPr="006949FF">
        <w:rPr>
          <w:bCs/>
          <w:sz w:val="22"/>
          <w:szCs w:val="22"/>
        </w:rPr>
        <w:t xml:space="preserve"> средства. По </w:t>
      </w:r>
      <w:r w:rsidR="002B4742" w:rsidRPr="006949FF">
        <w:rPr>
          <w:bCs/>
          <w:sz w:val="22"/>
          <w:szCs w:val="22"/>
        </w:rPr>
        <w:t xml:space="preserve">ожидаемой </w:t>
      </w:r>
      <w:r w:rsidRPr="006949FF">
        <w:rPr>
          <w:bCs/>
          <w:sz w:val="22"/>
          <w:szCs w:val="22"/>
        </w:rPr>
        <w:t xml:space="preserve">оценке </w:t>
      </w:r>
      <w:r w:rsidR="002B4742" w:rsidRPr="006949FF">
        <w:rPr>
          <w:bCs/>
          <w:sz w:val="22"/>
          <w:szCs w:val="22"/>
        </w:rPr>
        <w:t xml:space="preserve">за </w:t>
      </w:r>
      <w:r w:rsidRPr="006949FF">
        <w:rPr>
          <w:bCs/>
          <w:sz w:val="22"/>
          <w:szCs w:val="22"/>
        </w:rPr>
        <w:t>201</w:t>
      </w:r>
      <w:r w:rsidR="006949FF" w:rsidRPr="006949FF">
        <w:rPr>
          <w:bCs/>
          <w:sz w:val="22"/>
          <w:szCs w:val="22"/>
        </w:rPr>
        <w:t>9</w:t>
      </w:r>
      <w:r w:rsidRPr="006949FF">
        <w:rPr>
          <w:bCs/>
          <w:sz w:val="22"/>
          <w:szCs w:val="22"/>
        </w:rPr>
        <w:t xml:space="preserve"> год собственные средства предприятий составят </w:t>
      </w:r>
      <w:r w:rsidR="006949FF" w:rsidRPr="006949FF">
        <w:rPr>
          <w:bCs/>
          <w:sz w:val="22"/>
          <w:szCs w:val="22"/>
        </w:rPr>
        <w:t>60,4</w:t>
      </w:r>
      <w:r w:rsidRPr="006949FF">
        <w:rPr>
          <w:bCs/>
          <w:sz w:val="22"/>
          <w:szCs w:val="22"/>
        </w:rPr>
        <w:t xml:space="preserve"> %, привлеченные средства –</w:t>
      </w:r>
      <w:r w:rsidR="006949FF" w:rsidRPr="006949FF">
        <w:rPr>
          <w:bCs/>
          <w:sz w:val="22"/>
          <w:szCs w:val="22"/>
        </w:rPr>
        <w:t xml:space="preserve"> 39,</w:t>
      </w:r>
      <w:proofErr w:type="gramStart"/>
      <w:r w:rsidR="006949FF" w:rsidRPr="006949FF">
        <w:rPr>
          <w:bCs/>
          <w:sz w:val="22"/>
          <w:szCs w:val="22"/>
        </w:rPr>
        <w:t xml:space="preserve">6 </w:t>
      </w:r>
      <w:r w:rsidRPr="006949FF">
        <w:rPr>
          <w:bCs/>
          <w:sz w:val="22"/>
          <w:szCs w:val="22"/>
        </w:rPr>
        <w:t xml:space="preserve"> %</w:t>
      </w:r>
      <w:proofErr w:type="gramEnd"/>
      <w:r w:rsidRPr="006949FF">
        <w:rPr>
          <w:bCs/>
          <w:sz w:val="22"/>
          <w:szCs w:val="22"/>
        </w:rPr>
        <w:t>.</w:t>
      </w:r>
    </w:p>
    <w:p w:rsidR="002B4742" w:rsidRPr="003E5671" w:rsidRDefault="002B4742" w:rsidP="002B4742">
      <w:pPr>
        <w:pStyle w:val="a4"/>
        <w:ind w:firstLine="709"/>
        <w:jc w:val="both"/>
        <w:rPr>
          <w:sz w:val="22"/>
          <w:szCs w:val="22"/>
        </w:rPr>
      </w:pPr>
      <w:r w:rsidRPr="006949FF">
        <w:rPr>
          <w:rFonts w:eastAsia="A"/>
          <w:bCs/>
          <w:sz w:val="22"/>
          <w:szCs w:val="22"/>
        </w:rPr>
        <w:t xml:space="preserve">За период </w:t>
      </w:r>
      <w:r w:rsidR="006949FF" w:rsidRPr="006949FF">
        <w:rPr>
          <w:rFonts w:eastAsia="Calibri"/>
          <w:sz w:val="22"/>
          <w:szCs w:val="22"/>
        </w:rPr>
        <w:t xml:space="preserve">январь-сентябрь 2019 года </w:t>
      </w:r>
      <w:r w:rsidR="00FB70EC" w:rsidRPr="003E5671">
        <w:rPr>
          <w:rFonts w:eastAsia="Calibri"/>
          <w:sz w:val="22"/>
          <w:szCs w:val="22"/>
        </w:rPr>
        <w:t xml:space="preserve">инвестиции по крупным и средним организациям </w:t>
      </w:r>
      <w:r w:rsidR="006949FF" w:rsidRPr="003E5671">
        <w:rPr>
          <w:rFonts w:eastAsia="Calibri"/>
          <w:sz w:val="22"/>
          <w:szCs w:val="22"/>
        </w:rPr>
        <w:t>составили 78178 тыс. руб., со снижением к соответствующему периоду прошлого года на 84818 тыс. рублей или на 48 %. Источники финансирования инвестиций: 71,4 % - собственные средства; 28,6 % - привлеченные средства</w:t>
      </w:r>
      <w:r w:rsidR="006949FF" w:rsidRPr="003E5671">
        <w:rPr>
          <w:rFonts w:eastAsia="Calibri"/>
        </w:rPr>
        <w:t>.</w:t>
      </w:r>
    </w:p>
    <w:p w:rsidR="00AD6D79" w:rsidRPr="003E5671" w:rsidRDefault="00AD6D79" w:rsidP="004946F2">
      <w:pPr>
        <w:jc w:val="center"/>
        <w:rPr>
          <w:b/>
          <w:color w:val="151515"/>
          <w:sz w:val="22"/>
          <w:szCs w:val="22"/>
        </w:rPr>
      </w:pPr>
    </w:p>
    <w:p w:rsidR="008D4E4D" w:rsidRPr="003E5671" w:rsidRDefault="008D4E4D" w:rsidP="008D4E4D">
      <w:pPr>
        <w:jc w:val="center"/>
        <w:rPr>
          <w:b/>
          <w:color w:val="151515"/>
          <w:sz w:val="22"/>
          <w:szCs w:val="22"/>
        </w:rPr>
      </w:pPr>
      <w:r w:rsidRPr="003E5671">
        <w:rPr>
          <w:b/>
          <w:color w:val="151515"/>
          <w:sz w:val="22"/>
          <w:szCs w:val="22"/>
        </w:rPr>
        <w:t>Бюджет района</w:t>
      </w:r>
    </w:p>
    <w:p w:rsidR="004B2F3A" w:rsidRPr="003E5671" w:rsidRDefault="004B2F3A" w:rsidP="008D4E4D">
      <w:pPr>
        <w:jc w:val="center"/>
        <w:rPr>
          <w:b/>
          <w:color w:val="151515"/>
          <w:sz w:val="22"/>
          <w:szCs w:val="22"/>
        </w:rPr>
      </w:pPr>
    </w:p>
    <w:p w:rsidR="00AD26FD" w:rsidRPr="003E5671" w:rsidRDefault="00AD26FD" w:rsidP="008D4E4D">
      <w:pPr>
        <w:pStyle w:val="FR1"/>
        <w:ind w:firstLine="709"/>
        <w:jc w:val="both"/>
        <w:rPr>
          <w:b w:val="0"/>
          <w:sz w:val="22"/>
          <w:szCs w:val="22"/>
        </w:rPr>
      </w:pPr>
      <w:r w:rsidRPr="003E5671">
        <w:rPr>
          <w:sz w:val="22"/>
          <w:szCs w:val="22"/>
        </w:rPr>
        <w:t>Поступление налоговых и иных платежей</w:t>
      </w:r>
      <w:r w:rsidRPr="003E5671">
        <w:rPr>
          <w:b w:val="0"/>
          <w:sz w:val="22"/>
          <w:szCs w:val="22"/>
        </w:rPr>
        <w:t xml:space="preserve"> во все </w:t>
      </w:r>
      <w:proofErr w:type="gramStart"/>
      <w:r w:rsidRPr="003E5671">
        <w:rPr>
          <w:b w:val="0"/>
          <w:sz w:val="22"/>
          <w:szCs w:val="22"/>
        </w:rPr>
        <w:t>уровни  бюджетов</w:t>
      </w:r>
      <w:proofErr w:type="gramEnd"/>
      <w:r w:rsidRPr="003E5671">
        <w:rPr>
          <w:b w:val="0"/>
          <w:sz w:val="22"/>
          <w:szCs w:val="22"/>
        </w:rPr>
        <w:t xml:space="preserve"> </w:t>
      </w:r>
      <w:r w:rsidR="00FB70EC" w:rsidRPr="003E5671">
        <w:rPr>
          <w:b w:val="0"/>
          <w:sz w:val="22"/>
          <w:szCs w:val="22"/>
        </w:rPr>
        <w:t>прогнозируется</w:t>
      </w:r>
      <w:r w:rsidRPr="003E5671">
        <w:rPr>
          <w:b w:val="0"/>
          <w:sz w:val="22"/>
          <w:szCs w:val="22"/>
        </w:rPr>
        <w:t xml:space="preserve"> в 201</w:t>
      </w:r>
      <w:r w:rsidR="006949FF" w:rsidRPr="003E5671">
        <w:rPr>
          <w:b w:val="0"/>
          <w:sz w:val="22"/>
          <w:szCs w:val="22"/>
        </w:rPr>
        <w:t>9</w:t>
      </w:r>
      <w:r w:rsidRPr="003E5671">
        <w:rPr>
          <w:b w:val="0"/>
          <w:sz w:val="22"/>
          <w:szCs w:val="22"/>
        </w:rPr>
        <w:t xml:space="preserve"> году в сумме </w:t>
      </w:r>
      <w:r w:rsidR="006949FF" w:rsidRPr="003E5671">
        <w:rPr>
          <w:b w:val="0"/>
          <w:sz w:val="22"/>
          <w:szCs w:val="22"/>
        </w:rPr>
        <w:t xml:space="preserve">273377,4 </w:t>
      </w:r>
      <w:r w:rsidRPr="003E5671">
        <w:rPr>
          <w:b w:val="0"/>
          <w:sz w:val="22"/>
          <w:szCs w:val="22"/>
        </w:rPr>
        <w:t xml:space="preserve"> тыс.  руб., в том числе в местный бюджет </w:t>
      </w:r>
      <w:r w:rsidR="006949FF" w:rsidRPr="003E5671">
        <w:rPr>
          <w:b w:val="0"/>
          <w:sz w:val="22"/>
          <w:szCs w:val="22"/>
        </w:rPr>
        <w:t>95885,0</w:t>
      </w:r>
      <w:r w:rsidRPr="003E5671">
        <w:rPr>
          <w:b w:val="0"/>
          <w:sz w:val="22"/>
          <w:szCs w:val="22"/>
        </w:rPr>
        <w:t xml:space="preserve"> тыс. рублей (с </w:t>
      </w:r>
      <w:r w:rsidR="00281990" w:rsidRPr="003E5671">
        <w:rPr>
          <w:b w:val="0"/>
          <w:sz w:val="22"/>
          <w:szCs w:val="22"/>
        </w:rPr>
        <w:t>ростом</w:t>
      </w:r>
      <w:r w:rsidRPr="003E5671">
        <w:rPr>
          <w:b w:val="0"/>
          <w:sz w:val="22"/>
          <w:szCs w:val="22"/>
        </w:rPr>
        <w:t xml:space="preserve"> к уровню 201</w:t>
      </w:r>
      <w:r w:rsidR="006949FF" w:rsidRPr="003E5671">
        <w:rPr>
          <w:b w:val="0"/>
          <w:sz w:val="22"/>
          <w:szCs w:val="22"/>
        </w:rPr>
        <w:t>8</w:t>
      </w:r>
      <w:r w:rsidRPr="003E5671">
        <w:rPr>
          <w:b w:val="0"/>
          <w:sz w:val="22"/>
          <w:szCs w:val="22"/>
        </w:rPr>
        <w:t xml:space="preserve"> года на </w:t>
      </w:r>
      <w:r w:rsidR="006949FF" w:rsidRPr="003E5671">
        <w:rPr>
          <w:b w:val="0"/>
          <w:sz w:val="22"/>
          <w:szCs w:val="22"/>
        </w:rPr>
        <w:t>81,5</w:t>
      </w:r>
      <w:r w:rsidRPr="003E5671">
        <w:rPr>
          <w:b w:val="0"/>
          <w:sz w:val="22"/>
          <w:szCs w:val="22"/>
        </w:rPr>
        <w:t xml:space="preserve"> тыс. рублей по местному бюджету).</w:t>
      </w:r>
    </w:p>
    <w:p w:rsidR="002E053E" w:rsidRPr="003E5671" w:rsidRDefault="002E053E" w:rsidP="008D4E4D">
      <w:pPr>
        <w:pStyle w:val="FR1"/>
        <w:ind w:firstLine="709"/>
        <w:jc w:val="both"/>
        <w:rPr>
          <w:b w:val="0"/>
          <w:sz w:val="22"/>
          <w:szCs w:val="22"/>
        </w:rPr>
      </w:pPr>
      <w:r w:rsidRPr="003E5671">
        <w:rPr>
          <w:b w:val="0"/>
          <w:sz w:val="22"/>
          <w:szCs w:val="22"/>
        </w:rPr>
        <w:t xml:space="preserve">Ожидаемая </w:t>
      </w:r>
      <w:r w:rsidRPr="003E5671">
        <w:rPr>
          <w:sz w:val="22"/>
          <w:szCs w:val="22"/>
        </w:rPr>
        <w:t xml:space="preserve">сумма </w:t>
      </w:r>
      <w:r w:rsidRPr="003E5671">
        <w:rPr>
          <w:b w:val="0"/>
          <w:sz w:val="22"/>
          <w:szCs w:val="22"/>
        </w:rPr>
        <w:t xml:space="preserve">налоговых </w:t>
      </w:r>
      <w:r w:rsidRPr="003E5671">
        <w:rPr>
          <w:sz w:val="22"/>
          <w:szCs w:val="22"/>
        </w:rPr>
        <w:t>доходов бюджета</w:t>
      </w:r>
      <w:r w:rsidR="006949FF" w:rsidRPr="003E5671">
        <w:rPr>
          <w:sz w:val="22"/>
          <w:szCs w:val="22"/>
        </w:rPr>
        <w:t xml:space="preserve"> </w:t>
      </w:r>
      <w:proofErr w:type="spellStart"/>
      <w:r w:rsidRPr="003E5671">
        <w:rPr>
          <w:b w:val="0"/>
          <w:sz w:val="22"/>
          <w:szCs w:val="22"/>
        </w:rPr>
        <w:t>Малмыжского</w:t>
      </w:r>
      <w:proofErr w:type="spellEnd"/>
      <w:r w:rsidRPr="003E5671">
        <w:rPr>
          <w:b w:val="0"/>
          <w:sz w:val="22"/>
          <w:szCs w:val="22"/>
        </w:rPr>
        <w:t xml:space="preserve"> района </w:t>
      </w:r>
      <w:r w:rsidR="00FB70EC" w:rsidRPr="003E5671">
        <w:rPr>
          <w:b w:val="0"/>
          <w:sz w:val="22"/>
          <w:szCs w:val="22"/>
        </w:rPr>
        <w:t>прогнозируется</w:t>
      </w:r>
      <w:r w:rsidRPr="003E5671">
        <w:rPr>
          <w:b w:val="0"/>
          <w:sz w:val="22"/>
          <w:szCs w:val="22"/>
        </w:rPr>
        <w:t xml:space="preserve"> в сумме </w:t>
      </w:r>
      <w:r w:rsidR="006949FF" w:rsidRPr="003E5671">
        <w:rPr>
          <w:b w:val="0"/>
          <w:sz w:val="22"/>
          <w:szCs w:val="22"/>
        </w:rPr>
        <w:t>106474,5</w:t>
      </w:r>
      <w:r w:rsidRPr="003E5671">
        <w:rPr>
          <w:b w:val="0"/>
          <w:sz w:val="22"/>
          <w:szCs w:val="22"/>
        </w:rPr>
        <w:t xml:space="preserve"> тыс. рублей, что </w:t>
      </w:r>
      <w:r w:rsidR="006949FF" w:rsidRPr="003E5671">
        <w:rPr>
          <w:b w:val="0"/>
          <w:sz w:val="22"/>
          <w:szCs w:val="22"/>
        </w:rPr>
        <w:t>меньше</w:t>
      </w:r>
      <w:r w:rsidRPr="003E5671">
        <w:rPr>
          <w:b w:val="0"/>
          <w:sz w:val="22"/>
          <w:szCs w:val="22"/>
        </w:rPr>
        <w:t xml:space="preserve"> уровня 201</w:t>
      </w:r>
      <w:r w:rsidR="006949FF" w:rsidRPr="003E5671">
        <w:rPr>
          <w:b w:val="0"/>
          <w:sz w:val="22"/>
          <w:szCs w:val="22"/>
        </w:rPr>
        <w:t>8</w:t>
      </w:r>
      <w:r w:rsidRPr="003E5671">
        <w:rPr>
          <w:b w:val="0"/>
          <w:sz w:val="22"/>
          <w:szCs w:val="22"/>
        </w:rPr>
        <w:t xml:space="preserve"> года на </w:t>
      </w:r>
      <w:r w:rsidR="00281990" w:rsidRPr="003E5671">
        <w:rPr>
          <w:b w:val="0"/>
          <w:sz w:val="22"/>
          <w:szCs w:val="22"/>
        </w:rPr>
        <w:t>0,</w:t>
      </w:r>
      <w:r w:rsidR="006949FF" w:rsidRPr="003E5671">
        <w:rPr>
          <w:b w:val="0"/>
          <w:sz w:val="22"/>
          <w:szCs w:val="22"/>
        </w:rPr>
        <w:t>7</w:t>
      </w:r>
      <w:r w:rsidRPr="003E5671">
        <w:rPr>
          <w:b w:val="0"/>
          <w:sz w:val="22"/>
          <w:szCs w:val="22"/>
        </w:rPr>
        <w:t xml:space="preserve">%. Неналоговые доходы бюджета </w:t>
      </w:r>
      <w:r w:rsidR="00FB70EC" w:rsidRPr="003E5671">
        <w:rPr>
          <w:b w:val="0"/>
          <w:sz w:val="22"/>
          <w:szCs w:val="22"/>
        </w:rPr>
        <w:t>прогнозируется</w:t>
      </w:r>
      <w:r w:rsidRPr="003E5671">
        <w:rPr>
          <w:b w:val="0"/>
          <w:sz w:val="22"/>
          <w:szCs w:val="22"/>
        </w:rPr>
        <w:t xml:space="preserve"> на уровне </w:t>
      </w:r>
      <w:r w:rsidR="00700F3D" w:rsidRPr="003E5671">
        <w:rPr>
          <w:b w:val="0"/>
          <w:sz w:val="22"/>
          <w:szCs w:val="22"/>
        </w:rPr>
        <w:t>44904,7</w:t>
      </w:r>
      <w:r w:rsidRPr="003E5671">
        <w:rPr>
          <w:b w:val="0"/>
          <w:sz w:val="22"/>
          <w:szCs w:val="22"/>
        </w:rPr>
        <w:t xml:space="preserve"> тыс. рублей, с</w:t>
      </w:r>
      <w:r w:rsidR="00700F3D" w:rsidRPr="003E5671">
        <w:rPr>
          <w:b w:val="0"/>
          <w:sz w:val="22"/>
          <w:szCs w:val="22"/>
        </w:rPr>
        <w:t xml:space="preserve"> увеличе</w:t>
      </w:r>
      <w:r w:rsidRPr="003E5671">
        <w:rPr>
          <w:b w:val="0"/>
          <w:sz w:val="22"/>
          <w:szCs w:val="22"/>
        </w:rPr>
        <w:t xml:space="preserve">нием на </w:t>
      </w:r>
      <w:r w:rsidR="00700F3D" w:rsidRPr="003E5671">
        <w:rPr>
          <w:b w:val="0"/>
          <w:sz w:val="22"/>
          <w:szCs w:val="22"/>
        </w:rPr>
        <w:t>3,2</w:t>
      </w:r>
      <w:r w:rsidRPr="003E5671">
        <w:rPr>
          <w:b w:val="0"/>
          <w:sz w:val="22"/>
          <w:szCs w:val="22"/>
        </w:rPr>
        <w:t xml:space="preserve">%. Сумма безвозмездных </w:t>
      </w:r>
      <w:proofErr w:type="gramStart"/>
      <w:r w:rsidRPr="003E5671">
        <w:rPr>
          <w:b w:val="0"/>
          <w:sz w:val="22"/>
          <w:szCs w:val="22"/>
        </w:rPr>
        <w:t xml:space="preserve">поступлений </w:t>
      </w:r>
      <w:r w:rsidR="00FB70EC" w:rsidRPr="003E5671">
        <w:rPr>
          <w:sz w:val="22"/>
          <w:szCs w:val="22"/>
        </w:rPr>
        <w:t xml:space="preserve"> </w:t>
      </w:r>
      <w:r w:rsidR="00FB70EC" w:rsidRPr="003E5671">
        <w:rPr>
          <w:b w:val="0"/>
          <w:sz w:val="22"/>
          <w:szCs w:val="22"/>
        </w:rPr>
        <w:t>прогнозируется</w:t>
      </w:r>
      <w:proofErr w:type="gramEnd"/>
      <w:r w:rsidRPr="003E5671">
        <w:rPr>
          <w:b w:val="0"/>
          <w:sz w:val="22"/>
          <w:szCs w:val="22"/>
        </w:rPr>
        <w:t xml:space="preserve"> в </w:t>
      </w:r>
      <w:r w:rsidR="00700F3D" w:rsidRPr="003E5671">
        <w:rPr>
          <w:b w:val="0"/>
          <w:sz w:val="22"/>
          <w:szCs w:val="22"/>
        </w:rPr>
        <w:t>340753,5</w:t>
      </w:r>
      <w:r w:rsidR="00281990" w:rsidRPr="003E5671">
        <w:rPr>
          <w:b w:val="0"/>
          <w:sz w:val="22"/>
          <w:szCs w:val="22"/>
        </w:rPr>
        <w:t xml:space="preserve">, со снижением </w:t>
      </w:r>
      <w:r w:rsidRPr="003E5671">
        <w:rPr>
          <w:b w:val="0"/>
          <w:sz w:val="22"/>
          <w:szCs w:val="22"/>
        </w:rPr>
        <w:t>к уровню 201</w:t>
      </w:r>
      <w:r w:rsidR="00700F3D" w:rsidRPr="003E5671">
        <w:rPr>
          <w:b w:val="0"/>
          <w:sz w:val="22"/>
          <w:szCs w:val="22"/>
        </w:rPr>
        <w:t>8</w:t>
      </w:r>
      <w:r w:rsidRPr="003E5671">
        <w:rPr>
          <w:b w:val="0"/>
          <w:sz w:val="22"/>
          <w:szCs w:val="22"/>
        </w:rPr>
        <w:t xml:space="preserve"> г. на </w:t>
      </w:r>
      <w:r w:rsidR="00700F3D" w:rsidRPr="003E5671">
        <w:rPr>
          <w:b w:val="0"/>
          <w:sz w:val="22"/>
          <w:szCs w:val="22"/>
        </w:rPr>
        <w:t>4,8</w:t>
      </w:r>
      <w:r w:rsidRPr="003E5671">
        <w:rPr>
          <w:b w:val="0"/>
          <w:sz w:val="22"/>
          <w:szCs w:val="22"/>
        </w:rPr>
        <w:t>%.</w:t>
      </w:r>
    </w:p>
    <w:p w:rsidR="002E053E" w:rsidRPr="003E5671" w:rsidRDefault="002E053E" w:rsidP="008D4E4D">
      <w:pPr>
        <w:pStyle w:val="FR1"/>
        <w:ind w:firstLine="709"/>
        <w:jc w:val="both"/>
        <w:rPr>
          <w:b w:val="0"/>
          <w:sz w:val="22"/>
          <w:szCs w:val="22"/>
        </w:rPr>
      </w:pPr>
      <w:r w:rsidRPr="003E5671">
        <w:rPr>
          <w:sz w:val="22"/>
          <w:szCs w:val="22"/>
        </w:rPr>
        <w:t>Расходы бюджета</w:t>
      </w:r>
      <w:r w:rsidRPr="003E5671">
        <w:rPr>
          <w:b w:val="0"/>
          <w:sz w:val="22"/>
          <w:szCs w:val="22"/>
        </w:rPr>
        <w:t xml:space="preserve"> муницип</w:t>
      </w:r>
      <w:r w:rsidR="00281990" w:rsidRPr="003E5671">
        <w:rPr>
          <w:b w:val="0"/>
          <w:sz w:val="22"/>
          <w:szCs w:val="22"/>
        </w:rPr>
        <w:t xml:space="preserve">ального образования </w:t>
      </w:r>
      <w:proofErr w:type="gramStart"/>
      <w:r w:rsidR="00281990" w:rsidRPr="003E5671">
        <w:rPr>
          <w:b w:val="0"/>
          <w:sz w:val="22"/>
          <w:szCs w:val="22"/>
        </w:rPr>
        <w:t>ожида</w:t>
      </w:r>
      <w:r w:rsidR="00FB70EC" w:rsidRPr="003E5671">
        <w:rPr>
          <w:b w:val="0"/>
          <w:sz w:val="22"/>
          <w:szCs w:val="22"/>
        </w:rPr>
        <w:t xml:space="preserve">ются </w:t>
      </w:r>
      <w:r w:rsidR="00281990" w:rsidRPr="003E5671">
        <w:rPr>
          <w:b w:val="0"/>
          <w:sz w:val="22"/>
          <w:szCs w:val="22"/>
        </w:rPr>
        <w:t xml:space="preserve"> с</w:t>
      </w:r>
      <w:proofErr w:type="gramEnd"/>
      <w:r w:rsidR="00281990" w:rsidRPr="003E5671">
        <w:rPr>
          <w:b w:val="0"/>
          <w:sz w:val="22"/>
          <w:szCs w:val="22"/>
        </w:rPr>
        <w:t xml:space="preserve"> </w:t>
      </w:r>
      <w:r w:rsidR="00700F3D" w:rsidRPr="003E5671">
        <w:rPr>
          <w:b w:val="0"/>
          <w:sz w:val="22"/>
          <w:szCs w:val="22"/>
        </w:rPr>
        <w:t>увеличением</w:t>
      </w:r>
      <w:r w:rsidR="00281990" w:rsidRPr="003E5671">
        <w:rPr>
          <w:b w:val="0"/>
          <w:sz w:val="22"/>
          <w:szCs w:val="22"/>
        </w:rPr>
        <w:t xml:space="preserve"> </w:t>
      </w:r>
      <w:r w:rsidRPr="003E5671">
        <w:rPr>
          <w:b w:val="0"/>
          <w:sz w:val="22"/>
          <w:szCs w:val="22"/>
        </w:rPr>
        <w:t xml:space="preserve">на </w:t>
      </w:r>
      <w:r w:rsidR="00700F3D" w:rsidRPr="003E5671">
        <w:rPr>
          <w:b w:val="0"/>
          <w:sz w:val="22"/>
          <w:szCs w:val="22"/>
        </w:rPr>
        <w:t>1,1</w:t>
      </w:r>
      <w:r w:rsidR="008C712B" w:rsidRPr="003E5671">
        <w:rPr>
          <w:b w:val="0"/>
          <w:sz w:val="22"/>
          <w:szCs w:val="22"/>
        </w:rPr>
        <w:t xml:space="preserve">%, в сумме </w:t>
      </w:r>
      <w:r w:rsidR="00700F3D" w:rsidRPr="003E5671">
        <w:rPr>
          <w:b w:val="0"/>
          <w:sz w:val="22"/>
          <w:szCs w:val="22"/>
        </w:rPr>
        <w:t>511757,3</w:t>
      </w:r>
      <w:r w:rsidR="008C712B" w:rsidRPr="003E5671">
        <w:rPr>
          <w:b w:val="0"/>
          <w:sz w:val="22"/>
          <w:szCs w:val="22"/>
        </w:rPr>
        <w:t xml:space="preserve"> тыс. рублей.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За 9 </w:t>
      </w:r>
      <w:proofErr w:type="gramStart"/>
      <w:r w:rsidRPr="003E5671">
        <w:rPr>
          <w:sz w:val="22"/>
          <w:szCs w:val="22"/>
        </w:rPr>
        <w:t>месяцев  2019</w:t>
      </w:r>
      <w:proofErr w:type="gramEnd"/>
      <w:r w:rsidRPr="003E5671">
        <w:rPr>
          <w:sz w:val="22"/>
          <w:szCs w:val="22"/>
        </w:rPr>
        <w:t xml:space="preserve"> года в консолидированный бюджет </w:t>
      </w:r>
      <w:proofErr w:type="spellStart"/>
      <w:r w:rsidRPr="003E5671">
        <w:rPr>
          <w:sz w:val="22"/>
          <w:szCs w:val="22"/>
        </w:rPr>
        <w:t>Малмыжского</w:t>
      </w:r>
      <w:proofErr w:type="spellEnd"/>
      <w:r w:rsidRPr="006949FF">
        <w:rPr>
          <w:sz w:val="22"/>
          <w:szCs w:val="22"/>
        </w:rPr>
        <w:t xml:space="preserve"> района  (далее – бюджет) при плане  499415,5 тыс. рублей поступило доходов 358 604,2  тыс. рублей.  Сумма поступивших доходов </w:t>
      </w:r>
      <w:proofErr w:type="gramStart"/>
      <w:r w:rsidRPr="006949FF">
        <w:rPr>
          <w:sz w:val="22"/>
          <w:szCs w:val="22"/>
        </w:rPr>
        <w:t>составила  71</w:t>
      </w:r>
      <w:proofErr w:type="gramEnd"/>
      <w:r w:rsidRPr="006949FF">
        <w:rPr>
          <w:sz w:val="22"/>
          <w:szCs w:val="22"/>
        </w:rPr>
        <w:t>,8 процента  предусмотренного в бюджете на 2019 год. По сравнению с аналогичным периодом прошлого года поступило на 7 720,7 тыс. рублей больше (2,2%).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В </w:t>
      </w:r>
      <w:proofErr w:type="gramStart"/>
      <w:r w:rsidRPr="006949FF">
        <w:rPr>
          <w:sz w:val="22"/>
          <w:szCs w:val="22"/>
        </w:rPr>
        <w:t>доход  бюджета</w:t>
      </w:r>
      <w:proofErr w:type="gramEnd"/>
      <w:r w:rsidRPr="006949FF">
        <w:rPr>
          <w:sz w:val="22"/>
          <w:szCs w:val="22"/>
        </w:rPr>
        <w:t xml:space="preserve"> поступило: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 налоговых и неналоговых доходов – 106 082,5 тыс. рублей, уд. вес 29,6%;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 безвозмездных поступлений из других уровней бюджета – 248 835,3 тыс. руб., уд. вес 69,4 %;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  прочих безвозмездных поступлений – 3 760,6 тыс. руб., уд. вес 1,0 %.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Из бюджета возвращены остатки субсидий, субвенций и </w:t>
      </w:r>
      <w:proofErr w:type="gramStart"/>
      <w:r w:rsidRPr="006949FF">
        <w:rPr>
          <w:sz w:val="22"/>
          <w:szCs w:val="22"/>
        </w:rPr>
        <w:t>иных межбюджетных трансфертов</w:t>
      </w:r>
      <w:proofErr w:type="gramEnd"/>
      <w:r w:rsidRPr="006949FF">
        <w:rPr>
          <w:sz w:val="22"/>
          <w:szCs w:val="22"/>
        </w:rPr>
        <w:t xml:space="preserve"> имеющих целевое назначение прошлых лет на сумму 74,1 тыс. руб. 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Доля налоговых и неналоговых поступлений уменьшилась по сравнению с аналогичным периодом прошлого года на 0,5 процентных пункта, а доля безвозмездных поступлений соответственно увеличилась на 0,5 процентных пункта.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Поступившие в местный бюджет налоговые и неналоговые доходы состоят из: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 налоговых платежей – 78 126,1 тыс. руб. или 73,7 %;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 доходов от собственности – 5 398,9 тыс. руб. или 5,1 %;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 платежей при пользовании природными ресурсами – 562,6 тыс. руб. или 0,5 %;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доходов от оказания платных услуг и компенсации затрат </w:t>
      </w:r>
      <w:proofErr w:type="gramStart"/>
      <w:r w:rsidRPr="006949FF">
        <w:rPr>
          <w:sz w:val="22"/>
          <w:szCs w:val="22"/>
        </w:rPr>
        <w:t>государства  –</w:t>
      </w:r>
      <w:proofErr w:type="gramEnd"/>
      <w:r w:rsidRPr="006949FF">
        <w:rPr>
          <w:sz w:val="22"/>
          <w:szCs w:val="22"/>
        </w:rPr>
        <w:t xml:space="preserve"> 19 604,5 тыс. руб. или 18,5 %;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 доходов от продажи материальных и нематериальных активов – 432,6 тыс. руб. или 0,4 %;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штрафов, санкций, возмещения </w:t>
      </w:r>
      <w:proofErr w:type="gramStart"/>
      <w:r w:rsidRPr="006949FF">
        <w:rPr>
          <w:sz w:val="22"/>
          <w:szCs w:val="22"/>
        </w:rPr>
        <w:t>ущерба  –</w:t>
      </w:r>
      <w:proofErr w:type="gramEnd"/>
      <w:r w:rsidRPr="006949FF">
        <w:rPr>
          <w:sz w:val="22"/>
          <w:szCs w:val="22"/>
        </w:rPr>
        <w:t xml:space="preserve"> 887,7 тыс. руб.  или 0,8 %;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прочих неналоговых </w:t>
      </w:r>
      <w:proofErr w:type="gramStart"/>
      <w:r w:rsidRPr="006949FF">
        <w:rPr>
          <w:sz w:val="22"/>
          <w:szCs w:val="22"/>
        </w:rPr>
        <w:t>доходов  –</w:t>
      </w:r>
      <w:proofErr w:type="gramEnd"/>
      <w:r w:rsidRPr="006949FF">
        <w:rPr>
          <w:sz w:val="22"/>
          <w:szCs w:val="22"/>
        </w:rPr>
        <w:t xml:space="preserve"> 1 070,2 тыс. руб. или на 1,0 %. </w:t>
      </w:r>
    </w:p>
    <w:p w:rsidR="006949FF" w:rsidRPr="006949FF" w:rsidRDefault="006949FF" w:rsidP="006949FF">
      <w:pPr>
        <w:ind w:firstLine="709"/>
        <w:jc w:val="both"/>
        <w:rPr>
          <w:i/>
          <w:sz w:val="22"/>
          <w:szCs w:val="22"/>
          <w:u w:val="single"/>
        </w:rPr>
      </w:pPr>
      <w:r w:rsidRPr="006949FF">
        <w:rPr>
          <w:i/>
          <w:sz w:val="22"/>
          <w:szCs w:val="22"/>
          <w:u w:val="single"/>
        </w:rPr>
        <w:t>Налоговые доходы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lastRenderedPageBreak/>
        <w:t xml:space="preserve">    </w:t>
      </w:r>
      <w:r w:rsidRPr="006949FF">
        <w:rPr>
          <w:i/>
          <w:sz w:val="22"/>
          <w:szCs w:val="22"/>
        </w:rPr>
        <w:t>Н</w:t>
      </w:r>
      <w:r w:rsidRPr="006949FF">
        <w:rPr>
          <w:rFonts w:eastAsia="Calibri"/>
          <w:i/>
          <w:sz w:val="22"/>
          <w:szCs w:val="22"/>
        </w:rPr>
        <w:t>алог на доходы физических лиц</w:t>
      </w:r>
      <w:r w:rsidRPr="006949FF">
        <w:rPr>
          <w:rFonts w:eastAsia="Calibri"/>
          <w:sz w:val="22"/>
          <w:szCs w:val="22"/>
        </w:rPr>
        <w:t xml:space="preserve"> </w:t>
      </w:r>
      <w:r w:rsidRPr="006949FF">
        <w:rPr>
          <w:sz w:val="22"/>
          <w:szCs w:val="22"/>
        </w:rPr>
        <w:t>является о</w:t>
      </w:r>
      <w:r w:rsidRPr="006949FF">
        <w:rPr>
          <w:rFonts w:eastAsia="Calibri"/>
          <w:sz w:val="22"/>
          <w:szCs w:val="22"/>
        </w:rPr>
        <w:t>сновн</w:t>
      </w:r>
      <w:r w:rsidRPr="006949FF">
        <w:rPr>
          <w:sz w:val="22"/>
          <w:szCs w:val="22"/>
        </w:rPr>
        <w:t>ым</w:t>
      </w:r>
      <w:r w:rsidRPr="006949FF">
        <w:rPr>
          <w:rFonts w:eastAsia="Calibri"/>
          <w:sz w:val="22"/>
          <w:szCs w:val="22"/>
        </w:rPr>
        <w:t xml:space="preserve"> доходны</w:t>
      </w:r>
      <w:r w:rsidRPr="006949FF">
        <w:rPr>
          <w:sz w:val="22"/>
          <w:szCs w:val="22"/>
        </w:rPr>
        <w:t>м</w:t>
      </w:r>
      <w:r w:rsidRPr="006949FF">
        <w:rPr>
          <w:rFonts w:eastAsia="Calibri"/>
          <w:sz w:val="22"/>
          <w:szCs w:val="22"/>
        </w:rPr>
        <w:t xml:space="preserve"> источник</w:t>
      </w:r>
      <w:r w:rsidRPr="006949FF">
        <w:rPr>
          <w:sz w:val="22"/>
          <w:szCs w:val="22"/>
        </w:rPr>
        <w:t>ом</w:t>
      </w:r>
      <w:r w:rsidRPr="006949FF">
        <w:rPr>
          <w:rFonts w:eastAsia="Calibri"/>
          <w:sz w:val="22"/>
          <w:szCs w:val="22"/>
        </w:rPr>
        <w:t xml:space="preserve"> консолидированного бюджета района </w:t>
      </w:r>
      <w:r w:rsidRPr="006949FF">
        <w:rPr>
          <w:sz w:val="22"/>
          <w:szCs w:val="22"/>
        </w:rPr>
        <w:t xml:space="preserve">и </w:t>
      </w:r>
      <w:r w:rsidRPr="006949FF">
        <w:rPr>
          <w:rFonts w:eastAsia="Calibri"/>
          <w:sz w:val="22"/>
          <w:szCs w:val="22"/>
        </w:rPr>
        <w:t xml:space="preserve">составляет в объеме поступивших налоговых и неналоговых доходов 31,8 %.          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i/>
          <w:sz w:val="22"/>
          <w:szCs w:val="22"/>
        </w:rPr>
        <w:t>- налог на доходы физических лиц</w:t>
      </w:r>
      <w:r w:rsidRPr="006949FF">
        <w:rPr>
          <w:sz w:val="22"/>
          <w:szCs w:val="22"/>
        </w:rPr>
        <w:t xml:space="preserve"> исполнен в сумме 33760,</w:t>
      </w:r>
      <w:proofErr w:type="gramStart"/>
      <w:r w:rsidRPr="006949FF">
        <w:rPr>
          <w:sz w:val="22"/>
          <w:szCs w:val="22"/>
        </w:rPr>
        <w:t>2  тыс.</w:t>
      </w:r>
      <w:proofErr w:type="gramEnd"/>
      <w:r w:rsidRPr="006949FF">
        <w:rPr>
          <w:sz w:val="22"/>
          <w:szCs w:val="22"/>
        </w:rPr>
        <w:t xml:space="preserve"> руб. или на 68,0 % к плану и 102,8 % к соответствующему периоду прошлого года. Рост поступлений в основном произошел в связи </w:t>
      </w:r>
      <w:proofErr w:type="gramStart"/>
      <w:r w:rsidRPr="006949FF">
        <w:rPr>
          <w:sz w:val="22"/>
          <w:szCs w:val="22"/>
        </w:rPr>
        <w:t>с  увеличением</w:t>
      </w:r>
      <w:proofErr w:type="gramEnd"/>
      <w:r w:rsidRPr="006949FF">
        <w:rPr>
          <w:sz w:val="22"/>
          <w:szCs w:val="22"/>
        </w:rPr>
        <w:t xml:space="preserve"> МРОТ, ростом заработной платы работников муниципальных казенных учреждений района, а также в результате того, что   в  январе текущего года поступили платежи за декабрь прошлого года.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Отрицательным моментом в исполнении доходной части бюджета в части НДФЛ послужило снижение поступлений по ООО «Приор» на 339,1 тыс. руб. или на 75 %, по СПК СА колхоз «Зерновой» на 210,8 тыс. руб. или на 22 </w:t>
      </w:r>
      <w:proofErr w:type="gramStart"/>
      <w:r w:rsidRPr="006949FF">
        <w:rPr>
          <w:sz w:val="22"/>
          <w:szCs w:val="22"/>
        </w:rPr>
        <w:t>% ,</w:t>
      </w:r>
      <w:proofErr w:type="gramEnd"/>
      <w:r w:rsidRPr="006949FF">
        <w:rPr>
          <w:sz w:val="22"/>
          <w:szCs w:val="22"/>
        </w:rPr>
        <w:t xml:space="preserve"> по </w:t>
      </w:r>
      <w:proofErr w:type="spellStart"/>
      <w:r w:rsidRPr="006949FF">
        <w:rPr>
          <w:sz w:val="22"/>
          <w:szCs w:val="22"/>
        </w:rPr>
        <w:t>Малмыжскому</w:t>
      </w:r>
      <w:proofErr w:type="spellEnd"/>
      <w:r w:rsidRPr="006949FF">
        <w:rPr>
          <w:sz w:val="22"/>
          <w:szCs w:val="22"/>
        </w:rPr>
        <w:t xml:space="preserve"> </w:t>
      </w:r>
      <w:proofErr w:type="spellStart"/>
      <w:r w:rsidRPr="006949FF">
        <w:rPr>
          <w:sz w:val="22"/>
          <w:szCs w:val="22"/>
        </w:rPr>
        <w:t>райпо</w:t>
      </w:r>
      <w:proofErr w:type="spellEnd"/>
      <w:r w:rsidRPr="006949FF">
        <w:rPr>
          <w:sz w:val="22"/>
          <w:szCs w:val="22"/>
        </w:rPr>
        <w:t xml:space="preserve"> на  304,1  тыс. руб. или на 73 %, по ОАО Агрофирма «Калинино»  на 240,1 тыс. руб. или на 52%. Уменьшение поступлений   по ООО «Приор», СПК СА колхоз </w:t>
      </w:r>
      <w:r w:rsidR="00FB70EC" w:rsidRPr="006949FF">
        <w:rPr>
          <w:sz w:val="22"/>
          <w:szCs w:val="22"/>
        </w:rPr>
        <w:t>«</w:t>
      </w:r>
      <w:r w:rsidRPr="006949FF">
        <w:rPr>
          <w:sz w:val="22"/>
          <w:szCs w:val="22"/>
        </w:rPr>
        <w:t>Зерновой</w:t>
      </w:r>
      <w:proofErr w:type="gramStart"/>
      <w:r w:rsidR="00FB70EC" w:rsidRPr="006949FF">
        <w:rPr>
          <w:sz w:val="22"/>
          <w:szCs w:val="22"/>
        </w:rPr>
        <w:t xml:space="preserve">» </w:t>
      </w:r>
      <w:r w:rsidR="00FB70EC">
        <w:rPr>
          <w:sz w:val="22"/>
          <w:szCs w:val="22"/>
        </w:rPr>
        <w:t>,</w:t>
      </w:r>
      <w:proofErr w:type="gramEnd"/>
      <w:r w:rsidRPr="006949FF">
        <w:rPr>
          <w:sz w:val="22"/>
          <w:szCs w:val="22"/>
        </w:rPr>
        <w:t xml:space="preserve"> </w:t>
      </w:r>
      <w:proofErr w:type="spellStart"/>
      <w:r w:rsidRPr="006949FF">
        <w:rPr>
          <w:sz w:val="22"/>
          <w:szCs w:val="22"/>
        </w:rPr>
        <w:t>Малмыжское</w:t>
      </w:r>
      <w:proofErr w:type="spellEnd"/>
      <w:r w:rsidRPr="006949FF">
        <w:rPr>
          <w:sz w:val="22"/>
          <w:szCs w:val="22"/>
        </w:rPr>
        <w:t xml:space="preserve"> </w:t>
      </w:r>
      <w:proofErr w:type="spellStart"/>
      <w:r w:rsidRPr="006949FF">
        <w:rPr>
          <w:sz w:val="22"/>
          <w:szCs w:val="22"/>
        </w:rPr>
        <w:t>райпо</w:t>
      </w:r>
      <w:proofErr w:type="spellEnd"/>
      <w:r w:rsidRPr="006949FF">
        <w:rPr>
          <w:sz w:val="22"/>
          <w:szCs w:val="22"/>
        </w:rPr>
        <w:t xml:space="preserve">, ОАО Агрофирма «Калинино»  привело к снижению    поступлений  по НДФЛ  на 3,8 процентных пункта, а без учета поступлений по вышеназванным организациям процент роста поступлений по НДФЛ составил   6,6 %. </w:t>
      </w:r>
    </w:p>
    <w:p w:rsidR="006949FF" w:rsidRPr="006949FF" w:rsidRDefault="006949FF" w:rsidP="006949F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</w:t>
      </w:r>
      <w:r w:rsidRPr="006949FF">
        <w:rPr>
          <w:i/>
          <w:sz w:val="22"/>
          <w:szCs w:val="22"/>
        </w:rPr>
        <w:t>доходы от уплаты акцизов</w:t>
      </w:r>
      <w:r w:rsidRPr="006949FF">
        <w:rPr>
          <w:sz w:val="22"/>
          <w:szCs w:val="22"/>
        </w:rPr>
        <w:t xml:space="preserve"> исполнены в сумме 9 595,5 тыс. руб. или на 89,2 </w:t>
      </w:r>
      <w:proofErr w:type="gramStart"/>
      <w:r w:rsidRPr="006949FF">
        <w:rPr>
          <w:sz w:val="22"/>
          <w:szCs w:val="22"/>
        </w:rPr>
        <w:t>%  к</w:t>
      </w:r>
      <w:proofErr w:type="gramEnd"/>
      <w:r w:rsidRPr="006949FF">
        <w:rPr>
          <w:sz w:val="22"/>
          <w:szCs w:val="22"/>
        </w:rPr>
        <w:t xml:space="preserve"> плану и с ростом на 16,0 % 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</w:t>
      </w:r>
      <w:r w:rsidRPr="006949FF">
        <w:rPr>
          <w:i/>
          <w:sz w:val="22"/>
          <w:szCs w:val="22"/>
        </w:rPr>
        <w:t>налог, взимаемый в связи с применением упрощенной системы налогообложения</w:t>
      </w:r>
      <w:r w:rsidRPr="006949FF">
        <w:rPr>
          <w:sz w:val="22"/>
          <w:szCs w:val="22"/>
        </w:rPr>
        <w:t xml:space="preserve"> исполнен в сумме 18 231,1 тыс. руб. или на 79,6% к плану и со снижением на 9,4 % к соответствующему периоду прошлого </w:t>
      </w:r>
      <w:proofErr w:type="gramStart"/>
      <w:r w:rsidRPr="006949FF">
        <w:rPr>
          <w:sz w:val="22"/>
          <w:szCs w:val="22"/>
        </w:rPr>
        <w:t>года,  снижение</w:t>
      </w:r>
      <w:proofErr w:type="gramEnd"/>
      <w:r w:rsidRPr="006949FF">
        <w:rPr>
          <w:sz w:val="22"/>
          <w:szCs w:val="22"/>
        </w:rPr>
        <w:t xml:space="preserve"> поступлений объясняется уменьшением поступлений по ООО «Приор»;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i/>
          <w:sz w:val="22"/>
          <w:szCs w:val="22"/>
        </w:rPr>
        <w:t>- единый налог на вмененный доход для отдельных видов деятельности</w:t>
      </w:r>
      <w:r w:rsidRPr="006949FF">
        <w:rPr>
          <w:sz w:val="22"/>
          <w:szCs w:val="22"/>
        </w:rPr>
        <w:t xml:space="preserve"> исполнен в сумме 4 930,</w:t>
      </w:r>
      <w:proofErr w:type="gramStart"/>
      <w:r w:rsidRPr="006949FF">
        <w:rPr>
          <w:sz w:val="22"/>
          <w:szCs w:val="22"/>
        </w:rPr>
        <w:t>7  тыс.</w:t>
      </w:r>
      <w:proofErr w:type="gramEnd"/>
      <w:r w:rsidRPr="006949FF">
        <w:rPr>
          <w:sz w:val="22"/>
          <w:szCs w:val="22"/>
        </w:rPr>
        <w:t xml:space="preserve"> руб. или на  85,8  % к плану и со снижением на 1,6 % к соответствующему периоду прошлого года, снижение объясняется уменьшением налога на сумму расходов по приобретению контрольно-кассовой техники.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i/>
          <w:sz w:val="22"/>
          <w:szCs w:val="22"/>
        </w:rPr>
        <w:t>- единый сельскохозяйственный налог</w:t>
      </w:r>
      <w:r w:rsidRPr="006949FF">
        <w:rPr>
          <w:sz w:val="22"/>
          <w:szCs w:val="22"/>
        </w:rPr>
        <w:t xml:space="preserve"> исполнен в </w:t>
      </w:r>
      <w:proofErr w:type="gramStart"/>
      <w:r w:rsidRPr="006949FF">
        <w:rPr>
          <w:sz w:val="22"/>
          <w:szCs w:val="22"/>
        </w:rPr>
        <w:t>сумме  953</w:t>
      </w:r>
      <w:proofErr w:type="gramEnd"/>
      <w:r w:rsidRPr="006949FF">
        <w:rPr>
          <w:sz w:val="22"/>
          <w:szCs w:val="22"/>
        </w:rPr>
        <w:t xml:space="preserve">,2 тыс. руб. или в 1,8 раза больше плана и с ростом в 2,7 раза к соответствующему периоду прошлого года, увеличение поступлений произошло в связи с ростом прибыли сельхозпредприятий по итогам 2018 года и увеличением количества плательщиков (ИП </w:t>
      </w:r>
      <w:proofErr w:type="spellStart"/>
      <w:r w:rsidRPr="006949FF">
        <w:rPr>
          <w:sz w:val="22"/>
          <w:szCs w:val="22"/>
        </w:rPr>
        <w:t>Гумаров</w:t>
      </w:r>
      <w:proofErr w:type="spellEnd"/>
      <w:r w:rsidRPr="006949FF">
        <w:rPr>
          <w:sz w:val="22"/>
          <w:szCs w:val="22"/>
        </w:rPr>
        <w:t xml:space="preserve"> Р.И. и СПК «Молоко»);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i/>
          <w:sz w:val="22"/>
          <w:szCs w:val="22"/>
        </w:rPr>
        <w:t>- налог, взимаемый в связи с применением патентной системы налогообложения</w:t>
      </w:r>
      <w:r w:rsidRPr="006949FF">
        <w:rPr>
          <w:sz w:val="22"/>
          <w:szCs w:val="22"/>
        </w:rPr>
        <w:t xml:space="preserve"> исполнен в сумме 388,4 тыс. руб. или на 61,3 % к плану и с ростом на 2,6 %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   </w:t>
      </w:r>
      <w:r w:rsidRPr="006949FF">
        <w:rPr>
          <w:i/>
          <w:sz w:val="22"/>
          <w:szCs w:val="22"/>
        </w:rPr>
        <w:t>налог на имущество организаций</w:t>
      </w:r>
      <w:r w:rsidRPr="006949FF">
        <w:rPr>
          <w:sz w:val="22"/>
          <w:szCs w:val="22"/>
        </w:rPr>
        <w:t xml:space="preserve"> исполнен в сумме 4 255,7 тыс. руб. или на 101,9 % к плану и с ростом на 5,1 % к соответствующему периоду прошлого года. 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i/>
          <w:sz w:val="22"/>
          <w:szCs w:val="22"/>
        </w:rPr>
        <w:t>- государственная пошлина</w:t>
      </w:r>
      <w:r w:rsidRPr="006949FF">
        <w:rPr>
          <w:sz w:val="22"/>
          <w:szCs w:val="22"/>
        </w:rPr>
        <w:t xml:space="preserve"> исполнена в сумме 1141,8 тыс. руб. или на 83,3 % к плану и с ростом на 8,4 </w:t>
      </w:r>
      <w:proofErr w:type="gramStart"/>
      <w:r w:rsidRPr="006949FF">
        <w:rPr>
          <w:sz w:val="22"/>
          <w:szCs w:val="22"/>
        </w:rPr>
        <w:t>%  к</w:t>
      </w:r>
      <w:proofErr w:type="gramEnd"/>
      <w:r w:rsidRPr="006949FF">
        <w:rPr>
          <w:sz w:val="22"/>
          <w:szCs w:val="22"/>
        </w:rPr>
        <w:t xml:space="preserve">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 </w:t>
      </w:r>
      <w:r w:rsidRPr="006949FF">
        <w:rPr>
          <w:i/>
          <w:sz w:val="22"/>
          <w:szCs w:val="22"/>
        </w:rPr>
        <w:t xml:space="preserve">по налогу на имущество физических лиц </w:t>
      </w:r>
      <w:r w:rsidRPr="006949FF">
        <w:rPr>
          <w:sz w:val="22"/>
          <w:szCs w:val="22"/>
        </w:rPr>
        <w:t>исполнен в сумме 1024,9 тыс. руб. или на 34,3 % к плану и с ростом на 11,2 %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</w:t>
      </w:r>
      <w:r w:rsidRPr="006949FF">
        <w:rPr>
          <w:i/>
          <w:sz w:val="22"/>
          <w:szCs w:val="22"/>
        </w:rPr>
        <w:t>земельный налог</w:t>
      </w:r>
      <w:r w:rsidRPr="006949FF">
        <w:rPr>
          <w:sz w:val="22"/>
          <w:szCs w:val="22"/>
        </w:rPr>
        <w:t xml:space="preserve"> исполнен в сумме 3844,</w:t>
      </w:r>
      <w:proofErr w:type="gramStart"/>
      <w:r w:rsidRPr="006949FF">
        <w:rPr>
          <w:sz w:val="22"/>
          <w:szCs w:val="22"/>
        </w:rPr>
        <w:t>6  тыс.</w:t>
      </w:r>
      <w:proofErr w:type="gramEnd"/>
      <w:r w:rsidRPr="006949FF">
        <w:rPr>
          <w:sz w:val="22"/>
          <w:szCs w:val="22"/>
        </w:rPr>
        <w:t xml:space="preserve"> руб. или на 48,4 % к плану и с ростом 16,7 % к соответствующему периоду прошлого года, рост  объясняется поступлением налога от муниципальных казенных учреждений </w:t>
      </w:r>
      <w:proofErr w:type="spellStart"/>
      <w:r w:rsidRPr="006949FF">
        <w:rPr>
          <w:sz w:val="22"/>
          <w:szCs w:val="22"/>
        </w:rPr>
        <w:t>Малмыжского</w:t>
      </w:r>
      <w:proofErr w:type="spellEnd"/>
      <w:r w:rsidRPr="006949FF">
        <w:rPr>
          <w:sz w:val="22"/>
          <w:szCs w:val="22"/>
        </w:rPr>
        <w:t xml:space="preserve"> района по итогам 2018 года в связи с отменой льготы.</w:t>
      </w:r>
    </w:p>
    <w:p w:rsidR="006949FF" w:rsidRPr="006949FF" w:rsidRDefault="006949FF" w:rsidP="006949FF">
      <w:pPr>
        <w:ind w:firstLine="709"/>
        <w:jc w:val="both"/>
        <w:rPr>
          <w:i/>
          <w:sz w:val="22"/>
          <w:szCs w:val="22"/>
          <w:u w:val="single"/>
        </w:rPr>
      </w:pPr>
      <w:r w:rsidRPr="006949FF">
        <w:rPr>
          <w:i/>
          <w:sz w:val="22"/>
          <w:szCs w:val="22"/>
          <w:u w:val="single"/>
        </w:rPr>
        <w:t>Неналоговые доходы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i/>
          <w:sz w:val="22"/>
          <w:szCs w:val="22"/>
        </w:rPr>
        <w:t xml:space="preserve">-доходы от использования имущества, находящегося в муниципальной собственности </w:t>
      </w:r>
      <w:proofErr w:type="gramStart"/>
      <w:r w:rsidRPr="006949FF">
        <w:rPr>
          <w:sz w:val="22"/>
          <w:szCs w:val="22"/>
        </w:rPr>
        <w:t>сложились  за</w:t>
      </w:r>
      <w:proofErr w:type="gramEnd"/>
      <w:r w:rsidRPr="006949FF">
        <w:rPr>
          <w:sz w:val="22"/>
          <w:szCs w:val="22"/>
        </w:rPr>
        <w:t xml:space="preserve"> счет следующих поступлений: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* доходы, получаемые в виде арендной платы за земельные участки исполнены в сумме 1125,2 тыс. руб. или 44,8 % к плану и со снижением на 9,1 %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*доходы от сдачи в аренду имущества исполнены в сумме 4258,0 тыс. руб. или 54,1 % к плану и с ростом на 18,</w:t>
      </w:r>
      <w:proofErr w:type="gramStart"/>
      <w:r w:rsidRPr="006949FF">
        <w:rPr>
          <w:sz w:val="22"/>
          <w:szCs w:val="22"/>
        </w:rPr>
        <w:t>3  %</w:t>
      </w:r>
      <w:proofErr w:type="gramEnd"/>
      <w:r w:rsidRPr="006949FF">
        <w:rPr>
          <w:sz w:val="22"/>
          <w:szCs w:val="22"/>
        </w:rPr>
        <w:t xml:space="preserve">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</w:t>
      </w:r>
      <w:r w:rsidRPr="006949FF">
        <w:rPr>
          <w:i/>
          <w:sz w:val="22"/>
          <w:szCs w:val="22"/>
        </w:rPr>
        <w:t>плата за негативное воздействие на окружающую среду</w:t>
      </w:r>
      <w:r w:rsidRPr="006949FF">
        <w:rPr>
          <w:sz w:val="22"/>
          <w:szCs w:val="22"/>
        </w:rPr>
        <w:t xml:space="preserve"> исполнена в </w:t>
      </w:r>
      <w:proofErr w:type="gramStart"/>
      <w:r w:rsidRPr="006949FF">
        <w:rPr>
          <w:sz w:val="22"/>
          <w:szCs w:val="22"/>
        </w:rPr>
        <w:t>сумме  562</w:t>
      </w:r>
      <w:proofErr w:type="gramEnd"/>
      <w:r w:rsidRPr="006949FF">
        <w:rPr>
          <w:sz w:val="22"/>
          <w:szCs w:val="22"/>
        </w:rPr>
        <w:t xml:space="preserve">,6 тыс. руб. или 118,4 % к плану и с ростом в 10,8 раз. В соответствующем периоде прошлого года был произведен возврат </w:t>
      </w:r>
      <w:proofErr w:type="gramStart"/>
      <w:r w:rsidRPr="006949FF">
        <w:rPr>
          <w:sz w:val="22"/>
          <w:szCs w:val="22"/>
        </w:rPr>
        <w:t>переплаты  ООО</w:t>
      </w:r>
      <w:proofErr w:type="gramEnd"/>
      <w:r w:rsidRPr="006949FF">
        <w:rPr>
          <w:sz w:val="22"/>
          <w:szCs w:val="22"/>
        </w:rPr>
        <w:t xml:space="preserve"> "Газпром </w:t>
      </w:r>
      <w:proofErr w:type="spellStart"/>
      <w:r w:rsidRPr="006949FF">
        <w:rPr>
          <w:sz w:val="22"/>
          <w:szCs w:val="22"/>
        </w:rPr>
        <w:t>трансгаз</w:t>
      </w:r>
      <w:proofErr w:type="spellEnd"/>
      <w:r w:rsidRPr="006949FF">
        <w:rPr>
          <w:sz w:val="22"/>
          <w:szCs w:val="22"/>
        </w:rPr>
        <w:t xml:space="preserve"> Чайковский";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- </w:t>
      </w:r>
      <w:r w:rsidRPr="006949FF">
        <w:rPr>
          <w:i/>
          <w:sz w:val="22"/>
          <w:szCs w:val="22"/>
        </w:rPr>
        <w:t xml:space="preserve">доходы от оказания платных услуг </w:t>
      </w:r>
      <w:r w:rsidRPr="006949FF">
        <w:rPr>
          <w:sz w:val="22"/>
          <w:szCs w:val="22"/>
        </w:rPr>
        <w:t xml:space="preserve">исполнены в сумме 17 892,8 тыс. руб. или на 64,8 % к </w:t>
      </w:r>
      <w:proofErr w:type="gramStart"/>
      <w:r w:rsidRPr="006949FF">
        <w:rPr>
          <w:sz w:val="22"/>
          <w:szCs w:val="22"/>
        </w:rPr>
        <w:t>плану  и</w:t>
      </w:r>
      <w:proofErr w:type="gramEnd"/>
      <w:r w:rsidRPr="006949FF">
        <w:rPr>
          <w:sz w:val="22"/>
          <w:szCs w:val="22"/>
        </w:rPr>
        <w:t xml:space="preserve"> со снижением на 1,4 %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</w:t>
      </w:r>
      <w:r w:rsidRPr="006949FF">
        <w:rPr>
          <w:i/>
          <w:sz w:val="22"/>
          <w:szCs w:val="22"/>
        </w:rPr>
        <w:t xml:space="preserve"> доходы от компенсации затрат государства</w:t>
      </w:r>
      <w:r w:rsidRPr="006949FF">
        <w:rPr>
          <w:sz w:val="22"/>
          <w:szCs w:val="22"/>
        </w:rPr>
        <w:t xml:space="preserve"> исполнены в сумме 1711,7 тыс. руб. или на 71,5 % к плану и со снижением на 10,5 %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-</w:t>
      </w:r>
      <w:r w:rsidRPr="006949FF">
        <w:rPr>
          <w:i/>
          <w:sz w:val="22"/>
          <w:szCs w:val="22"/>
        </w:rPr>
        <w:t>доходы от продажи имущества и земли</w:t>
      </w:r>
      <w:r w:rsidRPr="006949FF">
        <w:rPr>
          <w:sz w:val="22"/>
          <w:szCs w:val="22"/>
        </w:rPr>
        <w:t xml:space="preserve"> исполнены в сумме 432,6 тыс. руб. или на 11,3 % к плану и со снижением на 35,6% к соответствующему периоду прошлого года;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lastRenderedPageBreak/>
        <w:t>-</w:t>
      </w:r>
      <w:r w:rsidRPr="006949FF">
        <w:rPr>
          <w:i/>
          <w:sz w:val="22"/>
          <w:szCs w:val="22"/>
        </w:rPr>
        <w:t>доходы, полученные от штрафов, санкций</w:t>
      </w:r>
      <w:r w:rsidRPr="006949FF">
        <w:rPr>
          <w:sz w:val="22"/>
          <w:szCs w:val="22"/>
        </w:rPr>
        <w:t>, возмещения ущерба исполнены в сумме 887,7 тыс. руб. или на 86,7 % к плану и со снижением 45,6 % к соответствующему периоду прошлого года.</w:t>
      </w:r>
    </w:p>
    <w:p w:rsidR="006949FF" w:rsidRPr="006949FF" w:rsidRDefault="006949FF" w:rsidP="006949FF">
      <w:pPr>
        <w:ind w:firstLine="709"/>
        <w:jc w:val="both"/>
        <w:rPr>
          <w:i/>
          <w:sz w:val="22"/>
          <w:szCs w:val="22"/>
          <w:u w:val="single"/>
        </w:rPr>
      </w:pPr>
      <w:r w:rsidRPr="006949FF">
        <w:rPr>
          <w:i/>
          <w:sz w:val="22"/>
          <w:szCs w:val="22"/>
          <w:u w:val="single"/>
        </w:rPr>
        <w:t>Недоимка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По сведения,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01.10.2019 года по налоговым платежам </w:t>
      </w:r>
      <w:proofErr w:type="gramStart"/>
      <w:r w:rsidRPr="006949FF">
        <w:rPr>
          <w:sz w:val="22"/>
          <w:szCs w:val="22"/>
        </w:rPr>
        <w:t>составила  1</w:t>
      </w:r>
      <w:proofErr w:type="gramEnd"/>
      <w:r w:rsidRPr="006949FF">
        <w:rPr>
          <w:sz w:val="22"/>
          <w:szCs w:val="22"/>
        </w:rPr>
        <w:t xml:space="preserve"> 434,6  тыс. руб.  Наибольший удельный вес в общей недоимке по налоговым </w:t>
      </w:r>
      <w:proofErr w:type="gramStart"/>
      <w:r w:rsidRPr="006949FF">
        <w:rPr>
          <w:sz w:val="22"/>
          <w:szCs w:val="22"/>
        </w:rPr>
        <w:t>платежам  принадлежит</w:t>
      </w:r>
      <w:proofErr w:type="gramEnd"/>
      <w:r w:rsidRPr="006949FF">
        <w:rPr>
          <w:sz w:val="22"/>
          <w:szCs w:val="22"/>
        </w:rPr>
        <w:t>: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* НДФЛ – 27,1 % или 389,4 тыс. руб.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* Земельному налогу –25,3 % или 362,8 тыс. руб.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* УСНО – 23,8 % или 341,4 тыс. руб.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* Налогу на имущество физических лиц – 15,6 % или 223,6 тыс. руб.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>* ЕНВД – 7,9 % или 112,7 тыс. руб.</w:t>
      </w:r>
    </w:p>
    <w:p w:rsidR="006949FF" w:rsidRPr="006949FF" w:rsidRDefault="006949FF" w:rsidP="006949FF">
      <w:pPr>
        <w:ind w:firstLine="709"/>
        <w:jc w:val="both"/>
        <w:rPr>
          <w:sz w:val="22"/>
          <w:szCs w:val="22"/>
        </w:rPr>
      </w:pPr>
      <w:r w:rsidRPr="006949FF">
        <w:rPr>
          <w:sz w:val="22"/>
          <w:szCs w:val="22"/>
        </w:rPr>
        <w:t xml:space="preserve">По сведениям, представленным отделом по управлению имуществом и земельными ресурсами администрации района, по состоянию на 01.10.2019 года сумма недоимки по арендным платежам в консолидированный бюджет района составила 575,8 тыс. руб. </w:t>
      </w:r>
    </w:p>
    <w:p w:rsidR="008D4E4D" w:rsidRPr="006949FF" w:rsidRDefault="006949FF" w:rsidP="006949FF">
      <w:pPr>
        <w:pStyle w:val="a8"/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6949FF">
        <w:rPr>
          <w:rFonts w:ascii="Times New Roman" w:hAnsi="Times New Roman" w:cs="Times New Roman"/>
        </w:rPr>
        <w:t xml:space="preserve">За 9 месяцев текущего года недоимка по арендным платежам увеличилась на 402,1 тыс. руб. </w:t>
      </w:r>
      <w:proofErr w:type="gramStart"/>
      <w:r w:rsidRPr="006949FF">
        <w:rPr>
          <w:rFonts w:ascii="Times New Roman" w:hAnsi="Times New Roman" w:cs="Times New Roman"/>
        </w:rPr>
        <w:t>или  в</w:t>
      </w:r>
      <w:proofErr w:type="gramEnd"/>
      <w:r w:rsidRPr="006949FF">
        <w:rPr>
          <w:rFonts w:ascii="Times New Roman" w:hAnsi="Times New Roman" w:cs="Times New Roman"/>
        </w:rPr>
        <w:t xml:space="preserve"> 3 раза, в том числе  по аренде земли возросла на 281,0 тыс. руб. или в 3,2 раза,  по  аренде имущества увеличилась на 121,1 тыс. руб. или в 3,6 раза.</w:t>
      </w:r>
    </w:p>
    <w:p w:rsidR="00A470C1" w:rsidRPr="00C36F86" w:rsidRDefault="00A470C1" w:rsidP="00A470C1">
      <w:pPr>
        <w:jc w:val="center"/>
        <w:rPr>
          <w:b/>
          <w:color w:val="151515"/>
          <w:sz w:val="22"/>
          <w:szCs w:val="22"/>
          <w:highlight w:val="yellow"/>
        </w:rPr>
      </w:pPr>
    </w:p>
    <w:p w:rsidR="004946F2" w:rsidRPr="003E3531" w:rsidRDefault="004946F2" w:rsidP="004946F2">
      <w:pPr>
        <w:jc w:val="center"/>
        <w:rPr>
          <w:b/>
          <w:color w:val="151515"/>
          <w:sz w:val="22"/>
          <w:szCs w:val="22"/>
        </w:rPr>
      </w:pPr>
      <w:r w:rsidRPr="003E3531">
        <w:rPr>
          <w:b/>
          <w:color w:val="151515"/>
          <w:sz w:val="22"/>
          <w:szCs w:val="22"/>
        </w:rPr>
        <w:t>Социальные показатели</w:t>
      </w:r>
    </w:p>
    <w:p w:rsidR="004B2F3A" w:rsidRPr="00C36F86" w:rsidRDefault="004B2F3A" w:rsidP="004946F2">
      <w:pPr>
        <w:jc w:val="center"/>
        <w:rPr>
          <w:b/>
          <w:color w:val="151515"/>
          <w:sz w:val="22"/>
          <w:szCs w:val="22"/>
          <w:highlight w:val="yellow"/>
        </w:rPr>
      </w:pPr>
    </w:p>
    <w:p w:rsidR="008C0D47" w:rsidRPr="003E5671" w:rsidRDefault="008C0D47" w:rsidP="008C0D47">
      <w:pPr>
        <w:ind w:firstLine="709"/>
        <w:jc w:val="both"/>
        <w:rPr>
          <w:sz w:val="22"/>
          <w:szCs w:val="22"/>
        </w:rPr>
      </w:pPr>
      <w:r w:rsidRPr="006C5D30">
        <w:rPr>
          <w:sz w:val="22"/>
          <w:szCs w:val="22"/>
        </w:rPr>
        <w:t xml:space="preserve">Общая </w:t>
      </w:r>
      <w:r w:rsidRPr="006C5D30">
        <w:rPr>
          <w:b/>
          <w:sz w:val="22"/>
          <w:szCs w:val="22"/>
        </w:rPr>
        <w:t>численность трудовых ресурсов</w:t>
      </w:r>
      <w:r w:rsidRPr="006C5D30">
        <w:rPr>
          <w:sz w:val="22"/>
          <w:szCs w:val="22"/>
        </w:rPr>
        <w:t xml:space="preserve"> по оценке на начало 201</w:t>
      </w:r>
      <w:r w:rsidR="006C5D30" w:rsidRPr="006C5D30">
        <w:rPr>
          <w:sz w:val="22"/>
          <w:szCs w:val="22"/>
        </w:rPr>
        <w:t>9</w:t>
      </w:r>
      <w:r w:rsidRPr="006C5D30">
        <w:rPr>
          <w:sz w:val="22"/>
          <w:szCs w:val="22"/>
        </w:rPr>
        <w:t xml:space="preserve"> г. в </w:t>
      </w:r>
      <w:proofErr w:type="spellStart"/>
      <w:r w:rsidRPr="006C5D30">
        <w:rPr>
          <w:sz w:val="22"/>
          <w:szCs w:val="22"/>
        </w:rPr>
        <w:t>Малмыжском</w:t>
      </w:r>
      <w:proofErr w:type="spellEnd"/>
      <w:r w:rsidRPr="006C5D30">
        <w:rPr>
          <w:sz w:val="22"/>
          <w:szCs w:val="22"/>
        </w:rPr>
        <w:t xml:space="preserve"> районе</w:t>
      </w:r>
      <w:r w:rsidR="00BB6520" w:rsidRPr="006C5D30">
        <w:rPr>
          <w:sz w:val="22"/>
          <w:szCs w:val="22"/>
        </w:rPr>
        <w:t xml:space="preserve"> </w:t>
      </w:r>
      <w:r w:rsidRPr="006C5D30">
        <w:rPr>
          <w:sz w:val="22"/>
          <w:szCs w:val="22"/>
        </w:rPr>
        <w:t xml:space="preserve">составила </w:t>
      </w:r>
      <w:r w:rsidR="006C5D30" w:rsidRPr="006C5D30">
        <w:rPr>
          <w:sz w:val="22"/>
          <w:szCs w:val="22"/>
        </w:rPr>
        <w:t>11,6</w:t>
      </w:r>
      <w:r w:rsidRPr="006C5D30">
        <w:rPr>
          <w:sz w:val="22"/>
          <w:szCs w:val="22"/>
        </w:rPr>
        <w:t xml:space="preserve"> тыс. человек. В </w:t>
      </w:r>
      <w:r w:rsidRPr="003E5671">
        <w:rPr>
          <w:sz w:val="22"/>
          <w:szCs w:val="22"/>
        </w:rPr>
        <w:t xml:space="preserve">общей сложности </w:t>
      </w:r>
      <w:r w:rsidRPr="003E5671">
        <w:rPr>
          <w:b/>
          <w:sz w:val="22"/>
          <w:szCs w:val="22"/>
        </w:rPr>
        <w:t>в экономике района занято</w:t>
      </w:r>
      <w:r w:rsidRPr="003E5671">
        <w:rPr>
          <w:sz w:val="22"/>
          <w:szCs w:val="22"/>
        </w:rPr>
        <w:t xml:space="preserve"> </w:t>
      </w:r>
      <w:r w:rsidR="006C5D30" w:rsidRPr="003E5671">
        <w:rPr>
          <w:sz w:val="22"/>
          <w:szCs w:val="22"/>
        </w:rPr>
        <w:t>8,2</w:t>
      </w:r>
      <w:r w:rsidRPr="003E5671">
        <w:rPr>
          <w:sz w:val="22"/>
          <w:szCs w:val="22"/>
        </w:rPr>
        <w:t xml:space="preserve"> тыс. чел. (</w:t>
      </w:r>
      <w:r w:rsidR="006C5D30" w:rsidRPr="003E5671">
        <w:rPr>
          <w:sz w:val="22"/>
          <w:szCs w:val="22"/>
        </w:rPr>
        <w:t>70,</w:t>
      </w:r>
      <w:proofErr w:type="gramStart"/>
      <w:r w:rsidR="006C5D30" w:rsidRPr="003E5671">
        <w:rPr>
          <w:sz w:val="22"/>
          <w:szCs w:val="22"/>
        </w:rPr>
        <w:t>9</w:t>
      </w:r>
      <w:r w:rsidRPr="003E5671">
        <w:rPr>
          <w:sz w:val="22"/>
          <w:szCs w:val="22"/>
        </w:rPr>
        <w:t xml:space="preserve">  %</w:t>
      </w:r>
      <w:proofErr w:type="gramEnd"/>
      <w:r w:rsidRPr="003E5671">
        <w:rPr>
          <w:sz w:val="22"/>
          <w:szCs w:val="22"/>
        </w:rPr>
        <w:t xml:space="preserve">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заняты в: образовании, здравоохранение и социальное обеспечение, органах управления.</w:t>
      </w:r>
      <w:r w:rsidR="00D15DCE" w:rsidRPr="003E5671">
        <w:rPr>
          <w:sz w:val="22"/>
          <w:szCs w:val="22"/>
        </w:rPr>
        <w:t xml:space="preserve"> Общая численность работающих в бюджетных организациях составляет порядка </w:t>
      </w:r>
      <w:r w:rsidR="006C5D30" w:rsidRPr="003E5671">
        <w:rPr>
          <w:sz w:val="22"/>
          <w:szCs w:val="22"/>
        </w:rPr>
        <w:t>2511</w:t>
      </w:r>
      <w:r w:rsidR="00D15DCE" w:rsidRPr="003E5671">
        <w:rPr>
          <w:sz w:val="22"/>
          <w:szCs w:val="22"/>
        </w:rPr>
        <w:t xml:space="preserve"> человек.</w:t>
      </w:r>
    </w:p>
    <w:p w:rsidR="00FE06FA" w:rsidRPr="003E5671" w:rsidRDefault="00FE06FA" w:rsidP="008C0D47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>Ожидаемая среднемесячная заработная плата в расчёте на одного работника</w:t>
      </w:r>
      <w:r w:rsidR="00442DF7" w:rsidRPr="003E5671">
        <w:rPr>
          <w:sz w:val="22"/>
          <w:szCs w:val="22"/>
        </w:rPr>
        <w:t xml:space="preserve"> по полному кругу организаций и ИП</w:t>
      </w:r>
      <w:r w:rsidRPr="003E5671">
        <w:rPr>
          <w:sz w:val="22"/>
          <w:szCs w:val="22"/>
        </w:rPr>
        <w:t xml:space="preserve">, по итогам </w:t>
      </w:r>
      <w:proofErr w:type="gramStart"/>
      <w:r w:rsidRPr="003E5671">
        <w:rPr>
          <w:sz w:val="22"/>
          <w:szCs w:val="22"/>
        </w:rPr>
        <w:t>201</w:t>
      </w:r>
      <w:r w:rsidR="006C5D30" w:rsidRPr="003E5671">
        <w:rPr>
          <w:sz w:val="22"/>
          <w:szCs w:val="22"/>
        </w:rPr>
        <w:t xml:space="preserve">9 </w:t>
      </w:r>
      <w:r w:rsidRPr="003E5671">
        <w:rPr>
          <w:sz w:val="22"/>
          <w:szCs w:val="22"/>
        </w:rPr>
        <w:t xml:space="preserve"> года</w:t>
      </w:r>
      <w:proofErr w:type="gramEnd"/>
      <w:r w:rsidRPr="003E5671">
        <w:rPr>
          <w:sz w:val="22"/>
          <w:szCs w:val="22"/>
        </w:rPr>
        <w:t xml:space="preserve"> </w:t>
      </w:r>
      <w:r w:rsidR="0001187C" w:rsidRPr="003E5671">
        <w:rPr>
          <w:sz w:val="22"/>
          <w:szCs w:val="22"/>
        </w:rPr>
        <w:t>прогнозируется н</w:t>
      </w:r>
      <w:r w:rsidRPr="003E5671">
        <w:rPr>
          <w:sz w:val="22"/>
          <w:szCs w:val="22"/>
        </w:rPr>
        <w:t xml:space="preserve">а уровне </w:t>
      </w:r>
      <w:r w:rsidR="006C5D30" w:rsidRPr="003E5671">
        <w:rPr>
          <w:sz w:val="22"/>
          <w:szCs w:val="22"/>
        </w:rPr>
        <w:t>16948,1</w:t>
      </w:r>
      <w:r w:rsidRPr="003E5671">
        <w:rPr>
          <w:sz w:val="22"/>
          <w:szCs w:val="22"/>
        </w:rPr>
        <w:t xml:space="preserve"> р., с ростом к уровню 201</w:t>
      </w:r>
      <w:r w:rsidR="006C5D30" w:rsidRPr="003E5671">
        <w:rPr>
          <w:sz w:val="22"/>
          <w:szCs w:val="22"/>
        </w:rPr>
        <w:t>8</w:t>
      </w:r>
      <w:r w:rsidRPr="003E5671">
        <w:rPr>
          <w:sz w:val="22"/>
          <w:szCs w:val="22"/>
        </w:rPr>
        <w:t xml:space="preserve"> г. на </w:t>
      </w:r>
      <w:r w:rsidR="006C5D30" w:rsidRPr="003E5671">
        <w:rPr>
          <w:sz w:val="22"/>
          <w:szCs w:val="22"/>
        </w:rPr>
        <w:t>3,4</w:t>
      </w:r>
      <w:r w:rsidRPr="003E5671">
        <w:rPr>
          <w:sz w:val="22"/>
          <w:szCs w:val="22"/>
        </w:rPr>
        <w:t xml:space="preserve">%. </w:t>
      </w:r>
    </w:p>
    <w:p w:rsidR="00DB606E" w:rsidRPr="003E5671" w:rsidRDefault="00FE06FA" w:rsidP="008C0D47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За </w:t>
      </w:r>
      <w:r w:rsidR="00DB606E" w:rsidRPr="003E5671">
        <w:rPr>
          <w:sz w:val="22"/>
          <w:szCs w:val="22"/>
        </w:rPr>
        <w:t>январь-июнь</w:t>
      </w:r>
      <w:r w:rsidR="008C0D47" w:rsidRPr="003E5671">
        <w:rPr>
          <w:sz w:val="22"/>
          <w:szCs w:val="22"/>
        </w:rPr>
        <w:t xml:space="preserve"> 20</w:t>
      </w:r>
      <w:r w:rsidRPr="003E5671">
        <w:rPr>
          <w:sz w:val="22"/>
          <w:szCs w:val="22"/>
        </w:rPr>
        <w:t>1</w:t>
      </w:r>
      <w:r w:rsidR="006C5D30" w:rsidRPr="003E5671">
        <w:rPr>
          <w:sz w:val="22"/>
          <w:szCs w:val="22"/>
        </w:rPr>
        <w:t>9</w:t>
      </w:r>
      <w:r w:rsidR="008C0D47" w:rsidRPr="003E5671">
        <w:rPr>
          <w:sz w:val="22"/>
          <w:szCs w:val="22"/>
        </w:rPr>
        <w:t xml:space="preserve"> </w:t>
      </w:r>
      <w:proofErr w:type="gramStart"/>
      <w:r w:rsidR="008C0D47" w:rsidRPr="003E5671">
        <w:rPr>
          <w:sz w:val="22"/>
          <w:szCs w:val="22"/>
        </w:rPr>
        <w:t>год</w:t>
      </w:r>
      <w:r w:rsidRPr="003E5671">
        <w:rPr>
          <w:sz w:val="22"/>
          <w:szCs w:val="22"/>
        </w:rPr>
        <w:t xml:space="preserve">а </w:t>
      </w:r>
      <w:r w:rsidR="008C0D47" w:rsidRPr="003E5671">
        <w:rPr>
          <w:sz w:val="22"/>
          <w:szCs w:val="22"/>
        </w:rPr>
        <w:t xml:space="preserve"> заработная</w:t>
      </w:r>
      <w:proofErr w:type="gramEnd"/>
      <w:r w:rsidR="008C0D47" w:rsidRPr="003E5671">
        <w:rPr>
          <w:sz w:val="22"/>
          <w:szCs w:val="22"/>
        </w:rPr>
        <w:t xml:space="preserve"> плата в среднем по району по крупным и средним предприятиям района составила  </w:t>
      </w:r>
      <w:r w:rsidR="006C5D30" w:rsidRPr="003E5671">
        <w:rPr>
          <w:sz w:val="22"/>
          <w:szCs w:val="22"/>
        </w:rPr>
        <w:t>24842,6</w:t>
      </w:r>
      <w:r w:rsidR="008C0D47" w:rsidRPr="003E5671">
        <w:rPr>
          <w:sz w:val="22"/>
          <w:szCs w:val="22"/>
        </w:rPr>
        <w:t xml:space="preserve"> рублей</w:t>
      </w:r>
      <w:r w:rsidR="006C5D30" w:rsidRPr="003E5671">
        <w:rPr>
          <w:sz w:val="22"/>
          <w:szCs w:val="22"/>
        </w:rPr>
        <w:t>.</w:t>
      </w:r>
      <w:r w:rsidR="008C0D47" w:rsidRPr="003E5671">
        <w:rPr>
          <w:sz w:val="22"/>
          <w:szCs w:val="22"/>
        </w:rPr>
        <w:t xml:space="preserve"> </w:t>
      </w:r>
    </w:p>
    <w:p w:rsidR="006C5D30" w:rsidRPr="003E5671" w:rsidRDefault="006C5D30" w:rsidP="006C5D30">
      <w:pPr>
        <w:ind w:firstLine="709"/>
        <w:jc w:val="both"/>
      </w:pPr>
      <w:r w:rsidRPr="003E5671">
        <w:t xml:space="preserve">В органах государственной службы занятости по </w:t>
      </w:r>
      <w:proofErr w:type="spellStart"/>
      <w:r w:rsidRPr="003E5671">
        <w:t>Малмыжскому</w:t>
      </w:r>
      <w:proofErr w:type="spellEnd"/>
      <w:r w:rsidRPr="003E5671">
        <w:t xml:space="preserve"> району по состоянию на   1 </w:t>
      </w:r>
      <w:proofErr w:type="gramStart"/>
      <w:r w:rsidRPr="003E5671">
        <w:t>октября  2019</w:t>
      </w:r>
      <w:proofErr w:type="gramEnd"/>
      <w:r w:rsidRPr="003E5671">
        <w:t xml:space="preserve"> года на учете состояло 155 незанятых трудовой деятельностью гражданина, из них 143 человек имеют </w:t>
      </w:r>
      <w:r w:rsidRPr="003E5671">
        <w:rPr>
          <w:b/>
        </w:rPr>
        <w:t>официальный статус безработного</w:t>
      </w:r>
      <w:r w:rsidRPr="003E5671">
        <w:t xml:space="preserve">.  По сравнению с соответствующим периодом прошлого года численность безработных граждан снизилась на 6 %. </w:t>
      </w:r>
      <w:r w:rsidRPr="003E5671">
        <w:rPr>
          <w:b/>
        </w:rPr>
        <w:t>Уровень безработицы</w:t>
      </w:r>
      <w:r w:rsidRPr="003E5671">
        <w:t xml:space="preserve"> составил 1,5 </w:t>
      </w:r>
      <w:proofErr w:type="gramStart"/>
      <w:r w:rsidRPr="003E5671">
        <w:t>% .</w:t>
      </w:r>
      <w:proofErr w:type="gramEnd"/>
    </w:p>
    <w:p w:rsidR="006C5D30" w:rsidRPr="003E5671" w:rsidRDefault="006C5D30" w:rsidP="006C5D30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Из общего количества безработных 108 человек составляют женщины, в сравнении с соответствующим периодом прошлого года увеличение на 8 %; 100 человек </w:t>
      </w:r>
      <w:proofErr w:type="gramStart"/>
      <w:r w:rsidRPr="003E5671">
        <w:rPr>
          <w:sz w:val="22"/>
          <w:szCs w:val="22"/>
        </w:rPr>
        <w:t>–  молодежь</w:t>
      </w:r>
      <w:proofErr w:type="gramEnd"/>
      <w:r w:rsidRPr="003E5671">
        <w:rPr>
          <w:sz w:val="22"/>
          <w:szCs w:val="22"/>
        </w:rPr>
        <w:t xml:space="preserve"> до 29 лет, снижение к уровню прошлого года на 11,5 %.</w:t>
      </w:r>
    </w:p>
    <w:p w:rsidR="006C5D30" w:rsidRPr="003E5671" w:rsidRDefault="006C5D30" w:rsidP="006C5D30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>При содействии службы занятости за отчетный период было трудоустроено 360 человек, из них временно – 205 человек, в том числе 113 школьников. В общественных работах в течение анализируемого периода 2019 года приняли участие 42 человека, что по сравнению с прошлым годом ниже на 48,1 %. По направлению службы занятости за 9 месяцев 2019 года прошли профессиональную переподготовку 36 человек, или на 1 человек меньше, чем в 2018 г.</w:t>
      </w:r>
    </w:p>
    <w:p w:rsidR="006C5D30" w:rsidRPr="003E5671" w:rsidRDefault="006C5D30" w:rsidP="006C5D30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>Правом досрочного выхода на пенсию при посредничестве службы занятости воспользовались 2 человека.</w:t>
      </w:r>
    </w:p>
    <w:p w:rsidR="003D2601" w:rsidRPr="003E5671" w:rsidRDefault="003D2601" w:rsidP="006C5D30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Ожидаемый объём средств, направляемых на выплату социальных </w:t>
      </w:r>
      <w:proofErr w:type="gramStart"/>
      <w:r w:rsidRPr="003E5671">
        <w:rPr>
          <w:sz w:val="22"/>
          <w:szCs w:val="22"/>
        </w:rPr>
        <w:t>трансфертов  за</w:t>
      </w:r>
      <w:proofErr w:type="gramEnd"/>
      <w:r w:rsidRPr="003E5671">
        <w:rPr>
          <w:sz w:val="22"/>
          <w:szCs w:val="22"/>
        </w:rPr>
        <w:t xml:space="preserve"> 201</w:t>
      </w:r>
      <w:r w:rsidR="006C5D30" w:rsidRPr="003E5671">
        <w:rPr>
          <w:sz w:val="22"/>
          <w:szCs w:val="22"/>
        </w:rPr>
        <w:t>9</w:t>
      </w:r>
      <w:r w:rsidRPr="003E5671">
        <w:rPr>
          <w:sz w:val="22"/>
          <w:szCs w:val="22"/>
        </w:rPr>
        <w:t xml:space="preserve"> г., планировался в сумме </w:t>
      </w:r>
      <w:r w:rsidR="006C5D30" w:rsidRPr="003E5671">
        <w:rPr>
          <w:sz w:val="22"/>
          <w:szCs w:val="22"/>
        </w:rPr>
        <w:t>1937573,2</w:t>
      </w:r>
      <w:r w:rsidRPr="003E5671">
        <w:rPr>
          <w:sz w:val="22"/>
          <w:szCs w:val="22"/>
        </w:rPr>
        <w:t>, с ростом к уровню 201</w:t>
      </w:r>
      <w:r w:rsidR="006C5D30" w:rsidRPr="003E5671">
        <w:rPr>
          <w:sz w:val="22"/>
          <w:szCs w:val="22"/>
        </w:rPr>
        <w:t>8</w:t>
      </w:r>
      <w:r w:rsidRPr="003E5671">
        <w:rPr>
          <w:sz w:val="22"/>
          <w:szCs w:val="22"/>
        </w:rPr>
        <w:t xml:space="preserve"> г. </w:t>
      </w:r>
      <w:r w:rsidR="006C5D30" w:rsidRPr="003E5671">
        <w:rPr>
          <w:sz w:val="22"/>
          <w:szCs w:val="22"/>
        </w:rPr>
        <w:t>на 1,8</w:t>
      </w:r>
      <w:r w:rsidRPr="003E5671">
        <w:rPr>
          <w:sz w:val="22"/>
          <w:szCs w:val="22"/>
        </w:rPr>
        <w:t xml:space="preserve">%, в том числе пенсии и пособия – </w:t>
      </w:r>
      <w:r w:rsidR="006C5D30" w:rsidRPr="003E5671">
        <w:rPr>
          <w:sz w:val="22"/>
          <w:szCs w:val="22"/>
        </w:rPr>
        <w:t>1697783,0</w:t>
      </w:r>
      <w:r w:rsidRPr="003E5671">
        <w:rPr>
          <w:sz w:val="22"/>
          <w:szCs w:val="22"/>
        </w:rPr>
        <w:t xml:space="preserve"> тыс. руб. (рост на </w:t>
      </w:r>
      <w:r w:rsidR="006C5D30" w:rsidRPr="003E5671">
        <w:rPr>
          <w:sz w:val="22"/>
          <w:szCs w:val="22"/>
        </w:rPr>
        <w:t>2</w:t>
      </w:r>
      <w:r w:rsidRPr="003E5671">
        <w:rPr>
          <w:sz w:val="22"/>
          <w:szCs w:val="22"/>
        </w:rPr>
        <w:t>%).</w:t>
      </w:r>
    </w:p>
    <w:p w:rsidR="00EE6906" w:rsidRPr="003E5671" w:rsidRDefault="00EE6906" w:rsidP="00EE6906">
      <w:pPr>
        <w:ind w:firstLine="720"/>
        <w:jc w:val="both"/>
        <w:rPr>
          <w:sz w:val="22"/>
          <w:szCs w:val="22"/>
        </w:rPr>
      </w:pPr>
      <w:r w:rsidRPr="003E5671">
        <w:rPr>
          <w:sz w:val="22"/>
          <w:szCs w:val="22"/>
        </w:rPr>
        <w:t>Основные направления социальной поддержки населения района.</w:t>
      </w:r>
    </w:p>
    <w:p w:rsidR="006C5D30" w:rsidRPr="003E5671" w:rsidRDefault="006C5D30" w:rsidP="006C5D30">
      <w:pPr>
        <w:ind w:firstLine="720"/>
        <w:jc w:val="both"/>
        <w:rPr>
          <w:sz w:val="22"/>
          <w:szCs w:val="22"/>
        </w:rPr>
      </w:pPr>
      <w:r w:rsidRPr="003E5671">
        <w:rPr>
          <w:b/>
          <w:sz w:val="22"/>
          <w:szCs w:val="22"/>
        </w:rPr>
        <w:t>Количество многодетных семей в</w:t>
      </w:r>
      <w:r w:rsidRPr="003E5671">
        <w:rPr>
          <w:sz w:val="22"/>
          <w:szCs w:val="22"/>
        </w:rPr>
        <w:t xml:space="preserve"> анализируемом периоде </w:t>
      </w:r>
      <w:proofErr w:type="gramStart"/>
      <w:r w:rsidRPr="003E5671">
        <w:rPr>
          <w:sz w:val="22"/>
          <w:szCs w:val="22"/>
        </w:rPr>
        <w:t>составило  307</w:t>
      </w:r>
      <w:proofErr w:type="gramEnd"/>
      <w:r w:rsidRPr="003E5671">
        <w:rPr>
          <w:sz w:val="22"/>
          <w:szCs w:val="22"/>
        </w:rPr>
        <w:t xml:space="preserve"> единиц, что  меньше на 19 семей  к соответствующему периоду прошлого года, из них малообеспеченных семей  –  298, что на 21 семью меньше соответствующего периода прошлого года. </w:t>
      </w:r>
    </w:p>
    <w:p w:rsidR="004219A8" w:rsidRPr="003E5671" w:rsidRDefault="006C5D30" w:rsidP="006C5D30">
      <w:pPr>
        <w:pStyle w:val="ConsPlusNormal"/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lastRenderedPageBreak/>
        <w:t xml:space="preserve">В рамках социальной защиты населения в </w:t>
      </w:r>
      <w:proofErr w:type="spellStart"/>
      <w:r w:rsidRPr="003E5671">
        <w:rPr>
          <w:sz w:val="22"/>
          <w:szCs w:val="22"/>
        </w:rPr>
        <w:t>Малмыжском</w:t>
      </w:r>
      <w:proofErr w:type="spellEnd"/>
      <w:r w:rsidRPr="003E5671">
        <w:rPr>
          <w:sz w:val="22"/>
          <w:szCs w:val="22"/>
        </w:rPr>
        <w:t xml:space="preserve"> районе за 9 месяцев 2019 года 484 человека </w:t>
      </w:r>
      <w:r w:rsidRPr="003E5671">
        <w:rPr>
          <w:b/>
          <w:sz w:val="22"/>
          <w:szCs w:val="22"/>
        </w:rPr>
        <w:t>получали пособие на детей</w:t>
      </w:r>
      <w:r w:rsidRPr="003E5671">
        <w:rPr>
          <w:sz w:val="22"/>
          <w:szCs w:val="22"/>
        </w:rPr>
        <w:t>, количество получателей пособия снизилось на 108 семьей.</w:t>
      </w:r>
    </w:p>
    <w:p w:rsidR="006C5D30" w:rsidRPr="003E5671" w:rsidRDefault="006C5D30" w:rsidP="006C5D30">
      <w:pPr>
        <w:ind w:firstLine="720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 9 месяцев 2019 г. составило 1784 семьи, что на 54 семьи больше, чем в анализируемом периоде 2018 г., из них 1324 </w:t>
      </w:r>
      <w:proofErr w:type="gramStart"/>
      <w:r w:rsidRPr="003E5671">
        <w:rPr>
          <w:sz w:val="22"/>
          <w:szCs w:val="22"/>
        </w:rPr>
        <w:t>семьи  использовали</w:t>
      </w:r>
      <w:proofErr w:type="gramEnd"/>
      <w:r w:rsidRPr="003E5671">
        <w:rPr>
          <w:sz w:val="22"/>
          <w:szCs w:val="22"/>
        </w:rPr>
        <w:t xml:space="preserve"> своё право на материнский капитал (показатель вырос на 6,26 %, в сравнении с 2018 г.).</w:t>
      </w:r>
    </w:p>
    <w:p w:rsidR="006C5D30" w:rsidRPr="003E5671" w:rsidRDefault="006C5D30" w:rsidP="006C5D30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Также на 01.10.2019 года </w:t>
      </w:r>
      <w:r w:rsidRPr="003E5671">
        <w:rPr>
          <w:b/>
          <w:sz w:val="22"/>
          <w:szCs w:val="22"/>
        </w:rPr>
        <w:t>региональный материнский капитал</w:t>
      </w:r>
      <w:r w:rsidRPr="003E5671">
        <w:rPr>
          <w:sz w:val="22"/>
          <w:szCs w:val="22"/>
        </w:rPr>
        <w:t xml:space="preserve"> </w:t>
      </w:r>
      <w:proofErr w:type="gramStart"/>
      <w:r w:rsidRPr="003E5671">
        <w:rPr>
          <w:sz w:val="22"/>
          <w:szCs w:val="22"/>
        </w:rPr>
        <w:t>получили  37</w:t>
      </w:r>
      <w:proofErr w:type="gramEnd"/>
      <w:r w:rsidRPr="003E5671">
        <w:rPr>
          <w:sz w:val="22"/>
          <w:szCs w:val="22"/>
        </w:rPr>
        <w:t xml:space="preserve"> семей, что  на 5 семей меньше, чем за 9 месяцев 2018 года.</w:t>
      </w:r>
    </w:p>
    <w:p w:rsidR="006C5D30" w:rsidRPr="003E5671" w:rsidRDefault="006C5D30" w:rsidP="006C5D30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Кроме того, по состоянию на 01.10.2019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21 человек заключил </w:t>
      </w:r>
      <w:r w:rsidRPr="003E5671">
        <w:rPr>
          <w:b/>
          <w:sz w:val="22"/>
          <w:szCs w:val="22"/>
        </w:rPr>
        <w:t>социальный контракт</w:t>
      </w:r>
      <w:r w:rsidRPr="003E5671">
        <w:rPr>
          <w:sz w:val="22"/>
          <w:szCs w:val="22"/>
        </w:rPr>
        <w:t xml:space="preserve">, что ниже уровня прошлого года на 30%. </w:t>
      </w:r>
    </w:p>
    <w:p w:rsidR="006C5D30" w:rsidRPr="003E5671" w:rsidRDefault="006C5D30" w:rsidP="006C5D30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Правом </w:t>
      </w:r>
      <w:r w:rsidRPr="003E5671">
        <w:rPr>
          <w:b/>
          <w:sz w:val="22"/>
          <w:szCs w:val="22"/>
        </w:rPr>
        <w:t>льготного проезда</w:t>
      </w:r>
      <w:r w:rsidRPr="003E5671">
        <w:rPr>
          <w:sz w:val="22"/>
          <w:szCs w:val="22"/>
        </w:rPr>
        <w:t xml:space="preserve"> за 9 месяцев 2019 года </w:t>
      </w:r>
      <w:proofErr w:type="gramStart"/>
      <w:r w:rsidRPr="003E5671">
        <w:rPr>
          <w:sz w:val="22"/>
          <w:szCs w:val="22"/>
        </w:rPr>
        <w:t>воспользовались  794</w:t>
      </w:r>
      <w:proofErr w:type="gramEnd"/>
      <w:r w:rsidRPr="003E5671">
        <w:rPr>
          <w:sz w:val="22"/>
          <w:szCs w:val="22"/>
        </w:rPr>
        <w:t xml:space="preserve"> чел., что на 12,5% меньше чем в соответствующем периоде 2018 г.</w:t>
      </w:r>
    </w:p>
    <w:p w:rsidR="004219A8" w:rsidRPr="003E5671" w:rsidRDefault="006C5D30" w:rsidP="00EE6906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По данным отделения пенсионного фонда </w:t>
      </w:r>
      <w:proofErr w:type="spellStart"/>
      <w:r w:rsidRPr="003E5671">
        <w:rPr>
          <w:sz w:val="22"/>
          <w:szCs w:val="22"/>
        </w:rPr>
        <w:t>Малмыжского</w:t>
      </w:r>
      <w:proofErr w:type="spellEnd"/>
      <w:r w:rsidRPr="003E5671">
        <w:rPr>
          <w:sz w:val="22"/>
          <w:szCs w:val="22"/>
        </w:rPr>
        <w:t xml:space="preserve"> </w:t>
      </w:r>
      <w:proofErr w:type="gramStart"/>
      <w:r w:rsidRPr="003E5671">
        <w:rPr>
          <w:sz w:val="22"/>
          <w:szCs w:val="22"/>
        </w:rPr>
        <w:t>района  на</w:t>
      </w:r>
      <w:proofErr w:type="gramEnd"/>
      <w:r w:rsidRPr="003E5671">
        <w:rPr>
          <w:sz w:val="22"/>
          <w:szCs w:val="22"/>
        </w:rPr>
        <w:t xml:space="preserve"> 1 октября 2019 года </w:t>
      </w:r>
      <w:r w:rsidRPr="003E5671">
        <w:rPr>
          <w:b/>
          <w:sz w:val="22"/>
          <w:szCs w:val="22"/>
        </w:rPr>
        <w:t>численность пенсионеров</w:t>
      </w:r>
      <w:r w:rsidRPr="003E5671">
        <w:rPr>
          <w:sz w:val="22"/>
          <w:szCs w:val="22"/>
        </w:rPr>
        <w:t>, состоящих на учете в пенсионном фонде, составила 9407человека, что на 327  человек меньше, чем за прошлый год. На 1 октября 2019 года средний размер пенсии составил 12321,</w:t>
      </w:r>
      <w:proofErr w:type="gramStart"/>
      <w:r w:rsidRPr="003E5671">
        <w:rPr>
          <w:sz w:val="22"/>
          <w:szCs w:val="22"/>
        </w:rPr>
        <w:t>52  рублей</w:t>
      </w:r>
      <w:proofErr w:type="gramEnd"/>
      <w:r w:rsidRPr="003E5671">
        <w:rPr>
          <w:sz w:val="22"/>
          <w:szCs w:val="22"/>
        </w:rPr>
        <w:t>, что на 949,48 рубля, или на 7,15 % меньше, чем в 2018 году.</w:t>
      </w:r>
    </w:p>
    <w:p w:rsidR="004219A8" w:rsidRPr="003E5671" w:rsidRDefault="004219A8" w:rsidP="00EE6906">
      <w:pPr>
        <w:ind w:firstLine="709"/>
        <w:jc w:val="both"/>
        <w:rPr>
          <w:sz w:val="22"/>
          <w:szCs w:val="22"/>
        </w:rPr>
      </w:pPr>
    </w:p>
    <w:p w:rsidR="00E11CF3" w:rsidRPr="003E5671" w:rsidRDefault="001C5E5E" w:rsidP="00EE6906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>Таким образом, в</w:t>
      </w:r>
      <w:r w:rsidR="00EE6906" w:rsidRPr="003E5671">
        <w:rPr>
          <w:sz w:val="22"/>
          <w:szCs w:val="22"/>
        </w:rPr>
        <w:t xml:space="preserve"> целом, итоги развития </w:t>
      </w:r>
      <w:proofErr w:type="spellStart"/>
      <w:r w:rsidR="00EE6906" w:rsidRPr="003E5671">
        <w:rPr>
          <w:sz w:val="22"/>
          <w:szCs w:val="22"/>
        </w:rPr>
        <w:t>Малмыжского</w:t>
      </w:r>
      <w:proofErr w:type="spellEnd"/>
      <w:r w:rsidR="00EE6906" w:rsidRPr="003E5671">
        <w:rPr>
          <w:sz w:val="22"/>
          <w:szCs w:val="22"/>
        </w:rPr>
        <w:t xml:space="preserve"> района в январе-сентябре 201</w:t>
      </w:r>
      <w:r w:rsidR="003403E8" w:rsidRPr="003E5671">
        <w:rPr>
          <w:sz w:val="22"/>
          <w:szCs w:val="22"/>
        </w:rPr>
        <w:t>9</w:t>
      </w:r>
      <w:r w:rsidR="00EE6906" w:rsidRPr="003E5671">
        <w:rPr>
          <w:sz w:val="22"/>
          <w:szCs w:val="22"/>
        </w:rPr>
        <w:t xml:space="preserve"> года не выделяется чем-то примечательным.</w:t>
      </w:r>
    </w:p>
    <w:p w:rsidR="008724B6" w:rsidRDefault="00EE6906" w:rsidP="00EE6906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В районе наблюдается снижение численности населения, обусловленное снижением рождаемости, </w:t>
      </w:r>
      <w:r w:rsidR="001A2D2E" w:rsidRPr="003E5671">
        <w:rPr>
          <w:sz w:val="22"/>
          <w:szCs w:val="22"/>
        </w:rPr>
        <w:t>увеличением</w:t>
      </w:r>
      <w:r w:rsidRPr="003E5671">
        <w:rPr>
          <w:sz w:val="22"/>
          <w:szCs w:val="22"/>
        </w:rPr>
        <w:t xml:space="preserve"> количества умерших </w:t>
      </w:r>
      <w:r w:rsidR="00FB70EC" w:rsidRPr="003E5671">
        <w:rPr>
          <w:sz w:val="22"/>
          <w:szCs w:val="22"/>
        </w:rPr>
        <w:t xml:space="preserve">жителей </w:t>
      </w:r>
      <w:r w:rsidRPr="003E5671">
        <w:rPr>
          <w:sz w:val="22"/>
          <w:szCs w:val="22"/>
        </w:rPr>
        <w:t xml:space="preserve">(по отношению к прошлому году), также не сокращается количество </w:t>
      </w:r>
      <w:proofErr w:type="gramStart"/>
      <w:r w:rsidRPr="003E5671">
        <w:rPr>
          <w:sz w:val="22"/>
          <w:szCs w:val="22"/>
        </w:rPr>
        <w:t>граждан</w:t>
      </w:r>
      <w:proofErr w:type="gramEnd"/>
      <w:r w:rsidRPr="003E5671">
        <w:rPr>
          <w:sz w:val="22"/>
          <w:szCs w:val="22"/>
        </w:rPr>
        <w:t xml:space="preserve"> мигрир</w:t>
      </w:r>
      <w:r w:rsidR="00FB70EC" w:rsidRPr="003E5671">
        <w:rPr>
          <w:sz w:val="22"/>
          <w:szCs w:val="22"/>
        </w:rPr>
        <w:t>ующих</w:t>
      </w:r>
      <w:r w:rsidRPr="003E5671">
        <w:rPr>
          <w:sz w:val="22"/>
          <w:szCs w:val="22"/>
        </w:rPr>
        <w:t xml:space="preserve"> за пределы района. </w:t>
      </w:r>
      <w:r w:rsidR="001C5E5E" w:rsidRPr="003E5671">
        <w:rPr>
          <w:sz w:val="22"/>
          <w:szCs w:val="22"/>
        </w:rPr>
        <w:t>Несколько снижается</w:t>
      </w:r>
      <w:r w:rsidRPr="003E5671">
        <w:rPr>
          <w:sz w:val="22"/>
          <w:szCs w:val="22"/>
        </w:rPr>
        <w:t xml:space="preserve"> количество зарегистрированных на территории района организаций</w:t>
      </w:r>
      <w:r w:rsidR="00BB6520" w:rsidRPr="003E5671">
        <w:rPr>
          <w:sz w:val="22"/>
          <w:szCs w:val="22"/>
        </w:rPr>
        <w:t>, связанное по большей части с официальным (документальным) закрытием ранее уже не</w:t>
      </w:r>
      <w:r w:rsidR="00FB70EC" w:rsidRPr="003E5671">
        <w:rPr>
          <w:sz w:val="22"/>
          <w:szCs w:val="22"/>
        </w:rPr>
        <w:t xml:space="preserve"> осуществляющих деятельность организаций</w:t>
      </w:r>
      <w:r w:rsidR="008724B6">
        <w:rPr>
          <w:sz w:val="22"/>
          <w:szCs w:val="22"/>
        </w:rPr>
        <w:t>.</w:t>
      </w:r>
      <w:r w:rsidRPr="006C5D30">
        <w:rPr>
          <w:sz w:val="22"/>
          <w:szCs w:val="22"/>
        </w:rPr>
        <w:t xml:space="preserve"> </w:t>
      </w:r>
      <w:r w:rsidR="001C5E5E" w:rsidRPr="006C5D30">
        <w:rPr>
          <w:sz w:val="22"/>
          <w:szCs w:val="22"/>
        </w:rPr>
        <w:t>Также</w:t>
      </w:r>
      <w:r w:rsidRPr="006C5D30">
        <w:rPr>
          <w:sz w:val="22"/>
          <w:szCs w:val="22"/>
        </w:rPr>
        <w:t xml:space="preserve"> наблюдается некоторое снижение </w:t>
      </w:r>
      <w:r w:rsidR="00BB6520" w:rsidRPr="006C5D30">
        <w:rPr>
          <w:sz w:val="22"/>
          <w:szCs w:val="22"/>
        </w:rPr>
        <w:t xml:space="preserve">таких </w:t>
      </w:r>
      <w:proofErr w:type="gramStart"/>
      <w:r w:rsidR="00BB6520" w:rsidRPr="006C5D30">
        <w:rPr>
          <w:sz w:val="22"/>
          <w:szCs w:val="22"/>
        </w:rPr>
        <w:t xml:space="preserve">показателей </w:t>
      </w:r>
      <w:r w:rsidR="00FB70EC">
        <w:rPr>
          <w:sz w:val="22"/>
          <w:szCs w:val="22"/>
        </w:rPr>
        <w:t xml:space="preserve"> по</w:t>
      </w:r>
      <w:proofErr w:type="gramEnd"/>
      <w:r w:rsidR="00FB70EC">
        <w:rPr>
          <w:sz w:val="22"/>
          <w:szCs w:val="22"/>
        </w:rPr>
        <w:t xml:space="preserve"> сравнению с прошлым годом </w:t>
      </w:r>
      <w:r w:rsidR="00BB6520" w:rsidRPr="006C5D30">
        <w:rPr>
          <w:sz w:val="22"/>
          <w:szCs w:val="22"/>
        </w:rPr>
        <w:t>как: производство продукции, отгрузка продукции</w:t>
      </w:r>
      <w:r w:rsidR="0010178B">
        <w:rPr>
          <w:sz w:val="22"/>
          <w:szCs w:val="22"/>
        </w:rPr>
        <w:t xml:space="preserve"> (по крупным и средним предприятиям)</w:t>
      </w:r>
      <w:r w:rsidR="00BB6520" w:rsidRPr="006C5D30">
        <w:rPr>
          <w:sz w:val="22"/>
          <w:szCs w:val="22"/>
        </w:rPr>
        <w:t xml:space="preserve"> и пр.</w:t>
      </w:r>
      <w:r w:rsidR="0001187C">
        <w:rPr>
          <w:sz w:val="22"/>
          <w:szCs w:val="22"/>
        </w:rPr>
        <w:t xml:space="preserve"> </w:t>
      </w:r>
    </w:p>
    <w:p w:rsidR="00EE6906" w:rsidRPr="006C5D30" w:rsidRDefault="00EE6906" w:rsidP="00EE6906">
      <w:pPr>
        <w:ind w:firstLine="709"/>
        <w:jc w:val="both"/>
        <w:rPr>
          <w:sz w:val="22"/>
          <w:szCs w:val="22"/>
        </w:rPr>
      </w:pPr>
      <w:r w:rsidRPr="006C5D30">
        <w:rPr>
          <w:sz w:val="22"/>
          <w:szCs w:val="22"/>
        </w:rPr>
        <w:t xml:space="preserve">Увеличение темпов роста отмечается по таким показателям как оборот розничной торговли, </w:t>
      </w:r>
      <w:r w:rsidR="001C5E5E" w:rsidRPr="006C5D30">
        <w:rPr>
          <w:sz w:val="22"/>
          <w:szCs w:val="22"/>
        </w:rPr>
        <w:t>общественного питания, рост средней заработной платы</w:t>
      </w:r>
      <w:r w:rsidRPr="006C5D30">
        <w:rPr>
          <w:sz w:val="22"/>
          <w:szCs w:val="22"/>
        </w:rPr>
        <w:t xml:space="preserve"> и другие.</w:t>
      </w:r>
    </w:p>
    <w:p w:rsidR="00EE6906" w:rsidRPr="003E5671" w:rsidRDefault="007F0D1E" w:rsidP="00EE6906">
      <w:pPr>
        <w:ind w:firstLine="709"/>
        <w:jc w:val="both"/>
        <w:rPr>
          <w:sz w:val="22"/>
          <w:szCs w:val="22"/>
        </w:rPr>
      </w:pPr>
      <w:r w:rsidRPr="006C5D30">
        <w:rPr>
          <w:sz w:val="22"/>
          <w:szCs w:val="22"/>
        </w:rPr>
        <w:t xml:space="preserve">Результаты социально-экономического развития </w:t>
      </w:r>
      <w:proofErr w:type="spellStart"/>
      <w:r w:rsidRPr="006C5D30">
        <w:rPr>
          <w:sz w:val="22"/>
          <w:szCs w:val="22"/>
        </w:rPr>
        <w:t>Малмыжского</w:t>
      </w:r>
      <w:proofErr w:type="spellEnd"/>
      <w:r w:rsidRPr="006C5D30">
        <w:rPr>
          <w:sz w:val="22"/>
          <w:szCs w:val="22"/>
        </w:rPr>
        <w:t xml:space="preserve"> района вписываются в общую картину социально-экономических тенденций </w:t>
      </w:r>
      <w:r w:rsidRPr="003E5671">
        <w:rPr>
          <w:sz w:val="22"/>
          <w:szCs w:val="22"/>
        </w:rPr>
        <w:t>Кировской области.</w:t>
      </w:r>
    </w:p>
    <w:p w:rsidR="009521DC" w:rsidRPr="00EE6906" w:rsidRDefault="009521DC" w:rsidP="009521DC">
      <w:pPr>
        <w:ind w:firstLine="709"/>
        <w:jc w:val="both"/>
        <w:rPr>
          <w:sz w:val="22"/>
          <w:szCs w:val="22"/>
        </w:rPr>
      </w:pPr>
      <w:r w:rsidRPr="003E5671">
        <w:rPr>
          <w:sz w:val="22"/>
          <w:szCs w:val="22"/>
        </w:rPr>
        <w:t xml:space="preserve">Учитывая сложившиеся экономические условия в стране, результаты социально-экономического развития </w:t>
      </w:r>
      <w:proofErr w:type="spellStart"/>
      <w:r w:rsidRPr="003E5671">
        <w:rPr>
          <w:sz w:val="22"/>
          <w:szCs w:val="22"/>
        </w:rPr>
        <w:t>Малмыжского</w:t>
      </w:r>
      <w:proofErr w:type="spellEnd"/>
      <w:r w:rsidRPr="003E5671">
        <w:rPr>
          <w:sz w:val="22"/>
          <w:szCs w:val="22"/>
        </w:rPr>
        <w:t xml:space="preserve"> района за </w:t>
      </w:r>
      <w:r w:rsidR="003E5671" w:rsidRPr="003E5671">
        <w:rPr>
          <w:sz w:val="22"/>
          <w:szCs w:val="22"/>
        </w:rPr>
        <w:t xml:space="preserve">9 месяцев </w:t>
      </w:r>
      <w:r w:rsidRPr="003E5671">
        <w:rPr>
          <w:sz w:val="22"/>
          <w:szCs w:val="22"/>
        </w:rPr>
        <w:t>201</w:t>
      </w:r>
      <w:r w:rsidR="0001187C" w:rsidRPr="003E5671">
        <w:rPr>
          <w:sz w:val="22"/>
          <w:szCs w:val="22"/>
        </w:rPr>
        <w:t>9</w:t>
      </w:r>
      <w:r w:rsidRPr="003E5671">
        <w:rPr>
          <w:sz w:val="22"/>
          <w:szCs w:val="22"/>
        </w:rPr>
        <w:t xml:space="preserve"> год</w:t>
      </w:r>
      <w:r w:rsidR="003E5671" w:rsidRPr="003E5671">
        <w:rPr>
          <w:sz w:val="22"/>
          <w:szCs w:val="22"/>
        </w:rPr>
        <w:t>а</w:t>
      </w:r>
      <w:r w:rsidRPr="003E5671">
        <w:rPr>
          <w:sz w:val="22"/>
          <w:szCs w:val="22"/>
        </w:rPr>
        <w:t xml:space="preserve"> можно признать удовлетворительными.</w:t>
      </w:r>
    </w:p>
    <w:p w:rsidR="009521DC" w:rsidRPr="00EE6906" w:rsidRDefault="009521DC" w:rsidP="009521DC">
      <w:pPr>
        <w:ind w:firstLine="709"/>
        <w:jc w:val="both"/>
        <w:rPr>
          <w:sz w:val="22"/>
          <w:szCs w:val="22"/>
        </w:rPr>
      </w:pPr>
    </w:p>
    <w:p w:rsidR="009521DC" w:rsidRPr="00C86F4F" w:rsidRDefault="009521DC" w:rsidP="00EE6906">
      <w:pPr>
        <w:ind w:firstLine="709"/>
        <w:jc w:val="both"/>
        <w:rPr>
          <w:sz w:val="22"/>
          <w:szCs w:val="22"/>
        </w:rPr>
      </w:pPr>
    </w:p>
    <w:p w:rsidR="00EE6906" w:rsidRPr="00C86F4F" w:rsidRDefault="00EE6906" w:rsidP="00EE6906">
      <w:pPr>
        <w:ind w:firstLine="709"/>
        <w:jc w:val="both"/>
        <w:rPr>
          <w:sz w:val="22"/>
          <w:szCs w:val="22"/>
        </w:rPr>
      </w:pPr>
    </w:p>
    <w:p w:rsidR="00EE6906" w:rsidRPr="00C86F4F" w:rsidRDefault="00EE6906" w:rsidP="00EE6906">
      <w:pPr>
        <w:ind w:firstLine="709"/>
        <w:jc w:val="both"/>
        <w:rPr>
          <w:sz w:val="22"/>
          <w:szCs w:val="22"/>
          <w:highlight w:val="yellow"/>
        </w:rPr>
      </w:pPr>
    </w:p>
    <w:p w:rsidR="00EE6906" w:rsidRPr="00C86F4F" w:rsidRDefault="003E5671" w:rsidP="00EE6906">
      <w:pPr>
        <w:jc w:val="both"/>
        <w:rPr>
          <w:sz w:val="22"/>
          <w:szCs w:val="22"/>
        </w:rPr>
      </w:pPr>
      <w:r>
        <w:rPr>
          <w:sz w:val="22"/>
          <w:szCs w:val="22"/>
        </w:rPr>
        <w:t>Заведующая отделом по экономическому развитию</w:t>
      </w:r>
    </w:p>
    <w:p w:rsidR="00EE6906" w:rsidRPr="00C86F4F" w:rsidRDefault="00EE6906" w:rsidP="00EE6906">
      <w:pPr>
        <w:jc w:val="both"/>
        <w:rPr>
          <w:sz w:val="22"/>
          <w:szCs w:val="22"/>
        </w:rPr>
      </w:pPr>
      <w:r w:rsidRPr="00C86F4F">
        <w:rPr>
          <w:sz w:val="22"/>
          <w:szCs w:val="22"/>
        </w:rPr>
        <w:t xml:space="preserve">администрации </w:t>
      </w:r>
      <w:proofErr w:type="spellStart"/>
      <w:r w:rsidRPr="00C86F4F">
        <w:rPr>
          <w:sz w:val="22"/>
          <w:szCs w:val="22"/>
        </w:rPr>
        <w:t>Малмыжского</w:t>
      </w:r>
      <w:proofErr w:type="spellEnd"/>
      <w:r w:rsidRPr="00C86F4F">
        <w:rPr>
          <w:sz w:val="22"/>
          <w:szCs w:val="22"/>
        </w:rPr>
        <w:t xml:space="preserve"> района                                       </w:t>
      </w:r>
      <w:r w:rsidR="003E5671">
        <w:rPr>
          <w:sz w:val="22"/>
          <w:szCs w:val="22"/>
        </w:rPr>
        <w:t xml:space="preserve">       </w:t>
      </w:r>
      <w:r w:rsidRPr="00C86F4F">
        <w:rPr>
          <w:sz w:val="22"/>
          <w:szCs w:val="22"/>
        </w:rPr>
        <w:t xml:space="preserve">                                  </w:t>
      </w:r>
      <w:r w:rsidR="003E5671">
        <w:rPr>
          <w:sz w:val="22"/>
          <w:szCs w:val="22"/>
        </w:rPr>
        <w:t xml:space="preserve">Ф.Н. </w:t>
      </w:r>
      <w:proofErr w:type="spellStart"/>
      <w:r w:rsidR="003E5671">
        <w:rPr>
          <w:sz w:val="22"/>
          <w:szCs w:val="22"/>
        </w:rPr>
        <w:t>Калимуллина</w:t>
      </w:r>
      <w:proofErr w:type="spellEnd"/>
    </w:p>
    <w:p w:rsidR="00EE6906" w:rsidRPr="00C86F4F" w:rsidRDefault="00EE6906" w:rsidP="00EE6906">
      <w:pPr>
        <w:jc w:val="both"/>
        <w:rPr>
          <w:sz w:val="22"/>
          <w:szCs w:val="22"/>
        </w:rPr>
      </w:pPr>
    </w:p>
    <w:p w:rsidR="00EE6906" w:rsidRPr="00C86F4F" w:rsidRDefault="00EE6906" w:rsidP="00EE6906">
      <w:pPr>
        <w:jc w:val="both"/>
        <w:rPr>
          <w:sz w:val="22"/>
          <w:szCs w:val="22"/>
        </w:rPr>
      </w:pPr>
    </w:p>
    <w:p w:rsidR="00EE6906" w:rsidRPr="00C86F4F" w:rsidRDefault="00EE6906" w:rsidP="00EE6906">
      <w:pPr>
        <w:jc w:val="both"/>
        <w:rPr>
          <w:sz w:val="22"/>
          <w:szCs w:val="22"/>
        </w:rPr>
      </w:pPr>
    </w:p>
    <w:p w:rsidR="004B2F3A" w:rsidRDefault="004B2F3A" w:rsidP="00EE6906">
      <w:pPr>
        <w:jc w:val="both"/>
        <w:rPr>
          <w:sz w:val="22"/>
          <w:szCs w:val="22"/>
        </w:rPr>
      </w:pPr>
    </w:p>
    <w:p w:rsidR="002A6DA0" w:rsidRDefault="002A6DA0" w:rsidP="00EE6906">
      <w:pPr>
        <w:jc w:val="both"/>
        <w:rPr>
          <w:sz w:val="22"/>
          <w:szCs w:val="22"/>
        </w:rPr>
      </w:pPr>
    </w:p>
    <w:p w:rsidR="002A6DA0" w:rsidRDefault="002A6DA0" w:rsidP="00EE6906">
      <w:pPr>
        <w:jc w:val="both"/>
        <w:rPr>
          <w:sz w:val="22"/>
          <w:szCs w:val="22"/>
        </w:rPr>
      </w:pPr>
    </w:p>
    <w:p w:rsidR="003E5671" w:rsidRDefault="003E5671" w:rsidP="00EE6906">
      <w:pPr>
        <w:jc w:val="both"/>
        <w:rPr>
          <w:sz w:val="22"/>
          <w:szCs w:val="22"/>
        </w:rPr>
      </w:pPr>
    </w:p>
    <w:p w:rsidR="002A6DA0" w:rsidRDefault="002A6DA0" w:rsidP="00EE6906">
      <w:pPr>
        <w:jc w:val="both"/>
        <w:rPr>
          <w:sz w:val="22"/>
          <w:szCs w:val="22"/>
        </w:rPr>
      </w:pPr>
    </w:p>
    <w:p w:rsidR="002A6DA0" w:rsidRPr="00C86F4F" w:rsidRDefault="002A6DA0" w:rsidP="00EE6906">
      <w:pPr>
        <w:jc w:val="both"/>
        <w:rPr>
          <w:sz w:val="22"/>
          <w:szCs w:val="22"/>
        </w:rPr>
      </w:pPr>
    </w:p>
    <w:p w:rsidR="004B2F3A" w:rsidRDefault="004B2F3A" w:rsidP="00EE6906">
      <w:pPr>
        <w:jc w:val="both"/>
        <w:rPr>
          <w:sz w:val="22"/>
          <w:szCs w:val="22"/>
        </w:rPr>
      </w:pPr>
    </w:p>
    <w:p w:rsidR="00D011CF" w:rsidRDefault="00D011CF" w:rsidP="00EE6906">
      <w:pPr>
        <w:jc w:val="both"/>
        <w:rPr>
          <w:sz w:val="22"/>
          <w:szCs w:val="22"/>
        </w:rPr>
      </w:pPr>
    </w:p>
    <w:p w:rsidR="00D011CF" w:rsidRPr="00C86F4F" w:rsidRDefault="00D011CF" w:rsidP="00EE6906">
      <w:pPr>
        <w:jc w:val="both"/>
        <w:rPr>
          <w:sz w:val="22"/>
          <w:szCs w:val="22"/>
        </w:rPr>
      </w:pPr>
      <w:bookmarkStart w:id="0" w:name="_GoBack"/>
      <w:bookmarkEnd w:id="0"/>
    </w:p>
    <w:p w:rsidR="00EE6906" w:rsidRPr="00C86F4F" w:rsidRDefault="00EE6906" w:rsidP="00EE6906">
      <w:pPr>
        <w:jc w:val="both"/>
        <w:rPr>
          <w:sz w:val="22"/>
          <w:szCs w:val="22"/>
        </w:rPr>
      </w:pPr>
    </w:p>
    <w:p w:rsidR="004B2F3A" w:rsidRPr="00C86F4F" w:rsidRDefault="004B2F3A" w:rsidP="00EE6906">
      <w:pPr>
        <w:jc w:val="both"/>
        <w:rPr>
          <w:sz w:val="22"/>
          <w:szCs w:val="22"/>
        </w:rPr>
      </w:pPr>
    </w:p>
    <w:p w:rsidR="00EE6906" w:rsidRPr="002A6DA0" w:rsidRDefault="00EE6906" w:rsidP="00EE6906">
      <w:pPr>
        <w:jc w:val="both"/>
        <w:rPr>
          <w:sz w:val="20"/>
          <w:szCs w:val="20"/>
        </w:rPr>
      </w:pPr>
      <w:proofErr w:type="spellStart"/>
      <w:r w:rsidRPr="002A6DA0">
        <w:rPr>
          <w:sz w:val="20"/>
          <w:szCs w:val="20"/>
        </w:rPr>
        <w:t>Якупова</w:t>
      </w:r>
      <w:proofErr w:type="spellEnd"/>
      <w:r w:rsidRPr="002A6DA0">
        <w:rPr>
          <w:sz w:val="20"/>
          <w:szCs w:val="20"/>
        </w:rPr>
        <w:t xml:space="preserve"> Елена Александровна</w:t>
      </w:r>
    </w:p>
    <w:p w:rsidR="00EE6906" w:rsidRPr="002A6DA0" w:rsidRDefault="00EE6906" w:rsidP="00EE6906">
      <w:pPr>
        <w:jc w:val="both"/>
        <w:rPr>
          <w:sz w:val="20"/>
          <w:szCs w:val="20"/>
        </w:rPr>
      </w:pPr>
      <w:r w:rsidRPr="002A6DA0">
        <w:rPr>
          <w:sz w:val="20"/>
          <w:szCs w:val="20"/>
        </w:rPr>
        <w:t>8(83347) 2-28-54</w:t>
      </w:r>
    </w:p>
    <w:sectPr w:rsidR="00EE6906" w:rsidRPr="002A6DA0" w:rsidSect="00F04CDD">
      <w:headerReference w:type="default" r:id="rId8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DFA" w:rsidRDefault="00183DFA" w:rsidP="00F04CDD">
      <w:r>
        <w:separator/>
      </w:r>
    </w:p>
  </w:endnote>
  <w:endnote w:type="continuationSeparator" w:id="0">
    <w:p w:rsidR="00183DFA" w:rsidRDefault="00183DFA" w:rsidP="00F0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DFA" w:rsidRDefault="00183DFA" w:rsidP="00F04CDD">
      <w:r>
        <w:separator/>
      </w:r>
    </w:p>
  </w:footnote>
  <w:footnote w:type="continuationSeparator" w:id="0">
    <w:p w:rsidR="00183DFA" w:rsidRDefault="00183DFA" w:rsidP="00F04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63641"/>
      <w:docPartObj>
        <w:docPartGallery w:val="Page Numbers (Top of Page)"/>
        <w:docPartUnique/>
      </w:docPartObj>
    </w:sdtPr>
    <w:sdtEndPr/>
    <w:sdtContent>
      <w:p w:rsidR="00392C04" w:rsidRDefault="00AE34A9">
        <w:pPr>
          <w:pStyle w:val="a4"/>
          <w:jc w:val="center"/>
        </w:pPr>
        <w:r>
          <w:fldChar w:fldCharType="begin"/>
        </w:r>
        <w:r w:rsidR="00993024">
          <w:instrText xml:space="preserve"> PAGE   \* MERGEFORMAT </w:instrText>
        </w:r>
        <w:r>
          <w:fldChar w:fldCharType="separate"/>
        </w:r>
        <w:r w:rsidR="00D011C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92C04" w:rsidRDefault="00392C0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565BF"/>
    <w:multiLevelType w:val="hybridMultilevel"/>
    <w:tmpl w:val="842E3C92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4E"/>
    <w:rsid w:val="000017C9"/>
    <w:rsid w:val="0001187C"/>
    <w:rsid w:val="00012F7D"/>
    <w:rsid w:val="00014DE4"/>
    <w:rsid w:val="00015318"/>
    <w:rsid w:val="00021916"/>
    <w:rsid w:val="000252C0"/>
    <w:rsid w:val="0003286A"/>
    <w:rsid w:val="000433E8"/>
    <w:rsid w:val="00043EF7"/>
    <w:rsid w:val="0004479A"/>
    <w:rsid w:val="0005193B"/>
    <w:rsid w:val="000521A8"/>
    <w:rsid w:val="0005688A"/>
    <w:rsid w:val="00066150"/>
    <w:rsid w:val="00093288"/>
    <w:rsid w:val="00096D4D"/>
    <w:rsid w:val="000A66EC"/>
    <w:rsid w:val="000B51CA"/>
    <w:rsid w:val="000B72D2"/>
    <w:rsid w:val="000D06FD"/>
    <w:rsid w:val="000D5ACD"/>
    <w:rsid w:val="000D7237"/>
    <w:rsid w:val="000E2B72"/>
    <w:rsid w:val="000F052B"/>
    <w:rsid w:val="000F2B9B"/>
    <w:rsid w:val="0010178B"/>
    <w:rsid w:val="001225D2"/>
    <w:rsid w:val="00137740"/>
    <w:rsid w:val="00150021"/>
    <w:rsid w:val="001663FD"/>
    <w:rsid w:val="00166A36"/>
    <w:rsid w:val="00183DFA"/>
    <w:rsid w:val="001856A6"/>
    <w:rsid w:val="00187C9A"/>
    <w:rsid w:val="001A2D2E"/>
    <w:rsid w:val="001A6092"/>
    <w:rsid w:val="001B5566"/>
    <w:rsid w:val="001C4DA8"/>
    <w:rsid w:val="001C5E5E"/>
    <w:rsid w:val="001C7C5C"/>
    <w:rsid w:val="001D0C3F"/>
    <w:rsid w:val="001F4E88"/>
    <w:rsid w:val="001F7D52"/>
    <w:rsid w:val="00201B59"/>
    <w:rsid w:val="002031A8"/>
    <w:rsid w:val="00214A5E"/>
    <w:rsid w:val="0021591E"/>
    <w:rsid w:val="002226BF"/>
    <w:rsid w:val="002251A1"/>
    <w:rsid w:val="00231ED9"/>
    <w:rsid w:val="00242187"/>
    <w:rsid w:val="0026166B"/>
    <w:rsid w:val="00273245"/>
    <w:rsid w:val="00274C74"/>
    <w:rsid w:val="00276D59"/>
    <w:rsid w:val="00281990"/>
    <w:rsid w:val="002819C9"/>
    <w:rsid w:val="002844F8"/>
    <w:rsid w:val="0029104E"/>
    <w:rsid w:val="0029436F"/>
    <w:rsid w:val="002965A2"/>
    <w:rsid w:val="002A4ACF"/>
    <w:rsid w:val="002A6DA0"/>
    <w:rsid w:val="002B2AD0"/>
    <w:rsid w:val="002B4742"/>
    <w:rsid w:val="002B7AB7"/>
    <w:rsid w:val="002D2F2D"/>
    <w:rsid w:val="002D4E36"/>
    <w:rsid w:val="002D6390"/>
    <w:rsid w:val="002E053E"/>
    <w:rsid w:val="002E1D1C"/>
    <w:rsid w:val="002F136B"/>
    <w:rsid w:val="002F47BC"/>
    <w:rsid w:val="00311000"/>
    <w:rsid w:val="0031338C"/>
    <w:rsid w:val="0031699B"/>
    <w:rsid w:val="003403E8"/>
    <w:rsid w:val="00344CBA"/>
    <w:rsid w:val="00371400"/>
    <w:rsid w:val="00375AB7"/>
    <w:rsid w:val="00387586"/>
    <w:rsid w:val="0039171A"/>
    <w:rsid w:val="00392C04"/>
    <w:rsid w:val="003A5ADA"/>
    <w:rsid w:val="003B0153"/>
    <w:rsid w:val="003B7D86"/>
    <w:rsid w:val="003C275B"/>
    <w:rsid w:val="003C3679"/>
    <w:rsid w:val="003D173E"/>
    <w:rsid w:val="003D2601"/>
    <w:rsid w:val="003D6883"/>
    <w:rsid w:val="003E0E0E"/>
    <w:rsid w:val="003E10F4"/>
    <w:rsid w:val="003E255C"/>
    <w:rsid w:val="003E3531"/>
    <w:rsid w:val="003E3B92"/>
    <w:rsid w:val="003E3C9E"/>
    <w:rsid w:val="003E4D94"/>
    <w:rsid w:val="003E5671"/>
    <w:rsid w:val="003F2EDD"/>
    <w:rsid w:val="003F3026"/>
    <w:rsid w:val="004015D9"/>
    <w:rsid w:val="00417E72"/>
    <w:rsid w:val="004219A8"/>
    <w:rsid w:val="0042660F"/>
    <w:rsid w:val="00433E99"/>
    <w:rsid w:val="00437B76"/>
    <w:rsid w:val="004402C4"/>
    <w:rsid w:val="00442DF7"/>
    <w:rsid w:val="00452AD6"/>
    <w:rsid w:val="00467E41"/>
    <w:rsid w:val="004727A7"/>
    <w:rsid w:val="00473192"/>
    <w:rsid w:val="004946F2"/>
    <w:rsid w:val="004A6978"/>
    <w:rsid w:val="004B2F3A"/>
    <w:rsid w:val="004B3C83"/>
    <w:rsid w:val="004B56D8"/>
    <w:rsid w:val="004C1358"/>
    <w:rsid w:val="004E7F97"/>
    <w:rsid w:val="004F003A"/>
    <w:rsid w:val="004F1D3F"/>
    <w:rsid w:val="004F728D"/>
    <w:rsid w:val="00501752"/>
    <w:rsid w:val="00514534"/>
    <w:rsid w:val="00520DEE"/>
    <w:rsid w:val="005213C2"/>
    <w:rsid w:val="00536990"/>
    <w:rsid w:val="00536F1D"/>
    <w:rsid w:val="00541F08"/>
    <w:rsid w:val="00562A2B"/>
    <w:rsid w:val="0057058D"/>
    <w:rsid w:val="005731C9"/>
    <w:rsid w:val="00580ED2"/>
    <w:rsid w:val="00587016"/>
    <w:rsid w:val="00594CB5"/>
    <w:rsid w:val="005966FF"/>
    <w:rsid w:val="005B7CDE"/>
    <w:rsid w:val="005C6904"/>
    <w:rsid w:val="005D538C"/>
    <w:rsid w:val="005E30AD"/>
    <w:rsid w:val="005E4111"/>
    <w:rsid w:val="005E47DD"/>
    <w:rsid w:val="005E7387"/>
    <w:rsid w:val="005F3DE6"/>
    <w:rsid w:val="005F4844"/>
    <w:rsid w:val="00600148"/>
    <w:rsid w:val="006009D1"/>
    <w:rsid w:val="006066A1"/>
    <w:rsid w:val="00611338"/>
    <w:rsid w:val="00632CD9"/>
    <w:rsid w:val="00633021"/>
    <w:rsid w:val="00642F16"/>
    <w:rsid w:val="00646E50"/>
    <w:rsid w:val="00653D56"/>
    <w:rsid w:val="00655BBA"/>
    <w:rsid w:val="006566CA"/>
    <w:rsid w:val="00660068"/>
    <w:rsid w:val="006607EE"/>
    <w:rsid w:val="006700A4"/>
    <w:rsid w:val="0067197C"/>
    <w:rsid w:val="0069335F"/>
    <w:rsid w:val="00693C9B"/>
    <w:rsid w:val="006949FF"/>
    <w:rsid w:val="006A038A"/>
    <w:rsid w:val="006A1B71"/>
    <w:rsid w:val="006B4256"/>
    <w:rsid w:val="006B729F"/>
    <w:rsid w:val="006C4085"/>
    <w:rsid w:val="006C5D30"/>
    <w:rsid w:val="006D4E20"/>
    <w:rsid w:val="006F2141"/>
    <w:rsid w:val="00700F3D"/>
    <w:rsid w:val="0070646F"/>
    <w:rsid w:val="00712005"/>
    <w:rsid w:val="00720A4A"/>
    <w:rsid w:val="00720BAB"/>
    <w:rsid w:val="00732406"/>
    <w:rsid w:val="00733416"/>
    <w:rsid w:val="007547E6"/>
    <w:rsid w:val="00760291"/>
    <w:rsid w:val="0076547B"/>
    <w:rsid w:val="00765F18"/>
    <w:rsid w:val="00771D4B"/>
    <w:rsid w:val="007A2C98"/>
    <w:rsid w:val="007A459F"/>
    <w:rsid w:val="007C0D9B"/>
    <w:rsid w:val="007D2A59"/>
    <w:rsid w:val="007D3F40"/>
    <w:rsid w:val="007D41DC"/>
    <w:rsid w:val="007D4E32"/>
    <w:rsid w:val="007D7EE5"/>
    <w:rsid w:val="007F0D1E"/>
    <w:rsid w:val="007F27EF"/>
    <w:rsid w:val="007F7AFA"/>
    <w:rsid w:val="008066D6"/>
    <w:rsid w:val="00806995"/>
    <w:rsid w:val="00806DC9"/>
    <w:rsid w:val="008160D5"/>
    <w:rsid w:val="00816974"/>
    <w:rsid w:val="00817A5D"/>
    <w:rsid w:val="00855BEF"/>
    <w:rsid w:val="008724B6"/>
    <w:rsid w:val="008B141C"/>
    <w:rsid w:val="008B58B0"/>
    <w:rsid w:val="008C0D47"/>
    <w:rsid w:val="008C712B"/>
    <w:rsid w:val="008D49AD"/>
    <w:rsid w:val="008D4E4D"/>
    <w:rsid w:val="008F204A"/>
    <w:rsid w:val="008F23AB"/>
    <w:rsid w:val="009046DA"/>
    <w:rsid w:val="00913293"/>
    <w:rsid w:val="00930614"/>
    <w:rsid w:val="00933895"/>
    <w:rsid w:val="00941087"/>
    <w:rsid w:val="00944864"/>
    <w:rsid w:val="009503C3"/>
    <w:rsid w:val="009521DC"/>
    <w:rsid w:val="00963BDE"/>
    <w:rsid w:val="00970912"/>
    <w:rsid w:val="00974F7B"/>
    <w:rsid w:val="009762A8"/>
    <w:rsid w:val="00976666"/>
    <w:rsid w:val="009826AE"/>
    <w:rsid w:val="00993024"/>
    <w:rsid w:val="009B5A42"/>
    <w:rsid w:val="009B6952"/>
    <w:rsid w:val="009C0BF4"/>
    <w:rsid w:val="009D2424"/>
    <w:rsid w:val="009D5253"/>
    <w:rsid w:val="009D61D8"/>
    <w:rsid w:val="009E136B"/>
    <w:rsid w:val="009F6D76"/>
    <w:rsid w:val="00A00164"/>
    <w:rsid w:val="00A23C95"/>
    <w:rsid w:val="00A24CC5"/>
    <w:rsid w:val="00A26EBF"/>
    <w:rsid w:val="00A346EB"/>
    <w:rsid w:val="00A369A7"/>
    <w:rsid w:val="00A40A25"/>
    <w:rsid w:val="00A470C1"/>
    <w:rsid w:val="00A476B0"/>
    <w:rsid w:val="00A60B46"/>
    <w:rsid w:val="00A62103"/>
    <w:rsid w:val="00A650DA"/>
    <w:rsid w:val="00A6535D"/>
    <w:rsid w:val="00A6690C"/>
    <w:rsid w:val="00A975E8"/>
    <w:rsid w:val="00AA750E"/>
    <w:rsid w:val="00AC067A"/>
    <w:rsid w:val="00AC4505"/>
    <w:rsid w:val="00AC7C03"/>
    <w:rsid w:val="00AD26FD"/>
    <w:rsid w:val="00AD48E6"/>
    <w:rsid w:val="00AD6D79"/>
    <w:rsid w:val="00AE34A9"/>
    <w:rsid w:val="00B00534"/>
    <w:rsid w:val="00B0662E"/>
    <w:rsid w:val="00B1010F"/>
    <w:rsid w:val="00B1288E"/>
    <w:rsid w:val="00B14C05"/>
    <w:rsid w:val="00B22F32"/>
    <w:rsid w:val="00B306FB"/>
    <w:rsid w:val="00B31397"/>
    <w:rsid w:val="00B33763"/>
    <w:rsid w:val="00B37A63"/>
    <w:rsid w:val="00B47014"/>
    <w:rsid w:val="00B51EEC"/>
    <w:rsid w:val="00B52710"/>
    <w:rsid w:val="00B65CA5"/>
    <w:rsid w:val="00B82379"/>
    <w:rsid w:val="00B83ADF"/>
    <w:rsid w:val="00B956C7"/>
    <w:rsid w:val="00BB5E5F"/>
    <w:rsid w:val="00BB6520"/>
    <w:rsid w:val="00BB6A97"/>
    <w:rsid w:val="00BC6D9F"/>
    <w:rsid w:val="00BD0C9D"/>
    <w:rsid w:val="00BD6A21"/>
    <w:rsid w:val="00BE3AE1"/>
    <w:rsid w:val="00BE4906"/>
    <w:rsid w:val="00BE6784"/>
    <w:rsid w:val="00BF066F"/>
    <w:rsid w:val="00BF386F"/>
    <w:rsid w:val="00BF6A7B"/>
    <w:rsid w:val="00C00063"/>
    <w:rsid w:val="00C027A6"/>
    <w:rsid w:val="00C03BC0"/>
    <w:rsid w:val="00C07FE2"/>
    <w:rsid w:val="00C14D75"/>
    <w:rsid w:val="00C1707C"/>
    <w:rsid w:val="00C27DAB"/>
    <w:rsid w:val="00C36F86"/>
    <w:rsid w:val="00C45596"/>
    <w:rsid w:val="00C477E2"/>
    <w:rsid w:val="00C5224D"/>
    <w:rsid w:val="00C729D0"/>
    <w:rsid w:val="00C74FE1"/>
    <w:rsid w:val="00C86F4F"/>
    <w:rsid w:val="00C914BE"/>
    <w:rsid w:val="00C9244B"/>
    <w:rsid w:val="00C967F4"/>
    <w:rsid w:val="00C9797F"/>
    <w:rsid w:val="00CA21FF"/>
    <w:rsid w:val="00CA5AD5"/>
    <w:rsid w:val="00CA651F"/>
    <w:rsid w:val="00CC5B6C"/>
    <w:rsid w:val="00CE0410"/>
    <w:rsid w:val="00CE166F"/>
    <w:rsid w:val="00CE79EB"/>
    <w:rsid w:val="00CF2B9F"/>
    <w:rsid w:val="00CF6EBC"/>
    <w:rsid w:val="00D011CF"/>
    <w:rsid w:val="00D013C8"/>
    <w:rsid w:val="00D020A6"/>
    <w:rsid w:val="00D028AF"/>
    <w:rsid w:val="00D05179"/>
    <w:rsid w:val="00D0567C"/>
    <w:rsid w:val="00D062FD"/>
    <w:rsid w:val="00D075D2"/>
    <w:rsid w:val="00D124CF"/>
    <w:rsid w:val="00D159BC"/>
    <w:rsid w:val="00D15DCE"/>
    <w:rsid w:val="00D2294A"/>
    <w:rsid w:val="00D3667B"/>
    <w:rsid w:val="00D37430"/>
    <w:rsid w:val="00D44FD2"/>
    <w:rsid w:val="00D51B5C"/>
    <w:rsid w:val="00D52131"/>
    <w:rsid w:val="00D64C55"/>
    <w:rsid w:val="00D71164"/>
    <w:rsid w:val="00DA7B70"/>
    <w:rsid w:val="00DB15F8"/>
    <w:rsid w:val="00DB4B2D"/>
    <w:rsid w:val="00DB606E"/>
    <w:rsid w:val="00DB60FE"/>
    <w:rsid w:val="00DD522E"/>
    <w:rsid w:val="00DE2E2D"/>
    <w:rsid w:val="00E07A38"/>
    <w:rsid w:val="00E11BA6"/>
    <w:rsid w:val="00E11CF3"/>
    <w:rsid w:val="00E1628C"/>
    <w:rsid w:val="00E22D72"/>
    <w:rsid w:val="00E303FB"/>
    <w:rsid w:val="00E43B94"/>
    <w:rsid w:val="00E455D8"/>
    <w:rsid w:val="00E732FC"/>
    <w:rsid w:val="00E83C62"/>
    <w:rsid w:val="00E85779"/>
    <w:rsid w:val="00E9155D"/>
    <w:rsid w:val="00E92033"/>
    <w:rsid w:val="00E926EB"/>
    <w:rsid w:val="00E9549C"/>
    <w:rsid w:val="00EA1839"/>
    <w:rsid w:val="00EA4619"/>
    <w:rsid w:val="00EB31A7"/>
    <w:rsid w:val="00EC501A"/>
    <w:rsid w:val="00EE6416"/>
    <w:rsid w:val="00EE6906"/>
    <w:rsid w:val="00F04CDD"/>
    <w:rsid w:val="00F07E43"/>
    <w:rsid w:val="00F139C3"/>
    <w:rsid w:val="00F164CB"/>
    <w:rsid w:val="00F17DE5"/>
    <w:rsid w:val="00F227C5"/>
    <w:rsid w:val="00F263A7"/>
    <w:rsid w:val="00F331EF"/>
    <w:rsid w:val="00F34336"/>
    <w:rsid w:val="00F4426E"/>
    <w:rsid w:val="00F4508D"/>
    <w:rsid w:val="00F55D7B"/>
    <w:rsid w:val="00F63961"/>
    <w:rsid w:val="00F70E47"/>
    <w:rsid w:val="00F74745"/>
    <w:rsid w:val="00FB6FCE"/>
    <w:rsid w:val="00FB70EC"/>
    <w:rsid w:val="00FB723B"/>
    <w:rsid w:val="00FC276B"/>
    <w:rsid w:val="00FC64C2"/>
    <w:rsid w:val="00FD42AF"/>
    <w:rsid w:val="00FE0238"/>
    <w:rsid w:val="00FE06FA"/>
    <w:rsid w:val="00FE3ADE"/>
    <w:rsid w:val="00FF3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3FAB1-D0F8-4999-84D5-DEB0CFA7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9104E"/>
    <w:rPr>
      <w:b/>
      <w:bCs/>
    </w:rPr>
  </w:style>
  <w:style w:type="paragraph" w:customStyle="1" w:styleId="2">
    <w:name w:val="Заголовок 2д+"/>
    <w:basedOn w:val="a"/>
    <w:next w:val="a"/>
    <w:rsid w:val="0029104E"/>
    <w:pPr>
      <w:spacing w:before="100" w:beforeAutospacing="1" w:after="100" w:afterAutospacing="1" w:line="340" w:lineRule="exact"/>
      <w:jc w:val="both"/>
    </w:pPr>
    <w:rPr>
      <w:rFonts w:ascii="Arial" w:hAnsi="Arial"/>
      <w:sz w:val="20"/>
      <w:szCs w:val="20"/>
      <w:lang w:val="en-US" w:eastAsia="en-US"/>
    </w:rPr>
  </w:style>
  <w:style w:type="paragraph" w:styleId="a4">
    <w:name w:val="header"/>
    <w:basedOn w:val="a"/>
    <w:link w:val="a5"/>
    <w:unhideWhenUsed/>
    <w:rsid w:val="00F04C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0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04C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04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C0D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EE69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rsid w:val="00EE690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3F3026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3F3026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F1DF6-041B-4AA8-B298-E02EBBC2C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6</Pages>
  <Words>3387</Words>
  <Characters>19309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02</cp:lastModifiedBy>
  <cp:revision>59</cp:revision>
  <cp:lastPrinted>2018-11-13T10:32:00Z</cp:lastPrinted>
  <dcterms:created xsi:type="dcterms:W3CDTF">2018-11-12T13:45:00Z</dcterms:created>
  <dcterms:modified xsi:type="dcterms:W3CDTF">2019-11-07T11:09:00Z</dcterms:modified>
</cp:coreProperties>
</file>