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9796" w:type="dxa"/>
        <w:tblLayout w:type="fixed"/>
        <w:tblLook w:val="04A0"/>
      </w:tblPr>
      <w:tblGrid>
        <w:gridCol w:w="4880"/>
        <w:gridCol w:w="3073"/>
        <w:gridCol w:w="1843"/>
      </w:tblGrid>
      <w:tr w:rsidR="0022026C" w:rsidRPr="008167A7" w:rsidTr="0022026C">
        <w:trPr>
          <w:trHeight w:val="1542"/>
        </w:trPr>
        <w:tc>
          <w:tcPr>
            <w:tcW w:w="9796" w:type="dxa"/>
            <w:gridSpan w:val="3"/>
            <w:tcBorders>
              <w:top w:val="nil"/>
              <w:left w:val="nil"/>
              <w:bottom w:val="nil"/>
              <w:right w:val="nil"/>
            </w:tcBorders>
            <w:noWrap/>
            <w:hideMark/>
          </w:tcPr>
          <w:p w:rsidR="0022026C" w:rsidRPr="008167A7" w:rsidRDefault="0022026C" w:rsidP="0022026C">
            <w:pPr>
              <w:ind w:left="4820"/>
              <w:rPr>
                <w:rFonts w:ascii="Arial CYR" w:eastAsia="Times New Roman" w:hAnsi="Arial CYR" w:cs="Arial CYR"/>
                <w:color w:val="000000"/>
                <w:sz w:val="16"/>
                <w:szCs w:val="16"/>
                <w:lang w:eastAsia="ru-RU"/>
              </w:rPr>
            </w:pPr>
            <w:r w:rsidRPr="008167A7">
              <w:rPr>
                <w:rFonts w:ascii="Arial CYR" w:eastAsia="Times New Roman" w:hAnsi="Arial CYR" w:cs="Arial CYR"/>
                <w:color w:val="000000"/>
                <w:sz w:val="16"/>
                <w:szCs w:val="16"/>
                <w:lang w:eastAsia="ru-RU"/>
              </w:rPr>
              <w:t> </w:t>
            </w:r>
          </w:p>
          <w:p w:rsidR="0022026C" w:rsidRPr="008167A7" w:rsidRDefault="0022026C" w:rsidP="008167A7">
            <w:pPr>
              <w:rPr>
                <w:rFonts w:ascii="Arial CYR" w:eastAsia="Times New Roman" w:hAnsi="Arial CYR" w:cs="Arial CYR"/>
                <w:color w:val="000000"/>
                <w:sz w:val="16"/>
                <w:szCs w:val="16"/>
                <w:lang w:eastAsia="ru-RU"/>
              </w:rPr>
            </w:pPr>
            <w:r w:rsidRPr="008167A7">
              <w:rPr>
                <w:rFonts w:ascii="Arial CYR" w:eastAsia="Times New Roman" w:hAnsi="Arial CYR" w:cs="Arial CYR"/>
                <w:color w:val="000000"/>
                <w:sz w:val="16"/>
                <w:szCs w:val="16"/>
                <w:lang w:eastAsia="ru-RU"/>
              </w:rPr>
              <w:t> </w:t>
            </w:r>
          </w:p>
          <w:p w:rsidR="0022026C" w:rsidRPr="008167A7" w:rsidRDefault="0022026C" w:rsidP="008167A7">
            <w:pPr>
              <w:rPr>
                <w:rFonts w:ascii="Arial CYR" w:eastAsia="Times New Roman" w:hAnsi="Arial CYR" w:cs="Arial CYR"/>
                <w:color w:val="000000"/>
                <w:sz w:val="16"/>
                <w:szCs w:val="16"/>
                <w:lang w:eastAsia="ru-RU"/>
              </w:rPr>
            </w:pPr>
            <w:r w:rsidRPr="008167A7">
              <w:rPr>
                <w:rFonts w:ascii="Arial CYR" w:eastAsia="Times New Roman" w:hAnsi="Arial CYR" w:cs="Arial CYR"/>
                <w:color w:val="000000"/>
                <w:sz w:val="16"/>
                <w:szCs w:val="16"/>
                <w:lang w:eastAsia="ru-RU"/>
              </w:rPr>
              <w:t> </w:t>
            </w:r>
          </w:p>
          <w:p w:rsidR="0022026C" w:rsidRPr="008167A7" w:rsidRDefault="0022026C" w:rsidP="0022026C">
            <w:pPr>
              <w:ind w:left="5387"/>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8167A7">
              <w:rPr>
                <w:rFonts w:ascii="Times New Roman" w:eastAsia="Times New Roman" w:hAnsi="Times New Roman" w:cs="Times New Roman"/>
                <w:b/>
                <w:bCs/>
                <w:sz w:val="28"/>
                <w:szCs w:val="28"/>
                <w:lang w:eastAsia="ru-RU"/>
              </w:rPr>
              <w:t>Приложение 1</w:t>
            </w:r>
          </w:p>
          <w:p w:rsidR="0022026C" w:rsidRPr="008167A7" w:rsidRDefault="0022026C" w:rsidP="0022026C">
            <w:pPr>
              <w:ind w:left="5387"/>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к решению районной Думы</w:t>
            </w:r>
          </w:p>
          <w:p w:rsidR="0022026C" w:rsidRPr="008167A7" w:rsidRDefault="0022026C" w:rsidP="0022026C">
            <w:pPr>
              <w:ind w:firstLine="5387"/>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от ______________ № ________</w:t>
            </w:r>
          </w:p>
        </w:tc>
      </w:tr>
      <w:tr w:rsidR="008167A7" w:rsidRPr="008167A7" w:rsidTr="0022026C">
        <w:trPr>
          <w:trHeight w:val="2443"/>
        </w:trPr>
        <w:tc>
          <w:tcPr>
            <w:tcW w:w="9796" w:type="dxa"/>
            <w:gridSpan w:val="3"/>
            <w:tcBorders>
              <w:top w:val="nil"/>
              <w:left w:val="nil"/>
              <w:bottom w:val="single" w:sz="4" w:space="0" w:color="auto"/>
              <w:right w:val="nil"/>
            </w:tcBorders>
            <w:hideMark/>
          </w:tcPr>
          <w:p w:rsidR="0022026C" w:rsidRPr="008167A7" w:rsidRDefault="008167A7" w:rsidP="008167A7">
            <w:pPr>
              <w:jc w:val="center"/>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 </w:t>
            </w:r>
          </w:p>
          <w:p w:rsidR="0022026C" w:rsidRPr="008167A7" w:rsidRDefault="0022026C" w:rsidP="008167A7">
            <w:pPr>
              <w:jc w:val="center"/>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 xml:space="preserve">Доходы </w:t>
            </w:r>
          </w:p>
          <w:p w:rsidR="0022026C" w:rsidRPr="008167A7" w:rsidRDefault="0022026C" w:rsidP="008167A7">
            <w:pPr>
              <w:jc w:val="center"/>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бюджета района за 201</w:t>
            </w:r>
            <w:r>
              <w:rPr>
                <w:rFonts w:ascii="Times New Roman" w:eastAsia="Times New Roman" w:hAnsi="Times New Roman" w:cs="Times New Roman"/>
                <w:b/>
                <w:bCs/>
                <w:sz w:val="28"/>
                <w:szCs w:val="28"/>
                <w:lang w:eastAsia="ru-RU"/>
              </w:rPr>
              <w:t>7</w:t>
            </w:r>
            <w:r w:rsidRPr="008167A7">
              <w:rPr>
                <w:rFonts w:ascii="Times New Roman" w:eastAsia="Times New Roman" w:hAnsi="Times New Roman" w:cs="Times New Roman"/>
                <w:b/>
                <w:bCs/>
                <w:sz w:val="28"/>
                <w:szCs w:val="28"/>
                <w:lang w:eastAsia="ru-RU"/>
              </w:rPr>
              <w:t xml:space="preserve"> год по кодам  классификации доходов бюджетов  </w:t>
            </w:r>
          </w:p>
          <w:p w:rsidR="0022026C" w:rsidRPr="008167A7" w:rsidRDefault="0022026C" w:rsidP="008167A7">
            <w:pPr>
              <w:jc w:val="center"/>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 </w:t>
            </w:r>
          </w:p>
          <w:p w:rsidR="008167A7" w:rsidRPr="008167A7" w:rsidRDefault="0022026C" w:rsidP="008167A7">
            <w:pPr>
              <w:jc w:val="center"/>
              <w:rPr>
                <w:rFonts w:ascii="Times New Roman" w:eastAsia="Times New Roman" w:hAnsi="Times New Roman" w:cs="Times New Roman"/>
                <w:b/>
                <w:bCs/>
                <w:sz w:val="28"/>
                <w:szCs w:val="28"/>
                <w:lang w:eastAsia="ru-RU"/>
              </w:rPr>
            </w:pPr>
            <w:r w:rsidRPr="008167A7">
              <w:rPr>
                <w:rFonts w:ascii="Times New Roman" w:eastAsia="Times New Roman" w:hAnsi="Times New Roman" w:cs="Times New Roman"/>
                <w:b/>
                <w:bCs/>
                <w:sz w:val="28"/>
                <w:szCs w:val="28"/>
                <w:lang w:eastAsia="ru-RU"/>
              </w:rPr>
              <w:t> </w:t>
            </w:r>
          </w:p>
        </w:tc>
      </w:tr>
      <w:tr w:rsidR="008167A7" w:rsidRPr="008167A7" w:rsidTr="0022026C">
        <w:trPr>
          <w:trHeight w:val="276"/>
        </w:trPr>
        <w:tc>
          <w:tcPr>
            <w:tcW w:w="4880" w:type="dxa"/>
            <w:vMerge w:val="restart"/>
            <w:hideMark/>
          </w:tcPr>
          <w:p w:rsidR="008167A7" w:rsidRPr="008167A7" w:rsidRDefault="008167A7" w:rsidP="008167A7">
            <w:pPr>
              <w:jc w:val="center"/>
              <w:rPr>
                <w:rFonts w:ascii="Times New Roman" w:eastAsia="Times New Roman" w:hAnsi="Times New Roman" w:cs="Times New Roman"/>
                <w:color w:val="000000"/>
                <w:sz w:val="24"/>
                <w:szCs w:val="24"/>
                <w:lang w:eastAsia="ru-RU"/>
              </w:rPr>
            </w:pPr>
            <w:r w:rsidRPr="008167A7">
              <w:rPr>
                <w:rFonts w:ascii="Times New Roman" w:eastAsia="Times New Roman" w:hAnsi="Times New Roman" w:cs="Times New Roman"/>
                <w:color w:val="000000"/>
                <w:sz w:val="24"/>
                <w:szCs w:val="24"/>
                <w:lang w:eastAsia="ru-RU"/>
              </w:rPr>
              <w:t xml:space="preserve"> Наименование показателя</w:t>
            </w:r>
          </w:p>
        </w:tc>
        <w:tc>
          <w:tcPr>
            <w:tcW w:w="3073" w:type="dxa"/>
            <w:vMerge w:val="restart"/>
            <w:hideMark/>
          </w:tcPr>
          <w:p w:rsidR="008167A7" w:rsidRPr="008167A7" w:rsidRDefault="008167A7" w:rsidP="008167A7">
            <w:pPr>
              <w:jc w:val="center"/>
              <w:rPr>
                <w:rFonts w:ascii="Times New Roman" w:eastAsia="Times New Roman" w:hAnsi="Times New Roman" w:cs="Times New Roman"/>
                <w:color w:val="000000"/>
                <w:sz w:val="24"/>
                <w:szCs w:val="24"/>
                <w:lang w:eastAsia="ru-RU"/>
              </w:rPr>
            </w:pPr>
            <w:r w:rsidRPr="008167A7">
              <w:rPr>
                <w:rFonts w:ascii="Times New Roman" w:eastAsia="Times New Roman" w:hAnsi="Times New Roman" w:cs="Times New Roman"/>
                <w:color w:val="000000"/>
                <w:sz w:val="24"/>
                <w:szCs w:val="24"/>
                <w:lang w:eastAsia="ru-RU"/>
              </w:rPr>
              <w:t>Код дохода по бюджетной классификации</w:t>
            </w:r>
          </w:p>
        </w:tc>
        <w:tc>
          <w:tcPr>
            <w:tcW w:w="1843" w:type="dxa"/>
            <w:vMerge w:val="restart"/>
            <w:hideMark/>
          </w:tcPr>
          <w:p w:rsidR="008167A7" w:rsidRPr="008167A7" w:rsidRDefault="008167A7" w:rsidP="008167A7">
            <w:pPr>
              <w:jc w:val="center"/>
              <w:rPr>
                <w:rFonts w:ascii="Times New Roman" w:eastAsia="Times New Roman" w:hAnsi="Times New Roman" w:cs="Times New Roman"/>
                <w:color w:val="000000"/>
                <w:sz w:val="24"/>
                <w:szCs w:val="24"/>
                <w:lang w:eastAsia="ru-RU"/>
              </w:rPr>
            </w:pPr>
            <w:r w:rsidRPr="008167A7">
              <w:rPr>
                <w:rFonts w:ascii="Times New Roman" w:eastAsia="Times New Roman" w:hAnsi="Times New Roman" w:cs="Times New Roman"/>
                <w:color w:val="000000"/>
                <w:sz w:val="24"/>
                <w:szCs w:val="24"/>
                <w:lang w:eastAsia="ru-RU"/>
              </w:rPr>
              <w:t>Кассовое исполнение (тыс. рублей)</w:t>
            </w:r>
          </w:p>
        </w:tc>
      </w:tr>
      <w:tr w:rsidR="008167A7" w:rsidRPr="008167A7" w:rsidTr="0022026C">
        <w:trPr>
          <w:trHeight w:val="276"/>
        </w:trPr>
        <w:tc>
          <w:tcPr>
            <w:tcW w:w="4880" w:type="dxa"/>
            <w:vMerge/>
            <w:hideMark/>
          </w:tcPr>
          <w:p w:rsidR="008167A7" w:rsidRPr="008167A7" w:rsidRDefault="008167A7" w:rsidP="008167A7">
            <w:pPr>
              <w:rPr>
                <w:rFonts w:ascii="Times New Roman" w:eastAsia="Times New Roman" w:hAnsi="Times New Roman" w:cs="Times New Roman"/>
                <w:color w:val="000000"/>
                <w:sz w:val="24"/>
                <w:szCs w:val="24"/>
                <w:lang w:eastAsia="ru-RU"/>
              </w:rPr>
            </w:pPr>
          </w:p>
        </w:tc>
        <w:tc>
          <w:tcPr>
            <w:tcW w:w="3073" w:type="dxa"/>
            <w:vMerge/>
            <w:hideMark/>
          </w:tcPr>
          <w:p w:rsidR="008167A7" w:rsidRPr="008167A7" w:rsidRDefault="008167A7" w:rsidP="008167A7">
            <w:pPr>
              <w:rPr>
                <w:rFonts w:ascii="Times New Roman" w:eastAsia="Times New Roman" w:hAnsi="Times New Roman" w:cs="Times New Roman"/>
                <w:color w:val="000000"/>
                <w:sz w:val="24"/>
                <w:szCs w:val="24"/>
                <w:lang w:eastAsia="ru-RU"/>
              </w:rPr>
            </w:pPr>
          </w:p>
        </w:tc>
        <w:tc>
          <w:tcPr>
            <w:tcW w:w="1843" w:type="dxa"/>
            <w:vMerge/>
            <w:hideMark/>
          </w:tcPr>
          <w:p w:rsidR="008167A7" w:rsidRPr="008167A7" w:rsidRDefault="008167A7" w:rsidP="008167A7">
            <w:pPr>
              <w:rPr>
                <w:rFonts w:ascii="Times New Roman" w:eastAsia="Times New Roman" w:hAnsi="Times New Roman" w:cs="Times New Roman"/>
                <w:color w:val="000000"/>
                <w:sz w:val="24"/>
                <w:szCs w:val="24"/>
                <w:lang w:eastAsia="ru-RU"/>
              </w:rPr>
            </w:pPr>
          </w:p>
        </w:tc>
      </w:tr>
      <w:tr w:rsidR="008167A7" w:rsidRPr="008167A7" w:rsidTr="0022026C">
        <w:trPr>
          <w:trHeight w:val="285"/>
        </w:trPr>
        <w:tc>
          <w:tcPr>
            <w:tcW w:w="4880" w:type="dxa"/>
            <w:vMerge/>
            <w:hideMark/>
          </w:tcPr>
          <w:p w:rsidR="008167A7" w:rsidRPr="008167A7" w:rsidRDefault="008167A7" w:rsidP="008167A7">
            <w:pPr>
              <w:rPr>
                <w:rFonts w:ascii="Times New Roman" w:eastAsia="Times New Roman" w:hAnsi="Times New Roman" w:cs="Times New Roman"/>
                <w:color w:val="000000"/>
                <w:sz w:val="24"/>
                <w:szCs w:val="24"/>
                <w:lang w:eastAsia="ru-RU"/>
              </w:rPr>
            </w:pPr>
          </w:p>
        </w:tc>
        <w:tc>
          <w:tcPr>
            <w:tcW w:w="3073" w:type="dxa"/>
            <w:vMerge/>
            <w:hideMark/>
          </w:tcPr>
          <w:p w:rsidR="008167A7" w:rsidRPr="008167A7" w:rsidRDefault="008167A7" w:rsidP="008167A7">
            <w:pPr>
              <w:rPr>
                <w:rFonts w:ascii="Times New Roman" w:eastAsia="Times New Roman" w:hAnsi="Times New Roman" w:cs="Times New Roman"/>
                <w:color w:val="000000"/>
                <w:sz w:val="24"/>
                <w:szCs w:val="24"/>
                <w:lang w:eastAsia="ru-RU"/>
              </w:rPr>
            </w:pPr>
          </w:p>
        </w:tc>
        <w:tc>
          <w:tcPr>
            <w:tcW w:w="1843" w:type="dxa"/>
            <w:vMerge/>
            <w:hideMark/>
          </w:tcPr>
          <w:p w:rsidR="008167A7" w:rsidRPr="008167A7" w:rsidRDefault="008167A7" w:rsidP="008167A7">
            <w:pPr>
              <w:rPr>
                <w:rFonts w:ascii="Times New Roman" w:eastAsia="Times New Roman" w:hAnsi="Times New Roman" w:cs="Times New Roman"/>
                <w:color w:val="000000"/>
                <w:sz w:val="24"/>
                <w:szCs w:val="24"/>
                <w:lang w:eastAsia="ru-RU"/>
              </w:rPr>
            </w:pPr>
          </w:p>
        </w:tc>
      </w:tr>
      <w:tr w:rsidR="008167A7" w:rsidRPr="008167A7" w:rsidTr="0022026C">
        <w:trPr>
          <w:trHeight w:val="285"/>
        </w:trPr>
        <w:tc>
          <w:tcPr>
            <w:tcW w:w="4880" w:type="dxa"/>
            <w:noWrap/>
            <w:hideMark/>
          </w:tcPr>
          <w:p w:rsidR="008167A7" w:rsidRPr="008167A7" w:rsidRDefault="008167A7" w:rsidP="008167A7">
            <w:pPr>
              <w:jc w:val="center"/>
              <w:rPr>
                <w:rFonts w:ascii="Times New Roman" w:eastAsia="Times New Roman" w:hAnsi="Times New Roman" w:cs="Times New Roman"/>
                <w:color w:val="000000"/>
                <w:sz w:val="24"/>
                <w:szCs w:val="24"/>
                <w:lang w:eastAsia="ru-RU"/>
              </w:rPr>
            </w:pPr>
            <w:r w:rsidRPr="008167A7">
              <w:rPr>
                <w:rFonts w:ascii="Times New Roman" w:eastAsia="Times New Roman" w:hAnsi="Times New Roman" w:cs="Times New Roman"/>
                <w:color w:val="000000"/>
                <w:sz w:val="24"/>
                <w:szCs w:val="24"/>
                <w:lang w:eastAsia="ru-RU"/>
              </w:rPr>
              <w:t>1</w:t>
            </w:r>
          </w:p>
        </w:tc>
        <w:tc>
          <w:tcPr>
            <w:tcW w:w="3073" w:type="dxa"/>
            <w:noWrap/>
            <w:hideMark/>
          </w:tcPr>
          <w:p w:rsidR="008167A7" w:rsidRPr="008167A7" w:rsidRDefault="00922D4B" w:rsidP="008167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843" w:type="dxa"/>
            <w:noWrap/>
            <w:hideMark/>
          </w:tcPr>
          <w:p w:rsidR="008167A7" w:rsidRPr="008167A7" w:rsidRDefault="00922D4B" w:rsidP="008167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Доходы бюджета - всего</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proofErr w:type="spellStart"/>
            <w:r w:rsidRPr="009004C9">
              <w:rPr>
                <w:rFonts w:ascii="Times New Roman" w:eastAsia="Times New Roman" w:hAnsi="Times New Roman" w:cs="Times New Roman"/>
                <w:color w:val="000000"/>
                <w:sz w:val="24"/>
                <w:szCs w:val="24"/>
                <w:lang w:eastAsia="ru-RU"/>
              </w:rPr>
              <w:t>x</w:t>
            </w:r>
            <w:proofErr w:type="spellEnd"/>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526 802,1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в том числе:</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w:t>
            </w:r>
          </w:p>
        </w:tc>
        <w:tc>
          <w:tcPr>
            <w:tcW w:w="1843" w:type="dxa"/>
            <w:noWrap/>
            <w:hideMark/>
          </w:tcPr>
          <w:p w:rsidR="00B36D34" w:rsidRPr="00B36D34" w:rsidRDefault="00B36D34">
            <w:pPr>
              <w:jc w:val="right"/>
              <w:rPr>
                <w:rFonts w:ascii="Times New Roman" w:hAnsi="Times New Roman" w:cs="Times New Roman"/>
                <w:sz w:val="24"/>
                <w:szCs w:val="24"/>
              </w:rPr>
            </w:pPr>
            <w:r w:rsidRPr="00B36D34">
              <w:rPr>
                <w:rFonts w:ascii="Times New Roman" w:hAnsi="Times New Roman" w:cs="Times New Roman"/>
                <w:sz w:val="24"/>
                <w:szCs w:val="24"/>
              </w:rPr>
              <w:t>0,0</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Федеральная служба по надзору в сфере природопользования</w:t>
            </w:r>
          </w:p>
        </w:tc>
        <w:tc>
          <w:tcPr>
            <w:tcW w:w="3073" w:type="dxa"/>
            <w:noWrap/>
            <w:hideMark/>
          </w:tcPr>
          <w:p w:rsidR="00B36D34" w:rsidRPr="006807B0" w:rsidRDefault="00B36D34" w:rsidP="00922D4B">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048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181,9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181,9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ПЛАТЕЖИ ПРИ ПОЛЬЗОВАНИИ ПРИРОДНЫМИ РЕСУРСАМИ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181,9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негативное воздействие на окружающую среду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048 1 12 01000 01 0000 120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181,9</w:t>
            </w:r>
          </w:p>
        </w:tc>
      </w:tr>
      <w:tr w:rsidR="00B36D34" w:rsidRPr="009004C9" w:rsidTr="0022026C">
        <w:trPr>
          <w:trHeight w:val="285"/>
        </w:trPr>
        <w:tc>
          <w:tcPr>
            <w:tcW w:w="4880" w:type="dxa"/>
            <w:noWrap/>
            <w:hideMark/>
          </w:tcPr>
          <w:p w:rsidR="00B36D34" w:rsidRPr="009004C9" w:rsidRDefault="00B36D34" w:rsidP="0022026C">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стационарными объектами </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048 1 12 01010 01 0000 120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125,9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r w:rsidR="0022026C" w:rsidRPr="009004C9">
              <w:rPr>
                <w:rFonts w:ascii="Times New Roman" w:eastAsia="Times New Roman" w:hAnsi="Times New Roman" w:cs="Times New Roman"/>
                <w:color w:val="000000"/>
                <w:sz w:val="24"/>
                <w:szCs w:val="24"/>
                <w:lang w:eastAsia="ru-RU"/>
              </w:rPr>
              <w:t>Плата за выбросы загрязняющих веществ в атмосферный воздух стационарными объектами</w:t>
            </w:r>
            <w:r w:rsidR="006807B0">
              <w:rPr>
                <w:rFonts w:ascii="Times New Roman" w:eastAsia="Times New Roman" w:hAnsi="Times New Roman" w:cs="Times New Roman"/>
                <w:color w:val="000000"/>
                <w:sz w:val="24"/>
                <w:szCs w:val="24"/>
                <w:lang w:eastAsia="ru-RU"/>
              </w:rPr>
              <w:t xml:space="preserve"> </w:t>
            </w:r>
            <w:r w:rsidR="006807B0" w:rsidRPr="009004C9">
              <w:rPr>
                <w:rFonts w:ascii="Times New Roman" w:eastAsia="Times New Roman" w:hAnsi="Times New Roman" w:cs="Times New Roman"/>
                <w:color w:val="000000"/>
                <w:sz w:val="24"/>
                <w:szCs w:val="24"/>
                <w:lang w:eastAsia="ru-RU"/>
              </w:rPr>
              <w:t>(пени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048 1 12 01010 01 2100 120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048 1 12 01010 01 6000 120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125,9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передвижными объектами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048 1 12 01020 01 0000 120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048 1 12 01020 01 6000 120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w:t>
            </w:r>
          </w:p>
        </w:tc>
      </w:tr>
      <w:tr w:rsidR="006807B0" w:rsidRPr="009004C9" w:rsidTr="0022026C">
        <w:trPr>
          <w:trHeight w:val="585"/>
        </w:trPr>
        <w:tc>
          <w:tcPr>
            <w:tcW w:w="4880" w:type="dxa"/>
            <w:vMerge w:val="restart"/>
            <w:noWrap/>
            <w:hideMark/>
          </w:tcPr>
          <w:p w:rsidR="006807B0" w:rsidRPr="009004C9" w:rsidRDefault="006807B0"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Плата за сбросы загрязняющих веществ в водные объекты</w:t>
            </w:r>
          </w:p>
        </w:tc>
        <w:tc>
          <w:tcPr>
            <w:tcW w:w="3073" w:type="dxa"/>
            <w:noWrap/>
            <w:hideMark/>
          </w:tcPr>
          <w:p w:rsidR="006807B0" w:rsidRPr="009004C9" w:rsidRDefault="006807B0"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048 1 12 01030 01 0000 120</w:t>
            </w:r>
          </w:p>
        </w:tc>
        <w:tc>
          <w:tcPr>
            <w:tcW w:w="1843" w:type="dxa"/>
            <w:noWrap/>
            <w:hideMark/>
          </w:tcPr>
          <w:p w:rsidR="006807B0" w:rsidRPr="00B36D34" w:rsidRDefault="006807B0">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-57,0</w:t>
            </w:r>
          </w:p>
        </w:tc>
      </w:tr>
      <w:tr w:rsidR="006807B0" w:rsidRPr="009004C9" w:rsidTr="0022026C">
        <w:tc>
          <w:tcPr>
            <w:tcW w:w="4880" w:type="dxa"/>
            <w:vMerge/>
            <w:noWrap/>
            <w:hideMark/>
          </w:tcPr>
          <w:p w:rsidR="006807B0" w:rsidRPr="009004C9" w:rsidRDefault="006807B0" w:rsidP="009004C9">
            <w:pPr>
              <w:jc w:val="both"/>
              <w:rPr>
                <w:rFonts w:ascii="Times New Roman" w:eastAsia="Times New Roman" w:hAnsi="Times New Roman" w:cs="Times New Roman"/>
                <w:color w:val="000000"/>
                <w:sz w:val="24"/>
                <w:szCs w:val="24"/>
                <w:lang w:eastAsia="ru-RU"/>
              </w:rPr>
            </w:pPr>
          </w:p>
        </w:tc>
        <w:tc>
          <w:tcPr>
            <w:tcW w:w="3073" w:type="dxa"/>
            <w:vMerge w:val="restart"/>
            <w:noWrap/>
            <w:hideMark/>
          </w:tcPr>
          <w:p w:rsidR="006807B0" w:rsidRPr="009004C9" w:rsidRDefault="006807B0"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048 1 12 01030 01 6000 120</w:t>
            </w:r>
          </w:p>
        </w:tc>
        <w:tc>
          <w:tcPr>
            <w:tcW w:w="1843" w:type="dxa"/>
            <w:noWrap/>
            <w:hideMark/>
          </w:tcPr>
          <w:p w:rsidR="006807B0" w:rsidRPr="00B36D34" w:rsidRDefault="006807B0">
            <w:pPr>
              <w:jc w:val="right"/>
              <w:rPr>
                <w:rFonts w:ascii="Times New Roman" w:hAnsi="Times New Roman" w:cs="Times New Roman"/>
                <w:color w:val="000000"/>
                <w:sz w:val="24"/>
                <w:szCs w:val="24"/>
              </w:rPr>
            </w:pPr>
          </w:p>
        </w:tc>
      </w:tr>
      <w:tr w:rsidR="006807B0" w:rsidRPr="009004C9" w:rsidTr="0022026C">
        <w:trPr>
          <w:trHeight w:val="285"/>
        </w:trPr>
        <w:tc>
          <w:tcPr>
            <w:tcW w:w="4880" w:type="dxa"/>
            <w:noWrap/>
            <w:hideMark/>
          </w:tcPr>
          <w:p w:rsidR="006807B0" w:rsidRPr="009004C9" w:rsidRDefault="006807B0"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vMerge/>
            <w:noWrap/>
            <w:hideMark/>
          </w:tcPr>
          <w:p w:rsidR="006807B0" w:rsidRPr="009004C9" w:rsidRDefault="006807B0"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6807B0" w:rsidRPr="00B36D34" w:rsidRDefault="006807B0">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-57,0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размещение отходов производства и потребления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048 1 12 01040 01 0000 120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110,7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r w:rsidR="006807B0" w:rsidRPr="009004C9">
              <w:rPr>
                <w:rFonts w:ascii="Times New Roman" w:eastAsia="Times New Roman" w:hAnsi="Times New Roman" w:cs="Times New Roman"/>
                <w:color w:val="000000"/>
                <w:sz w:val="24"/>
                <w:szCs w:val="24"/>
                <w:lang w:eastAsia="ru-RU"/>
              </w:rPr>
              <w:t>Плата за размещение отходов производства и потребления</w:t>
            </w:r>
            <w:r w:rsidR="006807B0">
              <w:rPr>
                <w:rFonts w:ascii="Times New Roman" w:eastAsia="Times New Roman" w:hAnsi="Times New Roman" w:cs="Times New Roman"/>
                <w:color w:val="000000"/>
                <w:sz w:val="24"/>
                <w:szCs w:val="24"/>
                <w:lang w:eastAsia="ru-RU"/>
              </w:rPr>
              <w:t xml:space="preserve"> </w:t>
            </w:r>
            <w:r w:rsidR="006807B0" w:rsidRPr="009004C9">
              <w:rPr>
                <w:rFonts w:ascii="Times New Roman" w:eastAsia="Times New Roman" w:hAnsi="Times New Roman" w:cs="Times New Roman"/>
                <w:color w:val="000000"/>
                <w:sz w:val="24"/>
                <w:szCs w:val="24"/>
                <w:lang w:eastAsia="ru-RU"/>
              </w:rPr>
              <w:t>(пени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048 1 12 01040 01 2100 120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048 1 12 01040 01 6000 120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110,6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выбросы загрязняющих веществ, образующихся при сжигании на факельных установках и (или) рассеивании попутного нефтяного газа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048 1 12 01070 01 0000 120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048 1 12 01070 01 6000 120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0,1</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Федеральное агентство по рыболовству</w:t>
            </w:r>
          </w:p>
        </w:tc>
        <w:tc>
          <w:tcPr>
            <w:tcW w:w="3073" w:type="dxa"/>
            <w:noWrap/>
            <w:hideMark/>
          </w:tcPr>
          <w:p w:rsidR="00B36D34" w:rsidRPr="006807B0" w:rsidRDefault="00B36D34" w:rsidP="006807B0">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076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6,4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6807B0" w:rsidP="00AC192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Суммы по искам о возмещении вреда, причиненного окружающей среде</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076 1 16 35000 00 0000 140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Суммы по искам о возмещении вреда, причиненного окружающей среде, подлежащие зачислению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076 1 16 35030 05 0000 140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076 1 16 35030 05 6000 140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0,7</w:t>
            </w:r>
          </w:p>
        </w:tc>
      </w:tr>
      <w:tr w:rsidR="00B36D34" w:rsidRPr="009004C9" w:rsidTr="0022026C">
        <w:trPr>
          <w:trHeight w:val="600"/>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Прочие поступления от денежных взысканий (штрафов) и иных сумм в</w:t>
            </w:r>
            <w:r w:rsidR="006807B0">
              <w:rPr>
                <w:rFonts w:ascii="Times New Roman" w:eastAsia="Times New Roman" w:hAnsi="Times New Roman" w:cs="Times New Roman"/>
                <w:color w:val="000000"/>
                <w:sz w:val="24"/>
                <w:szCs w:val="24"/>
                <w:lang w:eastAsia="ru-RU"/>
              </w:rPr>
              <w:t xml:space="preserve"> </w:t>
            </w:r>
            <w:r w:rsidR="006807B0" w:rsidRPr="009004C9">
              <w:rPr>
                <w:rFonts w:ascii="Times New Roman" w:eastAsia="Times New Roman" w:hAnsi="Times New Roman" w:cs="Times New Roman"/>
                <w:color w:val="000000"/>
                <w:sz w:val="24"/>
                <w:szCs w:val="24"/>
                <w:lang w:eastAsia="ru-RU"/>
              </w:rPr>
              <w:t>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076 1 16 90050 05 6000 140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5,7</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Федеральное казначейство</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100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5 111,8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5 111,8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НАЛОГИ НА ТОВАРЫ (РАБОТЫ, УСЛУГИ), РЕАЛИЗУЕМЫЕ НА ТЕРРИТОРИИ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100 1 03 00000 00 0000 000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5 111,8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Акцизы по подакцизным товарам (продукции), производимым на территории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100 1 03 02000 01 0000 110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5 111,8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100 1 03 02230 01 0000 110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2 100,4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уплаты акцизов на моторные масла для дизельных и (или) карбюраторных (</w:t>
            </w:r>
            <w:proofErr w:type="spellStart"/>
            <w:r w:rsidRPr="009004C9">
              <w:rPr>
                <w:rFonts w:ascii="Times New Roman" w:eastAsia="Times New Roman" w:hAnsi="Times New Roman" w:cs="Times New Roman"/>
                <w:color w:val="000000"/>
                <w:sz w:val="24"/>
                <w:szCs w:val="24"/>
                <w:lang w:eastAsia="ru-RU"/>
              </w:rPr>
              <w:t>инжекторных</w:t>
            </w:r>
            <w:proofErr w:type="spellEnd"/>
            <w:r w:rsidRPr="009004C9">
              <w:rPr>
                <w:rFonts w:ascii="Times New Roman" w:eastAsia="Times New Roman" w:hAnsi="Times New Roman" w:cs="Times New Roman"/>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100 1 03 02240 01 0000 110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21,3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100 1 03 02250 01 0000 110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3 396,8</w:t>
            </w:r>
          </w:p>
        </w:tc>
      </w:tr>
      <w:tr w:rsidR="00B36D34" w:rsidRPr="009004C9" w:rsidTr="0022026C">
        <w:trPr>
          <w:trHeight w:val="169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100 1 03 02260 01 0000 110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-406,8</w:t>
            </w:r>
          </w:p>
        </w:tc>
      </w:tr>
      <w:tr w:rsidR="00B36D34" w:rsidRPr="009004C9" w:rsidTr="0022026C">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B36D34" w:rsidRPr="00B36D34" w:rsidRDefault="00B36D34" w:rsidP="00B36D34">
            <w:pPr>
              <w:jc w:val="right"/>
              <w:rPr>
                <w:rFonts w:ascii="Times New Roman" w:hAnsi="Times New Roman" w:cs="Times New Roman"/>
                <w:color w:val="000000"/>
                <w:sz w:val="24"/>
                <w:szCs w:val="24"/>
              </w:rPr>
            </w:pP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lastRenderedPageBreak/>
              <w:t xml:space="preserve">  Федеральная служба по надзору в сфере защиты прав потребителей и благополучия человека</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141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39,5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141 1 16 08000 01 0000 140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141 1 16 08010 01 0000 140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141 1 16 08010 01 6000 140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141 1 16 90050 05 6000 140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19,5</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Федеральная служба государственной статистики</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157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20,0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157 1 00 00000 00 0000 000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157 1 16 00000 00 0000 000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85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157 1 16 90000 00 0000 140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B36D34" w:rsidRPr="00B36D34" w:rsidRDefault="00B36D34" w:rsidP="00B36D34">
            <w:pPr>
              <w:jc w:val="right"/>
              <w:rPr>
                <w:rFonts w:ascii="Times New Roman" w:hAnsi="Times New Roman" w:cs="Times New Roman"/>
                <w:color w:val="000000"/>
                <w:sz w:val="24"/>
                <w:szCs w:val="24"/>
              </w:rPr>
            </w:pP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w:t>
            </w:r>
            <w:r w:rsidRPr="009004C9">
              <w:rPr>
                <w:rFonts w:ascii="Times New Roman" w:eastAsia="Times New Roman" w:hAnsi="Times New Roman" w:cs="Times New Roman"/>
                <w:color w:val="000000"/>
                <w:sz w:val="24"/>
                <w:szCs w:val="24"/>
                <w:lang w:eastAsia="ru-RU"/>
              </w:rPr>
              <w:lastRenderedPageBreak/>
              <w:t>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157 1 16 90050 05 0000 140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157 1 16 90050 05 6000 140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20,0</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177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2,6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177 1 00 00000 00 0000 000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177 1 16 00000 00 0000 000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177 1 16 90000 00 0000 140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177 1 16 90050 05 0000 140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казенные учреждения)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177 1 16 90050 05 7000 140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Федеральная налоговая служба</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182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62 960,3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62 960,3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НАЛОГИ НА ПРИБЫЛЬ,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27 603,9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182 1 01 02000 01 0000 110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27 603,9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182 1 01 02010 01 0000 110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27 145,9</w:t>
            </w:r>
          </w:p>
        </w:tc>
      </w:tr>
      <w:tr w:rsidR="00B36D34" w:rsidRPr="009004C9" w:rsidTr="0022026C">
        <w:trPr>
          <w:trHeight w:val="1410"/>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w:t>
            </w:r>
            <w:proofErr w:type="gramStart"/>
            <w:r w:rsidRPr="009004C9">
              <w:rPr>
                <w:rFonts w:ascii="Times New Roman" w:eastAsia="Times New Roman" w:hAnsi="Times New Roman" w:cs="Times New Roman"/>
                <w:color w:val="000000"/>
                <w:sz w:val="24"/>
                <w:szCs w:val="24"/>
                <w:lang w:eastAsia="ru-RU"/>
              </w:rPr>
              <w:t>со</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182 1 01 02010 01 1000 110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27 013,3</w:t>
            </w:r>
          </w:p>
        </w:tc>
      </w:tr>
      <w:tr w:rsidR="00B36D34" w:rsidRPr="009004C9" w:rsidTr="0022026C">
        <w:trPr>
          <w:trHeight w:val="1380"/>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w:t>
            </w:r>
            <w:proofErr w:type="gramStart"/>
            <w:r w:rsidRPr="009004C9">
              <w:rPr>
                <w:rFonts w:ascii="Times New Roman" w:eastAsia="Times New Roman" w:hAnsi="Times New Roman" w:cs="Times New Roman"/>
                <w:color w:val="000000"/>
                <w:sz w:val="24"/>
                <w:szCs w:val="24"/>
                <w:lang w:eastAsia="ru-RU"/>
              </w:rPr>
              <w:t>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B36D34" w:rsidRPr="00B36D34" w:rsidRDefault="00B36D34" w:rsidP="00B36D34">
            <w:pPr>
              <w:jc w:val="right"/>
              <w:rPr>
                <w:rFonts w:ascii="Times New Roman" w:hAnsi="Times New Roman" w:cs="Times New Roman"/>
                <w:color w:val="000000"/>
                <w:sz w:val="24"/>
                <w:szCs w:val="24"/>
              </w:rPr>
            </w:pP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182 1 01 02010 01 2100 110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50,0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182 1 01 02010 01 3000 110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86,7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182 1 01 02010 01 4000 110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182 1 01 02020 01 0000 110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301,6</w:t>
            </w:r>
          </w:p>
        </w:tc>
      </w:tr>
      <w:tr w:rsidR="00B36D34" w:rsidRPr="009004C9" w:rsidTr="0022026C">
        <w:trPr>
          <w:trHeight w:val="2820"/>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182 1 01 02020 01 1000 110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299,0</w:t>
            </w:r>
          </w:p>
        </w:tc>
      </w:tr>
      <w:tr w:rsidR="00201FE1" w:rsidRPr="009004C9" w:rsidTr="0022026C">
        <w:tc>
          <w:tcPr>
            <w:tcW w:w="4880" w:type="dxa"/>
            <w:noWrap/>
            <w:hideMark/>
          </w:tcPr>
          <w:p w:rsidR="00201FE1" w:rsidRPr="009004C9" w:rsidRDefault="00201FE1" w:rsidP="009004C9">
            <w:pPr>
              <w:jc w:val="both"/>
              <w:rPr>
                <w:rFonts w:ascii="Times New Roman" w:eastAsia="Times New Roman" w:hAnsi="Times New Roman" w:cs="Times New Roman"/>
                <w:color w:val="000000"/>
                <w:sz w:val="24"/>
                <w:szCs w:val="24"/>
                <w:lang w:eastAsia="ru-RU"/>
              </w:rPr>
            </w:pPr>
          </w:p>
        </w:tc>
        <w:tc>
          <w:tcPr>
            <w:tcW w:w="3073" w:type="dxa"/>
            <w:noWrap/>
            <w:hideMark/>
          </w:tcPr>
          <w:p w:rsidR="00201FE1" w:rsidRPr="009004C9" w:rsidRDefault="00201FE1"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201FE1" w:rsidRPr="00B36D34" w:rsidRDefault="00201FE1" w:rsidP="00201FE1">
            <w:pPr>
              <w:jc w:val="right"/>
              <w:rPr>
                <w:rFonts w:ascii="Times New Roman" w:hAnsi="Times New Roman" w:cs="Times New Roman"/>
                <w:color w:val="000000"/>
                <w:sz w:val="24"/>
                <w:szCs w:val="24"/>
              </w:rPr>
            </w:pPr>
          </w:p>
        </w:tc>
      </w:tr>
      <w:tr w:rsidR="00201FE1" w:rsidRPr="009004C9" w:rsidTr="0022026C">
        <w:trPr>
          <w:trHeight w:val="1104"/>
        </w:trPr>
        <w:tc>
          <w:tcPr>
            <w:tcW w:w="4880" w:type="dxa"/>
            <w:noWrap/>
            <w:hideMark/>
          </w:tcPr>
          <w:p w:rsidR="00201FE1" w:rsidRPr="009004C9" w:rsidRDefault="00201FE1"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w:t>
            </w:r>
            <w:proofErr w:type="gramStart"/>
            <w:r w:rsidRPr="009004C9">
              <w:rPr>
                <w:rFonts w:ascii="Times New Roman" w:eastAsia="Times New Roman" w:hAnsi="Times New Roman" w:cs="Times New Roman"/>
                <w:color w:val="000000"/>
                <w:sz w:val="24"/>
                <w:szCs w:val="24"/>
                <w:lang w:eastAsia="ru-RU"/>
              </w:rPr>
              <w:t>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201FE1" w:rsidRPr="009004C9" w:rsidRDefault="00201FE1"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201FE1" w:rsidRPr="00B36D34" w:rsidRDefault="00201FE1" w:rsidP="00201FE1">
            <w:pPr>
              <w:jc w:val="right"/>
              <w:rPr>
                <w:rFonts w:ascii="Times New Roman" w:hAnsi="Times New Roman" w:cs="Times New Roman"/>
                <w:color w:val="000000"/>
                <w:sz w:val="24"/>
                <w:szCs w:val="24"/>
              </w:rPr>
            </w:pP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182 1 01 02020 01 2100 110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182 1 01 02020 01 3000 110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182 1 01 02030 01 0000 110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156,4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182 1 01 02030 01 1000 110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154,4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182 1 01 02030 01 2100 110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0,2</w:t>
            </w:r>
          </w:p>
        </w:tc>
      </w:tr>
      <w:tr w:rsidR="00B36D34" w:rsidRPr="009004C9" w:rsidTr="0022026C">
        <w:trPr>
          <w:trHeight w:val="169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182 1 01 02030 01 3000 110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w:t>
            </w:r>
          </w:p>
        </w:tc>
      </w:tr>
      <w:tr w:rsidR="00201FE1" w:rsidRPr="009004C9" w:rsidTr="0022026C">
        <w:trPr>
          <w:trHeight w:val="267"/>
        </w:trPr>
        <w:tc>
          <w:tcPr>
            <w:tcW w:w="4880" w:type="dxa"/>
            <w:noWrap/>
            <w:hideMark/>
          </w:tcPr>
          <w:p w:rsidR="00201FE1" w:rsidRPr="009004C9" w:rsidRDefault="00201FE1"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законодательству Российской Федерации)</w:t>
            </w:r>
          </w:p>
        </w:tc>
        <w:tc>
          <w:tcPr>
            <w:tcW w:w="3073" w:type="dxa"/>
            <w:noWrap/>
            <w:hideMark/>
          </w:tcPr>
          <w:p w:rsidR="00201FE1" w:rsidRPr="009004C9" w:rsidRDefault="00201FE1"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201FE1" w:rsidRPr="00B36D34" w:rsidRDefault="00201FE1" w:rsidP="00201FE1">
            <w:pPr>
              <w:jc w:val="right"/>
              <w:rPr>
                <w:rFonts w:ascii="Times New Roman" w:hAnsi="Times New Roman" w:cs="Times New Roman"/>
                <w:color w:val="000000"/>
                <w:sz w:val="24"/>
                <w:szCs w:val="24"/>
              </w:rPr>
            </w:pP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НАЛОГИ НА СОВОКУПНЫЙ ДОХОД</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29 190,5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в связи с применением упрощенной системы налогообложения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182 1 05 01000 00 0000 110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20 381,8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182 1 05 01010 01 0000 110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14 821,6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182 1 05 01011 01 0000 110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14 821,6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182 1 05 01011 01 1000 110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14 744,1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182 1 05 01011 01 2100 110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69,7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182 1 05 01011 01 3000 110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182 1 05 01020 01 0000 110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5 560,1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182 1 05 01021 01 0000 110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5 560,1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182 1 05 01021 01 1000 110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5 389,3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182 1 05 01021 01 2100 110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169,3</w:t>
            </w:r>
          </w:p>
        </w:tc>
      </w:tr>
      <w:tr w:rsidR="00B36D34" w:rsidRPr="009004C9" w:rsidTr="0022026C">
        <w:trPr>
          <w:trHeight w:val="85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w:t>
            </w:r>
            <w:proofErr w:type="gramStart"/>
            <w:r w:rsidRPr="009004C9">
              <w:rPr>
                <w:rFonts w:ascii="Times New Roman" w:eastAsia="Times New Roman" w:hAnsi="Times New Roman" w:cs="Times New Roman"/>
                <w:color w:val="000000"/>
                <w:sz w:val="24"/>
                <w:szCs w:val="24"/>
                <w:lang w:eastAsia="ru-RU"/>
              </w:rPr>
              <w:t>на</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182 1 05 01021 01 3000 110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1,6</w:t>
            </w:r>
          </w:p>
        </w:tc>
      </w:tr>
      <w:tr w:rsidR="00201FE1" w:rsidRPr="009004C9" w:rsidTr="0022026C">
        <w:trPr>
          <w:trHeight w:val="1107"/>
        </w:trPr>
        <w:tc>
          <w:tcPr>
            <w:tcW w:w="4880" w:type="dxa"/>
            <w:noWrap/>
            <w:hideMark/>
          </w:tcPr>
          <w:p w:rsidR="00201FE1" w:rsidRPr="009004C9" w:rsidRDefault="00201FE1"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величину расходов (суммы денежных взысканий (штрафов) по соответствующему платежу согласно законодательству Российской Федерации)</w:t>
            </w:r>
          </w:p>
        </w:tc>
        <w:tc>
          <w:tcPr>
            <w:tcW w:w="3073" w:type="dxa"/>
            <w:noWrap/>
            <w:hideMark/>
          </w:tcPr>
          <w:p w:rsidR="00201FE1" w:rsidRPr="009004C9" w:rsidRDefault="00201FE1" w:rsidP="009004C9">
            <w:pPr>
              <w:jc w:val="center"/>
              <w:rPr>
                <w:rFonts w:ascii="Times New Roman" w:eastAsia="Times New Roman" w:hAnsi="Times New Roman" w:cs="Times New Roman"/>
                <w:color w:val="000000"/>
                <w:sz w:val="24"/>
                <w:szCs w:val="24"/>
                <w:lang w:eastAsia="ru-RU"/>
              </w:rPr>
            </w:pPr>
          </w:p>
        </w:tc>
        <w:tc>
          <w:tcPr>
            <w:tcW w:w="1843" w:type="dxa"/>
            <w:noWrap/>
            <w:hideMark/>
          </w:tcPr>
          <w:p w:rsidR="00201FE1" w:rsidRPr="00B36D34" w:rsidRDefault="00201FE1" w:rsidP="00201FE1">
            <w:pPr>
              <w:jc w:val="right"/>
              <w:rPr>
                <w:rFonts w:ascii="Times New Roman" w:hAnsi="Times New Roman" w:cs="Times New Roman"/>
                <w:color w:val="000000"/>
                <w:sz w:val="24"/>
                <w:szCs w:val="24"/>
              </w:rPr>
            </w:pP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182 1 05 02000 02 0000 110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8 030,7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182 1 05 02010 02 0000 110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8 030,7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182 1 05 02010 02 1000 110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7 999,3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182 1 05 02010 02 2100 110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24,1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182 1 05 02010 02 3000 110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182 1 05 03000 01 0000 110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196,3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182 1 05 03010 01 0000 110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196,3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182 1 05 03010 01 1000 110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196,3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182 1 05 04000 02 0000 110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581,8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 зачисляемый в бюджеты муниципальных районов 5</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182 1 05 04020 02 0000 110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581,8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182 1 05 04020 02 1000 110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581,6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182 1 05 04020 02 2100 110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0,2</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НАЛОГИ НА ИМУЩЕСТВО</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4 973,4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имущество организаций</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182 1 06 02000 02 0000 110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4 973,4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имущество организаций по имуществу, не входящему в Единую систему газоснабжения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182 1 06 02010 02 0000 110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4 973,4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 xml:space="preserve">Налог на имущество организаций по имуществу, не входящему в Единую систему </w:t>
            </w:r>
            <w:r w:rsidRPr="009004C9">
              <w:rPr>
                <w:rFonts w:ascii="Times New Roman" w:eastAsia="Times New Roman" w:hAnsi="Times New Roman" w:cs="Times New Roman"/>
                <w:color w:val="000000"/>
                <w:sz w:val="24"/>
                <w:szCs w:val="24"/>
                <w:lang w:eastAsia="ru-RU"/>
              </w:rPr>
              <w:lastRenderedPageBreak/>
              <w:t>газоснабжения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182 1 06 02010 02 1000 110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4 968,8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Налог на имущество организаций по имуществу, не входящему в Единую систему газоснабжения (пени по соответствующему платежу)</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182 1 06 02010 02 2100 110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182 1 06 02010 02 3000 110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0,7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ГОСУДАРСТВЕННАЯ ПОШЛИНА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182 1 08 00000 00 0000 000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1 153,1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182 1 08 03000 01 0000 110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1 153,1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182 1 08 03010 01 0000 110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1 153,1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182 1 08 03010 01 1000 110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1 153,1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39,3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о налогах и сборах</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182 1 16 03000 00 0000 140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39,3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182 1 16 03010 01 0000 140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28,1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182 1 16 03010 01 6000 140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28,1</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w:t>
            </w:r>
            <w:r w:rsidRPr="009004C9">
              <w:rPr>
                <w:rFonts w:ascii="Times New Roman" w:eastAsia="Times New Roman" w:hAnsi="Times New Roman" w:cs="Times New Roman"/>
                <w:color w:val="000000"/>
                <w:sz w:val="24"/>
                <w:szCs w:val="24"/>
                <w:lang w:eastAsia="ru-RU"/>
              </w:rPr>
              <w:lastRenderedPageBreak/>
              <w:t>области налогов и сборов, предусмотренные Кодексом Российской Федерации об административных правонарушениях</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182 1 16 03030 01 0000 140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11,3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182 1 16 03030 01 6000 140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11,3</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Министерство внутренних дел Российской Федерации</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188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939,8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939,8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939,8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188 1 16 08000 01 0000 140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146,7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188 1 16 08010 01 0000 140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146,7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188 1 16 08010 01 6000 140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146,7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188 1 16 28000 01 0000 140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w:t>
            </w:r>
            <w:r w:rsidRPr="009004C9">
              <w:rPr>
                <w:rFonts w:ascii="Times New Roman" w:eastAsia="Times New Roman" w:hAnsi="Times New Roman" w:cs="Times New Roman"/>
                <w:color w:val="000000"/>
                <w:sz w:val="24"/>
                <w:szCs w:val="24"/>
                <w:lang w:eastAsia="ru-RU"/>
              </w:rPr>
              <w:lastRenderedPageBreak/>
              <w:t>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188 1 16 28000 01 6000 140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-22,9</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Денежные взыскания (штрафы) за правонарушения в области дорожного движения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188 1 16 30000 01 0000 140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499,5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денежные взыскания (штрафы) за правонарушения в области дорожного движения</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188 1 16 30030 01 0000 140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499,5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188 1 16 30030 01 6000 140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499,5</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188 1 16 43000 01 0000 140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49,0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188 1 16 43000 01 6000 140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49,0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267,4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267,4</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188 1 16 90050 05 6000 140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267,4</w:t>
            </w:r>
          </w:p>
        </w:tc>
      </w:tr>
      <w:tr w:rsidR="00B36D34" w:rsidRPr="009004C9" w:rsidTr="0022026C">
        <w:trPr>
          <w:trHeight w:val="285"/>
        </w:trPr>
        <w:tc>
          <w:tcPr>
            <w:tcW w:w="4880" w:type="dxa"/>
            <w:noWrap/>
            <w:hideMark/>
          </w:tcPr>
          <w:p w:rsidR="00B36D34" w:rsidRPr="006807B0" w:rsidRDefault="00B36D34" w:rsidP="00AC1929">
            <w:pPr>
              <w:autoSpaceDE w:val="0"/>
              <w:autoSpaceDN w:val="0"/>
              <w:adjustRightInd w:val="0"/>
              <w:outlineLvl w:val="0"/>
              <w:rPr>
                <w:rFonts w:ascii="Times New Roman" w:hAnsi="Times New Roman" w:cs="Times New Roman"/>
                <w:b/>
                <w:sz w:val="24"/>
                <w:szCs w:val="24"/>
              </w:rPr>
            </w:pPr>
            <w:r w:rsidRPr="006807B0">
              <w:rPr>
                <w:rFonts w:ascii="Times New Roman" w:eastAsia="Times New Roman" w:hAnsi="Times New Roman" w:cs="Times New Roman"/>
                <w:b/>
                <w:color w:val="000000"/>
                <w:sz w:val="24"/>
                <w:szCs w:val="24"/>
                <w:lang w:eastAsia="ru-RU"/>
              </w:rPr>
              <w:t xml:space="preserve">  </w:t>
            </w:r>
            <w:r w:rsidRPr="006807B0">
              <w:rPr>
                <w:rFonts w:ascii="Times New Roman" w:hAnsi="Times New Roman" w:cs="Times New Roman"/>
                <w:b/>
                <w:sz w:val="24"/>
                <w:szCs w:val="24"/>
              </w:rPr>
              <w:t>Министерство охраны окружающей среды Кировской области</w:t>
            </w:r>
          </w:p>
          <w:p w:rsidR="00B36D34" w:rsidRPr="006807B0" w:rsidRDefault="00B36D34" w:rsidP="009004C9">
            <w:pPr>
              <w:jc w:val="both"/>
              <w:rPr>
                <w:rFonts w:ascii="Times New Roman" w:eastAsia="Times New Roman" w:hAnsi="Times New Roman" w:cs="Times New Roman"/>
                <w:b/>
                <w:color w:val="000000"/>
                <w:sz w:val="24"/>
                <w:szCs w:val="24"/>
                <w:lang w:eastAsia="ru-RU"/>
              </w:rPr>
            </w:pP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710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-34,3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710 1 00 00000 00 0000 000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-34,3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710 1 16 00000 00 0000 000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-34,3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710 1 16 25000 00 0000 140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-41,0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в области охраны окружающей среды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710 1 16 25050 01 0000 140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-41,0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710 1 16 90000 00 0000 140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710 1 16 90050 05 0000 140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Департамент лесного хозяйства Кировской обл</w:t>
            </w:r>
            <w:r w:rsidR="006807B0" w:rsidRPr="006807B0">
              <w:rPr>
                <w:rFonts w:ascii="Times New Roman" w:eastAsia="Times New Roman" w:hAnsi="Times New Roman" w:cs="Times New Roman"/>
                <w:b/>
                <w:color w:val="000000"/>
                <w:sz w:val="24"/>
                <w:szCs w:val="24"/>
                <w:lang w:eastAsia="ru-RU"/>
              </w:rPr>
              <w:t>асти</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804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64,7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804 1 00 00000 00 0000 000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804 1 16 00000 00 0000 000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Суммы по искам о возмещении вреда, причиненного окружающей среде</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804 1 16 35000 00 0000 140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Суммы по искам о возмещении вреда, причиненного окружающей среде, подлежащие зачислению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804 1 16 35030 05 0000 140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64,7</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Министерство финансов Кировской области</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812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3,0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812 1 00 00000 00 0000 000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812 1 16 00000 00 0000 000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812 1 16 33000 00 0000 140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w:t>
            </w:r>
          </w:p>
        </w:tc>
      </w:tr>
      <w:tr w:rsidR="00B36D34" w:rsidRPr="009004C9" w:rsidTr="0022026C">
        <w:trPr>
          <w:trHeight w:val="285"/>
        </w:trPr>
        <w:tc>
          <w:tcPr>
            <w:tcW w:w="4880" w:type="dxa"/>
            <w:noWrap/>
            <w:hideMark/>
          </w:tcPr>
          <w:p w:rsidR="006807B0"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812 1 16 33050 05 0000 140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w:t>
            </w:r>
          </w:p>
        </w:tc>
      </w:tr>
      <w:tr w:rsidR="00B36D34" w:rsidRPr="009004C9" w:rsidTr="0022026C">
        <w:trPr>
          <w:trHeight w:val="285"/>
        </w:trPr>
        <w:tc>
          <w:tcPr>
            <w:tcW w:w="4880" w:type="dxa"/>
            <w:noWrap/>
            <w:hideMark/>
          </w:tcPr>
          <w:p w:rsidR="00B36D34" w:rsidRPr="006807B0" w:rsidRDefault="00B36D34" w:rsidP="006807B0">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lastRenderedPageBreak/>
              <w:t xml:space="preserve">  Государственная инспекция  по  надзору  за  техническим  состоянием самоходных машин и других видов техники Кировской области</w:t>
            </w:r>
          </w:p>
        </w:tc>
        <w:tc>
          <w:tcPr>
            <w:tcW w:w="3073" w:type="dxa"/>
            <w:noWrap/>
            <w:hideMark/>
          </w:tcPr>
          <w:p w:rsidR="006807B0" w:rsidRDefault="006807B0" w:rsidP="00AC1929">
            <w:pPr>
              <w:jc w:val="center"/>
              <w:rPr>
                <w:rFonts w:ascii="Times New Roman" w:eastAsia="Times New Roman" w:hAnsi="Times New Roman" w:cs="Times New Roman"/>
                <w:b/>
                <w:color w:val="000000"/>
                <w:sz w:val="24"/>
                <w:szCs w:val="24"/>
                <w:lang w:eastAsia="ru-RU"/>
              </w:rPr>
            </w:pPr>
          </w:p>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814 </w:t>
            </w:r>
          </w:p>
        </w:tc>
        <w:tc>
          <w:tcPr>
            <w:tcW w:w="1843" w:type="dxa"/>
            <w:noWrap/>
            <w:hideMark/>
          </w:tcPr>
          <w:p w:rsidR="006807B0" w:rsidRDefault="006807B0">
            <w:pPr>
              <w:jc w:val="right"/>
              <w:rPr>
                <w:rFonts w:ascii="Times New Roman" w:hAnsi="Times New Roman" w:cs="Times New Roman"/>
                <w:b/>
                <w:color w:val="000000"/>
                <w:sz w:val="24"/>
                <w:szCs w:val="24"/>
              </w:rPr>
            </w:pPr>
          </w:p>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17,6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814 1 00 00000 00 0000 000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814 1 16 00000 00 0000 000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814 1 16 90000 00 0000 140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17,6</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814 1 16 90050 05 0000 140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17,6</w:t>
            </w:r>
          </w:p>
        </w:tc>
      </w:tr>
      <w:tr w:rsidR="00B36D34" w:rsidRPr="009004C9" w:rsidTr="0022026C">
        <w:trPr>
          <w:trHeight w:val="285"/>
        </w:trPr>
        <w:tc>
          <w:tcPr>
            <w:tcW w:w="4880" w:type="dxa"/>
            <w:noWrap/>
            <w:hideMark/>
          </w:tcPr>
          <w:p w:rsidR="00B36D34" w:rsidRPr="006807B0" w:rsidRDefault="00B36D34"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Муниципальное казенное учреждение управление образования администрации </w:t>
            </w:r>
            <w:proofErr w:type="spellStart"/>
            <w:r w:rsidRPr="006807B0">
              <w:rPr>
                <w:rFonts w:ascii="Times New Roman" w:eastAsia="Times New Roman" w:hAnsi="Times New Roman" w:cs="Times New Roman"/>
                <w:b/>
                <w:color w:val="000000"/>
                <w:sz w:val="24"/>
                <w:szCs w:val="24"/>
                <w:lang w:eastAsia="ru-RU"/>
              </w:rPr>
              <w:t>Малмыжского</w:t>
            </w:r>
            <w:proofErr w:type="spellEnd"/>
            <w:r w:rsidRPr="006807B0">
              <w:rPr>
                <w:rFonts w:ascii="Times New Roman" w:eastAsia="Times New Roman" w:hAnsi="Times New Roman" w:cs="Times New Roman"/>
                <w:b/>
                <w:color w:val="000000"/>
                <w:sz w:val="24"/>
                <w:szCs w:val="24"/>
                <w:lang w:eastAsia="ru-RU"/>
              </w:rPr>
              <w:t xml:space="preserve"> района Кировской области</w:t>
            </w:r>
          </w:p>
        </w:tc>
        <w:tc>
          <w:tcPr>
            <w:tcW w:w="3073" w:type="dxa"/>
            <w:noWrap/>
            <w:hideMark/>
          </w:tcPr>
          <w:p w:rsidR="00B36D34" w:rsidRPr="006807B0" w:rsidRDefault="00B36D34"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905 </w:t>
            </w:r>
          </w:p>
        </w:tc>
        <w:tc>
          <w:tcPr>
            <w:tcW w:w="1843" w:type="dxa"/>
            <w:noWrap/>
            <w:hideMark/>
          </w:tcPr>
          <w:p w:rsidR="00B36D34" w:rsidRPr="006807B0" w:rsidRDefault="00B36D34">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216 354,3</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905 1 00 00000 00 0000 000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24 433,8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ОКАЗАНИЯ ПЛАТНЫХ УСЛУГ (РАБОТ) И КОМПЕНСАЦИИ ЗАТРАТ ГОСУДАРСТВА</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905 1 13 00000 00 0000 000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24 433,8</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оказания платных услуг (работ)</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905 1 13 01000 00 0000 130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22 979,7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оказания платных услуг (работ)</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905 1 13 01990 00 0000 130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22 979,7</w:t>
            </w:r>
          </w:p>
        </w:tc>
      </w:tr>
      <w:tr w:rsidR="00B36D34" w:rsidRPr="009004C9" w:rsidTr="0022026C">
        <w:trPr>
          <w:trHeight w:val="285"/>
        </w:trPr>
        <w:tc>
          <w:tcPr>
            <w:tcW w:w="4880" w:type="dxa"/>
            <w:noWrap/>
            <w:hideMark/>
          </w:tcPr>
          <w:p w:rsidR="00B36D34" w:rsidRPr="009004C9" w:rsidRDefault="00B36D34"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w:t>
            </w:r>
          </w:p>
        </w:tc>
        <w:tc>
          <w:tcPr>
            <w:tcW w:w="3073" w:type="dxa"/>
            <w:noWrap/>
            <w:hideMark/>
          </w:tcPr>
          <w:p w:rsidR="00B36D34" w:rsidRPr="009004C9" w:rsidRDefault="00B36D34"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905 1 13 01995 05 0000 130</w:t>
            </w:r>
          </w:p>
        </w:tc>
        <w:tc>
          <w:tcPr>
            <w:tcW w:w="1843" w:type="dxa"/>
            <w:noWrap/>
            <w:hideMark/>
          </w:tcPr>
          <w:p w:rsidR="00B36D34" w:rsidRPr="00B36D34" w:rsidRDefault="00B36D34">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22 979,7</w:t>
            </w:r>
          </w:p>
        </w:tc>
      </w:tr>
      <w:tr w:rsidR="006807B0" w:rsidRPr="009004C9" w:rsidTr="0022026C">
        <w:trPr>
          <w:trHeight w:val="285"/>
        </w:trPr>
        <w:tc>
          <w:tcPr>
            <w:tcW w:w="4880" w:type="dxa"/>
            <w:noWrap/>
            <w:hideMark/>
          </w:tcPr>
          <w:p w:rsidR="006807B0" w:rsidRPr="00776D8D" w:rsidRDefault="006807B0" w:rsidP="00776D8D">
            <w:pPr>
              <w:rPr>
                <w:rFonts w:ascii="Times New Roman" w:eastAsia="Times New Roman" w:hAnsi="Times New Roman" w:cs="Times New Roman"/>
                <w:color w:val="000000"/>
                <w:sz w:val="24"/>
                <w:szCs w:val="24"/>
                <w:lang w:eastAsia="ru-RU"/>
              </w:rPr>
            </w:pPr>
            <w:r w:rsidRPr="00AA69C9">
              <w:rPr>
                <w:rFonts w:ascii="Times New Roman" w:eastAsia="Times New Roman" w:hAnsi="Times New Roman" w:cs="Times New Roman"/>
                <w:color w:val="000000"/>
                <w:sz w:val="24"/>
                <w:szCs w:val="24"/>
                <w:lang w:eastAsia="ru-RU"/>
              </w:rPr>
              <w:t xml:space="preserve">  </w:t>
            </w:r>
            <w:r w:rsidR="00776D8D"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с. Калинино </w:t>
            </w:r>
            <w:proofErr w:type="spellStart"/>
            <w:r w:rsidR="00776D8D" w:rsidRPr="00776D8D">
              <w:rPr>
                <w:rFonts w:ascii="Times New Roman" w:eastAsia="Times New Roman" w:hAnsi="Times New Roman" w:cs="Times New Roman"/>
                <w:color w:val="000000"/>
                <w:sz w:val="24"/>
                <w:szCs w:val="24"/>
                <w:lang w:eastAsia="ru-RU"/>
              </w:rPr>
              <w:t>Малмыжского</w:t>
            </w:r>
            <w:proofErr w:type="spellEnd"/>
            <w:r w:rsidR="00776D8D"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6807B0" w:rsidRPr="009004C9" w:rsidRDefault="006807B0"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905 1 13 01995 05 7021 130</w:t>
            </w:r>
          </w:p>
        </w:tc>
        <w:tc>
          <w:tcPr>
            <w:tcW w:w="1843" w:type="dxa"/>
            <w:noWrap/>
            <w:hideMark/>
          </w:tcPr>
          <w:p w:rsidR="006807B0" w:rsidRPr="00B36D34" w:rsidRDefault="006807B0">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685,1</w:t>
            </w:r>
          </w:p>
        </w:tc>
      </w:tr>
      <w:tr w:rsidR="00776D8D" w:rsidRPr="009004C9" w:rsidTr="0022026C">
        <w:trPr>
          <w:trHeight w:val="285"/>
        </w:trPr>
        <w:tc>
          <w:tcPr>
            <w:tcW w:w="4880" w:type="dxa"/>
            <w:noWrap/>
            <w:hideMark/>
          </w:tcPr>
          <w:p w:rsidR="00776D8D" w:rsidRPr="00776D8D" w:rsidRDefault="00776D8D" w:rsidP="00533F81">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Прочие доходы от оказания платных услуг (работ) получателями средств бюджетов муниципальных районов (МКОУ  «Лицей  </w:t>
            </w:r>
            <w:proofErr w:type="spellStart"/>
            <w:r w:rsidRPr="00776D8D">
              <w:rPr>
                <w:rFonts w:ascii="Times New Roman" w:eastAsia="Times New Roman" w:hAnsi="Times New Roman" w:cs="Times New Roman"/>
                <w:color w:val="000000"/>
                <w:sz w:val="24"/>
                <w:szCs w:val="24"/>
                <w:lang w:eastAsia="ru-RU"/>
              </w:rPr>
              <w:t>г</w:t>
            </w:r>
            <w:proofErr w:type="gramStart"/>
            <w:r w:rsidRPr="00776D8D">
              <w:rPr>
                <w:rFonts w:ascii="Times New Roman" w:eastAsia="Times New Roman" w:hAnsi="Times New Roman" w:cs="Times New Roman"/>
                <w:color w:val="000000"/>
                <w:sz w:val="24"/>
                <w:szCs w:val="24"/>
                <w:lang w:eastAsia="ru-RU"/>
              </w:rPr>
              <w:t>.М</w:t>
            </w:r>
            <w:proofErr w:type="gramEnd"/>
            <w:r w:rsidRPr="00776D8D">
              <w:rPr>
                <w:rFonts w:ascii="Times New Roman" w:eastAsia="Times New Roman" w:hAnsi="Times New Roman" w:cs="Times New Roman"/>
                <w:color w:val="000000"/>
                <w:sz w:val="24"/>
                <w:szCs w:val="24"/>
                <w:lang w:eastAsia="ru-RU"/>
              </w:rPr>
              <w:t>алмыжа</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905 1 13 01995 05 7023 130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1 317,4</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 2 г. </w:t>
            </w:r>
            <w:proofErr w:type="spellStart"/>
            <w:r w:rsidRPr="00776D8D">
              <w:rPr>
                <w:rFonts w:ascii="Times New Roman" w:eastAsia="Times New Roman" w:hAnsi="Times New Roman" w:cs="Times New Roman"/>
                <w:color w:val="000000"/>
                <w:sz w:val="24"/>
                <w:szCs w:val="24"/>
                <w:lang w:eastAsia="ru-RU"/>
              </w:rPr>
              <w:t>Малмыжа</w:t>
            </w:r>
            <w:proofErr w:type="spellEnd"/>
            <w:r w:rsidRPr="00776D8D">
              <w:rPr>
                <w:rFonts w:ascii="Times New Roman" w:eastAsia="Times New Roman" w:hAnsi="Times New Roman" w:cs="Times New Roman"/>
                <w:color w:val="000000"/>
                <w:sz w:val="24"/>
                <w:szCs w:val="24"/>
                <w:lang w:eastAsia="ru-RU"/>
              </w:rPr>
              <w:t xml:space="preserve">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905 1 13 01995 05 7024 130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1 528,5</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w:t>
            </w:r>
            <w:proofErr w:type="gramStart"/>
            <w:r w:rsidRPr="00776D8D">
              <w:rPr>
                <w:rFonts w:ascii="Times New Roman" w:eastAsia="Times New Roman" w:hAnsi="Times New Roman" w:cs="Times New Roman"/>
                <w:color w:val="000000"/>
                <w:sz w:val="24"/>
                <w:szCs w:val="24"/>
                <w:lang w:eastAsia="ru-RU"/>
              </w:rPr>
              <w:t xml:space="preserve">Прочие доходы от оказания платных услуг (работ) получателями средств бюджетов муниципальных районов (МКОУ СОШ с. </w:t>
            </w:r>
            <w:proofErr w:type="spellStart"/>
            <w:r w:rsidRPr="00776D8D">
              <w:rPr>
                <w:rFonts w:ascii="Times New Roman" w:eastAsia="Times New Roman" w:hAnsi="Times New Roman" w:cs="Times New Roman"/>
                <w:color w:val="000000"/>
                <w:sz w:val="24"/>
                <w:szCs w:val="24"/>
                <w:lang w:eastAsia="ru-RU"/>
              </w:rPr>
              <w:t>Аджим</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roofErr w:type="gramEnd"/>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905 1 13 01995 05 7026 130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644,3</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д. Арык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905 1 13 01995 05 7027 130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129,7</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муниципальных районов (МКОУ СОШ  д. Большой </w:t>
            </w:r>
            <w:proofErr w:type="spellStart"/>
            <w:r w:rsidRPr="00776D8D">
              <w:rPr>
                <w:rFonts w:ascii="Times New Roman" w:eastAsia="Times New Roman" w:hAnsi="Times New Roman" w:cs="Times New Roman"/>
                <w:color w:val="000000"/>
                <w:sz w:val="24"/>
                <w:szCs w:val="24"/>
                <w:lang w:eastAsia="ru-RU"/>
              </w:rPr>
              <w:t>Китяк</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905 1 13 01995 05 7028 130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633,6</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ООШ  с. </w:t>
            </w:r>
            <w:proofErr w:type="spellStart"/>
            <w:r w:rsidRPr="00776D8D">
              <w:rPr>
                <w:rFonts w:ascii="Times New Roman" w:eastAsia="Times New Roman" w:hAnsi="Times New Roman" w:cs="Times New Roman"/>
                <w:color w:val="000000"/>
                <w:sz w:val="24"/>
                <w:szCs w:val="24"/>
                <w:lang w:eastAsia="ru-RU"/>
              </w:rPr>
              <w:t>Каксинвай</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905 1 13 01995 05 7029 130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121,9</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w:t>
            </w:r>
            <w:proofErr w:type="gramStart"/>
            <w:r w:rsidRPr="00776D8D">
              <w:rPr>
                <w:rFonts w:ascii="Times New Roman" w:eastAsia="Times New Roman" w:hAnsi="Times New Roman" w:cs="Times New Roman"/>
                <w:color w:val="000000"/>
                <w:sz w:val="24"/>
                <w:szCs w:val="24"/>
                <w:lang w:eastAsia="ru-RU"/>
              </w:rPr>
              <w:t>с</w:t>
            </w:r>
            <w:proofErr w:type="gramEnd"/>
            <w:r w:rsidRPr="00776D8D">
              <w:rPr>
                <w:rFonts w:ascii="Times New Roman" w:eastAsia="Times New Roman" w:hAnsi="Times New Roman" w:cs="Times New Roman"/>
                <w:color w:val="000000"/>
                <w:sz w:val="24"/>
                <w:szCs w:val="24"/>
                <w:lang w:eastAsia="ru-RU"/>
              </w:rPr>
              <w:t>. Константиновка)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217,0</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с. </w:t>
            </w:r>
            <w:proofErr w:type="gramStart"/>
            <w:r w:rsidRPr="00776D8D">
              <w:rPr>
                <w:rFonts w:ascii="Times New Roman" w:eastAsia="Times New Roman" w:hAnsi="Times New Roman" w:cs="Times New Roman"/>
                <w:color w:val="000000"/>
                <w:sz w:val="24"/>
                <w:szCs w:val="24"/>
                <w:lang w:eastAsia="ru-RU"/>
              </w:rPr>
              <w:t>Новая</w:t>
            </w:r>
            <w:proofErr w:type="gram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Смаль</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905 1 13 01995 05 7032 130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1 009,3</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ООШ  д. </w:t>
            </w:r>
            <w:proofErr w:type="spellStart"/>
            <w:r w:rsidRPr="00776D8D">
              <w:rPr>
                <w:rFonts w:ascii="Times New Roman" w:eastAsia="Times New Roman" w:hAnsi="Times New Roman" w:cs="Times New Roman"/>
                <w:color w:val="000000"/>
                <w:sz w:val="24"/>
                <w:szCs w:val="24"/>
                <w:lang w:eastAsia="ru-RU"/>
              </w:rPr>
              <w:t>Плотбище</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905 1 13 01995 05 7033 130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213,0</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с. </w:t>
            </w:r>
            <w:proofErr w:type="spellStart"/>
            <w:r w:rsidRPr="00776D8D">
              <w:rPr>
                <w:rFonts w:ascii="Times New Roman" w:eastAsia="Times New Roman" w:hAnsi="Times New Roman" w:cs="Times New Roman"/>
                <w:color w:val="000000"/>
                <w:sz w:val="24"/>
                <w:szCs w:val="24"/>
                <w:lang w:eastAsia="ru-RU"/>
              </w:rPr>
              <w:t>Ральники</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905 1 13 01995 05 7034 130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169,3</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с. Рожки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905 1 13 01995 05 7035 130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600,7</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с. </w:t>
            </w:r>
            <w:proofErr w:type="spellStart"/>
            <w:r w:rsidRPr="00776D8D">
              <w:rPr>
                <w:rFonts w:ascii="Times New Roman" w:eastAsia="Times New Roman" w:hAnsi="Times New Roman" w:cs="Times New Roman"/>
                <w:color w:val="000000"/>
                <w:sz w:val="24"/>
                <w:szCs w:val="24"/>
                <w:lang w:eastAsia="ru-RU"/>
              </w:rPr>
              <w:t>Савали</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905 1 13 01995 05 7036 130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649,7</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w:t>
            </w:r>
            <w:proofErr w:type="gramStart"/>
            <w:r w:rsidRPr="00776D8D">
              <w:rPr>
                <w:rFonts w:ascii="Times New Roman" w:eastAsia="Times New Roman" w:hAnsi="Times New Roman" w:cs="Times New Roman"/>
                <w:color w:val="000000"/>
                <w:sz w:val="24"/>
                <w:szCs w:val="24"/>
                <w:lang w:eastAsia="ru-RU"/>
              </w:rPr>
              <w:t>с</w:t>
            </w:r>
            <w:proofErr w:type="gramEnd"/>
            <w:r w:rsidRPr="00776D8D">
              <w:rPr>
                <w:rFonts w:ascii="Times New Roman" w:eastAsia="Times New Roman" w:hAnsi="Times New Roman" w:cs="Times New Roman"/>
                <w:color w:val="000000"/>
                <w:sz w:val="24"/>
                <w:szCs w:val="24"/>
                <w:lang w:eastAsia="ru-RU"/>
              </w:rPr>
              <w:t xml:space="preserve">. Старый </w:t>
            </w:r>
            <w:proofErr w:type="spellStart"/>
            <w:r w:rsidRPr="00776D8D">
              <w:rPr>
                <w:rFonts w:ascii="Times New Roman" w:eastAsia="Times New Roman" w:hAnsi="Times New Roman" w:cs="Times New Roman"/>
                <w:color w:val="000000"/>
                <w:sz w:val="24"/>
                <w:szCs w:val="24"/>
                <w:lang w:eastAsia="ru-RU"/>
              </w:rPr>
              <w:t>Ирюк</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905 1 13 01995 05 7037 130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1 046,7</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w:t>
            </w:r>
            <w:proofErr w:type="gramStart"/>
            <w:r w:rsidRPr="00776D8D">
              <w:rPr>
                <w:rFonts w:ascii="Times New Roman" w:eastAsia="Times New Roman" w:hAnsi="Times New Roman" w:cs="Times New Roman"/>
                <w:color w:val="000000"/>
                <w:sz w:val="24"/>
                <w:szCs w:val="24"/>
                <w:lang w:eastAsia="ru-RU"/>
              </w:rPr>
              <w:t>с</w:t>
            </w:r>
            <w:proofErr w:type="gramEnd"/>
            <w:r w:rsidRPr="00776D8D">
              <w:rPr>
                <w:rFonts w:ascii="Times New Roman" w:eastAsia="Times New Roman" w:hAnsi="Times New Roman" w:cs="Times New Roman"/>
                <w:color w:val="000000"/>
                <w:sz w:val="24"/>
                <w:szCs w:val="24"/>
                <w:lang w:eastAsia="ru-RU"/>
              </w:rPr>
              <w:t xml:space="preserve">. Старая Тушка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905 1 13 01995 05 7038 130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603,4</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СОШ  с. Тат-Верх-Гоньба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w:t>
            </w:r>
            <w:r w:rsidRPr="00776D8D">
              <w:rPr>
                <w:rFonts w:ascii="Times New Roman" w:eastAsia="Times New Roman" w:hAnsi="Times New Roman" w:cs="Times New Roman"/>
                <w:color w:val="000000"/>
                <w:sz w:val="24"/>
                <w:szCs w:val="24"/>
                <w:lang w:eastAsia="ru-RU"/>
              </w:rPr>
              <w:lastRenderedPageBreak/>
              <w:t>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905 1 13 01995 05 7039 130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539,3</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муниципальных районов (МКОУ ООШ  д. </w:t>
            </w:r>
            <w:proofErr w:type="spellStart"/>
            <w:r w:rsidRPr="00776D8D">
              <w:rPr>
                <w:rFonts w:ascii="Times New Roman" w:eastAsia="Times New Roman" w:hAnsi="Times New Roman" w:cs="Times New Roman"/>
                <w:color w:val="000000"/>
                <w:sz w:val="24"/>
                <w:szCs w:val="24"/>
                <w:lang w:eastAsia="ru-RU"/>
              </w:rPr>
              <w:t>Кинерь</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905 1 13 01995 05 7044 130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492,8</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ООШ  д. </w:t>
            </w:r>
            <w:proofErr w:type="gramStart"/>
            <w:r w:rsidRPr="00776D8D">
              <w:rPr>
                <w:rFonts w:ascii="Times New Roman" w:eastAsia="Times New Roman" w:hAnsi="Times New Roman" w:cs="Times New Roman"/>
                <w:color w:val="000000"/>
                <w:sz w:val="24"/>
                <w:szCs w:val="24"/>
                <w:lang w:eastAsia="ru-RU"/>
              </w:rPr>
              <w:t>Старый</w:t>
            </w:r>
            <w:proofErr w:type="gram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Буртек</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905 1 13 01995 05 7046 130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123,5</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ООШ  с. </w:t>
            </w:r>
            <w:proofErr w:type="spellStart"/>
            <w:r w:rsidRPr="00776D8D">
              <w:rPr>
                <w:rFonts w:ascii="Times New Roman" w:eastAsia="Times New Roman" w:hAnsi="Times New Roman" w:cs="Times New Roman"/>
                <w:color w:val="000000"/>
                <w:sz w:val="24"/>
                <w:szCs w:val="24"/>
                <w:lang w:eastAsia="ru-RU"/>
              </w:rPr>
              <w:t>Мари-Малмыж</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905 1 13 01995 05 7047 130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543,8</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w:t>
            </w:r>
            <w:proofErr w:type="spellStart"/>
            <w:r w:rsidRPr="00776D8D">
              <w:rPr>
                <w:rFonts w:ascii="Times New Roman" w:eastAsia="Times New Roman" w:hAnsi="Times New Roman" w:cs="Times New Roman"/>
                <w:color w:val="000000"/>
                <w:sz w:val="24"/>
                <w:szCs w:val="24"/>
                <w:lang w:eastAsia="ru-RU"/>
              </w:rPr>
              <w:t>Сандугач</w:t>
            </w:r>
            <w:proofErr w:type="spellEnd"/>
            <w:r w:rsidRPr="00776D8D">
              <w:rPr>
                <w:rFonts w:ascii="Times New Roman" w:eastAsia="Times New Roman" w:hAnsi="Times New Roman" w:cs="Times New Roman"/>
                <w:color w:val="000000"/>
                <w:sz w:val="24"/>
                <w:szCs w:val="24"/>
                <w:lang w:eastAsia="ru-RU"/>
              </w:rPr>
              <w:t xml:space="preserve">» с. </w:t>
            </w:r>
            <w:proofErr w:type="gramStart"/>
            <w:r w:rsidRPr="00776D8D">
              <w:rPr>
                <w:rFonts w:ascii="Times New Roman" w:eastAsia="Times New Roman" w:hAnsi="Times New Roman" w:cs="Times New Roman"/>
                <w:color w:val="000000"/>
                <w:sz w:val="24"/>
                <w:szCs w:val="24"/>
                <w:lang w:eastAsia="ru-RU"/>
              </w:rPr>
              <w:t>Новая</w:t>
            </w:r>
            <w:proofErr w:type="gram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Смаиль</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905 1 13 01995 05 7056 130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609,7</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«Колосок» с. Рожки)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905 1 13 01995 05 7058 130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584,9</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«Малышок» с. Калинино)</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905 1 13 01995 05 7059 130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985,1</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с. </w:t>
            </w:r>
            <w:proofErr w:type="spellStart"/>
            <w:r w:rsidRPr="00776D8D">
              <w:rPr>
                <w:rFonts w:ascii="Times New Roman" w:eastAsia="Times New Roman" w:hAnsi="Times New Roman" w:cs="Times New Roman"/>
                <w:color w:val="000000"/>
                <w:sz w:val="24"/>
                <w:szCs w:val="24"/>
                <w:lang w:eastAsia="ru-RU"/>
              </w:rPr>
              <w:t>Савали</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788,5</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«Колосок» с. Калинино)</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905 1 13 01995 05 7061 130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792,2</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 1 г. </w:t>
            </w:r>
            <w:proofErr w:type="spellStart"/>
            <w:r w:rsidRPr="00776D8D">
              <w:rPr>
                <w:rFonts w:ascii="Times New Roman" w:eastAsia="Times New Roman" w:hAnsi="Times New Roman" w:cs="Times New Roman"/>
                <w:color w:val="000000"/>
                <w:sz w:val="24"/>
                <w:szCs w:val="24"/>
                <w:lang w:eastAsia="ru-RU"/>
              </w:rPr>
              <w:t>Малмыжа</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905 1 13 01995 05 7064 130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2 063,1</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 2 г. </w:t>
            </w:r>
            <w:proofErr w:type="spellStart"/>
            <w:r w:rsidRPr="00776D8D">
              <w:rPr>
                <w:rFonts w:ascii="Times New Roman" w:eastAsia="Times New Roman" w:hAnsi="Times New Roman" w:cs="Times New Roman"/>
                <w:color w:val="000000"/>
                <w:sz w:val="24"/>
                <w:szCs w:val="24"/>
                <w:lang w:eastAsia="ru-RU"/>
              </w:rPr>
              <w:t>Малмыжа</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905 1 13 01995 05 7065 130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2 034,4</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(МКДОУ детский сад № 4 г. </w:t>
            </w:r>
            <w:proofErr w:type="spellStart"/>
            <w:r w:rsidRPr="00776D8D">
              <w:rPr>
                <w:rFonts w:ascii="Times New Roman" w:eastAsia="Times New Roman" w:hAnsi="Times New Roman" w:cs="Times New Roman"/>
                <w:color w:val="000000"/>
                <w:sz w:val="24"/>
                <w:szCs w:val="24"/>
                <w:lang w:eastAsia="ru-RU"/>
              </w:rPr>
              <w:t>Малмыжа</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905 1 13 01995 05 7066 130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1 508,2</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w:t>
            </w:r>
            <w:r w:rsidRPr="00776D8D">
              <w:rPr>
                <w:rFonts w:ascii="Times New Roman" w:eastAsia="Times New Roman" w:hAnsi="Times New Roman" w:cs="Times New Roman"/>
                <w:color w:val="000000"/>
                <w:sz w:val="24"/>
                <w:szCs w:val="24"/>
                <w:lang w:eastAsia="ru-RU"/>
              </w:rPr>
              <w:lastRenderedPageBreak/>
              <w:t xml:space="preserve">услуг (работ) получателями средств бюджетов муниципальных районов (МКДОУ детский сад № 5 г. </w:t>
            </w:r>
            <w:proofErr w:type="spellStart"/>
            <w:r w:rsidRPr="00776D8D">
              <w:rPr>
                <w:rFonts w:ascii="Times New Roman" w:eastAsia="Times New Roman" w:hAnsi="Times New Roman" w:cs="Times New Roman"/>
                <w:color w:val="000000"/>
                <w:sz w:val="24"/>
                <w:szCs w:val="24"/>
                <w:lang w:eastAsia="ru-RU"/>
              </w:rPr>
              <w:t>Малмыжа</w:t>
            </w:r>
            <w:proofErr w:type="spellEnd"/>
            <w:r w:rsidRPr="00776D8D">
              <w:rPr>
                <w:rFonts w:ascii="Times New Roman" w:eastAsia="Times New Roman" w:hAnsi="Times New Roman" w:cs="Times New Roman"/>
                <w:color w:val="000000"/>
                <w:sz w:val="24"/>
                <w:szCs w:val="24"/>
                <w:lang w:eastAsia="ru-RU"/>
              </w:rPr>
              <w:t>)</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905 1 13 01995 05 7067 130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2 187,7</w:t>
            </w:r>
          </w:p>
        </w:tc>
      </w:tr>
      <w:tr w:rsidR="00776D8D" w:rsidRPr="009004C9" w:rsidTr="0022026C">
        <w:trPr>
          <w:trHeight w:val="285"/>
        </w:trPr>
        <w:tc>
          <w:tcPr>
            <w:tcW w:w="4880" w:type="dxa"/>
            <w:noWrap/>
            <w:hideMark/>
          </w:tcPr>
          <w:p w:rsidR="00776D8D" w:rsidRPr="00776D8D" w:rsidRDefault="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муниципальных районов (МКОУ ООШ  д. Большой </w:t>
            </w:r>
            <w:proofErr w:type="spellStart"/>
            <w:r w:rsidRPr="00776D8D">
              <w:rPr>
                <w:rFonts w:ascii="Times New Roman" w:eastAsia="Times New Roman" w:hAnsi="Times New Roman" w:cs="Times New Roman"/>
                <w:color w:val="000000"/>
                <w:sz w:val="24"/>
                <w:szCs w:val="24"/>
                <w:lang w:eastAsia="ru-RU"/>
              </w:rPr>
              <w:t>Сатнур</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905 1 13 01995 05 7068 130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72,2</w:t>
            </w:r>
          </w:p>
        </w:tc>
      </w:tr>
      <w:tr w:rsidR="00776D8D" w:rsidRPr="009004C9" w:rsidTr="0022026C">
        <w:trPr>
          <w:trHeight w:val="285"/>
        </w:trPr>
        <w:tc>
          <w:tcPr>
            <w:tcW w:w="4880" w:type="dxa"/>
            <w:noWrap/>
            <w:hideMark/>
          </w:tcPr>
          <w:p w:rsidR="00776D8D" w:rsidRPr="00776D8D" w:rsidRDefault="00776D8D" w:rsidP="00776D8D">
            <w:pPr>
              <w:jc w:val="both"/>
              <w:rPr>
                <w:rFonts w:ascii="Times New Roman" w:eastAsia="Times New Roman" w:hAnsi="Times New Roman" w:cs="Times New Roman"/>
                <w:color w:val="000000"/>
                <w:sz w:val="24"/>
                <w:szCs w:val="24"/>
                <w:lang w:eastAsia="ru-RU"/>
              </w:rPr>
            </w:pPr>
            <w:r w:rsidRPr="00AA69C9">
              <w:rPr>
                <w:rFonts w:ascii="Times New Roman" w:eastAsia="Times New Roman" w:hAnsi="Times New Roman" w:cs="Times New Roman"/>
                <w:color w:val="000000"/>
                <w:sz w:val="24"/>
                <w:szCs w:val="24"/>
                <w:lang w:eastAsia="ru-RU"/>
              </w:rPr>
              <w:t xml:space="preserve">  </w:t>
            </w:r>
            <w:r w:rsidRPr="00776D8D">
              <w:rPr>
                <w:rFonts w:ascii="Times New Roman" w:eastAsia="Times New Roman" w:hAnsi="Times New Roman" w:cs="Times New Roman"/>
                <w:color w:val="000000"/>
                <w:sz w:val="24"/>
                <w:szCs w:val="24"/>
                <w:lang w:eastAsia="ru-RU"/>
              </w:rPr>
              <w:t xml:space="preserve">Прочие доходы от оказания платных услуг (работ) получателями средств бюджетов муниципальных районов (МКОУ ООШ  с. </w:t>
            </w:r>
            <w:proofErr w:type="spellStart"/>
            <w:r w:rsidRPr="00776D8D">
              <w:rPr>
                <w:rFonts w:ascii="Times New Roman" w:eastAsia="Times New Roman" w:hAnsi="Times New Roman" w:cs="Times New Roman"/>
                <w:color w:val="000000"/>
                <w:sz w:val="24"/>
                <w:szCs w:val="24"/>
                <w:lang w:eastAsia="ru-RU"/>
              </w:rPr>
              <w:t>Каксинвай</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905 1 13 01995 05 7069 130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30,1</w:t>
            </w:r>
          </w:p>
        </w:tc>
      </w:tr>
      <w:tr w:rsidR="00776D8D" w:rsidRPr="009004C9" w:rsidTr="0022026C">
        <w:trPr>
          <w:trHeight w:val="285"/>
        </w:trPr>
        <w:tc>
          <w:tcPr>
            <w:tcW w:w="4880" w:type="dxa"/>
            <w:noWrap/>
            <w:hideMark/>
          </w:tcPr>
          <w:p w:rsidR="00776D8D" w:rsidRPr="00776D8D" w:rsidRDefault="00776D8D" w:rsidP="00776D8D">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(МКОУ ООШ  д. </w:t>
            </w:r>
            <w:proofErr w:type="gramStart"/>
            <w:r w:rsidRPr="00776D8D">
              <w:rPr>
                <w:rFonts w:ascii="Times New Roman" w:eastAsia="Times New Roman" w:hAnsi="Times New Roman" w:cs="Times New Roman"/>
                <w:color w:val="000000"/>
                <w:sz w:val="24"/>
                <w:szCs w:val="24"/>
                <w:lang w:eastAsia="ru-RU"/>
              </w:rPr>
              <w:t>Новый</w:t>
            </w:r>
            <w:proofErr w:type="gram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Кокуй</w:t>
            </w:r>
            <w:proofErr w:type="spellEnd"/>
            <w:r w:rsidRPr="00776D8D">
              <w:rPr>
                <w:rFonts w:ascii="Times New Roman" w:eastAsia="Times New Roman" w:hAnsi="Times New Roman" w:cs="Times New Roman"/>
                <w:color w:val="000000"/>
                <w:sz w:val="24"/>
                <w:szCs w:val="24"/>
                <w:lang w:eastAsia="ru-RU"/>
              </w:rPr>
              <w:t xml:space="preserve"> </w:t>
            </w:r>
            <w:proofErr w:type="spellStart"/>
            <w:r w:rsidRPr="00776D8D">
              <w:rPr>
                <w:rFonts w:ascii="Times New Roman" w:eastAsia="Times New Roman" w:hAnsi="Times New Roman" w:cs="Times New Roman"/>
                <w:color w:val="000000"/>
                <w:sz w:val="24"/>
                <w:szCs w:val="24"/>
                <w:lang w:eastAsia="ru-RU"/>
              </w:rPr>
              <w:t>Малмыжского</w:t>
            </w:r>
            <w:proofErr w:type="spellEnd"/>
            <w:r w:rsidRPr="00776D8D">
              <w:rPr>
                <w:rFonts w:ascii="Times New Roman" w:eastAsia="Times New Roman" w:hAnsi="Times New Roman" w:cs="Times New Roman"/>
                <w:color w:val="000000"/>
                <w:sz w:val="24"/>
                <w:szCs w:val="24"/>
                <w:lang w:eastAsia="ru-RU"/>
              </w:rPr>
              <w:t xml:space="preserve"> района Кировской области)</w:t>
            </w:r>
          </w:p>
          <w:p w:rsidR="00776D8D" w:rsidRPr="00776D8D" w:rsidRDefault="00776D8D" w:rsidP="00776D8D">
            <w:pPr>
              <w:jc w:val="both"/>
              <w:rPr>
                <w:rFonts w:ascii="Times New Roman" w:eastAsia="Times New Roman" w:hAnsi="Times New Roman" w:cs="Times New Roman"/>
                <w:color w:val="000000"/>
                <w:sz w:val="24"/>
                <w:szCs w:val="24"/>
                <w:lang w:eastAsia="ru-RU"/>
              </w:rPr>
            </w:pP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905 1 13 01995 05 7072 130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54,6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905 1 13 02000 00 0000 130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1 454,1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905 1 13 02990 00 0000 130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1 454,1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905 1 13 02995 05 0000 130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1 454,1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191 920,5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 ОТ ДРУГИХ БЮДЖЕТОВ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192 454,3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бюджетной системы Российской Федерации (межбюджетные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905 2 02 20000 00 0000 151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17 563,6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905 2 02 25097 00 0000 151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1 242,1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905 2 02 25097 05 0000 151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1 242,1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905 2 02 29999 00 0000 151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16 321,5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905 2 02 29999 05 0000 151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16 321,5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166 184,8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местным бюджетам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905 2 02 30024 00 0000 151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7 662,1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выполнение передаваемых полномочий субъектов Российской </w:t>
            </w:r>
            <w:r w:rsidRPr="009004C9">
              <w:rPr>
                <w:rFonts w:ascii="Times New Roman" w:eastAsia="Times New Roman" w:hAnsi="Times New Roman" w:cs="Times New Roman"/>
                <w:color w:val="000000"/>
                <w:sz w:val="24"/>
                <w:szCs w:val="24"/>
                <w:lang w:eastAsia="ru-RU"/>
              </w:rPr>
              <w:lastRenderedPageBreak/>
              <w:t>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905 2 02 30024 05 0000 151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7 662,1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Субвенции бюджетам на содержание ребенка в семье опекуна и приемной семье, а также вознаграждение, причитающееся приемному родителю</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905 2 02 30027 00 0000 151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5 429,9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905 2 02 30027 05 0000 151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5 429,9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905 2 02 30029 00 0000 151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2 099,8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905 2 02 30029 05 0000 151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2 099,8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субвенции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150 993,0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субвенции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905 2 02 39999 05 0000 151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150 993,0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Иные межбюджетные трансферты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905 2 02 40000 00 0000 151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8 705,9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межбюджетные трансферты, передаваемые бюджетам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905 2 02 49999 00 0000 151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8 705,9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межбюджетные трансферты, передаваемые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905 2 02 49999 05 0000 151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8 705,9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905 2 07 00000 00 0000 000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225,2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905 2 07 05000 05 0000 180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225,2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Поступления от денежных пожертвований, предоставляемых физическими лицами получателям средств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905 2 07 05020 05 0000 180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91,5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905 2 07 05030 05 0000 180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133,8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ОСТАТКОВ СУБСИДИЙ, СУБВЕНЦИЙ И ИНЫХ МЕЖБЮДЖЕТНЫХ ТРАНСФЕРТОВ, ИМЕЮЩИХ ЦЕЛЕВОЕ НАЗНАЧЕНИЕ, ПРОШЛЫХ ЛЕТ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905 2 19 00000 00 0000 000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-759,1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905 2 19 00000 05 0000 151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-759,1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905 2 19 60010 05 0000 151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-759,1</w:t>
            </w:r>
          </w:p>
        </w:tc>
      </w:tr>
      <w:tr w:rsidR="00776D8D" w:rsidRPr="009004C9" w:rsidTr="0022026C">
        <w:trPr>
          <w:trHeight w:val="285"/>
        </w:trPr>
        <w:tc>
          <w:tcPr>
            <w:tcW w:w="4880" w:type="dxa"/>
            <w:noWrap/>
            <w:hideMark/>
          </w:tcPr>
          <w:p w:rsidR="00776D8D" w:rsidRPr="006807B0" w:rsidRDefault="00776D8D" w:rsidP="009004C9">
            <w:pPr>
              <w:jc w:val="both"/>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  Муниципальное казенное учреждение финансовое управление администрации </w:t>
            </w:r>
            <w:proofErr w:type="spellStart"/>
            <w:r w:rsidRPr="006807B0">
              <w:rPr>
                <w:rFonts w:ascii="Times New Roman" w:eastAsia="Times New Roman" w:hAnsi="Times New Roman" w:cs="Times New Roman"/>
                <w:b/>
                <w:color w:val="000000"/>
                <w:sz w:val="24"/>
                <w:szCs w:val="24"/>
                <w:lang w:eastAsia="ru-RU"/>
              </w:rPr>
              <w:t>Малмыжского</w:t>
            </w:r>
            <w:proofErr w:type="spellEnd"/>
            <w:r w:rsidRPr="006807B0">
              <w:rPr>
                <w:rFonts w:ascii="Times New Roman" w:eastAsia="Times New Roman" w:hAnsi="Times New Roman" w:cs="Times New Roman"/>
                <w:b/>
                <w:color w:val="000000"/>
                <w:sz w:val="24"/>
                <w:szCs w:val="24"/>
                <w:lang w:eastAsia="ru-RU"/>
              </w:rPr>
              <w:t xml:space="preserve"> района Кировской области</w:t>
            </w:r>
          </w:p>
        </w:tc>
        <w:tc>
          <w:tcPr>
            <w:tcW w:w="3073" w:type="dxa"/>
            <w:noWrap/>
            <w:hideMark/>
          </w:tcPr>
          <w:p w:rsidR="00776D8D" w:rsidRPr="006807B0" w:rsidRDefault="00776D8D" w:rsidP="00AC1929">
            <w:pPr>
              <w:jc w:val="center"/>
              <w:rPr>
                <w:rFonts w:ascii="Times New Roman" w:eastAsia="Times New Roman" w:hAnsi="Times New Roman" w:cs="Times New Roman"/>
                <w:b/>
                <w:color w:val="000000"/>
                <w:sz w:val="24"/>
                <w:szCs w:val="24"/>
                <w:lang w:eastAsia="ru-RU"/>
              </w:rPr>
            </w:pPr>
            <w:r w:rsidRPr="006807B0">
              <w:rPr>
                <w:rFonts w:ascii="Times New Roman" w:eastAsia="Times New Roman" w:hAnsi="Times New Roman" w:cs="Times New Roman"/>
                <w:b/>
                <w:color w:val="000000"/>
                <w:sz w:val="24"/>
                <w:szCs w:val="24"/>
                <w:lang w:eastAsia="ru-RU"/>
              </w:rPr>
              <w:t xml:space="preserve">912 </w:t>
            </w:r>
          </w:p>
        </w:tc>
        <w:tc>
          <w:tcPr>
            <w:tcW w:w="1843" w:type="dxa"/>
            <w:noWrap/>
            <w:hideMark/>
          </w:tcPr>
          <w:p w:rsidR="00776D8D" w:rsidRPr="006807B0" w:rsidRDefault="00776D8D">
            <w:pPr>
              <w:jc w:val="right"/>
              <w:rPr>
                <w:rFonts w:ascii="Times New Roman" w:hAnsi="Times New Roman" w:cs="Times New Roman"/>
                <w:b/>
                <w:color w:val="000000"/>
                <w:sz w:val="24"/>
                <w:szCs w:val="24"/>
              </w:rPr>
            </w:pPr>
            <w:r w:rsidRPr="006807B0">
              <w:rPr>
                <w:rFonts w:ascii="Times New Roman" w:hAnsi="Times New Roman" w:cs="Times New Roman"/>
                <w:b/>
                <w:color w:val="000000"/>
                <w:sz w:val="24"/>
                <w:szCs w:val="24"/>
              </w:rPr>
              <w:t>82 527,3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912 1 00 00000 00 0000 000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ОКАЗАНИЯ ПЛАТНЫХ УСЛУГ (РАБОТ) И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912 1 13 00000 00 0000 000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912 1 13 02000 00 0000 130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912 1 13 02990 00 0000 130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912 1 13 02995 05 0000 130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82 524,2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 ОТ ДРУГИХ БЮДЖЕТОВ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82 524,2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Дотации бюджетам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912 2 02 10000 00 0000 151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75 098,0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Дотации на выравнивание бюджетной обеспеченности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912 2 02 15001 00 0000 151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75 098,0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Дотации бюджетам муниципальных районов на выравнивание бюджетной обеспеченности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912 2 02 15001 05 0000 151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75 098,0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бюджетной системы Российской Федерации (межбюджетные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912 2 02 20000 00 0000 151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675,9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912 2 02 29999 00 0000 151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675,9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912 2 02 29999 05 0000 151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675,9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912 2 02 30000 00 0000 151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5 180,4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местным бюджетам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912 2 02 30024 00 0000 151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3 954,0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912 2 02 30024 05 0000 151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3 954,0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на осуществление первичного воинского учета на территориях, где отсутствуют военные комиссариаты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912 2 02 35118 00 0000 151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1 226,4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912 2 02 35118 05 0000 151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1 226,4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Иные межбюджетные трансферты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912 2 02 40000 00 0000 151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1 569,9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межбюджетные трансферты, передаваемые бюджетам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912 2 02 49999 00 0000 151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1 569,9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межбюджетные трансферты, передаваемые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912 2 02 49999 05 0000 151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1 569,9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912 2 18 00000 00 0000 000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912 2 18 00000 00 0000 151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912 2 18 00000 05 0000 151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912 2 18 60010 05 0000 151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ОСТАТКОВ СУБСИДИЙ, СУБВЕНЦИЙ И ИНЫХ МЕЖБЮДЖЕТНЫХ ТРАНСФЕРТОВ, ИМЕЮЩИХ ЦЕЛЕВОЕ НАЗНАЧЕНИЕ, ПРОШЛЫХ ЛЕТ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912 2 19 00000 00 0000 000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912 2 19 00000 05 0000 151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912 2 19 60010 05 0000 151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w:t>
            </w:r>
          </w:p>
        </w:tc>
      </w:tr>
      <w:tr w:rsidR="00776D8D" w:rsidRPr="009004C9" w:rsidTr="0022026C">
        <w:trPr>
          <w:trHeight w:val="285"/>
        </w:trPr>
        <w:tc>
          <w:tcPr>
            <w:tcW w:w="4880" w:type="dxa"/>
            <w:noWrap/>
            <w:hideMark/>
          </w:tcPr>
          <w:p w:rsidR="00776D8D" w:rsidRPr="00C51BDB" w:rsidRDefault="00776D8D" w:rsidP="009004C9">
            <w:pPr>
              <w:jc w:val="both"/>
              <w:rPr>
                <w:rFonts w:ascii="Times New Roman" w:eastAsia="Times New Roman" w:hAnsi="Times New Roman" w:cs="Times New Roman"/>
                <w:b/>
                <w:color w:val="000000"/>
                <w:sz w:val="24"/>
                <w:szCs w:val="24"/>
                <w:lang w:eastAsia="ru-RU"/>
              </w:rPr>
            </w:pPr>
            <w:r w:rsidRPr="00C51BDB">
              <w:rPr>
                <w:rFonts w:ascii="Times New Roman" w:eastAsia="Times New Roman" w:hAnsi="Times New Roman" w:cs="Times New Roman"/>
                <w:b/>
                <w:color w:val="000000"/>
                <w:sz w:val="24"/>
                <w:szCs w:val="24"/>
                <w:lang w:eastAsia="ru-RU"/>
              </w:rPr>
              <w:t xml:space="preserve">Муниципальное казенное учреждение администрация муниципального образования </w:t>
            </w:r>
            <w:proofErr w:type="spellStart"/>
            <w:r w:rsidRPr="00C51BDB">
              <w:rPr>
                <w:rFonts w:ascii="Times New Roman" w:eastAsia="Times New Roman" w:hAnsi="Times New Roman" w:cs="Times New Roman"/>
                <w:b/>
                <w:color w:val="000000"/>
                <w:sz w:val="24"/>
                <w:szCs w:val="24"/>
                <w:lang w:eastAsia="ru-RU"/>
              </w:rPr>
              <w:t>Малмыжский</w:t>
            </w:r>
            <w:proofErr w:type="spellEnd"/>
            <w:r w:rsidRPr="00C51BDB">
              <w:rPr>
                <w:rFonts w:ascii="Times New Roman" w:eastAsia="Times New Roman" w:hAnsi="Times New Roman" w:cs="Times New Roman"/>
                <w:b/>
                <w:color w:val="000000"/>
                <w:sz w:val="24"/>
                <w:szCs w:val="24"/>
                <w:lang w:eastAsia="ru-RU"/>
              </w:rPr>
              <w:t xml:space="preserve"> муниципальный район Кировской области</w:t>
            </w:r>
          </w:p>
        </w:tc>
        <w:tc>
          <w:tcPr>
            <w:tcW w:w="3073" w:type="dxa"/>
            <w:noWrap/>
            <w:hideMark/>
          </w:tcPr>
          <w:p w:rsidR="00776D8D" w:rsidRPr="00C51BDB" w:rsidRDefault="00776D8D" w:rsidP="00C51BDB">
            <w:pPr>
              <w:jc w:val="center"/>
              <w:rPr>
                <w:rFonts w:ascii="Times New Roman" w:eastAsia="Times New Roman" w:hAnsi="Times New Roman" w:cs="Times New Roman"/>
                <w:b/>
                <w:color w:val="000000"/>
                <w:sz w:val="24"/>
                <w:szCs w:val="24"/>
                <w:lang w:eastAsia="ru-RU"/>
              </w:rPr>
            </w:pPr>
            <w:r w:rsidRPr="00C51BDB">
              <w:rPr>
                <w:rFonts w:ascii="Times New Roman" w:eastAsia="Times New Roman" w:hAnsi="Times New Roman" w:cs="Times New Roman"/>
                <w:b/>
                <w:color w:val="000000"/>
                <w:sz w:val="24"/>
                <w:szCs w:val="24"/>
                <w:lang w:eastAsia="ru-RU"/>
              </w:rPr>
              <w:t xml:space="preserve">936 </w:t>
            </w:r>
          </w:p>
        </w:tc>
        <w:tc>
          <w:tcPr>
            <w:tcW w:w="1843" w:type="dxa"/>
            <w:noWrap/>
            <w:hideMark/>
          </w:tcPr>
          <w:p w:rsidR="00776D8D" w:rsidRPr="00C51BDB" w:rsidRDefault="00776D8D">
            <w:pPr>
              <w:jc w:val="right"/>
              <w:rPr>
                <w:rFonts w:ascii="Times New Roman" w:hAnsi="Times New Roman" w:cs="Times New Roman"/>
                <w:b/>
                <w:color w:val="000000"/>
                <w:sz w:val="24"/>
                <w:szCs w:val="24"/>
              </w:rPr>
            </w:pPr>
            <w:r w:rsidRPr="00C51BDB">
              <w:rPr>
                <w:rFonts w:ascii="Times New Roman" w:hAnsi="Times New Roman" w:cs="Times New Roman"/>
                <w:b/>
                <w:color w:val="000000"/>
                <w:sz w:val="24"/>
                <w:szCs w:val="24"/>
              </w:rPr>
              <w:t>146 672,3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w:t>
            </w:r>
            <w:r w:rsidRPr="009004C9">
              <w:rPr>
                <w:rFonts w:ascii="Times New Roman" w:eastAsia="Times New Roman" w:hAnsi="Times New Roman" w:cs="Times New Roman"/>
                <w:color w:val="000000"/>
                <w:sz w:val="24"/>
                <w:szCs w:val="24"/>
                <w:lang w:eastAsia="ru-RU"/>
              </w:rPr>
              <w:lastRenderedPageBreak/>
              <w:t>ДОХОДЫ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936 1 00 00000 00 0000 000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11 255,8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ДОХОДЫ ОТ ИСПОЛЬЗОВАНИЯ ИМУЩЕСТВА, НАХОДЯЩЕГОСЯ В ГОСУДАРСТВЕННОЙ И МУНИЦИПАЛЬНОЙ СОБСТВЕННОСТИ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7 755,3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936 1 11 05000 00 0000 120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7 755,3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936 1 11 05010 00 0000 120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2 418,3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w:t>
            </w:r>
            <w:proofErr w:type="gramStart"/>
            <w:r w:rsidRPr="009004C9">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936 1 11 05013 05 0000 120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2 273,3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936 1 11 05013 13 0000 120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145,0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936 1 11 05030 00 0000 120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306,6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936 1 11 05035 05 0000 120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306,6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сдачи в аренду имущества, составляющего государственную </w:t>
            </w:r>
            <w:r w:rsidRPr="009004C9">
              <w:rPr>
                <w:rFonts w:ascii="Times New Roman" w:eastAsia="Times New Roman" w:hAnsi="Times New Roman" w:cs="Times New Roman"/>
                <w:color w:val="000000"/>
                <w:sz w:val="24"/>
                <w:szCs w:val="24"/>
                <w:lang w:eastAsia="ru-RU"/>
              </w:rPr>
              <w:lastRenderedPageBreak/>
              <w:t>(муниципальную) казну (за исключением земельных участков)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936 1 11 05070 00 0000 120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5 030,4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Доходы от сдачи в аренду имущества, составляющего казну муниципальных районов (за исключением земельных участков)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936 1 11 05075 05 0000 120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5 030,4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ОКАЗАНИЯ ПЛАТНЫХ УСЛУГ (РАБОТ) И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936 1 13 00000 00 0000 000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658,9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936 1 13 02000 00 0000 130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658,9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поступающие в порядке возмещения расходов, понесенных в связи с эксплуатацией имущества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936 1 13 02060 00 0000 130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419,7</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поступающие в порядке возмещения расходов, понесенных в связи с эксплуатацией имущества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936 1 13 02065 05 0000 130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419,7</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936 1 13 02990 00 0000 130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239,2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936 1 13 02995 05 0000 130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239,2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ПРОДАЖИ МАТЕРИАЛЬНЫХ И НЕМАТЕРИАЛЬНЫХ АКТИВОВ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1 321,6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936 1 14 02000 00 0000 000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179,8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936 1 14 02050 05 0000 410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179,8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936 1 14 02053 05 0000 410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179,8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продажи земельных участков, находящихся в государственной и муниципальной собственности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936 1 14 06000 00 0000 430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1 141,8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Доходы от продажи земельных участков, государственная собственность на которые не разграничена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936 1 14 06010 00 0000 430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1 141,8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936 1 14 06013 05 0000 430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914,6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936 1 14 06013 13 0000 430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227,2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ШТРАФЫ, САНКЦИИ, ВОЗМЕЩЕНИЕ УЩЕРБА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936 1 16 00000 00 0000 000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1 527,8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936 1 16 90000 00 0000 140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1 527,8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936 1 16 90050 05 0000 140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1 527,8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НЕНАЛОГОВЫЕ ДОХОДЫ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936 1 17 00000 00 0000 000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Невыясненные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936 1 17 01000 00 0000 180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Невыясненные поступления, зачисляемые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936 1 17 01050 05 0000 180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135 416,5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 ОТ ДРУГИХ БЮДЖЕТОВ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135 714,3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бюджетной системы Российской Федерации (межбюджетные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116 516,9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на реализацию федеральных целевых программ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936 2 02 20051 00 0000 151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195,4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муниципальных районов на реализацию федеральных целевых программ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936 2 02 20051 05 0000 151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195,4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на </w:t>
            </w:r>
            <w:proofErr w:type="spellStart"/>
            <w:r w:rsidRPr="009004C9">
              <w:rPr>
                <w:rFonts w:ascii="Times New Roman" w:eastAsia="Times New Roman" w:hAnsi="Times New Roman" w:cs="Times New Roman"/>
                <w:color w:val="000000"/>
                <w:sz w:val="24"/>
                <w:szCs w:val="24"/>
                <w:lang w:eastAsia="ru-RU"/>
              </w:rPr>
              <w:t>софинансирование</w:t>
            </w:r>
            <w:proofErr w:type="spellEnd"/>
            <w:r w:rsidRPr="009004C9">
              <w:rPr>
                <w:rFonts w:ascii="Times New Roman" w:eastAsia="Times New Roman" w:hAnsi="Times New Roman" w:cs="Times New Roman"/>
                <w:color w:val="000000"/>
                <w:sz w:val="24"/>
                <w:szCs w:val="24"/>
                <w:lang w:eastAsia="ru-RU"/>
              </w:rPr>
              <w:t xml:space="preserve"> капитальных вложений в объекты государственной (муниципальной) собственности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936 2 02 20077 00 0000 151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82 371,8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муниципальных районов на </w:t>
            </w:r>
            <w:proofErr w:type="spellStart"/>
            <w:r w:rsidRPr="009004C9">
              <w:rPr>
                <w:rFonts w:ascii="Times New Roman" w:eastAsia="Times New Roman" w:hAnsi="Times New Roman" w:cs="Times New Roman"/>
                <w:color w:val="000000"/>
                <w:sz w:val="24"/>
                <w:szCs w:val="24"/>
                <w:lang w:eastAsia="ru-RU"/>
              </w:rPr>
              <w:t>софинансирование</w:t>
            </w:r>
            <w:proofErr w:type="spellEnd"/>
            <w:r w:rsidRPr="009004C9">
              <w:rPr>
                <w:rFonts w:ascii="Times New Roman" w:eastAsia="Times New Roman" w:hAnsi="Times New Roman" w:cs="Times New Roman"/>
                <w:color w:val="000000"/>
                <w:sz w:val="24"/>
                <w:szCs w:val="24"/>
                <w:lang w:eastAsia="ru-RU"/>
              </w:rPr>
              <w:t xml:space="preserve"> капитальных вложений в объекты муниципальной собственности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936 2 02 20077 05 0000 151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82 371,8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w:t>
            </w:r>
            <w:r w:rsidRPr="009004C9">
              <w:rPr>
                <w:rFonts w:ascii="Times New Roman" w:eastAsia="Times New Roman" w:hAnsi="Times New Roman" w:cs="Times New Roman"/>
                <w:color w:val="000000"/>
                <w:sz w:val="24"/>
                <w:szCs w:val="24"/>
                <w:lang w:eastAsia="ru-RU"/>
              </w:rPr>
              <w:lastRenderedPageBreak/>
              <w:t>многоквартирных домов населенных пунктов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936 2 02 20216 00 0000 151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27 869,5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936 2 02 20216 05 0000 151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27 869,5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на поддержку обустройства мест массового отдыха населения (городских парков)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936 2 02 25560 00 0000 151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604,2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муниципальных районов  на поддержку обустройства мест массового отдыха населения (городских парков)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936 2 02 25560 05 0000 151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604,2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5 476,0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936 2 02 29999 05 0000 151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5 476,0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19 190,6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местным бюджетам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936 2 02 30024 00 0000 151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2 733,2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936 2 02 30024 05 0000 151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2 733,2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936 2 02 35082 00 0000 151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7 203,6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936 2 02 35082 05 0000 151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7 203,6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936 2 02 35120 00 0000 151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w:t>
            </w:r>
            <w:r w:rsidRPr="009004C9">
              <w:rPr>
                <w:rFonts w:ascii="Times New Roman" w:eastAsia="Times New Roman" w:hAnsi="Times New Roman" w:cs="Times New Roman"/>
                <w:color w:val="000000"/>
                <w:sz w:val="24"/>
                <w:szCs w:val="24"/>
                <w:lang w:eastAsia="ru-RU"/>
              </w:rPr>
              <w:lastRenderedPageBreak/>
              <w:t>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936 2 02 35120 05 0000 151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936 2 02 35543 00 0000 151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2 312,1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936 2 02 35543 05 0000 151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2 312,1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образований на возмещение части процентной ставки по инвестиционным кредитам (займам) в агропромышленном комплексе</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936 2 02 35544 00 0000 151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6 938,3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возмещение части процентной ставки по инвестиционным кредитам (займам) в агропромышленном комплексе</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936 2 02 35544 05 0000 151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6 938,3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Иные межбюджетные трансферты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936 2 02 40000 00 0000 151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936 2 02 40014 00 0000 151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936 2 02 40014 05 0000 151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936 2 07 00000 00 0000 000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936 2 07 05000 05 0000 180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936 2 07 05030 05 0000 180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14,8</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ОСТАТКОВ СУБСИДИЙ, СУБВЕНЦИЙ И ИНЫХ МЕЖБЮДЖЕТНЫХ ТРАНСФЕРТОВ, ИМЕЮЩИХ ЦЕЛЕВОЕ НАЗНАЧЕНИЕ, ПРОШЛЫХ ЛЕТ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936 2 19 00000 00 0000 000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-312,6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936 2 19 00000 05 0000 151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-312,6</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936 2 19 60010 05 0000 151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-312,6</w:t>
            </w:r>
          </w:p>
        </w:tc>
      </w:tr>
      <w:tr w:rsidR="00776D8D" w:rsidRPr="009004C9" w:rsidTr="0022026C">
        <w:trPr>
          <w:trHeight w:val="285"/>
        </w:trPr>
        <w:tc>
          <w:tcPr>
            <w:tcW w:w="4880" w:type="dxa"/>
            <w:noWrap/>
            <w:hideMark/>
          </w:tcPr>
          <w:p w:rsidR="00776D8D" w:rsidRPr="00C51BDB" w:rsidRDefault="00776D8D" w:rsidP="009004C9">
            <w:pPr>
              <w:jc w:val="both"/>
              <w:rPr>
                <w:rFonts w:ascii="Times New Roman" w:eastAsia="Times New Roman" w:hAnsi="Times New Roman" w:cs="Times New Roman"/>
                <w:b/>
                <w:color w:val="000000"/>
                <w:sz w:val="24"/>
                <w:szCs w:val="24"/>
                <w:lang w:eastAsia="ru-RU"/>
              </w:rPr>
            </w:pPr>
            <w:r w:rsidRPr="00C51BDB">
              <w:rPr>
                <w:rFonts w:ascii="Times New Roman" w:eastAsia="Times New Roman" w:hAnsi="Times New Roman" w:cs="Times New Roman"/>
                <w:b/>
                <w:color w:val="000000"/>
                <w:sz w:val="24"/>
                <w:szCs w:val="24"/>
                <w:lang w:eastAsia="ru-RU"/>
              </w:rPr>
              <w:lastRenderedPageBreak/>
              <w:t xml:space="preserve">Муниципальное казенное учреждение управление культуры, молодежной политики и спорта администрации </w:t>
            </w:r>
            <w:proofErr w:type="spellStart"/>
            <w:r w:rsidRPr="00C51BDB">
              <w:rPr>
                <w:rFonts w:ascii="Times New Roman" w:eastAsia="Times New Roman" w:hAnsi="Times New Roman" w:cs="Times New Roman"/>
                <w:b/>
                <w:color w:val="000000"/>
                <w:sz w:val="24"/>
                <w:szCs w:val="24"/>
                <w:lang w:eastAsia="ru-RU"/>
              </w:rPr>
              <w:t>Малмыжского</w:t>
            </w:r>
            <w:proofErr w:type="spellEnd"/>
            <w:r w:rsidRPr="00C51BDB">
              <w:rPr>
                <w:rFonts w:ascii="Times New Roman" w:eastAsia="Times New Roman" w:hAnsi="Times New Roman" w:cs="Times New Roman"/>
                <w:b/>
                <w:color w:val="000000"/>
                <w:sz w:val="24"/>
                <w:szCs w:val="24"/>
                <w:lang w:eastAsia="ru-RU"/>
              </w:rPr>
              <w:t xml:space="preserve"> района</w:t>
            </w:r>
          </w:p>
        </w:tc>
        <w:tc>
          <w:tcPr>
            <w:tcW w:w="3073" w:type="dxa"/>
            <w:noWrap/>
            <w:hideMark/>
          </w:tcPr>
          <w:p w:rsidR="00776D8D" w:rsidRPr="00C51BDB" w:rsidRDefault="00776D8D" w:rsidP="00AC1929">
            <w:pPr>
              <w:jc w:val="center"/>
              <w:rPr>
                <w:rFonts w:ascii="Times New Roman" w:eastAsia="Times New Roman" w:hAnsi="Times New Roman" w:cs="Times New Roman"/>
                <w:b/>
                <w:color w:val="000000"/>
                <w:sz w:val="24"/>
                <w:szCs w:val="24"/>
                <w:lang w:eastAsia="ru-RU"/>
              </w:rPr>
            </w:pPr>
            <w:r w:rsidRPr="00C51BDB">
              <w:rPr>
                <w:rFonts w:ascii="Times New Roman" w:eastAsia="Times New Roman" w:hAnsi="Times New Roman" w:cs="Times New Roman"/>
                <w:b/>
                <w:color w:val="000000"/>
                <w:sz w:val="24"/>
                <w:szCs w:val="24"/>
                <w:lang w:eastAsia="ru-RU"/>
              </w:rPr>
              <w:t xml:space="preserve">937 </w:t>
            </w:r>
          </w:p>
        </w:tc>
        <w:tc>
          <w:tcPr>
            <w:tcW w:w="1843" w:type="dxa"/>
            <w:noWrap/>
            <w:hideMark/>
          </w:tcPr>
          <w:p w:rsidR="00776D8D" w:rsidRPr="00C51BDB" w:rsidRDefault="00776D8D">
            <w:pPr>
              <w:jc w:val="right"/>
              <w:rPr>
                <w:rFonts w:ascii="Times New Roman" w:hAnsi="Times New Roman" w:cs="Times New Roman"/>
                <w:b/>
                <w:color w:val="000000"/>
                <w:sz w:val="24"/>
                <w:szCs w:val="24"/>
              </w:rPr>
            </w:pPr>
            <w:r w:rsidRPr="00C51BDB">
              <w:rPr>
                <w:rFonts w:ascii="Times New Roman" w:hAnsi="Times New Roman" w:cs="Times New Roman"/>
                <w:b/>
                <w:color w:val="000000"/>
                <w:sz w:val="24"/>
                <w:szCs w:val="24"/>
              </w:rPr>
              <w:t>11 935,0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НАЛОГОВЫЕ И НЕНАЛОГОВЫЕ ДОХОДЫ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3 173,5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ИСПОЛЬЗОВАНИЯ ИМУЩЕСТВА, НАХОДЯЩЕГОСЯ В ГОСУДАРСТВЕННОЙ И МУНИЦИПАЛЬНОЙ СОБСТВЕННОСТИ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937 1 11 00000 00 0000 000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937 1 11 09000 00 0000 120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937 1 11 09040 00 0000 120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937 1 11 09045 05 0000 120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ОКАЗАНИЯ ПЛАТНЫХ УСЛУГ (РАБОТ) И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3 165,5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оказания платных услуг (работ)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937 1 13 01000 00 0000 130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2 834,3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оказания платных услуг (работ)</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937 1 13 01990 00 0000 130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2 834,3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937 1 13 01995 05 0000 130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2 834,3</w:t>
            </w:r>
          </w:p>
        </w:tc>
      </w:tr>
      <w:tr w:rsidR="00776D8D" w:rsidRPr="009004C9" w:rsidTr="0022026C">
        <w:trPr>
          <w:trHeight w:val="285"/>
        </w:trPr>
        <w:tc>
          <w:tcPr>
            <w:tcW w:w="4880" w:type="dxa"/>
            <w:noWrap/>
            <w:hideMark/>
          </w:tcPr>
          <w:p w:rsidR="00776D8D" w:rsidRPr="0043753E" w:rsidRDefault="00776D8D">
            <w:pPr>
              <w:jc w:val="both"/>
              <w:outlineLvl w:val="0"/>
              <w:rPr>
                <w:rFonts w:ascii="Times New Roman" w:eastAsia="Times New Roman" w:hAnsi="Times New Roman" w:cs="Times New Roman"/>
                <w:color w:val="000000"/>
                <w:sz w:val="24"/>
                <w:szCs w:val="24"/>
                <w:lang w:eastAsia="ru-RU"/>
              </w:rPr>
            </w:pPr>
            <w:r w:rsidRPr="0043753E">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(МКУК </w:t>
            </w:r>
            <w:proofErr w:type="spellStart"/>
            <w:r w:rsidRPr="0043753E">
              <w:rPr>
                <w:rFonts w:ascii="Times New Roman" w:eastAsia="Times New Roman" w:hAnsi="Times New Roman" w:cs="Times New Roman"/>
                <w:color w:val="000000"/>
                <w:sz w:val="24"/>
                <w:szCs w:val="24"/>
                <w:lang w:eastAsia="ru-RU"/>
              </w:rPr>
              <w:t>Малмыжский</w:t>
            </w:r>
            <w:proofErr w:type="spellEnd"/>
            <w:r w:rsidRPr="0043753E">
              <w:rPr>
                <w:rFonts w:ascii="Times New Roman" w:eastAsia="Times New Roman" w:hAnsi="Times New Roman" w:cs="Times New Roman"/>
                <w:color w:val="000000"/>
                <w:sz w:val="24"/>
                <w:szCs w:val="24"/>
                <w:lang w:eastAsia="ru-RU"/>
              </w:rPr>
              <w:t xml:space="preserve"> районный Центр культуры и досуга)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937 1 13 01995 05 7050 130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977,5</w:t>
            </w:r>
          </w:p>
        </w:tc>
      </w:tr>
      <w:tr w:rsidR="00776D8D" w:rsidRPr="009004C9" w:rsidTr="0022026C">
        <w:trPr>
          <w:trHeight w:val="285"/>
        </w:trPr>
        <w:tc>
          <w:tcPr>
            <w:tcW w:w="4880" w:type="dxa"/>
            <w:noWrap/>
            <w:hideMark/>
          </w:tcPr>
          <w:p w:rsidR="00776D8D" w:rsidRPr="0043753E" w:rsidRDefault="00776D8D">
            <w:pPr>
              <w:jc w:val="both"/>
              <w:outlineLvl w:val="0"/>
              <w:rPr>
                <w:rFonts w:ascii="Times New Roman" w:eastAsia="Times New Roman" w:hAnsi="Times New Roman" w:cs="Times New Roman"/>
                <w:color w:val="000000"/>
                <w:sz w:val="24"/>
                <w:szCs w:val="24"/>
                <w:lang w:eastAsia="ru-RU"/>
              </w:rPr>
            </w:pPr>
            <w:r w:rsidRPr="0043753E">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(МКУК </w:t>
            </w:r>
            <w:proofErr w:type="spellStart"/>
            <w:r w:rsidRPr="0043753E">
              <w:rPr>
                <w:rFonts w:ascii="Times New Roman" w:eastAsia="Times New Roman" w:hAnsi="Times New Roman" w:cs="Times New Roman"/>
                <w:color w:val="000000"/>
                <w:sz w:val="24"/>
                <w:szCs w:val="24"/>
                <w:lang w:eastAsia="ru-RU"/>
              </w:rPr>
              <w:t>Малмыжский</w:t>
            </w:r>
            <w:proofErr w:type="spellEnd"/>
            <w:r w:rsidRPr="0043753E">
              <w:rPr>
                <w:rFonts w:ascii="Times New Roman" w:eastAsia="Times New Roman" w:hAnsi="Times New Roman" w:cs="Times New Roman"/>
                <w:color w:val="000000"/>
                <w:sz w:val="24"/>
                <w:szCs w:val="24"/>
                <w:lang w:eastAsia="ru-RU"/>
              </w:rPr>
              <w:t xml:space="preserve"> краеведческий музей)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937 1 13 01995 05 7051 130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101,1</w:t>
            </w:r>
          </w:p>
        </w:tc>
      </w:tr>
      <w:tr w:rsidR="00776D8D" w:rsidRPr="009004C9" w:rsidTr="0022026C">
        <w:trPr>
          <w:trHeight w:val="285"/>
        </w:trPr>
        <w:tc>
          <w:tcPr>
            <w:tcW w:w="4880" w:type="dxa"/>
            <w:noWrap/>
            <w:hideMark/>
          </w:tcPr>
          <w:p w:rsidR="00776D8D" w:rsidRPr="0043753E" w:rsidRDefault="00776D8D">
            <w:pPr>
              <w:jc w:val="both"/>
              <w:outlineLvl w:val="0"/>
              <w:rPr>
                <w:rFonts w:ascii="Times New Roman" w:eastAsia="Times New Roman" w:hAnsi="Times New Roman" w:cs="Times New Roman"/>
                <w:color w:val="000000"/>
                <w:sz w:val="24"/>
                <w:szCs w:val="24"/>
                <w:lang w:eastAsia="ru-RU"/>
              </w:rPr>
            </w:pPr>
            <w:r w:rsidRPr="0043753E">
              <w:rPr>
                <w:rFonts w:ascii="Times New Roman" w:eastAsia="Times New Roman" w:hAnsi="Times New Roman" w:cs="Times New Roman"/>
                <w:color w:val="000000"/>
                <w:sz w:val="24"/>
                <w:szCs w:val="24"/>
                <w:lang w:eastAsia="ru-RU"/>
              </w:rPr>
              <w:t xml:space="preserve">        Прочие доходы от оказания платных </w:t>
            </w:r>
            <w:r w:rsidRPr="0043753E">
              <w:rPr>
                <w:rFonts w:ascii="Times New Roman" w:eastAsia="Times New Roman" w:hAnsi="Times New Roman" w:cs="Times New Roman"/>
                <w:color w:val="000000"/>
                <w:sz w:val="24"/>
                <w:szCs w:val="24"/>
                <w:lang w:eastAsia="ru-RU"/>
              </w:rPr>
              <w:lastRenderedPageBreak/>
              <w:t xml:space="preserve">услуг (работ) получателями средств бюджетов муниципальных районов (МКУК </w:t>
            </w:r>
            <w:proofErr w:type="spellStart"/>
            <w:r w:rsidRPr="0043753E">
              <w:rPr>
                <w:rFonts w:ascii="Times New Roman" w:eastAsia="Times New Roman" w:hAnsi="Times New Roman" w:cs="Times New Roman"/>
                <w:color w:val="000000"/>
                <w:sz w:val="24"/>
                <w:szCs w:val="24"/>
                <w:lang w:eastAsia="ru-RU"/>
              </w:rPr>
              <w:t>Малмыжская</w:t>
            </w:r>
            <w:proofErr w:type="spellEnd"/>
            <w:r w:rsidRPr="0043753E">
              <w:rPr>
                <w:rFonts w:ascii="Times New Roman" w:eastAsia="Times New Roman" w:hAnsi="Times New Roman" w:cs="Times New Roman"/>
                <w:color w:val="000000"/>
                <w:sz w:val="24"/>
                <w:szCs w:val="24"/>
                <w:lang w:eastAsia="ru-RU"/>
              </w:rPr>
              <w:t xml:space="preserve"> ЦБС)</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937 1 13 01995 05 7052 130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149,5</w:t>
            </w:r>
          </w:p>
        </w:tc>
      </w:tr>
      <w:tr w:rsidR="00776D8D" w:rsidRPr="009004C9" w:rsidTr="0022026C">
        <w:trPr>
          <w:trHeight w:val="285"/>
        </w:trPr>
        <w:tc>
          <w:tcPr>
            <w:tcW w:w="4880" w:type="dxa"/>
            <w:noWrap/>
            <w:hideMark/>
          </w:tcPr>
          <w:p w:rsidR="00776D8D" w:rsidRPr="0043753E" w:rsidRDefault="00776D8D">
            <w:pPr>
              <w:jc w:val="both"/>
              <w:outlineLvl w:val="0"/>
              <w:rPr>
                <w:rFonts w:ascii="Times New Roman" w:eastAsia="Times New Roman" w:hAnsi="Times New Roman" w:cs="Times New Roman"/>
                <w:color w:val="000000"/>
                <w:sz w:val="24"/>
                <w:szCs w:val="24"/>
                <w:lang w:eastAsia="ru-RU"/>
              </w:rPr>
            </w:pPr>
            <w:r w:rsidRPr="0043753E">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муниципальных районов (</w:t>
            </w:r>
            <w:proofErr w:type="spellStart"/>
            <w:r w:rsidRPr="0043753E">
              <w:rPr>
                <w:rFonts w:ascii="Times New Roman" w:eastAsia="Times New Roman" w:hAnsi="Times New Roman" w:cs="Times New Roman"/>
                <w:color w:val="000000"/>
                <w:sz w:val="24"/>
                <w:szCs w:val="24"/>
                <w:lang w:eastAsia="ru-RU"/>
              </w:rPr>
              <w:t>Малмыжская</w:t>
            </w:r>
            <w:proofErr w:type="spellEnd"/>
            <w:r w:rsidRPr="0043753E">
              <w:rPr>
                <w:rFonts w:ascii="Times New Roman" w:eastAsia="Times New Roman" w:hAnsi="Times New Roman" w:cs="Times New Roman"/>
                <w:color w:val="000000"/>
                <w:sz w:val="24"/>
                <w:szCs w:val="24"/>
                <w:lang w:eastAsia="ru-RU"/>
              </w:rPr>
              <w:t xml:space="preserve"> детская школа искусств)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937 1 13 01995 05 7053 130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550,0</w:t>
            </w:r>
          </w:p>
        </w:tc>
      </w:tr>
      <w:tr w:rsidR="00776D8D" w:rsidRPr="009004C9" w:rsidTr="0022026C">
        <w:trPr>
          <w:trHeight w:val="285"/>
        </w:trPr>
        <w:tc>
          <w:tcPr>
            <w:tcW w:w="4880" w:type="dxa"/>
            <w:noWrap/>
            <w:hideMark/>
          </w:tcPr>
          <w:p w:rsidR="00776D8D" w:rsidRPr="0043753E" w:rsidRDefault="00776D8D">
            <w:pPr>
              <w:jc w:val="both"/>
              <w:outlineLvl w:val="0"/>
              <w:rPr>
                <w:rFonts w:ascii="Times New Roman" w:eastAsia="Times New Roman" w:hAnsi="Times New Roman" w:cs="Times New Roman"/>
                <w:color w:val="000000"/>
                <w:sz w:val="24"/>
                <w:szCs w:val="24"/>
                <w:lang w:eastAsia="ru-RU"/>
              </w:rPr>
            </w:pPr>
            <w:r w:rsidRPr="0043753E">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муниципальных районов (</w:t>
            </w:r>
            <w:proofErr w:type="spellStart"/>
            <w:r w:rsidRPr="0043753E">
              <w:rPr>
                <w:rFonts w:ascii="Times New Roman" w:eastAsia="Times New Roman" w:hAnsi="Times New Roman" w:cs="Times New Roman"/>
                <w:color w:val="000000"/>
                <w:sz w:val="24"/>
                <w:szCs w:val="24"/>
                <w:lang w:eastAsia="ru-RU"/>
              </w:rPr>
              <w:t>Валовый</w:t>
            </w:r>
            <w:proofErr w:type="spellEnd"/>
            <w:r w:rsidRPr="0043753E">
              <w:rPr>
                <w:rFonts w:ascii="Times New Roman" w:eastAsia="Times New Roman" w:hAnsi="Times New Roman" w:cs="Times New Roman"/>
                <w:color w:val="000000"/>
                <w:sz w:val="24"/>
                <w:szCs w:val="24"/>
                <w:lang w:eastAsia="ru-RU"/>
              </w:rPr>
              <w:t xml:space="preserve"> сбор от показа кинофильмов)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937 1 13 01995 05 7054 130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1 056,3</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937 1 13 02000 00 0000 130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331,2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поступающие в порядке возмещения расходов, понесенных в связи с эксплуатацией имущества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937 1 13 02060 00 0000 130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258,2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Доходы, поступающие в порядке возмещения расходов, понесенных в связи с эксплуатацией имущества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937 1 13 02065 05 0000 130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258,2</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государства</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937 1 13 02990 00 0000 130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72,9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доходы от компенсации затрат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937 1 13 02995 05 0000 130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72,9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937 2 00 00000 00 0000 000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8 761,5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 ОТ ДРУГИХ БЮДЖЕТОВ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7 387,0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бюджетной системы Российской Федерации (межбюджетные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6 681,9</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Субсидия бюджетам на поддержку отрасли культуры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937 2 02 25519 00 0000 151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Субсидия бюджетам муниципальных районов на поддержку отрасли культуры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937 2 02 25519 05 0000 151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67,5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937 2 02 25558 00 0000 151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1 920,0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937 2 02 25558 05 0000 151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1 920,0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4 694,4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субсидии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937 2 02 29999 05 0000 151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4 694,4</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lastRenderedPageBreak/>
              <w:t xml:space="preserve">  Субвенции бюджетам бюджетной системы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937 2 02 30000 00 0000 151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405,1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местным бюджетам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937 2 02 30024 00 0000 151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405,1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Субвенции бюджетам муниципальных районов на выполнение передаваемых полномочий субъектов Российской Федерации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937 2 02 30024 05 0000 151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405,1</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Иные межбюджетные трансферты</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937 2 02 40000 00 0000 151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300,0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межбюджетные трансферты, передаваемые бюджетам</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937 2 02 49999 00 0000 151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300,0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межбюджетные трансферты, передаваемые бюджетам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937 2 02 49999 05 0000 151</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300,0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 ОТ НЕГОСУДАРСТВЕННЫХ ОРГАНИЗАЦИЙ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937 2 04 00000 00 0000 000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212,0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Безвозмездные поступления от негосударственных организаций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937 2 04 05000 05 0000 180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212,0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от негосударственных организаций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937 2 04 05099 05 0000 180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212,0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937 2 07 00000 00 0000 000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1 162,5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937 2 07 05000 05 0000 180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1 162,5</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Поступления от денежных пожертвований, предоставляемых физическими лицами получателям средств бюджетов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937 2 07 05020 05 0000 180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300,0</w:t>
            </w:r>
          </w:p>
        </w:tc>
      </w:tr>
      <w:tr w:rsidR="00776D8D" w:rsidRPr="009004C9" w:rsidTr="0022026C">
        <w:trPr>
          <w:trHeight w:val="285"/>
        </w:trPr>
        <w:tc>
          <w:tcPr>
            <w:tcW w:w="4880" w:type="dxa"/>
            <w:noWrap/>
            <w:hideMark/>
          </w:tcPr>
          <w:p w:rsidR="00776D8D" w:rsidRPr="009004C9" w:rsidRDefault="00776D8D" w:rsidP="009004C9">
            <w:pPr>
              <w:jc w:val="both"/>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 xml:space="preserve">  Прочие безвозмездные поступления в бюджеты муниципальных районов</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937 2 07 05030 05 0000 180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862,5</w:t>
            </w:r>
          </w:p>
        </w:tc>
      </w:tr>
      <w:tr w:rsidR="00776D8D" w:rsidRPr="009004C9" w:rsidTr="0022026C">
        <w:trPr>
          <w:trHeight w:val="285"/>
        </w:trPr>
        <w:tc>
          <w:tcPr>
            <w:tcW w:w="4880" w:type="dxa"/>
            <w:noWrap/>
            <w:hideMark/>
          </w:tcPr>
          <w:p w:rsidR="00776D8D" w:rsidRPr="00776D8D" w:rsidRDefault="00776D8D" w:rsidP="00533F81">
            <w:pPr>
              <w:pStyle w:val="2"/>
              <w:jc w:val="both"/>
              <w:outlineLvl w:val="1"/>
              <w:rPr>
                <w:color w:val="000000"/>
                <w:sz w:val="24"/>
                <w:szCs w:val="24"/>
                <w:lang w:val="ru-RU" w:eastAsia="ru-RU"/>
              </w:rPr>
            </w:pPr>
            <w:r w:rsidRPr="00776D8D">
              <w:rPr>
                <w:color w:val="000000"/>
                <w:sz w:val="24"/>
                <w:szCs w:val="24"/>
                <w:lang w:val="ru-RU" w:eastAsia="ru-RU"/>
              </w:rPr>
              <w:t>Прочие безвозмездные поступления в бюджеты муниципальных районов (средства на проведение районных мероприятий)</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937 2 07 05030 05 7150 180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356,8</w:t>
            </w:r>
          </w:p>
        </w:tc>
      </w:tr>
      <w:tr w:rsidR="00776D8D" w:rsidRPr="009004C9" w:rsidTr="0022026C">
        <w:trPr>
          <w:trHeight w:val="285"/>
        </w:trPr>
        <w:tc>
          <w:tcPr>
            <w:tcW w:w="4880" w:type="dxa"/>
            <w:noWrap/>
            <w:hideMark/>
          </w:tcPr>
          <w:p w:rsidR="00776D8D" w:rsidRPr="00776D8D" w:rsidRDefault="00776D8D" w:rsidP="00533F81">
            <w:pPr>
              <w:pStyle w:val="2"/>
              <w:jc w:val="both"/>
              <w:outlineLvl w:val="1"/>
              <w:rPr>
                <w:color w:val="000000"/>
                <w:sz w:val="24"/>
                <w:szCs w:val="24"/>
                <w:lang w:val="ru-RU" w:eastAsia="ru-RU"/>
              </w:rPr>
            </w:pPr>
            <w:r w:rsidRPr="00776D8D">
              <w:rPr>
                <w:color w:val="000000"/>
                <w:sz w:val="24"/>
                <w:szCs w:val="24"/>
                <w:lang w:val="ru-RU" w:eastAsia="ru-RU"/>
              </w:rPr>
              <w:t>Прочие безвозмездные поступления в бюджеты муниципальных районов (средства по ППМИ)</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937 2 07 05030 05 7250 180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395,7</w:t>
            </w:r>
          </w:p>
        </w:tc>
      </w:tr>
      <w:tr w:rsidR="00776D8D" w:rsidRPr="009004C9" w:rsidTr="0022026C">
        <w:trPr>
          <w:trHeight w:val="285"/>
        </w:trPr>
        <w:tc>
          <w:tcPr>
            <w:tcW w:w="4880" w:type="dxa"/>
            <w:noWrap/>
            <w:hideMark/>
          </w:tcPr>
          <w:p w:rsidR="00776D8D" w:rsidRPr="00776D8D" w:rsidRDefault="00776D8D" w:rsidP="00533F81">
            <w:pPr>
              <w:pStyle w:val="2"/>
              <w:jc w:val="both"/>
              <w:outlineLvl w:val="1"/>
              <w:rPr>
                <w:color w:val="000000"/>
                <w:sz w:val="24"/>
                <w:szCs w:val="24"/>
                <w:lang w:val="ru-RU" w:eastAsia="ru-RU"/>
              </w:rPr>
            </w:pPr>
            <w:r w:rsidRPr="00776D8D">
              <w:rPr>
                <w:color w:val="000000"/>
                <w:sz w:val="24"/>
                <w:szCs w:val="24"/>
                <w:lang w:val="ru-RU" w:eastAsia="ru-RU"/>
              </w:rPr>
              <w:t>Прочие безвозмездные поступления в бюджеты муниципальных районов (средства на проведение мероприятий в поселениях)</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937 2 07 05030 05 7350 180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15,0</w:t>
            </w:r>
          </w:p>
        </w:tc>
      </w:tr>
      <w:tr w:rsidR="00776D8D" w:rsidRPr="009004C9" w:rsidTr="005A75F1">
        <w:trPr>
          <w:trHeight w:val="285"/>
        </w:trPr>
        <w:tc>
          <w:tcPr>
            <w:tcW w:w="4880" w:type="dxa"/>
            <w:noWrap/>
            <w:vAlign w:val="center"/>
            <w:hideMark/>
          </w:tcPr>
          <w:p w:rsidR="00776D8D" w:rsidRPr="00776D8D" w:rsidRDefault="00776D8D" w:rsidP="00533F81">
            <w:pPr>
              <w:jc w:val="both"/>
              <w:rPr>
                <w:rFonts w:ascii="Times New Roman" w:eastAsia="Times New Roman" w:hAnsi="Times New Roman" w:cs="Times New Roman"/>
                <w:color w:val="000000"/>
                <w:sz w:val="24"/>
                <w:szCs w:val="24"/>
                <w:lang w:eastAsia="ru-RU"/>
              </w:rPr>
            </w:pPr>
            <w:r w:rsidRPr="00776D8D">
              <w:rPr>
                <w:rFonts w:ascii="Times New Roman" w:eastAsia="Times New Roman" w:hAnsi="Times New Roman" w:cs="Times New Roman"/>
                <w:color w:val="000000"/>
                <w:sz w:val="24"/>
                <w:szCs w:val="24"/>
                <w:lang w:eastAsia="ru-RU"/>
              </w:rPr>
              <w:t>Прочие безвозмездные поступления в бюджеты муниципальных районов (благотворительные пожертвования для ЦБС)</w:t>
            </w:r>
          </w:p>
        </w:tc>
        <w:tc>
          <w:tcPr>
            <w:tcW w:w="3073" w:type="dxa"/>
            <w:noWrap/>
            <w:hideMark/>
          </w:tcPr>
          <w:p w:rsidR="00776D8D" w:rsidRPr="009004C9" w:rsidRDefault="00776D8D" w:rsidP="009004C9">
            <w:pPr>
              <w:jc w:val="center"/>
              <w:rPr>
                <w:rFonts w:ascii="Times New Roman" w:eastAsia="Times New Roman" w:hAnsi="Times New Roman" w:cs="Times New Roman"/>
                <w:color w:val="000000"/>
                <w:sz w:val="24"/>
                <w:szCs w:val="24"/>
                <w:lang w:eastAsia="ru-RU"/>
              </w:rPr>
            </w:pPr>
            <w:r w:rsidRPr="009004C9">
              <w:rPr>
                <w:rFonts w:ascii="Times New Roman" w:eastAsia="Times New Roman" w:hAnsi="Times New Roman" w:cs="Times New Roman"/>
                <w:color w:val="000000"/>
                <w:sz w:val="24"/>
                <w:szCs w:val="24"/>
                <w:lang w:eastAsia="ru-RU"/>
              </w:rPr>
              <w:t>937 2 07 05030 05 7450 180</w:t>
            </w:r>
          </w:p>
        </w:tc>
        <w:tc>
          <w:tcPr>
            <w:tcW w:w="1843" w:type="dxa"/>
            <w:noWrap/>
            <w:hideMark/>
          </w:tcPr>
          <w:p w:rsidR="00776D8D" w:rsidRPr="00B36D34" w:rsidRDefault="00776D8D">
            <w:pPr>
              <w:jc w:val="right"/>
              <w:rPr>
                <w:rFonts w:ascii="Times New Roman" w:hAnsi="Times New Roman" w:cs="Times New Roman"/>
                <w:color w:val="000000"/>
                <w:sz w:val="24"/>
                <w:szCs w:val="24"/>
              </w:rPr>
            </w:pPr>
            <w:r w:rsidRPr="00B36D34">
              <w:rPr>
                <w:rFonts w:ascii="Times New Roman" w:hAnsi="Times New Roman" w:cs="Times New Roman"/>
                <w:color w:val="000000"/>
                <w:sz w:val="24"/>
                <w:szCs w:val="24"/>
              </w:rPr>
              <w:t>95,0</w:t>
            </w:r>
          </w:p>
        </w:tc>
      </w:tr>
    </w:tbl>
    <w:p w:rsidR="00447CD9" w:rsidRPr="006F596E" w:rsidRDefault="00447CD9">
      <w:pPr>
        <w:rPr>
          <w:rFonts w:ascii="Times New Roman" w:hAnsi="Times New Roman" w:cs="Times New Roman"/>
          <w:sz w:val="24"/>
          <w:szCs w:val="24"/>
        </w:rPr>
      </w:pPr>
    </w:p>
    <w:sectPr w:rsidR="00447CD9" w:rsidRPr="006F596E" w:rsidSect="00447C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67A7"/>
    <w:rsid w:val="00000C52"/>
    <w:rsid w:val="000160F1"/>
    <w:rsid w:val="00031692"/>
    <w:rsid w:val="00034812"/>
    <w:rsid w:val="0003669F"/>
    <w:rsid w:val="00045B2D"/>
    <w:rsid w:val="00055B7C"/>
    <w:rsid w:val="0006614C"/>
    <w:rsid w:val="0007351D"/>
    <w:rsid w:val="000918CA"/>
    <w:rsid w:val="00097ECD"/>
    <w:rsid w:val="000A0496"/>
    <w:rsid w:val="000A5273"/>
    <w:rsid w:val="000A6DC6"/>
    <w:rsid w:val="000C18BF"/>
    <w:rsid w:val="000C1F05"/>
    <w:rsid w:val="000D1CF1"/>
    <w:rsid w:val="000D5BCD"/>
    <w:rsid w:val="000D7D5A"/>
    <w:rsid w:val="000E010B"/>
    <w:rsid w:val="000E413D"/>
    <w:rsid w:val="000E5FBD"/>
    <w:rsid w:val="000F0048"/>
    <w:rsid w:val="000F018F"/>
    <w:rsid w:val="000F12FB"/>
    <w:rsid w:val="000F3D70"/>
    <w:rsid w:val="00100100"/>
    <w:rsid w:val="0010312A"/>
    <w:rsid w:val="00122441"/>
    <w:rsid w:val="001344F0"/>
    <w:rsid w:val="00135093"/>
    <w:rsid w:val="001366DA"/>
    <w:rsid w:val="0014172D"/>
    <w:rsid w:val="00141BD7"/>
    <w:rsid w:val="00142A44"/>
    <w:rsid w:val="00145A37"/>
    <w:rsid w:val="0015175F"/>
    <w:rsid w:val="0015623E"/>
    <w:rsid w:val="00156BFD"/>
    <w:rsid w:val="001607D7"/>
    <w:rsid w:val="00176015"/>
    <w:rsid w:val="00177070"/>
    <w:rsid w:val="00181D45"/>
    <w:rsid w:val="00184FCD"/>
    <w:rsid w:val="00186CFD"/>
    <w:rsid w:val="001902AA"/>
    <w:rsid w:val="001B1C53"/>
    <w:rsid w:val="001B76DE"/>
    <w:rsid w:val="001B7A2A"/>
    <w:rsid w:val="001C0836"/>
    <w:rsid w:val="001C23A0"/>
    <w:rsid w:val="001C7B7A"/>
    <w:rsid w:val="001D5195"/>
    <w:rsid w:val="001D5512"/>
    <w:rsid w:val="001E009F"/>
    <w:rsid w:val="001E119D"/>
    <w:rsid w:val="001E293A"/>
    <w:rsid w:val="001E300A"/>
    <w:rsid w:val="001E3288"/>
    <w:rsid w:val="001E62E6"/>
    <w:rsid w:val="001E7DB6"/>
    <w:rsid w:val="00201FE1"/>
    <w:rsid w:val="00203C3C"/>
    <w:rsid w:val="00206B24"/>
    <w:rsid w:val="00207CF2"/>
    <w:rsid w:val="00213854"/>
    <w:rsid w:val="0022026C"/>
    <w:rsid w:val="00220E18"/>
    <w:rsid w:val="0022755A"/>
    <w:rsid w:val="00232723"/>
    <w:rsid w:val="00232C1A"/>
    <w:rsid w:val="00233107"/>
    <w:rsid w:val="00233C00"/>
    <w:rsid w:val="00255CD0"/>
    <w:rsid w:val="00257CAF"/>
    <w:rsid w:val="00265E51"/>
    <w:rsid w:val="00271720"/>
    <w:rsid w:val="00273CD1"/>
    <w:rsid w:val="002748EC"/>
    <w:rsid w:val="00280FEC"/>
    <w:rsid w:val="002834EB"/>
    <w:rsid w:val="002874B7"/>
    <w:rsid w:val="002924F2"/>
    <w:rsid w:val="00295821"/>
    <w:rsid w:val="002A70F2"/>
    <w:rsid w:val="002B3C0E"/>
    <w:rsid w:val="002D1B0B"/>
    <w:rsid w:val="002D5DBD"/>
    <w:rsid w:val="002D7DBD"/>
    <w:rsid w:val="002E18DD"/>
    <w:rsid w:val="002E6E48"/>
    <w:rsid w:val="002F1172"/>
    <w:rsid w:val="002F63ED"/>
    <w:rsid w:val="00310DE7"/>
    <w:rsid w:val="00323C8B"/>
    <w:rsid w:val="00330200"/>
    <w:rsid w:val="003320FD"/>
    <w:rsid w:val="00371F39"/>
    <w:rsid w:val="00380CB5"/>
    <w:rsid w:val="00391A5E"/>
    <w:rsid w:val="00394928"/>
    <w:rsid w:val="00395E51"/>
    <w:rsid w:val="003A08E0"/>
    <w:rsid w:val="003C6B02"/>
    <w:rsid w:val="003E7DE7"/>
    <w:rsid w:val="003F2055"/>
    <w:rsid w:val="003F5F0B"/>
    <w:rsid w:val="00402369"/>
    <w:rsid w:val="00403367"/>
    <w:rsid w:val="004079F8"/>
    <w:rsid w:val="00414161"/>
    <w:rsid w:val="00417821"/>
    <w:rsid w:val="004178AC"/>
    <w:rsid w:val="00421C84"/>
    <w:rsid w:val="004226EA"/>
    <w:rsid w:val="00432F9C"/>
    <w:rsid w:val="004369AC"/>
    <w:rsid w:val="0043753E"/>
    <w:rsid w:val="00441717"/>
    <w:rsid w:val="00442E00"/>
    <w:rsid w:val="00447A3E"/>
    <w:rsid w:val="00447CD9"/>
    <w:rsid w:val="004531FF"/>
    <w:rsid w:val="00482330"/>
    <w:rsid w:val="00482A49"/>
    <w:rsid w:val="0049624E"/>
    <w:rsid w:val="004A012D"/>
    <w:rsid w:val="004A25DF"/>
    <w:rsid w:val="004B7645"/>
    <w:rsid w:val="004E4FFC"/>
    <w:rsid w:val="004F5E99"/>
    <w:rsid w:val="00504DF8"/>
    <w:rsid w:val="0050553B"/>
    <w:rsid w:val="00505E28"/>
    <w:rsid w:val="0051080B"/>
    <w:rsid w:val="00511306"/>
    <w:rsid w:val="005126DC"/>
    <w:rsid w:val="0051778C"/>
    <w:rsid w:val="00524A7C"/>
    <w:rsid w:val="005331DE"/>
    <w:rsid w:val="0053468E"/>
    <w:rsid w:val="00534C98"/>
    <w:rsid w:val="00542C4F"/>
    <w:rsid w:val="00551315"/>
    <w:rsid w:val="0055217E"/>
    <w:rsid w:val="00557F5D"/>
    <w:rsid w:val="0056662E"/>
    <w:rsid w:val="00577EA8"/>
    <w:rsid w:val="005820C8"/>
    <w:rsid w:val="00582AE0"/>
    <w:rsid w:val="005960F4"/>
    <w:rsid w:val="005A06FC"/>
    <w:rsid w:val="005A18AE"/>
    <w:rsid w:val="005A2B8C"/>
    <w:rsid w:val="005A7DC5"/>
    <w:rsid w:val="005C464A"/>
    <w:rsid w:val="005D09CA"/>
    <w:rsid w:val="005E430A"/>
    <w:rsid w:val="005F7640"/>
    <w:rsid w:val="00603EE0"/>
    <w:rsid w:val="00610F47"/>
    <w:rsid w:val="006110F2"/>
    <w:rsid w:val="0062206E"/>
    <w:rsid w:val="00622392"/>
    <w:rsid w:val="00632F5B"/>
    <w:rsid w:val="006347BC"/>
    <w:rsid w:val="006357EF"/>
    <w:rsid w:val="00635EB1"/>
    <w:rsid w:val="00645590"/>
    <w:rsid w:val="006603CE"/>
    <w:rsid w:val="0067010B"/>
    <w:rsid w:val="006807B0"/>
    <w:rsid w:val="00683106"/>
    <w:rsid w:val="006846C8"/>
    <w:rsid w:val="0069024D"/>
    <w:rsid w:val="00693A8C"/>
    <w:rsid w:val="00696F83"/>
    <w:rsid w:val="00697DE2"/>
    <w:rsid w:val="006A68AA"/>
    <w:rsid w:val="006B520A"/>
    <w:rsid w:val="006C272F"/>
    <w:rsid w:val="006C62F5"/>
    <w:rsid w:val="006D2FA0"/>
    <w:rsid w:val="006E0EBC"/>
    <w:rsid w:val="006E1AA1"/>
    <w:rsid w:val="006E5521"/>
    <w:rsid w:val="006F596E"/>
    <w:rsid w:val="00704E7D"/>
    <w:rsid w:val="00705DC7"/>
    <w:rsid w:val="00711202"/>
    <w:rsid w:val="00713F0A"/>
    <w:rsid w:val="0071437A"/>
    <w:rsid w:val="00716698"/>
    <w:rsid w:val="0071785C"/>
    <w:rsid w:val="00731F50"/>
    <w:rsid w:val="00736415"/>
    <w:rsid w:val="007435EF"/>
    <w:rsid w:val="0075115D"/>
    <w:rsid w:val="00753AA7"/>
    <w:rsid w:val="00757476"/>
    <w:rsid w:val="00760058"/>
    <w:rsid w:val="00774E87"/>
    <w:rsid w:val="00776D8D"/>
    <w:rsid w:val="00790D1C"/>
    <w:rsid w:val="00793F23"/>
    <w:rsid w:val="007959B0"/>
    <w:rsid w:val="0079625F"/>
    <w:rsid w:val="00796849"/>
    <w:rsid w:val="007A00AD"/>
    <w:rsid w:val="007C46A9"/>
    <w:rsid w:val="007D784C"/>
    <w:rsid w:val="007E3CF6"/>
    <w:rsid w:val="007E5131"/>
    <w:rsid w:val="007F791E"/>
    <w:rsid w:val="008003EF"/>
    <w:rsid w:val="008026A2"/>
    <w:rsid w:val="00812BA7"/>
    <w:rsid w:val="008137D0"/>
    <w:rsid w:val="008167A7"/>
    <w:rsid w:val="00817483"/>
    <w:rsid w:val="00834DE5"/>
    <w:rsid w:val="00840EE6"/>
    <w:rsid w:val="008478A5"/>
    <w:rsid w:val="008556AA"/>
    <w:rsid w:val="0086293F"/>
    <w:rsid w:val="008735B4"/>
    <w:rsid w:val="00876FF7"/>
    <w:rsid w:val="00882C2B"/>
    <w:rsid w:val="00885E24"/>
    <w:rsid w:val="0089786E"/>
    <w:rsid w:val="008A3DBD"/>
    <w:rsid w:val="008A785A"/>
    <w:rsid w:val="008B079D"/>
    <w:rsid w:val="008B69CB"/>
    <w:rsid w:val="008C2ACF"/>
    <w:rsid w:val="008D35D1"/>
    <w:rsid w:val="008E2713"/>
    <w:rsid w:val="008E5E92"/>
    <w:rsid w:val="008E765B"/>
    <w:rsid w:val="008F4E4C"/>
    <w:rsid w:val="008F7DD8"/>
    <w:rsid w:val="009004C9"/>
    <w:rsid w:val="00903B54"/>
    <w:rsid w:val="00904D5F"/>
    <w:rsid w:val="009119A6"/>
    <w:rsid w:val="00922D4B"/>
    <w:rsid w:val="00923BB4"/>
    <w:rsid w:val="009303CA"/>
    <w:rsid w:val="0093724D"/>
    <w:rsid w:val="00941379"/>
    <w:rsid w:val="009454AD"/>
    <w:rsid w:val="00954C43"/>
    <w:rsid w:val="00956712"/>
    <w:rsid w:val="00975C7C"/>
    <w:rsid w:val="009842A9"/>
    <w:rsid w:val="0098513B"/>
    <w:rsid w:val="00991B18"/>
    <w:rsid w:val="00992605"/>
    <w:rsid w:val="00994F77"/>
    <w:rsid w:val="009A1E65"/>
    <w:rsid w:val="009A2702"/>
    <w:rsid w:val="009A2931"/>
    <w:rsid w:val="009B3307"/>
    <w:rsid w:val="009B3901"/>
    <w:rsid w:val="009B633A"/>
    <w:rsid w:val="009B71EB"/>
    <w:rsid w:val="009C6BE8"/>
    <w:rsid w:val="009D1B16"/>
    <w:rsid w:val="009D5732"/>
    <w:rsid w:val="00A04EEE"/>
    <w:rsid w:val="00A07862"/>
    <w:rsid w:val="00A117A6"/>
    <w:rsid w:val="00A1381E"/>
    <w:rsid w:val="00A36E83"/>
    <w:rsid w:val="00A4222C"/>
    <w:rsid w:val="00A4224C"/>
    <w:rsid w:val="00A427BC"/>
    <w:rsid w:val="00A448BC"/>
    <w:rsid w:val="00A50886"/>
    <w:rsid w:val="00A56E7E"/>
    <w:rsid w:val="00A85393"/>
    <w:rsid w:val="00AA584C"/>
    <w:rsid w:val="00AB4523"/>
    <w:rsid w:val="00AC1929"/>
    <w:rsid w:val="00AC6971"/>
    <w:rsid w:val="00AC6ADC"/>
    <w:rsid w:val="00AC6CA3"/>
    <w:rsid w:val="00AC6FA8"/>
    <w:rsid w:val="00AD0FE4"/>
    <w:rsid w:val="00AF3210"/>
    <w:rsid w:val="00AF5F14"/>
    <w:rsid w:val="00B07F13"/>
    <w:rsid w:val="00B201A1"/>
    <w:rsid w:val="00B25A67"/>
    <w:rsid w:val="00B303C1"/>
    <w:rsid w:val="00B32E38"/>
    <w:rsid w:val="00B36D34"/>
    <w:rsid w:val="00B37E9B"/>
    <w:rsid w:val="00B44B02"/>
    <w:rsid w:val="00B57708"/>
    <w:rsid w:val="00B62060"/>
    <w:rsid w:val="00B63141"/>
    <w:rsid w:val="00B6327E"/>
    <w:rsid w:val="00B669AC"/>
    <w:rsid w:val="00B67D58"/>
    <w:rsid w:val="00B802F5"/>
    <w:rsid w:val="00B84385"/>
    <w:rsid w:val="00B8529C"/>
    <w:rsid w:val="00BA26BB"/>
    <w:rsid w:val="00BA5EC7"/>
    <w:rsid w:val="00BC3489"/>
    <w:rsid w:val="00BD558C"/>
    <w:rsid w:val="00BE33AC"/>
    <w:rsid w:val="00C25704"/>
    <w:rsid w:val="00C27DFB"/>
    <w:rsid w:val="00C37A43"/>
    <w:rsid w:val="00C4515C"/>
    <w:rsid w:val="00C51BDB"/>
    <w:rsid w:val="00C60CAD"/>
    <w:rsid w:val="00C64AE0"/>
    <w:rsid w:val="00C67A15"/>
    <w:rsid w:val="00C81D3F"/>
    <w:rsid w:val="00C859B6"/>
    <w:rsid w:val="00C867D1"/>
    <w:rsid w:val="00C8714F"/>
    <w:rsid w:val="00C90652"/>
    <w:rsid w:val="00C90A80"/>
    <w:rsid w:val="00CB0110"/>
    <w:rsid w:val="00CB0DBB"/>
    <w:rsid w:val="00CB39E1"/>
    <w:rsid w:val="00CB4757"/>
    <w:rsid w:val="00CB7F72"/>
    <w:rsid w:val="00CC2854"/>
    <w:rsid w:val="00CC2F49"/>
    <w:rsid w:val="00CC79E7"/>
    <w:rsid w:val="00CE3BA3"/>
    <w:rsid w:val="00CE4993"/>
    <w:rsid w:val="00CE5FB3"/>
    <w:rsid w:val="00CF4E25"/>
    <w:rsid w:val="00CF5950"/>
    <w:rsid w:val="00D207D1"/>
    <w:rsid w:val="00D21CEA"/>
    <w:rsid w:val="00D22440"/>
    <w:rsid w:val="00D37E53"/>
    <w:rsid w:val="00D45162"/>
    <w:rsid w:val="00D5610F"/>
    <w:rsid w:val="00D57D04"/>
    <w:rsid w:val="00D632FE"/>
    <w:rsid w:val="00D75B12"/>
    <w:rsid w:val="00D75DF7"/>
    <w:rsid w:val="00D90281"/>
    <w:rsid w:val="00DB51FF"/>
    <w:rsid w:val="00DC178B"/>
    <w:rsid w:val="00DC320F"/>
    <w:rsid w:val="00DD194E"/>
    <w:rsid w:val="00DD75A8"/>
    <w:rsid w:val="00DE64D3"/>
    <w:rsid w:val="00DE6C7A"/>
    <w:rsid w:val="00DF29E1"/>
    <w:rsid w:val="00DF38D0"/>
    <w:rsid w:val="00DF68EF"/>
    <w:rsid w:val="00E0096B"/>
    <w:rsid w:val="00E01899"/>
    <w:rsid w:val="00E13A00"/>
    <w:rsid w:val="00E22DAF"/>
    <w:rsid w:val="00E243D9"/>
    <w:rsid w:val="00E27DB2"/>
    <w:rsid w:val="00E62646"/>
    <w:rsid w:val="00E8156A"/>
    <w:rsid w:val="00E8375E"/>
    <w:rsid w:val="00E9022C"/>
    <w:rsid w:val="00E92C12"/>
    <w:rsid w:val="00E97DA7"/>
    <w:rsid w:val="00EA5C3A"/>
    <w:rsid w:val="00EB2600"/>
    <w:rsid w:val="00EB381B"/>
    <w:rsid w:val="00EC170D"/>
    <w:rsid w:val="00ED2D25"/>
    <w:rsid w:val="00EF15BF"/>
    <w:rsid w:val="00F00F26"/>
    <w:rsid w:val="00F06AB2"/>
    <w:rsid w:val="00F15777"/>
    <w:rsid w:val="00F213B5"/>
    <w:rsid w:val="00F24B54"/>
    <w:rsid w:val="00F30156"/>
    <w:rsid w:val="00F40D1D"/>
    <w:rsid w:val="00F43468"/>
    <w:rsid w:val="00F52B09"/>
    <w:rsid w:val="00F540F7"/>
    <w:rsid w:val="00F55901"/>
    <w:rsid w:val="00F60F2F"/>
    <w:rsid w:val="00F61298"/>
    <w:rsid w:val="00F62835"/>
    <w:rsid w:val="00F70877"/>
    <w:rsid w:val="00F76803"/>
    <w:rsid w:val="00F90D99"/>
    <w:rsid w:val="00F949B7"/>
    <w:rsid w:val="00FD7740"/>
    <w:rsid w:val="00FD79B5"/>
    <w:rsid w:val="00FD7C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D9"/>
  </w:style>
  <w:style w:type="paragraph" w:styleId="2">
    <w:name w:val="heading 2"/>
    <w:basedOn w:val="a"/>
    <w:next w:val="a"/>
    <w:link w:val="20"/>
    <w:qFormat/>
    <w:rsid w:val="00776D8D"/>
    <w:pPr>
      <w:keepNext/>
      <w:spacing w:after="0" w:line="240" w:lineRule="auto"/>
      <w:outlineLvl w:val="1"/>
    </w:pPr>
    <w:rPr>
      <w:rFonts w:ascii="Times New Roman" w:eastAsia="Times New Roman" w:hAnsi="Times New Roman" w:cs="Times New Roman"/>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59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596E"/>
    <w:rPr>
      <w:rFonts w:ascii="Tahoma" w:hAnsi="Tahoma" w:cs="Tahoma"/>
      <w:sz w:val="16"/>
      <w:szCs w:val="16"/>
    </w:rPr>
  </w:style>
  <w:style w:type="character" w:styleId="a5">
    <w:name w:val="Hyperlink"/>
    <w:basedOn w:val="a0"/>
    <w:uiPriority w:val="99"/>
    <w:semiHidden/>
    <w:unhideWhenUsed/>
    <w:rsid w:val="009004C9"/>
    <w:rPr>
      <w:color w:val="0000FF"/>
      <w:u w:val="single"/>
    </w:rPr>
  </w:style>
  <w:style w:type="character" w:styleId="a6">
    <w:name w:val="FollowedHyperlink"/>
    <w:basedOn w:val="a0"/>
    <w:uiPriority w:val="99"/>
    <w:semiHidden/>
    <w:unhideWhenUsed/>
    <w:rsid w:val="009004C9"/>
    <w:rPr>
      <w:color w:val="800080"/>
      <w:u w:val="single"/>
    </w:rPr>
  </w:style>
  <w:style w:type="paragraph" w:customStyle="1" w:styleId="xl190">
    <w:name w:val="xl190"/>
    <w:basedOn w:val="a"/>
    <w:rsid w:val="009004C9"/>
    <w:pPr>
      <w:pBdr>
        <w:left w:val="single" w:sz="4" w:space="0" w:color="000000"/>
      </w:pBd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191">
    <w:name w:val="xl191"/>
    <w:basedOn w:val="a"/>
    <w:rsid w:val="009004C9"/>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2">
    <w:name w:val="xl192"/>
    <w:basedOn w:val="a"/>
    <w:rsid w:val="009004C9"/>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3">
    <w:name w:val="xl193"/>
    <w:basedOn w:val="a"/>
    <w:rsid w:val="009004C9"/>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4">
    <w:name w:val="xl194"/>
    <w:basedOn w:val="a"/>
    <w:rsid w:val="009004C9"/>
    <w:pPr>
      <w:pBdr>
        <w:top w:val="single" w:sz="4" w:space="0" w:color="000000"/>
        <w:left w:val="single" w:sz="4" w:space="0" w:color="000000"/>
        <w:right w:val="single" w:sz="8" w:space="0" w:color="000000"/>
      </w:pBdr>
      <w:spacing w:before="100" w:beforeAutospacing="1" w:after="100" w:afterAutospacing="1" w:line="240" w:lineRule="auto"/>
    </w:pPr>
    <w:rPr>
      <w:rFonts w:ascii="Arial CYR" w:eastAsia="Times New Roman" w:hAnsi="Arial CYR" w:cs="Arial CYR"/>
      <w:color w:val="000000"/>
      <w:sz w:val="16"/>
      <w:szCs w:val="16"/>
      <w:lang w:eastAsia="ru-RU"/>
    </w:rPr>
  </w:style>
  <w:style w:type="paragraph" w:customStyle="1" w:styleId="xl195">
    <w:name w:val="xl195"/>
    <w:basedOn w:val="a"/>
    <w:rsid w:val="009004C9"/>
    <w:pPr>
      <w:pBdr>
        <w:top w:val="single" w:sz="4" w:space="0" w:color="000000"/>
        <w:left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6">
    <w:name w:val="xl196"/>
    <w:basedOn w:val="a"/>
    <w:rsid w:val="009004C9"/>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197">
    <w:name w:val="xl197"/>
    <w:basedOn w:val="a"/>
    <w:rsid w:val="009004C9"/>
    <w:pPr>
      <w:pBdr>
        <w:left w:val="single" w:sz="4" w:space="14" w:color="000000"/>
        <w:bottom w:val="single" w:sz="4" w:space="0" w:color="000000"/>
        <w:right w:val="single" w:sz="8" w:space="0" w:color="000000"/>
      </w:pBdr>
      <w:spacing w:before="100" w:beforeAutospacing="1" w:after="100" w:afterAutospacing="1" w:line="240" w:lineRule="auto"/>
      <w:ind w:firstLineChars="200" w:firstLine="200"/>
    </w:pPr>
    <w:rPr>
      <w:rFonts w:ascii="Arial CYR" w:eastAsia="Times New Roman" w:hAnsi="Arial CYR" w:cs="Arial CYR"/>
      <w:color w:val="000000"/>
      <w:sz w:val="16"/>
      <w:szCs w:val="16"/>
      <w:lang w:eastAsia="ru-RU"/>
    </w:rPr>
  </w:style>
  <w:style w:type="paragraph" w:customStyle="1" w:styleId="xl198">
    <w:name w:val="xl198"/>
    <w:basedOn w:val="a"/>
    <w:rsid w:val="009004C9"/>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199">
    <w:name w:val="xl199"/>
    <w:basedOn w:val="a"/>
    <w:rsid w:val="009004C9"/>
    <w:pPr>
      <w:pBdr>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00">
    <w:name w:val="xl200"/>
    <w:basedOn w:val="a"/>
    <w:rsid w:val="009004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2202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776D8D"/>
    <w:rPr>
      <w:rFonts w:ascii="Times New Roman" w:eastAsia="Times New Roman" w:hAnsi="Times New Roman" w:cs="Times New Roman"/>
      <w:sz w:val="28"/>
      <w:szCs w:val="28"/>
      <w:lang/>
    </w:rPr>
  </w:style>
</w:styles>
</file>

<file path=word/webSettings.xml><?xml version="1.0" encoding="utf-8"?>
<w:webSettings xmlns:r="http://schemas.openxmlformats.org/officeDocument/2006/relationships" xmlns:w="http://schemas.openxmlformats.org/wordprocessingml/2006/main">
  <w:divs>
    <w:div w:id="316811199">
      <w:bodyDiv w:val="1"/>
      <w:marLeft w:val="0"/>
      <w:marRight w:val="0"/>
      <w:marTop w:val="0"/>
      <w:marBottom w:val="0"/>
      <w:divBdr>
        <w:top w:val="none" w:sz="0" w:space="0" w:color="auto"/>
        <w:left w:val="none" w:sz="0" w:space="0" w:color="auto"/>
        <w:bottom w:val="none" w:sz="0" w:space="0" w:color="auto"/>
        <w:right w:val="none" w:sz="0" w:space="0" w:color="auto"/>
      </w:divBdr>
    </w:div>
    <w:div w:id="368070713">
      <w:bodyDiv w:val="1"/>
      <w:marLeft w:val="0"/>
      <w:marRight w:val="0"/>
      <w:marTop w:val="0"/>
      <w:marBottom w:val="0"/>
      <w:divBdr>
        <w:top w:val="none" w:sz="0" w:space="0" w:color="auto"/>
        <w:left w:val="none" w:sz="0" w:space="0" w:color="auto"/>
        <w:bottom w:val="none" w:sz="0" w:space="0" w:color="auto"/>
        <w:right w:val="none" w:sz="0" w:space="0" w:color="auto"/>
      </w:divBdr>
    </w:div>
    <w:div w:id="642391531">
      <w:bodyDiv w:val="1"/>
      <w:marLeft w:val="0"/>
      <w:marRight w:val="0"/>
      <w:marTop w:val="0"/>
      <w:marBottom w:val="0"/>
      <w:divBdr>
        <w:top w:val="none" w:sz="0" w:space="0" w:color="auto"/>
        <w:left w:val="none" w:sz="0" w:space="0" w:color="auto"/>
        <w:bottom w:val="none" w:sz="0" w:space="0" w:color="auto"/>
        <w:right w:val="none" w:sz="0" w:space="0" w:color="auto"/>
      </w:divBdr>
    </w:div>
    <w:div w:id="1101027795">
      <w:bodyDiv w:val="1"/>
      <w:marLeft w:val="0"/>
      <w:marRight w:val="0"/>
      <w:marTop w:val="0"/>
      <w:marBottom w:val="0"/>
      <w:divBdr>
        <w:top w:val="none" w:sz="0" w:space="0" w:color="auto"/>
        <w:left w:val="none" w:sz="0" w:space="0" w:color="auto"/>
        <w:bottom w:val="none" w:sz="0" w:space="0" w:color="auto"/>
        <w:right w:val="none" w:sz="0" w:space="0" w:color="auto"/>
      </w:divBdr>
    </w:div>
    <w:div w:id="201761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BBAD34-6AF2-4931-980D-1513EAD17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28</Pages>
  <Words>8574</Words>
  <Characters>48877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9</cp:revision>
  <cp:lastPrinted>2017-03-31T12:00:00Z</cp:lastPrinted>
  <dcterms:created xsi:type="dcterms:W3CDTF">2017-03-31T11:50:00Z</dcterms:created>
  <dcterms:modified xsi:type="dcterms:W3CDTF">2018-04-02T08:50:00Z</dcterms:modified>
</cp:coreProperties>
</file>