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AF6" w:rsidRDefault="009C0AF6" w:rsidP="00832A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9C0AF6" w:rsidRDefault="009C0AF6" w:rsidP="00832A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МАЛМЫЖСКОГО ГОРОДСКОГО ПОСЕЛЕНИЯ </w:t>
      </w:r>
    </w:p>
    <w:p w:rsidR="009C0AF6" w:rsidRDefault="009C0AF6" w:rsidP="00832A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C0AF6" w:rsidRDefault="009C0AF6" w:rsidP="00832A77">
      <w:pPr>
        <w:jc w:val="center"/>
        <w:rPr>
          <w:b/>
          <w:sz w:val="28"/>
          <w:szCs w:val="28"/>
        </w:rPr>
      </w:pPr>
    </w:p>
    <w:p w:rsidR="009C0AF6" w:rsidRPr="00DB319F" w:rsidRDefault="009C0AF6" w:rsidP="00832A77">
      <w:pPr>
        <w:jc w:val="center"/>
        <w:rPr>
          <w:b/>
          <w:sz w:val="28"/>
          <w:szCs w:val="28"/>
        </w:rPr>
      </w:pPr>
      <w:r w:rsidRPr="00DB319F">
        <w:rPr>
          <w:b/>
          <w:sz w:val="28"/>
          <w:szCs w:val="28"/>
        </w:rPr>
        <w:t>ПОСТАНОВЛЕНИЕ</w:t>
      </w:r>
    </w:p>
    <w:p w:rsidR="009C0AF6" w:rsidRDefault="009C0AF6" w:rsidP="00832A77">
      <w:pPr>
        <w:jc w:val="center"/>
        <w:rPr>
          <w:b/>
          <w:sz w:val="28"/>
          <w:szCs w:val="28"/>
        </w:rPr>
      </w:pPr>
    </w:p>
    <w:p w:rsidR="009C0AF6" w:rsidRDefault="009C0AF6" w:rsidP="00832A77">
      <w:pPr>
        <w:jc w:val="center"/>
        <w:rPr>
          <w:b/>
          <w:sz w:val="28"/>
          <w:szCs w:val="28"/>
        </w:rPr>
      </w:pPr>
    </w:p>
    <w:p w:rsidR="009C0AF6" w:rsidRDefault="009C0AF6" w:rsidP="00832A77">
      <w:pPr>
        <w:rPr>
          <w:sz w:val="28"/>
          <w:szCs w:val="28"/>
        </w:rPr>
      </w:pPr>
      <w:r>
        <w:rPr>
          <w:sz w:val="28"/>
          <w:szCs w:val="28"/>
        </w:rPr>
        <w:t>от 28.12.2016                                                                                                 № 423</w:t>
      </w:r>
    </w:p>
    <w:p w:rsidR="009C0AF6" w:rsidRPr="00F36569" w:rsidRDefault="009C0AF6" w:rsidP="00832A77">
      <w:pPr>
        <w:jc w:val="right"/>
        <w:rPr>
          <w:sz w:val="28"/>
          <w:szCs w:val="28"/>
        </w:rPr>
      </w:pPr>
    </w:p>
    <w:p w:rsidR="009C0AF6" w:rsidRPr="002A7E50" w:rsidRDefault="009C0AF6" w:rsidP="00832A77">
      <w:pPr>
        <w:jc w:val="center"/>
        <w:rPr>
          <w:sz w:val="28"/>
          <w:szCs w:val="28"/>
        </w:rPr>
      </w:pPr>
      <w:r w:rsidRPr="002A7E50">
        <w:rPr>
          <w:sz w:val="28"/>
          <w:szCs w:val="28"/>
        </w:rPr>
        <w:t>г. Малмыж</w:t>
      </w:r>
    </w:p>
    <w:p w:rsidR="009C0AF6" w:rsidRPr="00F36569" w:rsidRDefault="009C0AF6" w:rsidP="00832A77">
      <w:pPr>
        <w:rPr>
          <w:sz w:val="28"/>
          <w:szCs w:val="28"/>
        </w:rPr>
      </w:pPr>
    </w:p>
    <w:p w:rsidR="009C0AF6" w:rsidRDefault="009C0AF6" w:rsidP="00832A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 изменений в постановление администрации Малмыжского городского поселения от 30.12.2013 №251</w:t>
      </w:r>
    </w:p>
    <w:p w:rsidR="009C0AF6" w:rsidRDefault="009C0AF6" w:rsidP="00832A77">
      <w:pPr>
        <w:jc w:val="center"/>
        <w:rPr>
          <w:b/>
          <w:sz w:val="28"/>
          <w:szCs w:val="28"/>
        </w:rPr>
      </w:pPr>
    </w:p>
    <w:p w:rsidR="009C0AF6" w:rsidRDefault="009C0AF6" w:rsidP="00832A77">
      <w:pPr>
        <w:ind w:firstLine="540"/>
        <w:jc w:val="both"/>
        <w:rPr>
          <w:sz w:val="28"/>
          <w:szCs w:val="28"/>
        </w:rPr>
      </w:pPr>
      <w:r w:rsidRPr="002A7E50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статей 217 Бюджетного кодекса Российской Федерации, с решением Малмыжской городской Думы от 30.12.2013 № 2/12 «О бюджетном процессе в муниципальном образовании Малмыжское городское поселение Малмыжского района», администрация  Малмыжского городского поселения ПОСТАНОВЛЯЕТ:</w:t>
      </w:r>
    </w:p>
    <w:p w:rsidR="009C0AF6" w:rsidRPr="002A7E50" w:rsidRDefault="009C0AF6" w:rsidP="000576ED">
      <w:pPr>
        <w:tabs>
          <w:tab w:val="left" w:pos="108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A7E50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>Порядок составления и ведения сводной бюджетной росписи бюджета муниципального образования Малмыжское городское поселение Малмыжского района Кировской области, утвержденный постановлением администрации Малмыжского городского поселения от 30.12.2013 №251 «Об утверждении Порядка составления и ведения сводной бюджетной росписи бюджета муниципального образования Малмыжское городское поселение Малмыжского района Кировской области» (далее Порядок).</w:t>
      </w:r>
    </w:p>
    <w:p w:rsidR="009C0AF6" w:rsidRDefault="009C0AF6" w:rsidP="00832A77">
      <w:pPr>
        <w:rPr>
          <w:sz w:val="28"/>
          <w:szCs w:val="28"/>
        </w:rPr>
      </w:pPr>
    </w:p>
    <w:p w:rsidR="009C0AF6" w:rsidRDefault="009C0AF6" w:rsidP="00E2439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Пункт 2.2 части 1 Порядка изложить в новой редакции следующего содержания:</w:t>
      </w:r>
    </w:p>
    <w:p w:rsidR="009C0AF6" w:rsidRDefault="009C0AF6" w:rsidP="00876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«2.2. Бюджетные ассигнования по главному распорядителю средств бюджета поселения (далее ГРБС), разделам, подразделам, целевым статьям (муниципальным программам и не программным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на текущий  финансовый год.»</w:t>
      </w:r>
    </w:p>
    <w:p w:rsidR="009C0AF6" w:rsidRDefault="009C0AF6" w:rsidP="000D1E69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4 части 2  Порядка изложить в новой редакции следующего содержания:</w:t>
      </w:r>
    </w:p>
    <w:p w:rsidR="009C0AF6" w:rsidRPr="00515F33" w:rsidRDefault="009C0AF6" w:rsidP="000D1E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Заведующий сектором по финансовым вопросам формирует ЛБО в пределах бюджетных ассигнований, установленных решением  Думы о бюджете поселения, по форме согласно приложению №2 к настоящему Порядку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классификаций расходов бюджетов</w:t>
      </w:r>
      <w:proofErr w:type="gramEnd"/>
      <w:r>
        <w:rPr>
          <w:sz w:val="28"/>
          <w:szCs w:val="28"/>
        </w:rPr>
        <w:t xml:space="preserve"> на текущий финансовый год.».</w:t>
      </w:r>
    </w:p>
    <w:p w:rsidR="009C0AF6" w:rsidRDefault="009C0AF6" w:rsidP="000D1E69">
      <w:pPr>
        <w:jc w:val="both"/>
        <w:rPr>
          <w:sz w:val="28"/>
          <w:szCs w:val="28"/>
        </w:rPr>
      </w:pPr>
    </w:p>
    <w:p w:rsidR="009C0AF6" w:rsidRDefault="009C0AF6" w:rsidP="000D1E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1.3. Пункт 12.1. части 4 Порядка изложить в новой редакции следующего содержания:</w:t>
      </w:r>
    </w:p>
    <w:p w:rsidR="009C0AF6" w:rsidRDefault="009C0AF6" w:rsidP="000D1E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«12.1. </w:t>
      </w:r>
      <w:proofErr w:type="gramStart"/>
      <w:r>
        <w:rPr>
          <w:sz w:val="28"/>
          <w:szCs w:val="28"/>
        </w:rPr>
        <w:t xml:space="preserve">Заведующей сектором по финансовым вопросам администрации поселения не позднее 5 дней после подписания указанного решения в установленном порядке вносит изменения в сводную бюджетную роспись на текущий финансовый год по разделам, подразделам,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непрограмным</w:t>
      </w:r>
      <w:proofErr w:type="spellEnd"/>
      <w:r>
        <w:rPr>
          <w:sz w:val="28"/>
          <w:szCs w:val="28"/>
        </w:rPr>
        <w:t xml:space="preserve"> направлениям деятельности), группам видов расходов классификации расходов бюджетов, при этом в роспись по изменению бюджетных ассигнований не включаются бюджетные ассигнования, ранее доведенные администрацией</w:t>
      </w:r>
      <w:proofErr w:type="gramEnd"/>
      <w:r>
        <w:rPr>
          <w:sz w:val="28"/>
          <w:szCs w:val="28"/>
        </w:rPr>
        <w:t xml:space="preserve"> в соответствие  с пунктами 11.2 и 11.3 настоящего Порядка</w:t>
      </w:r>
      <w:proofErr w:type="gramStart"/>
      <w:r>
        <w:rPr>
          <w:sz w:val="28"/>
          <w:szCs w:val="28"/>
        </w:rPr>
        <w:t>.».</w:t>
      </w:r>
      <w:proofErr w:type="gramEnd"/>
    </w:p>
    <w:p w:rsidR="009C0AF6" w:rsidRDefault="009C0AF6" w:rsidP="000D1E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1.4. В приложениях №№1,2,3,4,5,6,7,8 к Порядку составления и ведения сводной бюджетной росписи бюджета Малмыжского городского поселения графу ОСГУ исключить.</w:t>
      </w:r>
    </w:p>
    <w:p w:rsidR="009C0AF6" w:rsidRPr="00BC36C7" w:rsidRDefault="009C0AF6" w:rsidP="000D1E6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2. Опубликовать настоящее постановление в Информационном бюллетене органов местного самоуправления муниципального образования Малмыжского городского поселения Малмыжского района Кировской области и на сайте администрации Малмыжского района</w:t>
      </w:r>
      <w:r w:rsidRPr="0036715D"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en-US"/>
        </w:rPr>
        <w:t>http</w:t>
      </w:r>
      <w:r>
        <w:rPr>
          <w:sz w:val="28"/>
          <w:szCs w:val="28"/>
          <w:u w:val="single"/>
        </w:rPr>
        <w:t>:</w:t>
      </w:r>
      <w:r w:rsidRPr="0036715D">
        <w:rPr>
          <w:sz w:val="28"/>
          <w:szCs w:val="28"/>
          <w:u w:val="single"/>
        </w:rPr>
        <w:t>//</w:t>
      </w:r>
      <w:proofErr w:type="spellStart"/>
      <w:r>
        <w:rPr>
          <w:sz w:val="28"/>
          <w:szCs w:val="28"/>
          <w:u w:val="single"/>
          <w:lang w:val="en-US"/>
        </w:rPr>
        <w:t>malmyzh</w:t>
      </w:r>
      <w:proofErr w:type="spellEnd"/>
      <w:r w:rsidRPr="0036715D">
        <w:rPr>
          <w:sz w:val="28"/>
          <w:szCs w:val="28"/>
          <w:u w:val="single"/>
        </w:rPr>
        <w:t>43.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  <w:r w:rsidRPr="0036715D">
        <w:rPr>
          <w:sz w:val="28"/>
          <w:szCs w:val="28"/>
          <w:u w:val="single"/>
        </w:rPr>
        <w:t>/</w:t>
      </w:r>
      <w:proofErr w:type="spellStart"/>
      <w:r>
        <w:rPr>
          <w:sz w:val="28"/>
          <w:szCs w:val="28"/>
          <w:u w:val="single"/>
          <w:lang w:val="en-US"/>
        </w:rPr>
        <w:t>poselenija</w:t>
      </w:r>
      <w:proofErr w:type="spellEnd"/>
      <w:r w:rsidRPr="00BC36C7">
        <w:rPr>
          <w:sz w:val="28"/>
          <w:szCs w:val="28"/>
          <w:u w:val="single"/>
        </w:rPr>
        <w:t>/</w:t>
      </w:r>
      <w:proofErr w:type="spellStart"/>
      <w:r>
        <w:rPr>
          <w:sz w:val="28"/>
          <w:szCs w:val="28"/>
          <w:u w:val="single"/>
          <w:lang w:val="en-US"/>
        </w:rPr>
        <w:t>malmyzhskoe</w:t>
      </w:r>
      <w:proofErr w:type="spellEnd"/>
      <w:r w:rsidRPr="00BC36C7"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  <w:lang w:val="en-US"/>
        </w:rPr>
        <w:t>gorodskoe</w:t>
      </w:r>
      <w:proofErr w:type="spellEnd"/>
      <w:r w:rsidRPr="00BC36C7"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  <w:lang w:val="en-US"/>
        </w:rPr>
        <w:t>poselenie</w:t>
      </w:r>
      <w:proofErr w:type="spellEnd"/>
      <w:r w:rsidRPr="00BC36C7">
        <w:rPr>
          <w:sz w:val="28"/>
          <w:szCs w:val="28"/>
          <w:u w:val="single"/>
        </w:rPr>
        <w:t>.</w:t>
      </w:r>
    </w:p>
    <w:p w:rsidR="009C0AF6" w:rsidRPr="002A7E50" w:rsidRDefault="009C0AF6" w:rsidP="00832A77">
      <w:pPr>
        <w:rPr>
          <w:sz w:val="28"/>
          <w:szCs w:val="28"/>
        </w:rPr>
      </w:pPr>
    </w:p>
    <w:p w:rsidR="009C0AF6" w:rsidRPr="002A7E50" w:rsidRDefault="009C0AF6" w:rsidP="00832A77">
      <w:pPr>
        <w:rPr>
          <w:sz w:val="28"/>
          <w:szCs w:val="28"/>
        </w:rPr>
      </w:pPr>
    </w:p>
    <w:p w:rsidR="009C0AF6" w:rsidRPr="002A7E50" w:rsidRDefault="009C0AF6" w:rsidP="00832A77">
      <w:pPr>
        <w:rPr>
          <w:sz w:val="28"/>
          <w:szCs w:val="28"/>
        </w:rPr>
      </w:pPr>
      <w:r w:rsidRPr="002A7E50">
        <w:rPr>
          <w:sz w:val="28"/>
          <w:szCs w:val="28"/>
        </w:rPr>
        <w:t>Глава администрации</w:t>
      </w:r>
    </w:p>
    <w:p w:rsidR="009C0AF6" w:rsidRDefault="009C0AF6" w:rsidP="00515F33">
      <w:pPr>
        <w:rPr>
          <w:sz w:val="28"/>
          <w:szCs w:val="28"/>
        </w:rPr>
      </w:pPr>
      <w:r w:rsidRPr="002A7E50">
        <w:rPr>
          <w:sz w:val="28"/>
          <w:szCs w:val="28"/>
        </w:rPr>
        <w:t xml:space="preserve">Городского поселения                                                           </w:t>
      </w:r>
      <w:r>
        <w:rPr>
          <w:sz w:val="28"/>
          <w:szCs w:val="28"/>
        </w:rPr>
        <w:t xml:space="preserve">          </w:t>
      </w:r>
      <w:r w:rsidRPr="002A7E50">
        <w:rPr>
          <w:sz w:val="28"/>
          <w:szCs w:val="28"/>
        </w:rPr>
        <w:t xml:space="preserve">Ф.Г. </w:t>
      </w:r>
      <w:proofErr w:type="spellStart"/>
      <w:r w:rsidRPr="002A7E50">
        <w:rPr>
          <w:sz w:val="28"/>
          <w:szCs w:val="28"/>
        </w:rPr>
        <w:t>Ашрапова</w:t>
      </w:r>
      <w:proofErr w:type="spellEnd"/>
    </w:p>
    <w:sectPr w:rsidR="009C0AF6" w:rsidSect="00E33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A774B"/>
    <w:multiLevelType w:val="multilevel"/>
    <w:tmpl w:val="B546CFB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57F63583"/>
    <w:multiLevelType w:val="multilevel"/>
    <w:tmpl w:val="4C802AB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2A77"/>
    <w:rsid w:val="0001641D"/>
    <w:rsid w:val="000576ED"/>
    <w:rsid w:val="000B3A40"/>
    <w:rsid w:val="000D1E69"/>
    <w:rsid w:val="0012762F"/>
    <w:rsid w:val="001E491B"/>
    <w:rsid w:val="00287CAE"/>
    <w:rsid w:val="002A7E50"/>
    <w:rsid w:val="002C1907"/>
    <w:rsid w:val="00334935"/>
    <w:rsid w:val="00334C3F"/>
    <w:rsid w:val="0036715D"/>
    <w:rsid w:val="003B2838"/>
    <w:rsid w:val="003C6FC6"/>
    <w:rsid w:val="003D2FDD"/>
    <w:rsid w:val="003D5799"/>
    <w:rsid w:val="00431860"/>
    <w:rsid w:val="004676AF"/>
    <w:rsid w:val="004E34BA"/>
    <w:rsid w:val="004F065C"/>
    <w:rsid w:val="004F28D9"/>
    <w:rsid w:val="004F2F13"/>
    <w:rsid w:val="00515F33"/>
    <w:rsid w:val="005176E8"/>
    <w:rsid w:val="005547AF"/>
    <w:rsid w:val="00582B4D"/>
    <w:rsid w:val="005E3EF9"/>
    <w:rsid w:val="00683D06"/>
    <w:rsid w:val="00716D4F"/>
    <w:rsid w:val="0078041D"/>
    <w:rsid w:val="007A0DAF"/>
    <w:rsid w:val="007B7B46"/>
    <w:rsid w:val="007C673A"/>
    <w:rsid w:val="00801D2A"/>
    <w:rsid w:val="0081178A"/>
    <w:rsid w:val="00832A77"/>
    <w:rsid w:val="00876B96"/>
    <w:rsid w:val="00896137"/>
    <w:rsid w:val="008D7A9F"/>
    <w:rsid w:val="008F1FFF"/>
    <w:rsid w:val="008F202A"/>
    <w:rsid w:val="00904FD3"/>
    <w:rsid w:val="00924A07"/>
    <w:rsid w:val="009C0AF6"/>
    <w:rsid w:val="00A5050E"/>
    <w:rsid w:val="00AE76CC"/>
    <w:rsid w:val="00BC36C7"/>
    <w:rsid w:val="00C37041"/>
    <w:rsid w:val="00D05D70"/>
    <w:rsid w:val="00D31E81"/>
    <w:rsid w:val="00D67200"/>
    <w:rsid w:val="00D926E6"/>
    <w:rsid w:val="00DB319F"/>
    <w:rsid w:val="00DD47AC"/>
    <w:rsid w:val="00E24398"/>
    <w:rsid w:val="00E3384A"/>
    <w:rsid w:val="00E7556C"/>
    <w:rsid w:val="00EA36CF"/>
    <w:rsid w:val="00EB6974"/>
    <w:rsid w:val="00F1756A"/>
    <w:rsid w:val="00F25BED"/>
    <w:rsid w:val="00F36569"/>
    <w:rsid w:val="00F6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A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202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473</Words>
  <Characters>2699</Characters>
  <Application>Microsoft Office Word</Application>
  <DocSecurity>0</DocSecurity>
  <Lines>22</Lines>
  <Paragraphs>6</Paragraphs>
  <ScaleCrop>false</ScaleCrop>
  <Company>Microsoft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11</cp:revision>
  <cp:lastPrinted>2019-10-27T10:32:00Z</cp:lastPrinted>
  <dcterms:created xsi:type="dcterms:W3CDTF">2017-02-13T06:49:00Z</dcterms:created>
  <dcterms:modified xsi:type="dcterms:W3CDTF">2019-10-27T10:32:00Z</dcterms:modified>
</cp:coreProperties>
</file>