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C4C" w:rsidRDefault="00213C4C" w:rsidP="00A24B29">
      <w:pPr>
        <w:rPr>
          <w:b/>
        </w:rPr>
      </w:pPr>
    </w:p>
    <w:p w:rsidR="00731066" w:rsidRDefault="00D16BF8" w:rsidP="00731066">
      <w:pPr>
        <w:pStyle w:val="a4"/>
        <w:spacing w:after="0"/>
        <w:jc w:val="center"/>
        <w:rPr>
          <w:rFonts w:eastAsia="Times New Roman"/>
          <w:b/>
          <w:bCs/>
          <w:sz w:val="28"/>
        </w:rPr>
      </w:pPr>
      <w:r>
        <w:rPr>
          <w:rFonts w:eastAsia="Times New Roman"/>
          <w:b/>
          <w:bCs/>
          <w:sz w:val="28"/>
        </w:rPr>
        <w:t>АДМИНИСТРАЦИЯ МЕЛЕТ</w:t>
      </w:r>
      <w:r w:rsidR="00731066">
        <w:rPr>
          <w:rFonts w:eastAsia="Times New Roman"/>
          <w:b/>
          <w:bCs/>
          <w:sz w:val="28"/>
        </w:rPr>
        <w:t>СКОГО СЕЛЬСКОГО ПОСЕЛЕНИЯ МАЛМЫЖСКОГО РАЙОНА</w:t>
      </w:r>
    </w:p>
    <w:p w:rsidR="00731066" w:rsidRDefault="00731066" w:rsidP="00731066">
      <w:pPr>
        <w:jc w:val="center"/>
        <w:rPr>
          <w:rFonts w:eastAsiaTheme="minorHAnsi"/>
          <w:b/>
          <w:bCs/>
          <w:sz w:val="28"/>
          <w:szCs w:val="28"/>
          <w:lang w:eastAsia="en-US"/>
        </w:rPr>
      </w:pPr>
      <w:r>
        <w:rPr>
          <w:b/>
          <w:bCs/>
          <w:sz w:val="28"/>
          <w:szCs w:val="28"/>
        </w:rPr>
        <w:t>КИРОВСКОЙ ОБЛАСТИ</w:t>
      </w:r>
    </w:p>
    <w:p w:rsidR="00731066" w:rsidRDefault="00731066" w:rsidP="00731066">
      <w:pPr>
        <w:jc w:val="center"/>
        <w:rPr>
          <w:bCs/>
          <w:sz w:val="28"/>
          <w:szCs w:val="28"/>
        </w:rPr>
      </w:pPr>
      <w:r>
        <w:rPr>
          <w:b/>
          <w:bCs/>
          <w:sz w:val="28"/>
          <w:szCs w:val="28"/>
        </w:rPr>
        <w:t>ПОСТАНОВЛЕНИЕ</w:t>
      </w:r>
    </w:p>
    <w:p w:rsidR="00731066" w:rsidRDefault="00731066" w:rsidP="00731066">
      <w:pPr>
        <w:jc w:val="center"/>
        <w:rPr>
          <w:b/>
          <w:bCs/>
          <w:sz w:val="28"/>
          <w:szCs w:val="28"/>
        </w:rPr>
      </w:pPr>
    </w:p>
    <w:p w:rsidR="00731066" w:rsidRDefault="00EC1A77" w:rsidP="00731066">
      <w:pPr>
        <w:rPr>
          <w:bCs/>
          <w:sz w:val="28"/>
          <w:szCs w:val="28"/>
        </w:rPr>
      </w:pPr>
      <w:r>
        <w:rPr>
          <w:bCs/>
          <w:sz w:val="28"/>
          <w:szCs w:val="28"/>
        </w:rPr>
        <w:t>1</w:t>
      </w:r>
      <w:r w:rsidR="006214E3">
        <w:rPr>
          <w:bCs/>
          <w:sz w:val="28"/>
          <w:szCs w:val="28"/>
        </w:rPr>
        <w:t>4.11.2018</w:t>
      </w:r>
      <w:r w:rsidR="00731066">
        <w:rPr>
          <w:bCs/>
          <w:sz w:val="28"/>
          <w:szCs w:val="28"/>
        </w:rPr>
        <w:t xml:space="preserve">                                                                 </w:t>
      </w:r>
      <w:r w:rsidR="00D16BF8">
        <w:rPr>
          <w:bCs/>
          <w:sz w:val="28"/>
          <w:szCs w:val="28"/>
        </w:rPr>
        <w:t xml:space="preserve">                             №</w:t>
      </w:r>
      <w:r w:rsidR="006214E3">
        <w:rPr>
          <w:bCs/>
          <w:sz w:val="28"/>
          <w:szCs w:val="28"/>
        </w:rPr>
        <w:t>24/1</w:t>
      </w:r>
    </w:p>
    <w:p w:rsidR="00731066" w:rsidRDefault="00731066" w:rsidP="00731066">
      <w:pPr>
        <w:rPr>
          <w:bCs/>
          <w:sz w:val="28"/>
          <w:szCs w:val="28"/>
        </w:rPr>
      </w:pPr>
      <w:r>
        <w:rPr>
          <w:bCs/>
          <w:sz w:val="28"/>
          <w:szCs w:val="28"/>
        </w:rPr>
        <w:t xml:space="preserve">                                  </w:t>
      </w:r>
      <w:r w:rsidR="00D16BF8">
        <w:rPr>
          <w:bCs/>
          <w:sz w:val="28"/>
          <w:szCs w:val="28"/>
        </w:rPr>
        <w:t xml:space="preserve">                     д</w:t>
      </w:r>
      <w:proofErr w:type="gramStart"/>
      <w:r w:rsidR="00D16BF8">
        <w:rPr>
          <w:bCs/>
          <w:sz w:val="28"/>
          <w:szCs w:val="28"/>
        </w:rPr>
        <w:t>.М</w:t>
      </w:r>
      <w:proofErr w:type="gramEnd"/>
      <w:r w:rsidR="00D16BF8">
        <w:rPr>
          <w:bCs/>
          <w:sz w:val="28"/>
          <w:szCs w:val="28"/>
        </w:rPr>
        <w:t xml:space="preserve">елеть. </w:t>
      </w:r>
      <w:r>
        <w:rPr>
          <w:bCs/>
          <w:sz w:val="28"/>
          <w:szCs w:val="28"/>
        </w:rPr>
        <w:t xml:space="preserve"> </w:t>
      </w:r>
    </w:p>
    <w:p w:rsidR="00731066" w:rsidRDefault="00731066" w:rsidP="00731066">
      <w:pPr>
        <w:rPr>
          <w:bCs/>
          <w:sz w:val="28"/>
          <w:szCs w:val="28"/>
        </w:rPr>
      </w:pPr>
    </w:p>
    <w:p w:rsidR="00731066" w:rsidRDefault="00731066" w:rsidP="00731066">
      <w:pPr>
        <w:rPr>
          <w:b/>
          <w:sz w:val="28"/>
          <w:szCs w:val="28"/>
        </w:rPr>
      </w:pPr>
      <w:r>
        <w:rPr>
          <w:b/>
          <w:sz w:val="28"/>
          <w:szCs w:val="28"/>
        </w:rPr>
        <w:t xml:space="preserve">  </w:t>
      </w:r>
      <w:r w:rsidR="00D16BF8">
        <w:rPr>
          <w:b/>
          <w:sz w:val="28"/>
          <w:szCs w:val="28"/>
        </w:rPr>
        <w:t xml:space="preserve">         Об утверждении методики</w:t>
      </w:r>
      <w:r>
        <w:rPr>
          <w:b/>
          <w:sz w:val="28"/>
          <w:szCs w:val="28"/>
        </w:rPr>
        <w:t xml:space="preserve"> планирования бюджетных</w:t>
      </w:r>
      <w:r w:rsidR="00D16BF8">
        <w:rPr>
          <w:b/>
          <w:sz w:val="28"/>
          <w:szCs w:val="28"/>
        </w:rPr>
        <w:t xml:space="preserve">                    ассигнований   бюджета   </w:t>
      </w:r>
      <w:proofErr w:type="spellStart"/>
      <w:r w:rsidR="00D16BF8">
        <w:rPr>
          <w:b/>
          <w:sz w:val="28"/>
          <w:szCs w:val="28"/>
        </w:rPr>
        <w:t>Мелет</w:t>
      </w:r>
      <w:r>
        <w:rPr>
          <w:b/>
          <w:sz w:val="28"/>
          <w:szCs w:val="28"/>
        </w:rPr>
        <w:t>ского</w:t>
      </w:r>
      <w:proofErr w:type="spellEnd"/>
      <w:r>
        <w:rPr>
          <w:b/>
          <w:sz w:val="28"/>
          <w:szCs w:val="28"/>
        </w:rPr>
        <w:t xml:space="preserve"> </w:t>
      </w:r>
      <w:r w:rsidR="00D16BF8">
        <w:rPr>
          <w:b/>
          <w:sz w:val="28"/>
          <w:szCs w:val="28"/>
        </w:rPr>
        <w:t xml:space="preserve"> </w:t>
      </w:r>
      <w:r>
        <w:rPr>
          <w:b/>
          <w:sz w:val="28"/>
          <w:szCs w:val="28"/>
        </w:rPr>
        <w:t>сельского</w:t>
      </w:r>
      <w:r w:rsidR="00D16BF8">
        <w:rPr>
          <w:b/>
          <w:sz w:val="28"/>
          <w:szCs w:val="28"/>
        </w:rPr>
        <w:t xml:space="preserve">   </w:t>
      </w:r>
      <w:r>
        <w:rPr>
          <w:b/>
          <w:sz w:val="28"/>
          <w:szCs w:val="28"/>
        </w:rPr>
        <w:t xml:space="preserve"> поселения</w:t>
      </w:r>
    </w:p>
    <w:p w:rsidR="00731066" w:rsidRDefault="00731066" w:rsidP="00731066">
      <w:pPr>
        <w:jc w:val="center"/>
        <w:rPr>
          <w:b/>
          <w:sz w:val="28"/>
          <w:szCs w:val="28"/>
        </w:rPr>
      </w:pPr>
    </w:p>
    <w:p w:rsidR="00731066" w:rsidRDefault="00731066" w:rsidP="00731066">
      <w:pPr>
        <w:jc w:val="both"/>
        <w:rPr>
          <w:color w:val="000000" w:themeColor="text1"/>
          <w:sz w:val="28"/>
          <w:szCs w:val="28"/>
        </w:rPr>
      </w:pPr>
      <w:r>
        <w:rPr>
          <w:sz w:val="28"/>
          <w:szCs w:val="28"/>
        </w:rPr>
        <w:t xml:space="preserve">          В  соответствии со статьей 174.2 Бюджетного кодекса Российской Федерации</w:t>
      </w:r>
      <w:r>
        <w:rPr>
          <w:color w:val="000000" w:themeColor="text1"/>
          <w:sz w:val="28"/>
          <w:szCs w:val="28"/>
        </w:rPr>
        <w:t xml:space="preserve"> и Положением о бюджетном процессе в мун</w:t>
      </w:r>
      <w:r w:rsidR="00D16BF8">
        <w:rPr>
          <w:color w:val="000000" w:themeColor="text1"/>
          <w:sz w:val="28"/>
          <w:szCs w:val="28"/>
        </w:rPr>
        <w:t xml:space="preserve">иципальном образовании </w:t>
      </w:r>
      <w:proofErr w:type="spellStart"/>
      <w:r w:rsidR="00D16BF8">
        <w:rPr>
          <w:color w:val="000000" w:themeColor="text1"/>
          <w:sz w:val="28"/>
          <w:szCs w:val="28"/>
        </w:rPr>
        <w:t>Мелет</w:t>
      </w:r>
      <w:r>
        <w:rPr>
          <w:color w:val="000000" w:themeColor="text1"/>
          <w:sz w:val="28"/>
          <w:szCs w:val="28"/>
        </w:rPr>
        <w:t>ское</w:t>
      </w:r>
      <w:proofErr w:type="spellEnd"/>
      <w:r>
        <w:rPr>
          <w:color w:val="000000" w:themeColor="text1"/>
          <w:sz w:val="28"/>
          <w:szCs w:val="28"/>
        </w:rPr>
        <w:t xml:space="preserve"> сельское поселение </w:t>
      </w:r>
      <w:proofErr w:type="spellStart"/>
      <w:r>
        <w:rPr>
          <w:color w:val="000000" w:themeColor="text1"/>
          <w:sz w:val="28"/>
          <w:szCs w:val="28"/>
        </w:rPr>
        <w:t>Малмыжского</w:t>
      </w:r>
      <w:proofErr w:type="spellEnd"/>
      <w:r>
        <w:rPr>
          <w:color w:val="000000" w:themeColor="text1"/>
          <w:sz w:val="28"/>
          <w:szCs w:val="28"/>
        </w:rPr>
        <w:t xml:space="preserve"> района Кировской области, </w:t>
      </w:r>
      <w:r w:rsidR="00D16BF8">
        <w:rPr>
          <w:color w:val="000000" w:themeColor="text1"/>
          <w:sz w:val="28"/>
          <w:szCs w:val="28"/>
        </w:rPr>
        <w:t xml:space="preserve">утвержденного решением </w:t>
      </w:r>
      <w:proofErr w:type="spellStart"/>
      <w:r w:rsidR="00D16BF8">
        <w:rPr>
          <w:color w:val="000000" w:themeColor="text1"/>
          <w:sz w:val="28"/>
          <w:szCs w:val="28"/>
        </w:rPr>
        <w:t>Мелетской</w:t>
      </w:r>
      <w:proofErr w:type="spellEnd"/>
      <w:r w:rsidR="00D16BF8">
        <w:rPr>
          <w:color w:val="000000" w:themeColor="text1"/>
          <w:sz w:val="28"/>
          <w:szCs w:val="28"/>
        </w:rPr>
        <w:t xml:space="preserve"> сельской  Думы от 13.11.2013 № 35</w:t>
      </w:r>
      <w:r>
        <w:rPr>
          <w:color w:val="000000" w:themeColor="text1"/>
          <w:sz w:val="28"/>
          <w:szCs w:val="28"/>
        </w:rPr>
        <w:t xml:space="preserve">  «О бюджетном процессе в муниципальном о</w:t>
      </w:r>
      <w:r w:rsidR="00D16BF8">
        <w:rPr>
          <w:color w:val="000000" w:themeColor="text1"/>
          <w:sz w:val="28"/>
          <w:szCs w:val="28"/>
        </w:rPr>
        <w:t xml:space="preserve">бразовании </w:t>
      </w:r>
      <w:proofErr w:type="spellStart"/>
      <w:r w:rsidR="00D16BF8">
        <w:rPr>
          <w:color w:val="000000" w:themeColor="text1"/>
          <w:sz w:val="28"/>
          <w:szCs w:val="28"/>
        </w:rPr>
        <w:t>Мелет</w:t>
      </w:r>
      <w:r>
        <w:rPr>
          <w:color w:val="000000" w:themeColor="text1"/>
          <w:sz w:val="28"/>
          <w:szCs w:val="28"/>
        </w:rPr>
        <w:t>ское</w:t>
      </w:r>
      <w:proofErr w:type="spellEnd"/>
      <w:r>
        <w:rPr>
          <w:color w:val="000000" w:themeColor="text1"/>
          <w:sz w:val="28"/>
          <w:szCs w:val="28"/>
        </w:rPr>
        <w:t xml:space="preserve"> сельское поселение </w:t>
      </w:r>
      <w:proofErr w:type="spellStart"/>
      <w:r>
        <w:rPr>
          <w:color w:val="000000" w:themeColor="text1"/>
          <w:sz w:val="28"/>
          <w:szCs w:val="28"/>
        </w:rPr>
        <w:t>Малмыжского</w:t>
      </w:r>
      <w:proofErr w:type="spellEnd"/>
      <w:r>
        <w:rPr>
          <w:color w:val="000000" w:themeColor="text1"/>
          <w:sz w:val="28"/>
          <w:szCs w:val="28"/>
        </w:rPr>
        <w:t xml:space="preserve"> района Кировской </w:t>
      </w:r>
      <w:r w:rsidR="00D16BF8">
        <w:rPr>
          <w:color w:val="000000" w:themeColor="text1"/>
          <w:sz w:val="28"/>
          <w:szCs w:val="28"/>
        </w:rPr>
        <w:t xml:space="preserve">области» администрация </w:t>
      </w:r>
      <w:proofErr w:type="spellStart"/>
      <w:r w:rsidR="00D16BF8">
        <w:rPr>
          <w:color w:val="000000" w:themeColor="text1"/>
          <w:sz w:val="28"/>
          <w:szCs w:val="28"/>
        </w:rPr>
        <w:t>Мелет</w:t>
      </w:r>
      <w:r>
        <w:rPr>
          <w:color w:val="000000" w:themeColor="text1"/>
          <w:sz w:val="28"/>
          <w:szCs w:val="28"/>
        </w:rPr>
        <w:t>ского</w:t>
      </w:r>
      <w:proofErr w:type="spellEnd"/>
      <w:r>
        <w:rPr>
          <w:color w:val="000000" w:themeColor="text1"/>
          <w:sz w:val="28"/>
          <w:szCs w:val="28"/>
        </w:rPr>
        <w:t xml:space="preserve"> сельского поселения ПОСТАНОВЛЯЕТ:</w:t>
      </w:r>
    </w:p>
    <w:p w:rsidR="00731066" w:rsidRDefault="00731066" w:rsidP="00731066">
      <w:pPr>
        <w:rPr>
          <w:sz w:val="28"/>
          <w:szCs w:val="28"/>
        </w:rPr>
      </w:pPr>
      <w:r>
        <w:rPr>
          <w:color w:val="000000" w:themeColor="text1"/>
          <w:sz w:val="28"/>
          <w:szCs w:val="28"/>
        </w:rPr>
        <w:t xml:space="preserve">        Утвердить </w:t>
      </w:r>
      <w:r>
        <w:rPr>
          <w:sz w:val="28"/>
          <w:szCs w:val="28"/>
        </w:rPr>
        <w:t>МЕТОДИКУ планирования бюджетных</w:t>
      </w:r>
      <w:r w:rsidR="00D16BF8">
        <w:rPr>
          <w:sz w:val="28"/>
          <w:szCs w:val="28"/>
        </w:rPr>
        <w:t xml:space="preserve">  ассигнований бюджета </w:t>
      </w:r>
      <w:proofErr w:type="spellStart"/>
      <w:r w:rsidR="00D16BF8">
        <w:rPr>
          <w:sz w:val="28"/>
          <w:szCs w:val="28"/>
        </w:rPr>
        <w:t>Мелет</w:t>
      </w:r>
      <w:r>
        <w:rPr>
          <w:sz w:val="28"/>
          <w:szCs w:val="28"/>
        </w:rPr>
        <w:t>ского</w:t>
      </w:r>
      <w:proofErr w:type="spellEnd"/>
      <w:r>
        <w:rPr>
          <w:sz w:val="28"/>
          <w:szCs w:val="28"/>
        </w:rPr>
        <w:t xml:space="preserve"> сельского поселения.</w:t>
      </w:r>
    </w:p>
    <w:p w:rsidR="00731066" w:rsidRDefault="00731066" w:rsidP="00731066">
      <w:pPr>
        <w:jc w:val="both"/>
        <w:rPr>
          <w:b/>
          <w:sz w:val="28"/>
          <w:szCs w:val="28"/>
        </w:rPr>
      </w:pPr>
      <w:r>
        <w:rPr>
          <w:b/>
          <w:sz w:val="28"/>
          <w:szCs w:val="28"/>
        </w:rPr>
        <w:t xml:space="preserve">        </w:t>
      </w:r>
    </w:p>
    <w:p w:rsidR="00731066" w:rsidRDefault="00D16BF8" w:rsidP="00731066">
      <w:pPr>
        <w:shd w:val="clear" w:color="auto" w:fill="FFFFFF"/>
        <w:rPr>
          <w:sz w:val="28"/>
          <w:szCs w:val="28"/>
        </w:rPr>
      </w:pPr>
      <w:r>
        <w:rPr>
          <w:sz w:val="28"/>
          <w:szCs w:val="28"/>
        </w:rPr>
        <w:t xml:space="preserve">Глава администрации </w:t>
      </w:r>
      <w:proofErr w:type="spellStart"/>
      <w:r>
        <w:rPr>
          <w:sz w:val="28"/>
          <w:szCs w:val="28"/>
        </w:rPr>
        <w:t>Мелет</w:t>
      </w:r>
      <w:r w:rsidR="00731066">
        <w:rPr>
          <w:sz w:val="28"/>
          <w:szCs w:val="28"/>
        </w:rPr>
        <w:t>ского</w:t>
      </w:r>
      <w:proofErr w:type="spellEnd"/>
    </w:p>
    <w:p w:rsidR="00731066" w:rsidRDefault="00731066" w:rsidP="00731066">
      <w:pPr>
        <w:shd w:val="clear" w:color="auto" w:fill="FFFFFF"/>
        <w:rPr>
          <w:sz w:val="28"/>
          <w:szCs w:val="28"/>
        </w:rPr>
      </w:pPr>
      <w:r>
        <w:rPr>
          <w:sz w:val="28"/>
          <w:szCs w:val="28"/>
        </w:rPr>
        <w:t>с</w:t>
      </w:r>
      <w:r w:rsidR="00D16BF8">
        <w:rPr>
          <w:sz w:val="28"/>
          <w:szCs w:val="28"/>
        </w:rPr>
        <w:t xml:space="preserve">ельского  поселения            </w:t>
      </w:r>
      <w:r>
        <w:rPr>
          <w:sz w:val="28"/>
          <w:szCs w:val="28"/>
        </w:rPr>
        <w:t>А.</w:t>
      </w:r>
      <w:r w:rsidR="00D16BF8">
        <w:rPr>
          <w:sz w:val="28"/>
          <w:szCs w:val="28"/>
        </w:rPr>
        <w:t>Ф. Кудряш</w:t>
      </w:r>
      <w:r>
        <w:rPr>
          <w:sz w:val="28"/>
          <w:szCs w:val="28"/>
        </w:rPr>
        <w:t>ов</w:t>
      </w:r>
    </w:p>
    <w:p w:rsidR="00731066" w:rsidRDefault="00731066" w:rsidP="00731066">
      <w:pPr>
        <w:shd w:val="clear" w:color="auto" w:fill="FFFFFF"/>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p>
    <w:p w:rsidR="00D16BF8" w:rsidRDefault="00D16BF8" w:rsidP="00731066">
      <w:pPr>
        <w:tabs>
          <w:tab w:val="left" w:pos="6237"/>
          <w:tab w:val="left" w:pos="6379"/>
        </w:tabs>
        <w:jc w:val="center"/>
        <w:rPr>
          <w:sz w:val="28"/>
          <w:szCs w:val="28"/>
        </w:rPr>
      </w:pPr>
    </w:p>
    <w:p w:rsidR="00D16BF8" w:rsidRDefault="00D16BF8" w:rsidP="00731066">
      <w:pPr>
        <w:tabs>
          <w:tab w:val="left" w:pos="6237"/>
          <w:tab w:val="left" w:pos="6379"/>
        </w:tabs>
        <w:jc w:val="center"/>
        <w:rPr>
          <w:sz w:val="28"/>
          <w:szCs w:val="28"/>
        </w:rPr>
      </w:pPr>
    </w:p>
    <w:p w:rsidR="00D16BF8" w:rsidRDefault="00D16BF8" w:rsidP="00731066">
      <w:pPr>
        <w:tabs>
          <w:tab w:val="left" w:pos="6237"/>
          <w:tab w:val="left" w:pos="6379"/>
        </w:tabs>
        <w:jc w:val="center"/>
        <w:rPr>
          <w:sz w:val="28"/>
          <w:szCs w:val="28"/>
        </w:rPr>
      </w:pPr>
    </w:p>
    <w:p w:rsidR="00D16BF8" w:rsidRDefault="00D16BF8" w:rsidP="00731066">
      <w:pPr>
        <w:tabs>
          <w:tab w:val="left" w:pos="6237"/>
          <w:tab w:val="left" w:pos="6379"/>
        </w:tabs>
        <w:jc w:val="center"/>
        <w:rPr>
          <w:sz w:val="28"/>
          <w:szCs w:val="28"/>
        </w:rPr>
      </w:pPr>
    </w:p>
    <w:p w:rsidR="00731066" w:rsidRDefault="00731066" w:rsidP="00731066">
      <w:pPr>
        <w:tabs>
          <w:tab w:val="left" w:pos="6237"/>
          <w:tab w:val="left" w:pos="6379"/>
        </w:tabs>
        <w:jc w:val="center"/>
        <w:rPr>
          <w:sz w:val="28"/>
          <w:szCs w:val="28"/>
        </w:rPr>
      </w:pPr>
      <w:r>
        <w:rPr>
          <w:sz w:val="28"/>
          <w:szCs w:val="28"/>
        </w:rPr>
        <w:lastRenderedPageBreak/>
        <w:t xml:space="preserve">                                                Приложение                                         </w:t>
      </w:r>
    </w:p>
    <w:p w:rsidR="00731066" w:rsidRDefault="00731066" w:rsidP="00731066">
      <w:pPr>
        <w:tabs>
          <w:tab w:val="left" w:pos="6237"/>
          <w:tab w:val="left" w:pos="6379"/>
        </w:tabs>
        <w:jc w:val="center"/>
        <w:rPr>
          <w:sz w:val="28"/>
          <w:szCs w:val="28"/>
        </w:rPr>
      </w:pPr>
      <w:r>
        <w:rPr>
          <w:sz w:val="28"/>
          <w:szCs w:val="28"/>
        </w:rPr>
        <w:t xml:space="preserve">                                                      УТВЕРЖДЕНА</w:t>
      </w:r>
    </w:p>
    <w:p w:rsidR="00731066" w:rsidRDefault="00731066" w:rsidP="00731066">
      <w:pPr>
        <w:tabs>
          <w:tab w:val="left" w:pos="6379"/>
          <w:tab w:val="left" w:pos="6521"/>
        </w:tabs>
        <w:jc w:val="center"/>
        <w:rPr>
          <w:sz w:val="28"/>
          <w:szCs w:val="28"/>
        </w:rPr>
      </w:pPr>
      <w:r>
        <w:rPr>
          <w:sz w:val="28"/>
          <w:szCs w:val="28"/>
        </w:rPr>
        <w:t xml:space="preserve">                                                       постановлением</w:t>
      </w:r>
    </w:p>
    <w:p w:rsidR="00731066" w:rsidRDefault="00731066" w:rsidP="00731066">
      <w:pPr>
        <w:rPr>
          <w:sz w:val="28"/>
          <w:szCs w:val="28"/>
        </w:rPr>
      </w:pPr>
      <w:r>
        <w:rPr>
          <w:sz w:val="28"/>
          <w:szCs w:val="28"/>
        </w:rPr>
        <w:t xml:space="preserve">                                                                                  администрации </w:t>
      </w:r>
      <w:proofErr w:type="gramStart"/>
      <w:r>
        <w:rPr>
          <w:sz w:val="28"/>
          <w:szCs w:val="28"/>
        </w:rPr>
        <w:t>сельского</w:t>
      </w:r>
      <w:proofErr w:type="gramEnd"/>
    </w:p>
    <w:p w:rsidR="00731066" w:rsidRDefault="00731066" w:rsidP="00731066">
      <w:pPr>
        <w:rPr>
          <w:sz w:val="28"/>
          <w:szCs w:val="28"/>
        </w:rPr>
      </w:pPr>
      <w:r>
        <w:rPr>
          <w:sz w:val="28"/>
          <w:szCs w:val="28"/>
        </w:rPr>
        <w:t xml:space="preserve">                                                                                  поселения</w:t>
      </w:r>
    </w:p>
    <w:p w:rsidR="00731066" w:rsidRDefault="00731066" w:rsidP="00731066">
      <w:pPr>
        <w:tabs>
          <w:tab w:val="left" w:pos="6237"/>
          <w:tab w:val="left" w:pos="6379"/>
        </w:tabs>
        <w:jc w:val="center"/>
        <w:rPr>
          <w:sz w:val="28"/>
          <w:szCs w:val="28"/>
        </w:rPr>
      </w:pPr>
      <w:r>
        <w:rPr>
          <w:sz w:val="28"/>
          <w:szCs w:val="28"/>
        </w:rPr>
        <w:t xml:space="preserve">                                        </w:t>
      </w:r>
      <w:r w:rsidR="006214E3">
        <w:rPr>
          <w:sz w:val="28"/>
          <w:szCs w:val="28"/>
        </w:rPr>
        <w:t xml:space="preserve">                  от </w:t>
      </w:r>
      <w:r w:rsidR="00EC1A77">
        <w:rPr>
          <w:sz w:val="28"/>
          <w:szCs w:val="28"/>
        </w:rPr>
        <w:t>1</w:t>
      </w:r>
      <w:r w:rsidR="006214E3">
        <w:rPr>
          <w:sz w:val="28"/>
          <w:szCs w:val="28"/>
        </w:rPr>
        <w:t>4.11.2018</w:t>
      </w:r>
      <w:r w:rsidR="008A75F2">
        <w:rPr>
          <w:sz w:val="28"/>
          <w:szCs w:val="28"/>
        </w:rPr>
        <w:t xml:space="preserve"> </w:t>
      </w:r>
      <w:r w:rsidR="00D16BF8">
        <w:rPr>
          <w:sz w:val="28"/>
          <w:szCs w:val="28"/>
        </w:rPr>
        <w:t>№</w:t>
      </w:r>
      <w:r w:rsidR="006214E3">
        <w:rPr>
          <w:sz w:val="28"/>
          <w:szCs w:val="28"/>
        </w:rPr>
        <w:t>24/1</w:t>
      </w:r>
    </w:p>
    <w:p w:rsidR="00731066" w:rsidRDefault="00731066" w:rsidP="00731066">
      <w:pPr>
        <w:jc w:val="center"/>
      </w:pPr>
    </w:p>
    <w:p w:rsidR="00731066" w:rsidRDefault="00731066" w:rsidP="00731066">
      <w:pPr>
        <w:jc w:val="center"/>
      </w:pPr>
    </w:p>
    <w:p w:rsidR="00731066" w:rsidRDefault="00731066" w:rsidP="00731066">
      <w:pPr>
        <w:jc w:val="center"/>
        <w:rPr>
          <w:b/>
          <w:sz w:val="28"/>
          <w:szCs w:val="28"/>
        </w:rPr>
      </w:pPr>
      <w:r>
        <w:rPr>
          <w:b/>
          <w:sz w:val="28"/>
          <w:szCs w:val="28"/>
        </w:rPr>
        <w:t>МЕТОДИКА</w:t>
      </w:r>
    </w:p>
    <w:p w:rsidR="00731066" w:rsidRDefault="00731066" w:rsidP="00731066">
      <w:pPr>
        <w:jc w:val="center"/>
        <w:rPr>
          <w:b/>
          <w:sz w:val="28"/>
          <w:szCs w:val="28"/>
        </w:rPr>
      </w:pPr>
      <w:r>
        <w:rPr>
          <w:b/>
          <w:sz w:val="28"/>
          <w:szCs w:val="28"/>
        </w:rPr>
        <w:t>планирования бюджетны</w:t>
      </w:r>
      <w:r w:rsidR="00D16BF8">
        <w:rPr>
          <w:b/>
          <w:sz w:val="28"/>
          <w:szCs w:val="28"/>
        </w:rPr>
        <w:t xml:space="preserve">х ассигнований бюджета </w:t>
      </w:r>
      <w:proofErr w:type="spellStart"/>
      <w:r w:rsidR="00D16BF8">
        <w:rPr>
          <w:b/>
          <w:sz w:val="28"/>
          <w:szCs w:val="28"/>
        </w:rPr>
        <w:t>Мелетского</w:t>
      </w:r>
      <w:proofErr w:type="spellEnd"/>
      <w:r w:rsidR="00D16BF8">
        <w:rPr>
          <w:b/>
          <w:sz w:val="28"/>
          <w:szCs w:val="28"/>
        </w:rPr>
        <w:t xml:space="preserve"> сельского </w:t>
      </w:r>
      <w:r>
        <w:rPr>
          <w:b/>
          <w:sz w:val="28"/>
          <w:szCs w:val="28"/>
        </w:rPr>
        <w:t>поселения</w:t>
      </w:r>
    </w:p>
    <w:p w:rsidR="00731066" w:rsidRDefault="00731066" w:rsidP="00731066">
      <w:pPr>
        <w:jc w:val="center"/>
        <w:rPr>
          <w:b/>
          <w:sz w:val="28"/>
          <w:szCs w:val="28"/>
        </w:rPr>
      </w:pPr>
    </w:p>
    <w:p w:rsidR="00731066" w:rsidRDefault="00731066" w:rsidP="00731066">
      <w:pPr>
        <w:pStyle w:val="a4"/>
        <w:numPr>
          <w:ilvl w:val="0"/>
          <w:numId w:val="7"/>
        </w:numPr>
        <w:tabs>
          <w:tab w:val="left" w:pos="3402"/>
          <w:tab w:val="left" w:pos="3544"/>
          <w:tab w:val="left" w:pos="3686"/>
        </w:tabs>
        <w:spacing w:before="0" w:beforeAutospacing="0" w:after="0" w:afterAutospacing="0"/>
        <w:contextualSpacing/>
        <w:jc w:val="center"/>
        <w:rPr>
          <w:b/>
          <w:sz w:val="28"/>
          <w:szCs w:val="28"/>
        </w:rPr>
      </w:pPr>
      <w:r>
        <w:rPr>
          <w:b/>
          <w:sz w:val="28"/>
          <w:szCs w:val="28"/>
        </w:rPr>
        <w:t>Общие положения</w:t>
      </w:r>
    </w:p>
    <w:p w:rsidR="00731066" w:rsidRDefault="00731066" w:rsidP="00731066">
      <w:pPr>
        <w:pStyle w:val="a4"/>
        <w:tabs>
          <w:tab w:val="left" w:pos="3402"/>
          <w:tab w:val="left" w:pos="3544"/>
          <w:tab w:val="left" w:pos="3686"/>
        </w:tabs>
        <w:spacing w:after="0"/>
        <w:ind w:left="1080"/>
        <w:rPr>
          <w:b/>
          <w:sz w:val="28"/>
          <w:szCs w:val="28"/>
        </w:rPr>
      </w:pPr>
    </w:p>
    <w:p w:rsidR="00731066" w:rsidRDefault="00731066" w:rsidP="00731066">
      <w:pPr>
        <w:pStyle w:val="a4"/>
        <w:numPr>
          <w:ilvl w:val="0"/>
          <w:numId w:val="8"/>
        </w:numPr>
        <w:tabs>
          <w:tab w:val="left" w:pos="993"/>
        </w:tabs>
        <w:spacing w:before="0" w:beforeAutospacing="0" w:after="0" w:afterAutospacing="0"/>
        <w:ind w:left="0" w:firstLine="709"/>
        <w:contextualSpacing/>
        <w:jc w:val="both"/>
        <w:rPr>
          <w:sz w:val="28"/>
          <w:szCs w:val="28"/>
        </w:rPr>
      </w:pPr>
      <w:proofErr w:type="gramStart"/>
      <w:r>
        <w:rPr>
          <w:sz w:val="28"/>
          <w:szCs w:val="28"/>
        </w:rPr>
        <w:t>Настоящая Методика планирования бюджетны</w:t>
      </w:r>
      <w:r w:rsidR="00D16BF8">
        <w:rPr>
          <w:sz w:val="28"/>
          <w:szCs w:val="28"/>
        </w:rPr>
        <w:t xml:space="preserve">х ассигнований бюджета </w:t>
      </w:r>
      <w:proofErr w:type="spellStart"/>
      <w:r w:rsidR="00D16BF8">
        <w:rPr>
          <w:sz w:val="28"/>
          <w:szCs w:val="28"/>
        </w:rPr>
        <w:t>Мелет</w:t>
      </w:r>
      <w:r>
        <w:rPr>
          <w:sz w:val="28"/>
          <w:szCs w:val="28"/>
        </w:rPr>
        <w:t>ского</w:t>
      </w:r>
      <w:proofErr w:type="spellEnd"/>
      <w:r>
        <w:rPr>
          <w:sz w:val="28"/>
          <w:szCs w:val="28"/>
        </w:rPr>
        <w:t xml:space="preserve"> сельского поселения (далее - Методика) разработана в соответствии со статьей 174.2 Бюджетного кодекса Российской Федерации и </w:t>
      </w:r>
      <w:r>
        <w:rPr>
          <w:color w:val="000000" w:themeColor="text1"/>
          <w:sz w:val="28"/>
          <w:szCs w:val="28"/>
        </w:rPr>
        <w:t>подпунктом 1 пункта 5.5 главы 5 Положения о бюджетном процессе в мун</w:t>
      </w:r>
      <w:r w:rsidR="00D16BF8">
        <w:rPr>
          <w:color w:val="000000" w:themeColor="text1"/>
          <w:sz w:val="28"/>
          <w:szCs w:val="28"/>
        </w:rPr>
        <w:t xml:space="preserve">иципальном образовании </w:t>
      </w:r>
      <w:proofErr w:type="spellStart"/>
      <w:r w:rsidR="00D16BF8">
        <w:rPr>
          <w:color w:val="000000" w:themeColor="text1"/>
          <w:sz w:val="28"/>
          <w:szCs w:val="28"/>
        </w:rPr>
        <w:t>Мелет</w:t>
      </w:r>
      <w:r>
        <w:rPr>
          <w:color w:val="000000" w:themeColor="text1"/>
          <w:sz w:val="28"/>
          <w:szCs w:val="28"/>
        </w:rPr>
        <w:t>ское</w:t>
      </w:r>
      <w:proofErr w:type="spellEnd"/>
      <w:r>
        <w:rPr>
          <w:color w:val="000000" w:themeColor="text1"/>
          <w:sz w:val="28"/>
          <w:szCs w:val="28"/>
        </w:rPr>
        <w:t xml:space="preserve"> сельское поселение </w:t>
      </w:r>
      <w:proofErr w:type="spellStart"/>
      <w:r>
        <w:rPr>
          <w:color w:val="000000" w:themeColor="text1"/>
          <w:sz w:val="28"/>
          <w:szCs w:val="28"/>
        </w:rPr>
        <w:t>Малмыжского</w:t>
      </w:r>
      <w:proofErr w:type="spellEnd"/>
      <w:r>
        <w:rPr>
          <w:color w:val="000000" w:themeColor="text1"/>
          <w:sz w:val="28"/>
          <w:szCs w:val="28"/>
        </w:rPr>
        <w:t xml:space="preserve"> района Кировской области, </w:t>
      </w:r>
      <w:r w:rsidR="00D16BF8">
        <w:rPr>
          <w:color w:val="000000" w:themeColor="text1"/>
          <w:sz w:val="28"/>
          <w:szCs w:val="28"/>
        </w:rPr>
        <w:t xml:space="preserve">утвержденного решением </w:t>
      </w:r>
      <w:proofErr w:type="spellStart"/>
      <w:r w:rsidR="00D16BF8">
        <w:rPr>
          <w:color w:val="000000" w:themeColor="text1"/>
          <w:sz w:val="28"/>
          <w:szCs w:val="28"/>
        </w:rPr>
        <w:t>Мелетской</w:t>
      </w:r>
      <w:proofErr w:type="spellEnd"/>
      <w:r w:rsidR="00D16BF8">
        <w:rPr>
          <w:color w:val="000000" w:themeColor="text1"/>
          <w:sz w:val="28"/>
          <w:szCs w:val="28"/>
        </w:rPr>
        <w:t xml:space="preserve"> сельской  Думы от 13.11.2013 № 35</w:t>
      </w:r>
      <w:r>
        <w:rPr>
          <w:color w:val="000000" w:themeColor="text1"/>
          <w:sz w:val="28"/>
          <w:szCs w:val="28"/>
        </w:rPr>
        <w:t xml:space="preserve">  «О бюджетном процессе в мун</w:t>
      </w:r>
      <w:r w:rsidR="00D16BF8">
        <w:rPr>
          <w:color w:val="000000" w:themeColor="text1"/>
          <w:sz w:val="28"/>
          <w:szCs w:val="28"/>
        </w:rPr>
        <w:t xml:space="preserve">иципальном образовании </w:t>
      </w:r>
      <w:proofErr w:type="spellStart"/>
      <w:r w:rsidR="00D16BF8">
        <w:rPr>
          <w:color w:val="000000" w:themeColor="text1"/>
          <w:sz w:val="28"/>
          <w:szCs w:val="28"/>
        </w:rPr>
        <w:t>Мелет</w:t>
      </w:r>
      <w:r>
        <w:rPr>
          <w:color w:val="000000" w:themeColor="text1"/>
          <w:sz w:val="28"/>
          <w:szCs w:val="28"/>
        </w:rPr>
        <w:t>ское</w:t>
      </w:r>
      <w:proofErr w:type="spellEnd"/>
      <w:r>
        <w:rPr>
          <w:color w:val="000000" w:themeColor="text1"/>
          <w:sz w:val="28"/>
          <w:szCs w:val="28"/>
        </w:rPr>
        <w:t xml:space="preserve"> сельское поселение </w:t>
      </w:r>
      <w:proofErr w:type="spellStart"/>
      <w:r>
        <w:rPr>
          <w:color w:val="000000" w:themeColor="text1"/>
          <w:sz w:val="28"/>
          <w:szCs w:val="28"/>
        </w:rPr>
        <w:t>Малмыжского</w:t>
      </w:r>
      <w:proofErr w:type="spellEnd"/>
      <w:proofErr w:type="gramEnd"/>
      <w:r>
        <w:rPr>
          <w:color w:val="000000" w:themeColor="text1"/>
          <w:sz w:val="28"/>
          <w:szCs w:val="28"/>
        </w:rPr>
        <w:t xml:space="preserve"> района Кировской области»  </w:t>
      </w:r>
      <w:r>
        <w:rPr>
          <w:sz w:val="28"/>
          <w:szCs w:val="28"/>
        </w:rPr>
        <w:t>и определяет порядок расчета бюджетных ассигнований в целях соста</w:t>
      </w:r>
      <w:r w:rsidR="00D16BF8">
        <w:rPr>
          <w:sz w:val="28"/>
          <w:szCs w:val="28"/>
        </w:rPr>
        <w:t xml:space="preserve">вления проекта бюджета </w:t>
      </w:r>
      <w:proofErr w:type="spellStart"/>
      <w:r w:rsidR="00D16BF8">
        <w:rPr>
          <w:sz w:val="28"/>
          <w:szCs w:val="28"/>
        </w:rPr>
        <w:t>Мелет</w:t>
      </w:r>
      <w:r>
        <w:rPr>
          <w:sz w:val="28"/>
          <w:szCs w:val="28"/>
        </w:rPr>
        <w:t>ского</w:t>
      </w:r>
      <w:proofErr w:type="spellEnd"/>
      <w:r>
        <w:rPr>
          <w:sz w:val="28"/>
          <w:szCs w:val="28"/>
        </w:rPr>
        <w:t xml:space="preserve"> сельского поселения на очередной финансовый год и плановый период.</w:t>
      </w:r>
    </w:p>
    <w:p w:rsidR="00731066" w:rsidRDefault="00731066" w:rsidP="00731066">
      <w:pPr>
        <w:pStyle w:val="a4"/>
        <w:numPr>
          <w:ilvl w:val="0"/>
          <w:numId w:val="8"/>
        </w:numPr>
        <w:tabs>
          <w:tab w:val="left" w:pos="993"/>
        </w:tabs>
        <w:spacing w:before="0" w:beforeAutospacing="0" w:after="0" w:afterAutospacing="0"/>
        <w:ind w:left="0" w:firstLine="709"/>
        <w:contextualSpacing/>
        <w:jc w:val="both"/>
        <w:rPr>
          <w:sz w:val="28"/>
          <w:szCs w:val="28"/>
        </w:rPr>
      </w:pPr>
      <w:r>
        <w:rPr>
          <w:sz w:val="28"/>
          <w:szCs w:val="28"/>
        </w:rPr>
        <w:t xml:space="preserve">Планирование бюджетных ассигнований бюджета поселения (далее - бюджетные ассигнования) осуществляется в соответствии с </w:t>
      </w:r>
      <w:proofErr w:type="gramStart"/>
      <w:r>
        <w:rPr>
          <w:sz w:val="28"/>
          <w:szCs w:val="28"/>
        </w:rPr>
        <w:t>расходными</w:t>
      </w:r>
      <w:proofErr w:type="gramEnd"/>
      <w:r>
        <w:rPr>
          <w:sz w:val="28"/>
          <w:szCs w:val="28"/>
        </w:rPr>
        <w:t xml:space="preserve"> </w:t>
      </w:r>
      <w:proofErr w:type="gramStart"/>
      <w:r>
        <w:rPr>
          <w:sz w:val="28"/>
          <w:szCs w:val="28"/>
        </w:rPr>
        <w:t>обязательствами, установленными федеральным законодательством, законами Кировской области, нормативными правовыми актами Правительства Кировской области, решениями сельской Думы, нормативными правовым</w:t>
      </w:r>
      <w:r w:rsidR="00D16BF8">
        <w:rPr>
          <w:sz w:val="28"/>
          <w:szCs w:val="28"/>
        </w:rPr>
        <w:t xml:space="preserve">и актами администрации </w:t>
      </w:r>
      <w:proofErr w:type="spellStart"/>
      <w:r w:rsidR="00D16BF8">
        <w:rPr>
          <w:sz w:val="28"/>
          <w:szCs w:val="28"/>
        </w:rPr>
        <w:t>Мелет</w:t>
      </w:r>
      <w:r>
        <w:rPr>
          <w:sz w:val="28"/>
          <w:szCs w:val="28"/>
        </w:rPr>
        <w:t>ского</w:t>
      </w:r>
      <w:proofErr w:type="spellEnd"/>
      <w:r>
        <w:rPr>
          <w:sz w:val="28"/>
          <w:szCs w:val="28"/>
        </w:rPr>
        <w:t xml:space="preserve"> сельского поселения, договорами и соглашениями, заклю</w:t>
      </w:r>
      <w:r w:rsidR="00D16BF8">
        <w:rPr>
          <w:sz w:val="28"/>
          <w:szCs w:val="28"/>
        </w:rPr>
        <w:t xml:space="preserve">ченными администрацией </w:t>
      </w:r>
      <w:proofErr w:type="spellStart"/>
      <w:r w:rsidR="00D16BF8">
        <w:rPr>
          <w:sz w:val="28"/>
          <w:szCs w:val="28"/>
        </w:rPr>
        <w:t>Мелет</w:t>
      </w:r>
      <w:r>
        <w:rPr>
          <w:sz w:val="28"/>
          <w:szCs w:val="28"/>
        </w:rPr>
        <w:t>ского</w:t>
      </w:r>
      <w:proofErr w:type="spellEnd"/>
      <w:r>
        <w:rPr>
          <w:sz w:val="28"/>
          <w:szCs w:val="28"/>
        </w:rPr>
        <w:t xml:space="preserve"> сельского поселения или  от его имени уполномоченными органами, исполнение которых должно происходить в очередном финансовом году (в очередном финансовом году и плановом периоде) за счет средств бюджета поселения (за исключением целевых</w:t>
      </w:r>
      <w:proofErr w:type="gramEnd"/>
      <w:r>
        <w:rPr>
          <w:sz w:val="28"/>
          <w:szCs w:val="28"/>
        </w:rPr>
        <w:t xml:space="preserve"> межбюджетных трансфертов).</w:t>
      </w:r>
    </w:p>
    <w:p w:rsidR="00731066" w:rsidRDefault="00731066" w:rsidP="00731066">
      <w:pPr>
        <w:pStyle w:val="a4"/>
        <w:numPr>
          <w:ilvl w:val="0"/>
          <w:numId w:val="8"/>
        </w:numPr>
        <w:tabs>
          <w:tab w:val="left" w:pos="993"/>
        </w:tabs>
        <w:spacing w:before="0" w:beforeAutospacing="0" w:after="0" w:afterAutospacing="0"/>
        <w:ind w:left="0" w:firstLine="709"/>
        <w:contextualSpacing/>
        <w:jc w:val="both"/>
        <w:rPr>
          <w:sz w:val="28"/>
          <w:szCs w:val="28"/>
        </w:rPr>
      </w:pPr>
      <w:r>
        <w:rPr>
          <w:sz w:val="28"/>
          <w:szCs w:val="28"/>
        </w:rPr>
        <w:t>Настоящая Методика применяется:</w:t>
      </w:r>
    </w:p>
    <w:p w:rsidR="00731066" w:rsidRDefault="00731066" w:rsidP="00731066">
      <w:pPr>
        <w:pStyle w:val="a4"/>
        <w:numPr>
          <w:ilvl w:val="1"/>
          <w:numId w:val="8"/>
        </w:numPr>
        <w:tabs>
          <w:tab w:val="left" w:pos="993"/>
          <w:tab w:val="left" w:pos="1276"/>
        </w:tabs>
        <w:spacing w:before="0" w:beforeAutospacing="0" w:after="0" w:afterAutospacing="0"/>
        <w:ind w:left="0" w:firstLine="709"/>
        <w:contextualSpacing/>
        <w:jc w:val="both"/>
        <w:rPr>
          <w:sz w:val="28"/>
          <w:szCs w:val="28"/>
        </w:rPr>
      </w:pPr>
      <w:r>
        <w:rPr>
          <w:sz w:val="28"/>
          <w:szCs w:val="28"/>
        </w:rPr>
        <w:t xml:space="preserve">Специалистом по финансовым </w:t>
      </w:r>
      <w:r w:rsidR="00D16BF8">
        <w:rPr>
          <w:sz w:val="28"/>
          <w:szCs w:val="28"/>
        </w:rPr>
        <w:t xml:space="preserve">вопросам администрации </w:t>
      </w:r>
      <w:proofErr w:type="spellStart"/>
      <w:r w:rsidR="00D16BF8">
        <w:rPr>
          <w:sz w:val="28"/>
          <w:szCs w:val="28"/>
        </w:rPr>
        <w:t>Мелет</w:t>
      </w:r>
      <w:r>
        <w:rPr>
          <w:sz w:val="28"/>
          <w:szCs w:val="28"/>
        </w:rPr>
        <w:t>ского</w:t>
      </w:r>
      <w:proofErr w:type="spellEnd"/>
      <w:r>
        <w:rPr>
          <w:sz w:val="28"/>
          <w:szCs w:val="28"/>
        </w:rPr>
        <w:t xml:space="preserve"> сельского поселения – для определения предельных объемов бюджетных ассигнований по главным распорядителям средств бюджета поселения  на очередной финансовый год (на очередной финансовый год и на плановый период) с учетом нормативных затрат и индексов изменения </w:t>
      </w:r>
      <w:r>
        <w:rPr>
          <w:sz w:val="28"/>
          <w:szCs w:val="28"/>
        </w:rPr>
        <w:lastRenderedPageBreak/>
        <w:t>соответствующих бюджетных расходов, опреде</w:t>
      </w:r>
      <w:r w:rsidR="00D16BF8">
        <w:rPr>
          <w:sz w:val="28"/>
          <w:szCs w:val="28"/>
        </w:rPr>
        <w:t xml:space="preserve">ляемых  администрацией </w:t>
      </w:r>
      <w:proofErr w:type="spellStart"/>
      <w:r w:rsidR="00D16BF8">
        <w:rPr>
          <w:sz w:val="28"/>
          <w:szCs w:val="28"/>
        </w:rPr>
        <w:t>Мелет</w:t>
      </w:r>
      <w:r>
        <w:rPr>
          <w:sz w:val="28"/>
          <w:szCs w:val="28"/>
        </w:rPr>
        <w:t>ского</w:t>
      </w:r>
      <w:proofErr w:type="spellEnd"/>
      <w:r>
        <w:rPr>
          <w:sz w:val="28"/>
          <w:szCs w:val="28"/>
        </w:rPr>
        <w:t xml:space="preserve"> сельского поселения.</w:t>
      </w:r>
    </w:p>
    <w:p w:rsidR="00731066" w:rsidRDefault="00731066" w:rsidP="00731066">
      <w:pPr>
        <w:pStyle w:val="a4"/>
        <w:numPr>
          <w:ilvl w:val="1"/>
          <w:numId w:val="8"/>
        </w:numPr>
        <w:tabs>
          <w:tab w:val="left" w:pos="993"/>
          <w:tab w:val="left" w:pos="1276"/>
        </w:tabs>
        <w:spacing w:before="0" w:beforeAutospacing="0" w:after="0" w:afterAutospacing="0"/>
        <w:ind w:left="0" w:firstLine="709"/>
        <w:contextualSpacing/>
        <w:jc w:val="both"/>
        <w:rPr>
          <w:sz w:val="28"/>
          <w:szCs w:val="28"/>
        </w:rPr>
      </w:pPr>
      <w:r>
        <w:rPr>
          <w:sz w:val="28"/>
          <w:szCs w:val="28"/>
        </w:rPr>
        <w:t>Главными распорядителями средств бюджета поселения для определения объемов бюджетных ассигнований для подведомственных муниципальных учреждений – с учетом утвержденных ими порядков формирования нормативных финансовых затрат на оказание муниципальными учреждениями  муниципальных услуг (выполнение работ) в соответствии с муниципальным заданием.</w:t>
      </w:r>
    </w:p>
    <w:p w:rsidR="00731066" w:rsidRDefault="00731066" w:rsidP="00731066">
      <w:pPr>
        <w:pStyle w:val="a4"/>
        <w:numPr>
          <w:ilvl w:val="0"/>
          <w:numId w:val="8"/>
        </w:numPr>
        <w:tabs>
          <w:tab w:val="left" w:pos="993"/>
          <w:tab w:val="left" w:pos="1276"/>
        </w:tabs>
        <w:spacing w:before="0" w:beforeAutospacing="0" w:after="0" w:afterAutospacing="0"/>
        <w:ind w:left="0" w:firstLine="709"/>
        <w:contextualSpacing/>
        <w:jc w:val="both"/>
        <w:rPr>
          <w:sz w:val="28"/>
          <w:szCs w:val="28"/>
        </w:rPr>
      </w:pPr>
      <w:r>
        <w:rPr>
          <w:sz w:val="28"/>
          <w:szCs w:val="28"/>
        </w:rPr>
        <w:t>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731066" w:rsidRDefault="00731066" w:rsidP="00731066">
      <w:pPr>
        <w:pStyle w:val="a4"/>
        <w:numPr>
          <w:ilvl w:val="0"/>
          <w:numId w:val="8"/>
        </w:numPr>
        <w:tabs>
          <w:tab w:val="left" w:pos="993"/>
          <w:tab w:val="left" w:pos="1276"/>
        </w:tabs>
        <w:spacing w:before="0" w:beforeAutospacing="0" w:after="0" w:afterAutospacing="0"/>
        <w:ind w:left="0" w:firstLine="709"/>
        <w:contextualSpacing/>
        <w:jc w:val="both"/>
        <w:rPr>
          <w:sz w:val="28"/>
          <w:szCs w:val="28"/>
        </w:rPr>
      </w:pPr>
      <w:r>
        <w:rPr>
          <w:sz w:val="28"/>
          <w:szCs w:val="28"/>
        </w:rPr>
        <w:t xml:space="preserve">Во всех приведенных ниже  формулах обозначение </w:t>
      </w:r>
      <w:proofErr w:type="spellStart"/>
      <w:r>
        <w:rPr>
          <w:sz w:val="28"/>
          <w:szCs w:val="28"/>
          <w:lang w:val="en-US"/>
        </w:rPr>
        <w:t>i</w:t>
      </w:r>
      <w:proofErr w:type="spellEnd"/>
      <w:r>
        <w:rPr>
          <w:sz w:val="28"/>
          <w:szCs w:val="28"/>
        </w:rPr>
        <w:t xml:space="preserve"> означает  соответствующий финансовый год, на который осуществляется планирование бюджетных ассигнований, </w:t>
      </w:r>
      <w:r>
        <w:rPr>
          <w:sz w:val="28"/>
          <w:szCs w:val="28"/>
          <w:lang w:val="en-US"/>
        </w:rPr>
        <w:t>j</w:t>
      </w:r>
      <w:r>
        <w:rPr>
          <w:sz w:val="28"/>
          <w:szCs w:val="28"/>
        </w:rPr>
        <w:t xml:space="preserve"> – вид объемного показателя, используемого при расчетах, и </w:t>
      </w:r>
      <w:r>
        <w:rPr>
          <w:sz w:val="28"/>
          <w:szCs w:val="28"/>
          <w:lang w:val="en-US"/>
        </w:rPr>
        <w:t>n</w:t>
      </w:r>
      <w:r w:rsidRPr="00731066">
        <w:rPr>
          <w:sz w:val="28"/>
          <w:szCs w:val="28"/>
        </w:rPr>
        <w:t xml:space="preserve"> </w:t>
      </w:r>
      <w:r>
        <w:rPr>
          <w:sz w:val="28"/>
          <w:szCs w:val="28"/>
        </w:rPr>
        <w:t>– количество видов объемных показателей.</w:t>
      </w:r>
    </w:p>
    <w:p w:rsidR="00731066" w:rsidRDefault="00731066" w:rsidP="00731066">
      <w:pPr>
        <w:tabs>
          <w:tab w:val="left" w:pos="993"/>
          <w:tab w:val="left" w:pos="1276"/>
        </w:tabs>
        <w:jc w:val="both"/>
        <w:rPr>
          <w:sz w:val="28"/>
          <w:szCs w:val="28"/>
        </w:rPr>
      </w:pPr>
    </w:p>
    <w:p w:rsidR="00731066" w:rsidRDefault="00731066" w:rsidP="00731066">
      <w:pPr>
        <w:pStyle w:val="a4"/>
        <w:numPr>
          <w:ilvl w:val="0"/>
          <w:numId w:val="7"/>
        </w:numPr>
        <w:tabs>
          <w:tab w:val="left" w:pos="993"/>
          <w:tab w:val="left" w:pos="1276"/>
        </w:tabs>
        <w:spacing w:before="0" w:beforeAutospacing="0" w:after="0" w:afterAutospacing="0"/>
        <w:contextualSpacing/>
        <w:jc w:val="center"/>
        <w:rPr>
          <w:b/>
          <w:sz w:val="28"/>
          <w:szCs w:val="28"/>
        </w:rPr>
      </w:pPr>
      <w:r>
        <w:rPr>
          <w:b/>
          <w:sz w:val="28"/>
          <w:szCs w:val="28"/>
        </w:rPr>
        <w:t>Планирование бюджетных ассигнований бюджета поселения на исполнение действующих обязательств</w:t>
      </w:r>
    </w:p>
    <w:p w:rsidR="00731066" w:rsidRDefault="00731066" w:rsidP="00731066">
      <w:pPr>
        <w:tabs>
          <w:tab w:val="left" w:pos="993"/>
          <w:tab w:val="left" w:pos="1276"/>
        </w:tabs>
        <w:jc w:val="center"/>
        <w:rPr>
          <w:b/>
          <w:sz w:val="28"/>
          <w:szCs w:val="28"/>
        </w:rPr>
      </w:pPr>
    </w:p>
    <w:p w:rsidR="00731066" w:rsidRDefault="00731066" w:rsidP="00731066">
      <w:pPr>
        <w:pStyle w:val="a4"/>
        <w:numPr>
          <w:ilvl w:val="0"/>
          <w:numId w:val="8"/>
        </w:numPr>
        <w:tabs>
          <w:tab w:val="left" w:pos="993"/>
          <w:tab w:val="left" w:pos="1276"/>
        </w:tabs>
        <w:spacing w:before="0" w:beforeAutospacing="0" w:after="0" w:afterAutospacing="0"/>
        <w:ind w:left="0" w:firstLine="709"/>
        <w:contextualSpacing/>
        <w:jc w:val="both"/>
        <w:rPr>
          <w:sz w:val="28"/>
          <w:szCs w:val="28"/>
        </w:rPr>
      </w:pPr>
      <w:r>
        <w:rPr>
          <w:sz w:val="28"/>
          <w:szCs w:val="28"/>
        </w:rPr>
        <w:t>Планирование бюджетных ассигнований на оказание муниципальных услуг (выполнение работ) осуществляется по следующим направлениям:</w:t>
      </w:r>
    </w:p>
    <w:p w:rsidR="00731066" w:rsidRDefault="00731066" w:rsidP="00731066">
      <w:pPr>
        <w:pStyle w:val="a4"/>
        <w:tabs>
          <w:tab w:val="left" w:pos="993"/>
          <w:tab w:val="left" w:pos="1276"/>
        </w:tabs>
        <w:spacing w:after="0"/>
        <w:ind w:firstLine="709"/>
        <w:jc w:val="both"/>
        <w:rPr>
          <w:sz w:val="28"/>
          <w:szCs w:val="28"/>
        </w:rPr>
      </w:pPr>
      <w:r>
        <w:rPr>
          <w:sz w:val="28"/>
          <w:szCs w:val="28"/>
        </w:rPr>
        <w:t>обеспечение выполнения функций муниципальных казенных учреждений;</w:t>
      </w:r>
    </w:p>
    <w:p w:rsidR="00731066" w:rsidRDefault="00731066" w:rsidP="00731066">
      <w:pPr>
        <w:pStyle w:val="a4"/>
        <w:tabs>
          <w:tab w:val="left" w:pos="993"/>
          <w:tab w:val="left" w:pos="1276"/>
        </w:tabs>
        <w:spacing w:after="0"/>
        <w:ind w:firstLine="709"/>
        <w:jc w:val="both"/>
        <w:rPr>
          <w:sz w:val="28"/>
          <w:szCs w:val="28"/>
        </w:rPr>
      </w:pPr>
      <w:r>
        <w:rPr>
          <w:sz w:val="28"/>
          <w:szCs w:val="28"/>
        </w:rPr>
        <w:t>осуществление бюджетных инвестиций в объек</w:t>
      </w:r>
      <w:r w:rsidR="00D16BF8">
        <w:rPr>
          <w:sz w:val="28"/>
          <w:szCs w:val="28"/>
        </w:rPr>
        <w:t xml:space="preserve">ты муниципальной собственности </w:t>
      </w:r>
      <w:proofErr w:type="spellStart"/>
      <w:r w:rsidR="00D16BF8">
        <w:rPr>
          <w:sz w:val="28"/>
          <w:szCs w:val="28"/>
        </w:rPr>
        <w:t>Мелет</w:t>
      </w:r>
      <w:r>
        <w:rPr>
          <w:sz w:val="28"/>
          <w:szCs w:val="28"/>
        </w:rPr>
        <w:t>ского</w:t>
      </w:r>
      <w:proofErr w:type="spellEnd"/>
      <w:r>
        <w:rPr>
          <w:sz w:val="28"/>
          <w:szCs w:val="28"/>
        </w:rPr>
        <w:t xml:space="preserve"> сельского поселения (за исключением муниципальных унитарных предприятий).</w:t>
      </w:r>
    </w:p>
    <w:p w:rsidR="00731066" w:rsidRDefault="00731066" w:rsidP="00731066">
      <w:pPr>
        <w:pStyle w:val="a4"/>
        <w:numPr>
          <w:ilvl w:val="1"/>
          <w:numId w:val="8"/>
        </w:numPr>
        <w:tabs>
          <w:tab w:val="left" w:pos="993"/>
          <w:tab w:val="left" w:pos="1276"/>
        </w:tabs>
        <w:spacing w:before="0" w:beforeAutospacing="0" w:after="0" w:afterAutospacing="0"/>
        <w:ind w:left="0" w:firstLine="709"/>
        <w:contextualSpacing/>
        <w:jc w:val="both"/>
        <w:rPr>
          <w:sz w:val="28"/>
          <w:szCs w:val="28"/>
        </w:rPr>
      </w:pPr>
      <w:r>
        <w:rPr>
          <w:sz w:val="28"/>
          <w:szCs w:val="28"/>
        </w:rPr>
        <w:t>Объем бюджетных ассигнований на обеспечение выполнения функций муниципальных казенных учреждений определяется:</w:t>
      </w:r>
    </w:p>
    <w:p w:rsidR="00731066" w:rsidRDefault="00731066" w:rsidP="00731066">
      <w:pPr>
        <w:pStyle w:val="a4"/>
        <w:numPr>
          <w:ilvl w:val="2"/>
          <w:numId w:val="8"/>
        </w:numPr>
        <w:tabs>
          <w:tab w:val="left" w:pos="0"/>
          <w:tab w:val="left" w:pos="993"/>
        </w:tabs>
        <w:spacing w:before="0" w:beforeAutospacing="0" w:after="0" w:afterAutospacing="0"/>
        <w:ind w:left="0" w:firstLine="709"/>
        <w:contextualSpacing/>
        <w:jc w:val="both"/>
        <w:rPr>
          <w:sz w:val="28"/>
          <w:szCs w:val="28"/>
        </w:rPr>
      </w:pPr>
      <w:proofErr w:type="gramStart"/>
      <w:r>
        <w:rPr>
          <w:sz w:val="28"/>
          <w:szCs w:val="28"/>
        </w:rPr>
        <w:t>На основе нормативного метода расчета бюджетных ассигнований в случае, когда до муниципальных казенных учреждений доводится муниципальное задание, по каждой оказываемой ими муниципальной услуге (выполняемой работе) из числа включенных в Перечень муниципальных услуг (выполнения работ), по которым должен производиться учет потребности в их предоставлении (выполнении) (далее – Перечень муниципальных услуг), по следующей формуле:</w:t>
      </w:r>
      <w:proofErr w:type="gramEnd"/>
    </w:p>
    <w:p w:rsidR="00731066" w:rsidRDefault="00731066" w:rsidP="00731066">
      <w:pPr>
        <w:pStyle w:val="a4"/>
        <w:tabs>
          <w:tab w:val="left" w:pos="0"/>
          <w:tab w:val="left" w:pos="993"/>
        </w:tabs>
        <w:spacing w:after="0"/>
        <w:ind w:left="709"/>
        <w:jc w:val="both"/>
        <w:rPr>
          <w:sz w:val="28"/>
          <w:szCs w:val="28"/>
        </w:rPr>
      </w:pPr>
    </w:p>
    <w:p w:rsidR="00731066" w:rsidRDefault="004A468F" w:rsidP="00731066">
      <w:pPr>
        <w:pStyle w:val="a4"/>
        <w:tabs>
          <w:tab w:val="left" w:pos="0"/>
          <w:tab w:val="left" w:pos="993"/>
        </w:tabs>
        <w:spacing w:after="0"/>
        <w:ind w:left="709"/>
        <w:jc w:val="center"/>
        <w:rPr>
          <w:sz w:val="28"/>
          <w:szCs w:val="28"/>
        </w:rPr>
      </w:pPr>
      <m:oMath>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ГУ</m:t>
            </m:r>
          </m:sub>
        </m:sSub>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m:t>
        </m:r>
        <m:nary>
          <m:naryPr>
            <m:chr m:val="∑"/>
            <m:limLoc m:val="undOvr"/>
            <m:ctrlPr>
              <w:rPr>
                <w:rFonts w:ascii="Cambria Math" w:hAnsi="Cambria Math"/>
                <w:i/>
                <w:sz w:val="28"/>
                <w:szCs w:val="28"/>
                <w:lang w:eastAsia="en-US"/>
              </w:rPr>
            </m:ctrlPr>
          </m:naryPr>
          <m:sub>
            <m:r>
              <w:rPr>
                <w:rFonts w:ascii="Cambria Math" w:hAnsi="Cambria Math"/>
                <w:sz w:val="28"/>
                <w:szCs w:val="28"/>
              </w:rPr>
              <m:t>j=1</m:t>
            </m:r>
          </m:sub>
          <m:sup>
            <m:r>
              <w:rPr>
                <w:rFonts w:ascii="Cambria Math" w:hAnsi="Cambria Math"/>
                <w:sz w:val="28"/>
                <w:szCs w:val="28"/>
              </w:rPr>
              <m:t>n</m:t>
            </m:r>
          </m:sup>
          <m:e>
            <m:d>
              <m:dPr>
                <m:ctrlPr>
                  <w:rPr>
                    <w:rFonts w:ascii="Cambria Math" w:hAnsi="Cambria Math"/>
                    <w:i/>
                    <w:sz w:val="28"/>
                    <w:szCs w:val="28"/>
                    <w:lang w:eastAsia="en-US"/>
                  </w:rPr>
                </m:ctrlPr>
              </m:dPr>
              <m:e>
                <m:sSup>
                  <m:sSupPr>
                    <m:ctrlPr>
                      <w:rPr>
                        <w:rFonts w:ascii="Cambria Math" w:hAnsi="Cambria Math"/>
                        <w:i/>
                        <w:sz w:val="28"/>
                        <w:szCs w:val="28"/>
                        <w:lang w:eastAsia="en-US"/>
                      </w:rPr>
                    </m:ctrlPr>
                  </m:sSupPr>
                  <m:e>
                    <m:r>
                      <w:rPr>
                        <w:rFonts w:ascii="Cambria Math" w:hAnsi="Cambria Math"/>
                        <w:sz w:val="28"/>
                        <w:szCs w:val="28"/>
                      </w:rPr>
                      <m:t>H</m:t>
                    </m:r>
                  </m:e>
                  <m:sup>
                    <m:r>
                      <w:rPr>
                        <w:rFonts w:ascii="Cambria Math" w:hAnsi="Cambria Math"/>
                        <w:sz w:val="28"/>
                        <w:szCs w:val="28"/>
                      </w:rPr>
                      <m:t>j</m:t>
                    </m:r>
                  </m:sup>
                </m:sSup>
                <m:r>
                  <w:rPr>
                    <w:rFonts w:ascii="Cambria Math" w:hAnsi="Cambria Math"/>
                    <w:sz w:val="28"/>
                    <w:szCs w:val="28"/>
                  </w:rPr>
                  <m:t>×</m:t>
                </m:r>
                <m:sSup>
                  <m:sSupPr>
                    <m:ctrlPr>
                      <w:rPr>
                        <w:rFonts w:ascii="Cambria Math" w:hAnsi="Cambria Math"/>
                        <w:i/>
                        <w:sz w:val="28"/>
                        <w:szCs w:val="28"/>
                        <w:lang w:eastAsia="en-US"/>
                      </w:rPr>
                    </m:ctrlPr>
                  </m:sSupPr>
                  <m:e>
                    <m:r>
                      <w:rPr>
                        <w:rFonts w:ascii="Cambria Math" w:hAnsi="Cambria Math"/>
                        <w:sz w:val="28"/>
                        <w:szCs w:val="28"/>
                      </w:rPr>
                      <m:t>З</m:t>
                    </m:r>
                  </m:e>
                  <m:sup>
                    <m:r>
                      <w:rPr>
                        <w:rFonts w:ascii="Cambria Math" w:hAnsi="Cambria Math"/>
                        <w:sz w:val="28"/>
                        <w:szCs w:val="28"/>
                      </w:rPr>
                      <m:t>j</m:t>
                    </m:r>
                  </m:sup>
                </m:sSup>
                <m:d>
                  <m:dPr>
                    <m:ctrlPr>
                      <w:rPr>
                        <w:rFonts w:ascii="Cambria Math" w:hAnsi="Cambria Math"/>
                        <w:i/>
                        <w:sz w:val="28"/>
                        <w:szCs w:val="28"/>
                        <w:lang w:eastAsia="en-US"/>
                      </w:rPr>
                    </m:ctrlPr>
                  </m:dPr>
                  <m:e>
                    <m:r>
                      <w:rPr>
                        <w:rFonts w:ascii="Cambria Math" w:hAnsi="Cambria Math"/>
                        <w:sz w:val="28"/>
                        <w:szCs w:val="28"/>
                      </w:rPr>
                      <m:t>i</m:t>
                    </m:r>
                  </m:e>
                </m:d>
              </m:e>
            </m:d>
          </m:e>
        </m:nary>
        <m:r>
          <w:rPr>
            <w:rFonts w:ascii="Cambria Math" w:hAnsi="Cambria Math"/>
            <w:sz w:val="28"/>
            <w:szCs w:val="28"/>
          </w:rPr>
          <m:t>+</m:t>
        </m:r>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КР</m:t>
            </m:r>
          </m:sub>
        </m:sSub>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m:t>
        </m:r>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НС</m:t>
            </m:r>
          </m:sub>
        </m:sSub>
        <m:d>
          <m:dPr>
            <m:ctrlPr>
              <w:rPr>
                <w:rFonts w:ascii="Cambria Math" w:hAnsi="Cambria Math"/>
                <w:i/>
                <w:sz w:val="28"/>
                <w:szCs w:val="28"/>
                <w:lang w:eastAsia="en-US"/>
              </w:rPr>
            </m:ctrlPr>
          </m:dPr>
          <m:e>
            <m:r>
              <w:rPr>
                <w:rFonts w:ascii="Cambria Math" w:hAnsi="Cambria Math"/>
                <w:sz w:val="28"/>
                <w:szCs w:val="28"/>
                <w:lang w:val="en-US"/>
              </w:rPr>
              <m:t>i</m:t>
            </m:r>
          </m:e>
        </m:d>
      </m:oMath>
      <w:r w:rsidR="00731066">
        <w:rPr>
          <w:sz w:val="28"/>
          <w:szCs w:val="28"/>
        </w:rPr>
        <w:t xml:space="preserve">        (1), где:</w:t>
      </w:r>
    </w:p>
    <w:p w:rsidR="00731066" w:rsidRDefault="00731066" w:rsidP="00731066">
      <w:pPr>
        <w:pStyle w:val="a4"/>
        <w:tabs>
          <w:tab w:val="left" w:pos="0"/>
          <w:tab w:val="left" w:pos="993"/>
        </w:tabs>
        <w:spacing w:after="0"/>
        <w:ind w:left="709"/>
        <w:jc w:val="center"/>
        <w:rPr>
          <w:sz w:val="28"/>
          <w:szCs w:val="28"/>
        </w:rPr>
      </w:pPr>
    </w:p>
    <w:p w:rsidR="00731066" w:rsidRDefault="004A468F" w:rsidP="00731066">
      <w:pPr>
        <w:pStyle w:val="a4"/>
        <w:tabs>
          <w:tab w:val="left" w:pos="0"/>
          <w:tab w:val="left" w:pos="993"/>
        </w:tabs>
        <w:spacing w:after="0"/>
        <w:jc w:val="both"/>
        <w:rPr>
          <w:sz w:val="28"/>
          <w:szCs w:val="28"/>
        </w:rPr>
      </w:pPr>
      <m:oMath>
        <m:sSubSup>
          <m:sSubSupPr>
            <m:ctrlPr>
              <w:rPr>
                <w:rFonts w:ascii="Cambria Math" w:hAnsi="Cambria Math"/>
                <w:i/>
                <w:lang w:eastAsia="en-US"/>
              </w:rPr>
            </m:ctrlPr>
          </m:sSubSupPr>
          <m:e>
            <m:r>
              <w:rPr>
                <w:rFonts w:ascii="Cambria Math" w:hAnsi="Cambria Math"/>
              </w:rPr>
              <m:t>БА</m:t>
            </m:r>
          </m:e>
          <m:sub>
            <m:r>
              <w:rPr>
                <w:rFonts w:ascii="Cambria Math" w:hAnsi="Cambria Math"/>
              </w:rPr>
              <m:t>ГУ</m:t>
            </m:r>
          </m:sub>
          <m:sup>
            <m:r>
              <w:rPr>
                <w:rFonts w:ascii="Cambria Math" w:hAnsi="Cambria Math"/>
                <w:lang w:val="en-US"/>
              </w:rPr>
              <m:t>j</m:t>
            </m:r>
          </m:sup>
        </m:sSubSup>
        <m:d>
          <m:dPr>
            <m:ctrlPr>
              <w:rPr>
                <w:rFonts w:ascii="Cambria Math" w:hAnsi="Cambria Math"/>
                <w:i/>
                <w:lang w:eastAsia="en-US"/>
              </w:rPr>
            </m:ctrlPr>
          </m:dPr>
          <m:e>
            <m:r>
              <w:rPr>
                <w:rFonts w:ascii="Cambria Math" w:hAnsi="Cambria Math"/>
                <w:lang w:val="en-US"/>
              </w:rPr>
              <m:t>i</m:t>
            </m:r>
          </m:e>
        </m:d>
      </m:oMath>
      <w:r w:rsidR="00731066">
        <w:rPr>
          <w:sz w:val="28"/>
          <w:szCs w:val="28"/>
        </w:rPr>
        <w:t xml:space="preserve"> - бюджетные ассигнования в </w:t>
      </w:r>
      <w:proofErr w:type="spellStart"/>
      <w:r w:rsidR="00731066">
        <w:rPr>
          <w:sz w:val="28"/>
          <w:szCs w:val="28"/>
          <w:lang w:val="en-US"/>
        </w:rPr>
        <w:t>i</w:t>
      </w:r>
      <w:proofErr w:type="spellEnd"/>
      <w:r w:rsidR="00731066">
        <w:rPr>
          <w:sz w:val="28"/>
          <w:szCs w:val="28"/>
        </w:rPr>
        <w:t>-</w:t>
      </w:r>
      <w:proofErr w:type="spellStart"/>
      <w:r w:rsidR="00731066">
        <w:rPr>
          <w:sz w:val="28"/>
          <w:szCs w:val="28"/>
        </w:rPr>
        <w:t>ом</w:t>
      </w:r>
      <w:proofErr w:type="spellEnd"/>
      <w:r w:rsidR="00731066">
        <w:rPr>
          <w:sz w:val="28"/>
          <w:szCs w:val="28"/>
        </w:rPr>
        <w:t xml:space="preserve">  финансовом году на обеспечение выполнения функций муниципальных казенных учреждений, связанных с оказанием ими муниципальных услуг (выполнением работ) </w:t>
      </w:r>
      <w:r w:rsidR="00731066">
        <w:rPr>
          <w:sz w:val="28"/>
          <w:szCs w:val="28"/>
          <w:lang w:val="en-US"/>
        </w:rPr>
        <w:t>j</w:t>
      </w:r>
      <w:r w:rsidR="00731066">
        <w:rPr>
          <w:sz w:val="28"/>
          <w:szCs w:val="28"/>
        </w:rPr>
        <w:t xml:space="preserve">-го вида, </w:t>
      </w:r>
      <w:proofErr w:type="gramStart"/>
      <w:r w:rsidR="00731066">
        <w:rPr>
          <w:sz w:val="28"/>
          <w:szCs w:val="28"/>
        </w:rPr>
        <w:t>включенной</w:t>
      </w:r>
      <w:proofErr w:type="gramEnd"/>
      <w:r w:rsidR="00731066">
        <w:rPr>
          <w:sz w:val="28"/>
          <w:szCs w:val="28"/>
        </w:rPr>
        <w:t xml:space="preserve"> в Перечень муниципальных услуг;</w:t>
      </w:r>
    </w:p>
    <w:p w:rsidR="00731066" w:rsidRDefault="004A468F" w:rsidP="00731066">
      <w:pPr>
        <w:pStyle w:val="a4"/>
        <w:tabs>
          <w:tab w:val="left" w:pos="0"/>
          <w:tab w:val="left" w:pos="993"/>
        </w:tabs>
        <w:spacing w:after="0"/>
        <w:jc w:val="both"/>
        <w:rPr>
          <w:sz w:val="28"/>
          <w:szCs w:val="28"/>
        </w:rPr>
      </w:pPr>
      <m:oMath>
        <m:sSup>
          <m:sSupPr>
            <m:ctrlPr>
              <w:rPr>
                <w:rFonts w:ascii="Cambria Math" w:hAnsi="Cambria Math"/>
                <w:i/>
                <w:lang w:eastAsia="en-US"/>
              </w:rPr>
            </m:ctrlPr>
          </m:sSupPr>
          <m:e>
            <m:r>
              <w:rPr>
                <w:rFonts w:ascii="Cambria Math" w:hAnsi="Cambria Math"/>
              </w:rPr>
              <m:t>H</m:t>
            </m:r>
          </m:e>
          <m:sup>
            <m:r>
              <w:rPr>
                <w:rFonts w:ascii="Cambria Math" w:hAnsi="Cambria Math"/>
              </w:rPr>
              <m:t>j</m:t>
            </m:r>
          </m:sup>
        </m:sSup>
      </m:oMath>
      <w:r w:rsidR="00731066">
        <w:rPr>
          <w:sz w:val="28"/>
          <w:szCs w:val="28"/>
        </w:rPr>
        <w:t xml:space="preserve"> – нормативные затраты, связанные с оказанием муниципальной услуги (выполнением работ) </w:t>
      </w:r>
      <w:r w:rsidR="00731066">
        <w:rPr>
          <w:sz w:val="28"/>
          <w:szCs w:val="28"/>
          <w:lang w:val="en-US"/>
        </w:rPr>
        <w:t>j</w:t>
      </w:r>
      <w:r w:rsidR="00731066">
        <w:rPr>
          <w:sz w:val="28"/>
          <w:szCs w:val="28"/>
        </w:rPr>
        <w:t>-го вида, включенной в Перечень муниципальных услуг;</w:t>
      </w:r>
    </w:p>
    <w:p w:rsidR="00731066" w:rsidRDefault="004A468F" w:rsidP="00731066">
      <w:pPr>
        <w:pStyle w:val="a4"/>
        <w:tabs>
          <w:tab w:val="left" w:pos="0"/>
          <w:tab w:val="left" w:pos="993"/>
        </w:tabs>
        <w:spacing w:after="0"/>
        <w:jc w:val="both"/>
        <w:rPr>
          <w:sz w:val="28"/>
          <w:szCs w:val="28"/>
        </w:rPr>
      </w:pPr>
      <m:oMath>
        <m:sSup>
          <m:sSupPr>
            <m:ctrlPr>
              <w:rPr>
                <w:rFonts w:ascii="Cambria Math" w:hAnsi="Cambria Math"/>
                <w:i/>
                <w:lang w:eastAsia="en-US"/>
              </w:rPr>
            </m:ctrlPr>
          </m:sSupPr>
          <m:e>
            <m:r>
              <w:rPr>
                <w:rFonts w:ascii="Cambria Math" w:hAnsi="Cambria Math"/>
              </w:rPr>
              <m:t>З</m:t>
            </m:r>
          </m:e>
          <m:sup>
            <m:r>
              <w:rPr>
                <w:rFonts w:ascii="Cambria Math" w:hAnsi="Cambria Math"/>
              </w:rPr>
              <m:t>j</m:t>
            </m:r>
          </m:sup>
        </m:sSup>
        <m:d>
          <m:dPr>
            <m:ctrlPr>
              <w:rPr>
                <w:rFonts w:ascii="Cambria Math" w:hAnsi="Cambria Math"/>
                <w:i/>
                <w:lang w:eastAsia="en-US"/>
              </w:rPr>
            </m:ctrlPr>
          </m:dPr>
          <m:e>
            <m:r>
              <w:rPr>
                <w:rFonts w:ascii="Cambria Math" w:hAnsi="Cambria Math"/>
              </w:rPr>
              <m:t>i</m:t>
            </m:r>
          </m:e>
        </m:d>
      </m:oMath>
      <w:r w:rsidR="00731066">
        <w:rPr>
          <w:sz w:val="28"/>
          <w:szCs w:val="28"/>
        </w:rPr>
        <w:t xml:space="preserve"> - показатель, характеризующий в </w:t>
      </w:r>
      <w:proofErr w:type="spellStart"/>
      <w:r w:rsidR="00731066">
        <w:rPr>
          <w:sz w:val="28"/>
          <w:szCs w:val="28"/>
          <w:lang w:val="en-US"/>
        </w:rPr>
        <w:t>i</w:t>
      </w:r>
      <w:proofErr w:type="spellEnd"/>
      <w:r w:rsidR="00731066">
        <w:rPr>
          <w:sz w:val="28"/>
          <w:szCs w:val="28"/>
        </w:rPr>
        <w:t>-</w:t>
      </w:r>
      <w:proofErr w:type="spellStart"/>
      <w:r w:rsidR="00731066">
        <w:rPr>
          <w:sz w:val="28"/>
          <w:szCs w:val="28"/>
        </w:rPr>
        <w:t>ом</w:t>
      </w:r>
      <w:proofErr w:type="spellEnd"/>
      <w:r w:rsidR="00731066">
        <w:rPr>
          <w:sz w:val="28"/>
          <w:szCs w:val="28"/>
        </w:rPr>
        <w:t xml:space="preserve"> финансовом году объем оказываемой муниципальной услуги (выполняемой работе), утвержденный постановлением администрации района;</w:t>
      </w:r>
    </w:p>
    <w:p w:rsidR="00731066" w:rsidRDefault="004A468F" w:rsidP="00731066">
      <w:pPr>
        <w:pStyle w:val="a4"/>
        <w:tabs>
          <w:tab w:val="left" w:pos="0"/>
          <w:tab w:val="left" w:pos="993"/>
        </w:tabs>
        <w:spacing w:after="0"/>
        <w:jc w:val="both"/>
        <w:rPr>
          <w:sz w:val="28"/>
          <w:szCs w:val="28"/>
        </w:rPr>
      </w:pPr>
      <m:oMath>
        <m:sSub>
          <m:sSubPr>
            <m:ctrlPr>
              <w:rPr>
                <w:rFonts w:ascii="Cambria Math" w:hAnsi="Cambria Math"/>
                <w:i/>
                <w:lang w:eastAsia="en-US"/>
              </w:rPr>
            </m:ctrlPr>
          </m:sSubPr>
          <m:e>
            <m:r>
              <w:rPr>
                <w:rFonts w:ascii="Cambria Math" w:hAnsi="Cambria Math"/>
              </w:rPr>
              <m:t>БА</m:t>
            </m:r>
          </m:e>
          <m:sub>
            <m:r>
              <w:rPr>
                <w:rFonts w:ascii="Cambria Math" w:hAnsi="Cambria Math"/>
              </w:rPr>
              <m:t>КР</m:t>
            </m:r>
          </m:sub>
        </m:sSub>
        <m:d>
          <m:dPr>
            <m:ctrlPr>
              <w:rPr>
                <w:rFonts w:ascii="Cambria Math" w:hAnsi="Cambria Math"/>
                <w:i/>
                <w:lang w:eastAsia="en-US"/>
              </w:rPr>
            </m:ctrlPr>
          </m:dPr>
          <m:e>
            <m:r>
              <w:rPr>
                <w:rFonts w:ascii="Cambria Math" w:hAnsi="Cambria Math"/>
                <w:lang w:val="en-US"/>
              </w:rPr>
              <m:t>i</m:t>
            </m:r>
          </m:e>
        </m:d>
      </m:oMath>
      <w:r w:rsidR="00731066">
        <w:rPr>
          <w:sz w:val="28"/>
          <w:szCs w:val="28"/>
        </w:rPr>
        <w:t xml:space="preserve"> – бюджетные ассигнования в </w:t>
      </w:r>
      <w:proofErr w:type="spellStart"/>
      <w:r w:rsidR="00731066">
        <w:rPr>
          <w:sz w:val="28"/>
          <w:szCs w:val="28"/>
          <w:lang w:val="en-US"/>
        </w:rPr>
        <w:t>i</w:t>
      </w:r>
      <w:proofErr w:type="spellEnd"/>
      <w:r w:rsidR="00731066">
        <w:rPr>
          <w:sz w:val="28"/>
          <w:szCs w:val="28"/>
        </w:rPr>
        <w:t>-</w:t>
      </w:r>
      <w:proofErr w:type="spellStart"/>
      <w:r w:rsidR="00731066">
        <w:rPr>
          <w:sz w:val="28"/>
          <w:szCs w:val="28"/>
        </w:rPr>
        <w:t>ом</w:t>
      </w:r>
      <w:proofErr w:type="spellEnd"/>
      <w:r w:rsidR="00731066">
        <w:rPr>
          <w:sz w:val="28"/>
          <w:szCs w:val="28"/>
        </w:rPr>
        <w:t xml:space="preserve"> финансовом году на оплату коммунальных услуг муниципальных казенных учреждений, рассчитываемые по формуле 5 (6) настоящей Методики;</w:t>
      </w:r>
    </w:p>
    <w:p w:rsidR="00731066" w:rsidRDefault="004A468F" w:rsidP="00731066">
      <w:pPr>
        <w:pStyle w:val="a4"/>
        <w:tabs>
          <w:tab w:val="left" w:pos="0"/>
          <w:tab w:val="left" w:pos="993"/>
        </w:tabs>
        <w:spacing w:after="0"/>
        <w:jc w:val="both"/>
        <w:rPr>
          <w:sz w:val="28"/>
          <w:szCs w:val="28"/>
        </w:rPr>
      </w:pPr>
      <m:oMath>
        <m:sSub>
          <m:sSubPr>
            <m:ctrlPr>
              <w:rPr>
                <w:rFonts w:ascii="Cambria Math" w:hAnsi="Cambria Math"/>
                <w:i/>
                <w:lang w:eastAsia="en-US"/>
              </w:rPr>
            </m:ctrlPr>
          </m:sSubPr>
          <m:e>
            <m:r>
              <w:rPr>
                <w:rFonts w:ascii="Cambria Math" w:hAnsi="Cambria Math"/>
              </w:rPr>
              <m:t>БА</m:t>
            </m:r>
          </m:e>
          <m:sub>
            <m:r>
              <w:rPr>
                <w:rFonts w:ascii="Cambria Math" w:hAnsi="Cambria Math"/>
              </w:rPr>
              <m:t>НС</m:t>
            </m:r>
          </m:sub>
        </m:sSub>
        <m:d>
          <m:dPr>
            <m:ctrlPr>
              <w:rPr>
                <w:rFonts w:ascii="Cambria Math" w:hAnsi="Cambria Math"/>
                <w:i/>
                <w:lang w:eastAsia="en-US"/>
              </w:rPr>
            </m:ctrlPr>
          </m:dPr>
          <m:e>
            <m:r>
              <w:rPr>
                <w:rFonts w:ascii="Cambria Math" w:hAnsi="Cambria Math"/>
                <w:lang w:val="en-US"/>
              </w:rPr>
              <m:t>i</m:t>
            </m:r>
          </m:e>
        </m:d>
      </m:oMath>
      <w:r w:rsidR="00731066">
        <w:rPr>
          <w:sz w:val="28"/>
          <w:szCs w:val="28"/>
        </w:rPr>
        <w:t xml:space="preserve"> - бюджетные ассигнования в </w:t>
      </w:r>
      <w:proofErr w:type="spellStart"/>
      <w:r w:rsidR="00731066">
        <w:rPr>
          <w:sz w:val="28"/>
          <w:szCs w:val="28"/>
          <w:lang w:val="en-US"/>
        </w:rPr>
        <w:t>i</w:t>
      </w:r>
      <w:proofErr w:type="spellEnd"/>
      <w:r w:rsidR="00731066">
        <w:rPr>
          <w:sz w:val="28"/>
          <w:szCs w:val="28"/>
        </w:rPr>
        <w:t>-</w:t>
      </w:r>
      <w:proofErr w:type="spellStart"/>
      <w:r w:rsidR="00731066">
        <w:rPr>
          <w:sz w:val="28"/>
          <w:szCs w:val="28"/>
        </w:rPr>
        <w:t>ом</w:t>
      </w:r>
      <w:proofErr w:type="spellEnd"/>
      <w:r w:rsidR="00731066">
        <w:rPr>
          <w:sz w:val="28"/>
          <w:szCs w:val="28"/>
        </w:rPr>
        <w:t xml:space="preserve"> финансовом году на уплату муниципальными казенными учреждениями налогов, в качестве объекта налогообложения по которым признается соответствующее имущество, в том числе земельные участки, определяемые в соответствии с данными, представленными специалисту по финансовым вопросам  администрацие</w:t>
      </w:r>
      <w:r w:rsidR="00423CF0">
        <w:rPr>
          <w:sz w:val="28"/>
          <w:szCs w:val="28"/>
        </w:rPr>
        <w:t xml:space="preserve">й </w:t>
      </w:r>
      <w:proofErr w:type="spellStart"/>
      <w:r w:rsidR="00423CF0">
        <w:rPr>
          <w:sz w:val="28"/>
          <w:szCs w:val="28"/>
        </w:rPr>
        <w:t>Мелет</w:t>
      </w:r>
      <w:r w:rsidR="00731066">
        <w:rPr>
          <w:sz w:val="28"/>
          <w:szCs w:val="28"/>
        </w:rPr>
        <w:t>ского</w:t>
      </w:r>
      <w:proofErr w:type="spellEnd"/>
      <w:r w:rsidR="00731066">
        <w:rPr>
          <w:sz w:val="28"/>
          <w:szCs w:val="28"/>
        </w:rPr>
        <w:t xml:space="preserve"> сельского поселения.</w:t>
      </w:r>
    </w:p>
    <w:p w:rsidR="00731066" w:rsidRDefault="00731066" w:rsidP="00731066">
      <w:pPr>
        <w:pStyle w:val="a4"/>
        <w:tabs>
          <w:tab w:val="left" w:pos="0"/>
          <w:tab w:val="left" w:pos="993"/>
        </w:tabs>
        <w:spacing w:after="0"/>
        <w:jc w:val="both"/>
        <w:rPr>
          <w:sz w:val="28"/>
          <w:szCs w:val="28"/>
        </w:rPr>
      </w:pPr>
    </w:p>
    <w:p w:rsidR="00731066" w:rsidRDefault="00731066" w:rsidP="00731066">
      <w:pPr>
        <w:pStyle w:val="a4"/>
        <w:numPr>
          <w:ilvl w:val="2"/>
          <w:numId w:val="8"/>
        </w:numPr>
        <w:tabs>
          <w:tab w:val="left" w:pos="0"/>
          <w:tab w:val="left" w:pos="993"/>
        </w:tabs>
        <w:spacing w:before="0" w:beforeAutospacing="0" w:after="0" w:afterAutospacing="0"/>
        <w:ind w:left="0" w:firstLine="709"/>
        <w:contextualSpacing/>
        <w:jc w:val="both"/>
        <w:rPr>
          <w:rFonts w:eastAsiaTheme="minorHAnsi"/>
          <w:sz w:val="28"/>
          <w:szCs w:val="28"/>
        </w:rPr>
      </w:pPr>
      <w:r>
        <w:rPr>
          <w:sz w:val="28"/>
          <w:szCs w:val="28"/>
        </w:rPr>
        <w:t>На основе метода индексации расчета бюджетных ассигнований в случае, когда до муниципальных казенных учреждений муниципальное задание не доводится, по следующей формуле:</w:t>
      </w:r>
    </w:p>
    <w:p w:rsidR="00731066" w:rsidRDefault="00731066" w:rsidP="00731066">
      <w:pPr>
        <w:pStyle w:val="a4"/>
        <w:tabs>
          <w:tab w:val="left" w:pos="0"/>
          <w:tab w:val="left" w:pos="993"/>
        </w:tabs>
        <w:spacing w:after="0"/>
        <w:ind w:left="709"/>
        <w:jc w:val="both"/>
        <w:rPr>
          <w:sz w:val="28"/>
          <w:szCs w:val="28"/>
        </w:rPr>
      </w:pPr>
    </w:p>
    <w:p w:rsidR="00731066" w:rsidRDefault="004A468F" w:rsidP="00731066">
      <w:pPr>
        <w:pStyle w:val="a4"/>
        <w:tabs>
          <w:tab w:val="left" w:pos="0"/>
          <w:tab w:val="left" w:pos="993"/>
        </w:tabs>
        <w:spacing w:after="0"/>
        <w:ind w:left="709"/>
        <w:jc w:val="center"/>
        <w:rPr>
          <w:sz w:val="28"/>
          <w:szCs w:val="28"/>
        </w:rPr>
      </w:pPr>
      <m:oMath>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КУ</m:t>
            </m:r>
          </m:sub>
        </m:sSub>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m:t>
        </m:r>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ЗП</m:t>
            </m:r>
          </m:sub>
        </m:sSub>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m:t>
        </m:r>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Н</m:t>
            </m:r>
          </m:sub>
        </m:sSub>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m:t>
        </m:r>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КР</m:t>
            </m:r>
          </m:sub>
        </m:sSub>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m:t>
        </m:r>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МЗ</m:t>
            </m:r>
          </m:sub>
        </m:sSub>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m:t>
        </m:r>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НС</m:t>
            </m:r>
          </m:sub>
        </m:sSub>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 xml:space="preserve"> </m:t>
        </m:r>
      </m:oMath>
      <w:r w:rsidR="00731066">
        <w:rPr>
          <w:i/>
          <w:sz w:val="28"/>
          <w:szCs w:val="28"/>
        </w:rPr>
        <w:t xml:space="preserve"> </w:t>
      </w:r>
      <w:r w:rsidR="00731066">
        <w:rPr>
          <w:sz w:val="28"/>
          <w:szCs w:val="28"/>
        </w:rPr>
        <w:t>(2), где:</w:t>
      </w:r>
    </w:p>
    <w:p w:rsidR="00731066" w:rsidRDefault="00731066" w:rsidP="00731066">
      <w:pPr>
        <w:pStyle w:val="a4"/>
        <w:tabs>
          <w:tab w:val="left" w:pos="0"/>
          <w:tab w:val="left" w:pos="993"/>
        </w:tabs>
        <w:spacing w:after="0"/>
        <w:ind w:left="709"/>
        <w:jc w:val="both"/>
        <w:rPr>
          <w:sz w:val="28"/>
          <w:szCs w:val="28"/>
        </w:rPr>
      </w:pPr>
    </w:p>
    <w:p w:rsidR="00731066" w:rsidRDefault="004A468F" w:rsidP="00731066">
      <w:pPr>
        <w:pStyle w:val="a4"/>
        <w:tabs>
          <w:tab w:val="left" w:pos="0"/>
          <w:tab w:val="left" w:pos="993"/>
        </w:tabs>
        <w:spacing w:after="0"/>
        <w:jc w:val="both"/>
        <w:rPr>
          <w:sz w:val="28"/>
          <w:szCs w:val="28"/>
        </w:rPr>
      </w:pPr>
      <m:oMath>
        <m:sSub>
          <m:sSubPr>
            <m:ctrlPr>
              <w:rPr>
                <w:rFonts w:ascii="Cambria Math" w:hAnsi="Cambria Math"/>
                <w:i/>
                <w:lang w:eastAsia="en-US"/>
              </w:rPr>
            </m:ctrlPr>
          </m:sSubPr>
          <m:e>
            <m:r>
              <w:rPr>
                <w:rFonts w:ascii="Cambria Math" w:hAnsi="Cambria Math"/>
              </w:rPr>
              <m:t>БА</m:t>
            </m:r>
          </m:e>
          <m:sub>
            <m:r>
              <w:rPr>
                <w:rFonts w:ascii="Cambria Math" w:hAnsi="Cambria Math"/>
              </w:rPr>
              <m:t>КУ</m:t>
            </m:r>
          </m:sub>
        </m:sSub>
        <m:d>
          <m:dPr>
            <m:ctrlPr>
              <w:rPr>
                <w:rFonts w:ascii="Cambria Math" w:hAnsi="Cambria Math"/>
                <w:i/>
                <w:lang w:eastAsia="en-US"/>
              </w:rPr>
            </m:ctrlPr>
          </m:dPr>
          <m:e>
            <m:r>
              <w:rPr>
                <w:rFonts w:ascii="Cambria Math" w:hAnsi="Cambria Math"/>
                <w:lang w:val="en-US"/>
              </w:rPr>
              <m:t>i</m:t>
            </m:r>
          </m:e>
        </m:d>
      </m:oMath>
      <w:r w:rsidR="00731066">
        <w:rPr>
          <w:sz w:val="28"/>
          <w:szCs w:val="28"/>
        </w:rPr>
        <w:t xml:space="preserve"> – бюджетные ассигнования в </w:t>
      </w:r>
      <w:proofErr w:type="spellStart"/>
      <w:r w:rsidR="00731066">
        <w:rPr>
          <w:sz w:val="28"/>
          <w:szCs w:val="28"/>
          <w:lang w:val="en-US"/>
        </w:rPr>
        <w:t>i</w:t>
      </w:r>
      <w:proofErr w:type="spellEnd"/>
      <w:r w:rsidR="00731066">
        <w:rPr>
          <w:sz w:val="28"/>
          <w:szCs w:val="28"/>
        </w:rPr>
        <w:t>-</w:t>
      </w:r>
      <w:proofErr w:type="spellStart"/>
      <w:r w:rsidR="00731066">
        <w:rPr>
          <w:sz w:val="28"/>
          <w:szCs w:val="28"/>
        </w:rPr>
        <w:t>ом</w:t>
      </w:r>
      <w:proofErr w:type="spellEnd"/>
      <w:r w:rsidR="00731066">
        <w:rPr>
          <w:sz w:val="28"/>
          <w:szCs w:val="28"/>
        </w:rPr>
        <w:t xml:space="preserve"> финансовом году на обеспечение выполнения функций муниципальных казенных учреждений;</w:t>
      </w:r>
    </w:p>
    <w:p w:rsidR="00731066" w:rsidRDefault="004A468F" w:rsidP="00731066">
      <w:pPr>
        <w:pStyle w:val="a4"/>
        <w:tabs>
          <w:tab w:val="left" w:pos="0"/>
          <w:tab w:val="left" w:pos="993"/>
        </w:tabs>
        <w:spacing w:after="0"/>
        <w:jc w:val="both"/>
        <w:rPr>
          <w:sz w:val="28"/>
          <w:szCs w:val="28"/>
        </w:rPr>
      </w:pPr>
      <m:oMath>
        <m:sSub>
          <m:sSubPr>
            <m:ctrlPr>
              <w:rPr>
                <w:rFonts w:ascii="Cambria Math" w:hAnsi="Cambria Math"/>
                <w:i/>
                <w:lang w:eastAsia="en-US"/>
              </w:rPr>
            </m:ctrlPr>
          </m:sSubPr>
          <m:e>
            <m:r>
              <w:rPr>
                <w:rFonts w:ascii="Cambria Math" w:hAnsi="Cambria Math"/>
              </w:rPr>
              <m:t>БА</m:t>
            </m:r>
          </m:e>
          <m:sub>
            <m:r>
              <w:rPr>
                <w:rFonts w:ascii="Cambria Math" w:hAnsi="Cambria Math"/>
              </w:rPr>
              <m:t>ЗП</m:t>
            </m:r>
          </m:sub>
        </m:sSub>
        <m:d>
          <m:dPr>
            <m:ctrlPr>
              <w:rPr>
                <w:rFonts w:ascii="Cambria Math" w:hAnsi="Cambria Math"/>
                <w:i/>
                <w:lang w:eastAsia="en-US"/>
              </w:rPr>
            </m:ctrlPr>
          </m:dPr>
          <m:e>
            <m:r>
              <w:rPr>
                <w:rFonts w:ascii="Cambria Math" w:hAnsi="Cambria Math"/>
                <w:lang w:val="en-US"/>
              </w:rPr>
              <m:t>i</m:t>
            </m:r>
          </m:e>
        </m:d>
      </m:oMath>
      <w:r w:rsidR="00731066">
        <w:rPr>
          <w:sz w:val="28"/>
          <w:szCs w:val="28"/>
        </w:rPr>
        <w:t xml:space="preserve"> - бюджетные ассигнования в </w:t>
      </w:r>
      <w:proofErr w:type="spellStart"/>
      <w:r w:rsidR="00731066">
        <w:rPr>
          <w:sz w:val="28"/>
          <w:szCs w:val="28"/>
          <w:lang w:val="en-US"/>
        </w:rPr>
        <w:t>i</w:t>
      </w:r>
      <w:proofErr w:type="spellEnd"/>
      <w:r w:rsidR="00731066">
        <w:rPr>
          <w:sz w:val="28"/>
          <w:szCs w:val="28"/>
        </w:rPr>
        <w:t>-</w:t>
      </w:r>
      <w:proofErr w:type="spellStart"/>
      <w:r w:rsidR="00731066">
        <w:rPr>
          <w:sz w:val="28"/>
          <w:szCs w:val="28"/>
        </w:rPr>
        <w:t>ом</w:t>
      </w:r>
      <w:proofErr w:type="spellEnd"/>
      <w:r w:rsidR="00731066">
        <w:rPr>
          <w:sz w:val="28"/>
          <w:szCs w:val="28"/>
        </w:rPr>
        <w:t xml:space="preserve"> финансовом году на оплату труда работников муниципальных казенных учреждений, рассчитываемые по следующей формуле:</w:t>
      </w:r>
    </w:p>
    <w:p w:rsidR="00731066" w:rsidRDefault="00731066" w:rsidP="00731066">
      <w:pPr>
        <w:pStyle w:val="a4"/>
        <w:tabs>
          <w:tab w:val="left" w:pos="0"/>
          <w:tab w:val="left" w:pos="993"/>
        </w:tabs>
        <w:spacing w:after="0"/>
        <w:jc w:val="both"/>
        <w:rPr>
          <w:sz w:val="28"/>
          <w:szCs w:val="28"/>
        </w:rPr>
      </w:pPr>
    </w:p>
    <w:p w:rsidR="00731066" w:rsidRDefault="004A468F" w:rsidP="00731066">
      <w:pPr>
        <w:pStyle w:val="a4"/>
        <w:tabs>
          <w:tab w:val="left" w:pos="0"/>
          <w:tab w:val="left" w:pos="993"/>
        </w:tabs>
        <w:spacing w:after="0"/>
        <w:jc w:val="center"/>
        <w:rPr>
          <w:sz w:val="28"/>
          <w:szCs w:val="28"/>
        </w:rPr>
      </w:pPr>
      <m:oMath>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ЗП</m:t>
            </m:r>
          </m:sub>
        </m:sSub>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m:t>
        </m:r>
        <m:sSub>
          <m:sSubPr>
            <m:ctrlPr>
              <w:rPr>
                <w:rFonts w:ascii="Cambria Math" w:hAnsi="Cambria Math"/>
                <w:i/>
                <w:sz w:val="28"/>
                <w:szCs w:val="28"/>
                <w:lang w:eastAsia="en-US"/>
              </w:rPr>
            </m:ctrlPr>
          </m:sSubPr>
          <m:e>
            <m:r>
              <w:rPr>
                <w:rFonts w:ascii="Cambria Math" w:hAnsi="Cambria Math"/>
                <w:sz w:val="28"/>
                <w:szCs w:val="28"/>
              </w:rPr>
              <m:t>Ф</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lang w:eastAsia="en-US"/>
              </w:rPr>
            </m:ctrlPr>
          </m:sSubPr>
          <m:e>
            <m:r>
              <w:rPr>
                <w:rFonts w:ascii="Cambria Math" w:hAnsi="Cambria Math"/>
                <w:sz w:val="28"/>
                <w:szCs w:val="28"/>
              </w:rPr>
              <m:t>К</m:t>
            </m:r>
          </m:e>
          <m:sub>
            <m:r>
              <w:rPr>
                <w:rFonts w:ascii="Cambria Math" w:hAnsi="Cambria Math"/>
                <w:sz w:val="28"/>
                <w:szCs w:val="28"/>
              </w:rPr>
              <m:t>ЗП</m:t>
            </m:r>
          </m:sub>
        </m:sSub>
        <m:d>
          <m:dPr>
            <m:ctrlPr>
              <w:rPr>
                <w:rFonts w:ascii="Cambria Math" w:hAnsi="Cambria Math"/>
                <w:i/>
                <w:sz w:val="28"/>
                <w:szCs w:val="28"/>
                <w:lang w:eastAsia="en-US"/>
              </w:rPr>
            </m:ctrlPr>
          </m:dPr>
          <m:e>
            <m:r>
              <w:rPr>
                <w:rFonts w:ascii="Cambria Math" w:hAnsi="Cambria Math"/>
                <w:sz w:val="28"/>
                <w:szCs w:val="28"/>
                <w:lang w:val="en-US"/>
              </w:rPr>
              <m:t>i</m:t>
            </m:r>
          </m:e>
        </m:d>
      </m:oMath>
      <w:r w:rsidR="00731066">
        <w:rPr>
          <w:i/>
          <w:sz w:val="28"/>
          <w:szCs w:val="28"/>
        </w:rPr>
        <w:t xml:space="preserve"> </w:t>
      </w:r>
      <w:r w:rsidR="00731066">
        <w:rPr>
          <w:sz w:val="28"/>
          <w:szCs w:val="28"/>
        </w:rPr>
        <w:t xml:space="preserve"> (3), где:</w:t>
      </w:r>
    </w:p>
    <w:p w:rsidR="00731066" w:rsidRDefault="00731066" w:rsidP="00731066">
      <w:pPr>
        <w:pStyle w:val="a4"/>
        <w:tabs>
          <w:tab w:val="left" w:pos="0"/>
          <w:tab w:val="left" w:pos="993"/>
        </w:tabs>
        <w:spacing w:after="0"/>
        <w:jc w:val="center"/>
        <w:rPr>
          <w:sz w:val="28"/>
          <w:szCs w:val="28"/>
        </w:rPr>
      </w:pPr>
    </w:p>
    <w:p w:rsidR="00731066" w:rsidRDefault="004A468F" w:rsidP="00731066">
      <w:pPr>
        <w:pStyle w:val="a4"/>
        <w:tabs>
          <w:tab w:val="left" w:pos="0"/>
          <w:tab w:val="left" w:pos="993"/>
        </w:tabs>
        <w:spacing w:after="0"/>
        <w:jc w:val="both"/>
        <w:rPr>
          <w:sz w:val="28"/>
          <w:szCs w:val="28"/>
        </w:rPr>
      </w:pPr>
      <m:oMath>
        <m:sSub>
          <m:sSubPr>
            <m:ctrlPr>
              <w:rPr>
                <w:rFonts w:ascii="Cambria Math" w:hAnsi="Cambria Math"/>
                <w:i/>
                <w:lang w:eastAsia="en-US"/>
              </w:rPr>
            </m:ctrlPr>
          </m:sSubPr>
          <m:e>
            <m:r>
              <w:rPr>
                <w:rFonts w:ascii="Cambria Math" w:hAnsi="Cambria Math"/>
              </w:rPr>
              <m:t>Ф</m:t>
            </m:r>
          </m:e>
          <m:sub>
            <m:r>
              <w:rPr>
                <w:rFonts w:ascii="Cambria Math" w:hAnsi="Cambria Math"/>
              </w:rPr>
              <m:t>ЗП</m:t>
            </m:r>
          </m:sub>
        </m:sSub>
      </m:oMath>
      <w:r w:rsidR="00731066">
        <w:rPr>
          <w:sz w:val="28"/>
          <w:szCs w:val="28"/>
        </w:rPr>
        <w:t xml:space="preserve"> - плановый фонд оплаты труда работников муниципальных казенных учреждений на текущий год;</w:t>
      </w:r>
    </w:p>
    <w:p w:rsidR="00731066" w:rsidRDefault="004A468F" w:rsidP="00731066">
      <w:pPr>
        <w:pStyle w:val="a4"/>
        <w:tabs>
          <w:tab w:val="left" w:pos="0"/>
          <w:tab w:val="left" w:pos="993"/>
        </w:tabs>
        <w:spacing w:after="0"/>
        <w:jc w:val="both"/>
        <w:rPr>
          <w:sz w:val="28"/>
          <w:szCs w:val="28"/>
        </w:rPr>
      </w:pPr>
      <m:oMath>
        <m:sSub>
          <m:sSubPr>
            <m:ctrlPr>
              <w:rPr>
                <w:rFonts w:ascii="Cambria Math" w:hAnsi="Cambria Math"/>
                <w:i/>
                <w:lang w:eastAsia="en-US"/>
              </w:rPr>
            </m:ctrlPr>
          </m:sSubPr>
          <m:e>
            <m:r>
              <w:rPr>
                <w:rFonts w:ascii="Cambria Math" w:hAnsi="Cambria Math"/>
              </w:rPr>
              <m:t>К</m:t>
            </m:r>
          </m:e>
          <m:sub>
            <m:r>
              <w:rPr>
                <w:rFonts w:ascii="Cambria Math" w:hAnsi="Cambria Math"/>
              </w:rPr>
              <m:t>ЗП</m:t>
            </m:r>
          </m:sub>
        </m:sSub>
        <m:d>
          <m:dPr>
            <m:ctrlPr>
              <w:rPr>
                <w:rFonts w:ascii="Cambria Math" w:hAnsi="Cambria Math"/>
                <w:i/>
                <w:lang w:eastAsia="en-US"/>
              </w:rPr>
            </m:ctrlPr>
          </m:dPr>
          <m:e>
            <m:r>
              <w:rPr>
                <w:rFonts w:ascii="Cambria Math" w:hAnsi="Cambria Math"/>
                <w:lang w:val="en-US"/>
              </w:rPr>
              <m:t>i</m:t>
            </m:r>
          </m:e>
        </m:d>
      </m:oMath>
      <w:r w:rsidR="00731066">
        <w:rPr>
          <w:sz w:val="28"/>
          <w:szCs w:val="28"/>
        </w:rPr>
        <w:t xml:space="preserve"> - среднегодовой коэффициент </w:t>
      </w:r>
      <w:proofErr w:type="gramStart"/>
      <w:r w:rsidR="00731066">
        <w:rPr>
          <w:sz w:val="28"/>
          <w:szCs w:val="28"/>
        </w:rPr>
        <w:t>индексации фонда оплаты труда работников муниципальных казенных учреждений</w:t>
      </w:r>
      <w:proofErr w:type="gramEnd"/>
      <w:r w:rsidR="00731066">
        <w:rPr>
          <w:sz w:val="28"/>
          <w:szCs w:val="28"/>
        </w:rPr>
        <w:t xml:space="preserve"> в </w:t>
      </w:r>
      <w:proofErr w:type="spellStart"/>
      <w:r w:rsidR="00731066">
        <w:rPr>
          <w:sz w:val="28"/>
          <w:szCs w:val="28"/>
          <w:lang w:val="en-US"/>
        </w:rPr>
        <w:t>i</w:t>
      </w:r>
      <w:proofErr w:type="spellEnd"/>
      <w:r w:rsidR="00731066">
        <w:rPr>
          <w:sz w:val="28"/>
          <w:szCs w:val="28"/>
        </w:rPr>
        <w:t>-</w:t>
      </w:r>
      <w:proofErr w:type="spellStart"/>
      <w:r w:rsidR="00731066">
        <w:rPr>
          <w:sz w:val="28"/>
          <w:szCs w:val="28"/>
        </w:rPr>
        <w:t>ом</w:t>
      </w:r>
      <w:proofErr w:type="spellEnd"/>
      <w:r w:rsidR="00731066">
        <w:rPr>
          <w:sz w:val="28"/>
          <w:szCs w:val="28"/>
        </w:rPr>
        <w:t xml:space="preserve"> финансовом году, рассчитываемый  специалистом по </w:t>
      </w:r>
      <w:proofErr w:type="spellStart"/>
      <w:r w:rsidR="00731066">
        <w:rPr>
          <w:sz w:val="28"/>
          <w:szCs w:val="28"/>
        </w:rPr>
        <w:t>финасовым</w:t>
      </w:r>
      <w:proofErr w:type="spellEnd"/>
      <w:r w:rsidR="00731066">
        <w:rPr>
          <w:sz w:val="28"/>
          <w:szCs w:val="28"/>
        </w:rPr>
        <w:t xml:space="preserve"> </w:t>
      </w:r>
      <w:r w:rsidR="00423CF0">
        <w:rPr>
          <w:sz w:val="28"/>
          <w:szCs w:val="28"/>
        </w:rPr>
        <w:t xml:space="preserve">вопросам администрации </w:t>
      </w:r>
      <w:proofErr w:type="spellStart"/>
      <w:r w:rsidR="00423CF0">
        <w:rPr>
          <w:sz w:val="28"/>
          <w:szCs w:val="28"/>
        </w:rPr>
        <w:t>Мелет</w:t>
      </w:r>
      <w:r w:rsidR="00731066">
        <w:rPr>
          <w:sz w:val="28"/>
          <w:szCs w:val="28"/>
        </w:rPr>
        <w:t>ского</w:t>
      </w:r>
      <w:proofErr w:type="spellEnd"/>
      <w:r w:rsidR="00731066">
        <w:rPr>
          <w:sz w:val="28"/>
          <w:szCs w:val="28"/>
        </w:rPr>
        <w:t xml:space="preserve"> сельского поселения, исходя из сроков и размеров повышения фонда оплаты работников, и применяемые в случае принятия Правительством области соответствующего решения;</w:t>
      </w:r>
    </w:p>
    <w:p w:rsidR="00731066" w:rsidRDefault="004A468F" w:rsidP="00731066">
      <w:pPr>
        <w:pStyle w:val="a4"/>
        <w:tabs>
          <w:tab w:val="left" w:pos="0"/>
          <w:tab w:val="left" w:pos="993"/>
        </w:tabs>
        <w:spacing w:after="0"/>
        <w:jc w:val="both"/>
        <w:rPr>
          <w:sz w:val="28"/>
          <w:szCs w:val="28"/>
        </w:rPr>
      </w:pPr>
      <m:oMath>
        <m:sSub>
          <m:sSubPr>
            <m:ctrlPr>
              <w:rPr>
                <w:rFonts w:ascii="Cambria Math" w:hAnsi="Cambria Math"/>
                <w:i/>
                <w:lang w:eastAsia="en-US"/>
              </w:rPr>
            </m:ctrlPr>
          </m:sSubPr>
          <m:e>
            <m:r>
              <w:rPr>
                <w:rFonts w:ascii="Cambria Math" w:hAnsi="Cambria Math"/>
              </w:rPr>
              <m:t>БА</m:t>
            </m:r>
          </m:e>
          <m:sub>
            <m:r>
              <w:rPr>
                <w:rFonts w:ascii="Cambria Math" w:hAnsi="Cambria Math"/>
              </w:rPr>
              <m:t>Н</m:t>
            </m:r>
          </m:sub>
        </m:sSub>
        <m:d>
          <m:dPr>
            <m:ctrlPr>
              <w:rPr>
                <w:rFonts w:ascii="Cambria Math" w:hAnsi="Cambria Math"/>
                <w:i/>
                <w:lang w:eastAsia="en-US"/>
              </w:rPr>
            </m:ctrlPr>
          </m:dPr>
          <m:e>
            <m:r>
              <w:rPr>
                <w:rFonts w:ascii="Cambria Math" w:hAnsi="Cambria Math"/>
                <w:lang w:val="en-US"/>
              </w:rPr>
              <m:t>i</m:t>
            </m:r>
          </m:e>
        </m:d>
      </m:oMath>
      <w:r w:rsidR="00731066">
        <w:rPr>
          <w:sz w:val="28"/>
          <w:szCs w:val="28"/>
        </w:rPr>
        <w:t xml:space="preserve"> </w:t>
      </w:r>
      <w:proofErr w:type="gramStart"/>
      <w:r w:rsidR="00731066">
        <w:rPr>
          <w:sz w:val="28"/>
          <w:szCs w:val="28"/>
        </w:rPr>
        <w:t xml:space="preserve">- бюджетные ассигнования в </w:t>
      </w:r>
      <w:proofErr w:type="spellStart"/>
      <w:r w:rsidR="00731066">
        <w:rPr>
          <w:sz w:val="28"/>
          <w:szCs w:val="28"/>
          <w:lang w:val="en-US"/>
        </w:rPr>
        <w:t>i</w:t>
      </w:r>
      <w:proofErr w:type="spellEnd"/>
      <w:r w:rsidR="00731066">
        <w:rPr>
          <w:sz w:val="28"/>
          <w:szCs w:val="28"/>
        </w:rPr>
        <w:t>-</w:t>
      </w:r>
      <w:proofErr w:type="spellStart"/>
      <w:r w:rsidR="00731066">
        <w:rPr>
          <w:sz w:val="28"/>
          <w:szCs w:val="28"/>
        </w:rPr>
        <w:t>ом</w:t>
      </w:r>
      <w:proofErr w:type="spellEnd"/>
      <w:r w:rsidR="00731066">
        <w:rPr>
          <w:sz w:val="28"/>
          <w:szCs w:val="28"/>
        </w:rPr>
        <w:t xml:space="preserve"> финансовом году на уплату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а также страховых взносов на обязательное социальное страхование</w:t>
      </w:r>
      <w:proofErr w:type="gramEnd"/>
      <w:r w:rsidR="00731066">
        <w:rPr>
          <w:sz w:val="28"/>
          <w:szCs w:val="28"/>
        </w:rPr>
        <w:t xml:space="preserve"> от несчастных случаев на производстве и профессиональных заболеваний (далее – страховые взносы), рассчитываемые по следующей формуле:</w:t>
      </w:r>
    </w:p>
    <w:p w:rsidR="00731066" w:rsidRDefault="004A468F" w:rsidP="00731066">
      <w:pPr>
        <w:pStyle w:val="a4"/>
        <w:tabs>
          <w:tab w:val="left" w:pos="0"/>
          <w:tab w:val="left" w:pos="993"/>
        </w:tabs>
        <w:spacing w:after="0"/>
        <w:jc w:val="center"/>
        <w:rPr>
          <w:sz w:val="28"/>
          <w:szCs w:val="28"/>
        </w:rPr>
      </w:pPr>
      <m:oMath>
        <m:sSub>
          <m:sSubPr>
            <m:ctrlPr>
              <w:rPr>
                <w:rFonts w:ascii="Cambria Math" w:hAnsi="Cambria Math"/>
                <w:i/>
                <w:sz w:val="32"/>
                <w:szCs w:val="32"/>
                <w:lang w:eastAsia="en-US"/>
              </w:rPr>
            </m:ctrlPr>
          </m:sSubPr>
          <m:e>
            <m:r>
              <w:rPr>
                <w:rFonts w:ascii="Cambria Math" w:hAnsi="Cambria Math"/>
                <w:sz w:val="32"/>
                <w:szCs w:val="32"/>
              </w:rPr>
              <m:t xml:space="preserve">БА </m:t>
            </m:r>
          </m:e>
          <m:sub>
            <m:r>
              <w:rPr>
                <w:rFonts w:ascii="Cambria Math" w:hAnsi="Cambria Math"/>
                <w:sz w:val="32"/>
                <w:szCs w:val="32"/>
              </w:rPr>
              <m:t>Н</m:t>
            </m:r>
          </m:sub>
        </m:sSub>
        <m:d>
          <m:dPr>
            <m:ctrlPr>
              <w:rPr>
                <w:rFonts w:ascii="Cambria Math" w:hAnsi="Cambria Math"/>
                <w:i/>
                <w:sz w:val="32"/>
                <w:szCs w:val="32"/>
                <w:lang w:eastAsia="en-US"/>
              </w:rPr>
            </m:ctrlPr>
          </m:dPr>
          <m:e>
            <m:r>
              <w:rPr>
                <w:rFonts w:ascii="Cambria Math" w:hAnsi="Cambria Math"/>
                <w:sz w:val="32"/>
                <w:szCs w:val="32"/>
                <w:lang w:val="en-US"/>
              </w:rPr>
              <m:t>i</m:t>
            </m:r>
            <m:ctrlPr>
              <w:rPr>
                <w:rFonts w:ascii="Cambria Math" w:hAnsi="Cambria Math"/>
                <w:i/>
                <w:sz w:val="32"/>
                <w:szCs w:val="32"/>
                <w:lang w:val="en-US" w:eastAsia="en-US"/>
              </w:rPr>
            </m:ctrlPr>
          </m:e>
        </m:d>
        <m:r>
          <w:rPr>
            <w:rFonts w:ascii="Cambria Math" w:hAnsi="Cambria Math"/>
            <w:sz w:val="32"/>
            <w:szCs w:val="32"/>
          </w:rPr>
          <m:t>=</m:t>
        </m:r>
        <m:f>
          <m:fPr>
            <m:ctrlPr>
              <w:rPr>
                <w:rFonts w:ascii="Cambria Math" w:hAnsi="Cambria Math"/>
                <w:i/>
                <w:sz w:val="32"/>
                <w:szCs w:val="32"/>
                <w:lang w:eastAsia="en-US"/>
              </w:rPr>
            </m:ctrlPr>
          </m:fPr>
          <m:num>
            <m:sSub>
              <m:sSubPr>
                <m:ctrlPr>
                  <w:rPr>
                    <w:rFonts w:ascii="Cambria Math" w:hAnsi="Cambria Math"/>
                    <w:i/>
                    <w:sz w:val="32"/>
                    <w:szCs w:val="32"/>
                    <w:lang w:eastAsia="en-US"/>
                  </w:rPr>
                </m:ctrlPr>
              </m:sSubPr>
              <m:e>
                <m:r>
                  <w:rPr>
                    <w:rFonts w:ascii="Cambria Math" w:hAnsi="Cambria Math"/>
                    <w:sz w:val="32"/>
                    <w:szCs w:val="32"/>
                  </w:rPr>
                  <m:t>БА</m:t>
                </m:r>
              </m:e>
              <m:sub>
                <m:r>
                  <w:rPr>
                    <w:rFonts w:ascii="Cambria Math" w:hAnsi="Cambria Math"/>
                    <w:sz w:val="32"/>
                    <w:szCs w:val="32"/>
                  </w:rPr>
                  <m:t>ЗП</m:t>
                </m:r>
              </m:sub>
            </m:sSub>
            <m:d>
              <m:dPr>
                <m:ctrlPr>
                  <w:rPr>
                    <w:rFonts w:ascii="Cambria Math" w:hAnsi="Cambria Math"/>
                    <w:i/>
                    <w:sz w:val="32"/>
                    <w:szCs w:val="32"/>
                    <w:lang w:eastAsia="en-US"/>
                  </w:rPr>
                </m:ctrlPr>
              </m:dPr>
              <m:e>
                <m:r>
                  <w:rPr>
                    <w:rFonts w:ascii="Cambria Math" w:hAnsi="Cambria Math"/>
                    <w:sz w:val="32"/>
                    <w:szCs w:val="32"/>
                    <w:lang w:val="en-US"/>
                  </w:rPr>
                  <m:t>i</m:t>
                </m:r>
              </m:e>
            </m:d>
            <m:r>
              <w:rPr>
                <w:rFonts w:ascii="Cambria Math" w:hAnsi="Cambria Math"/>
                <w:sz w:val="32"/>
                <w:szCs w:val="32"/>
              </w:rPr>
              <m:t>×Т</m:t>
            </m:r>
          </m:num>
          <m:den>
            <m:r>
              <w:rPr>
                <w:rFonts w:ascii="Cambria Math" w:hAnsi="Cambria Math"/>
                <w:sz w:val="32"/>
                <w:szCs w:val="32"/>
              </w:rPr>
              <m:t>100</m:t>
            </m:r>
          </m:den>
        </m:f>
      </m:oMath>
      <w:r w:rsidR="00731066">
        <w:rPr>
          <w:sz w:val="28"/>
          <w:szCs w:val="28"/>
        </w:rPr>
        <w:t xml:space="preserve">   (4), где:</w:t>
      </w:r>
    </w:p>
    <w:p w:rsidR="00731066" w:rsidRDefault="00731066" w:rsidP="00731066">
      <w:pPr>
        <w:pStyle w:val="a4"/>
        <w:tabs>
          <w:tab w:val="left" w:pos="0"/>
          <w:tab w:val="left" w:pos="993"/>
        </w:tabs>
        <w:spacing w:after="0"/>
        <w:jc w:val="both"/>
        <w:rPr>
          <w:rFonts w:eastAsiaTheme="minorHAnsi"/>
          <w:sz w:val="28"/>
          <w:szCs w:val="28"/>
        </w:rPr>
      </w:pPr>
    </w:p>
    <w:p w:rsidR="00731066" w:rsidRDefault="004A468F" w:rsidP="00731066">
      <w:pPr>
        <w:pStyle w:val="a4"/>
        <w:tabs>
          <w:tab w:val="left" w:pos="0"/>
          <w:tab w:val="left" w:pos="993"/>
        </w:tabs>
        <w:spacing w:after="0"/>
        <w:jc w:val="both"/>
        <w:rPr>
          <w:sz w:val="28"/>
          <w:szCs w:val="28"/>
        </w:rPr>
      </w:pPr>
      <m:oMath>
        <m:sSub>
          <m:sSubPr>
            <m:ctrlPr>
              <w:rPr>
                <w:rFonts w:ascii="Cambria Math" w:hAnsi="Cambria Math"/>
                <w:i/>
                <w:lang w:eastAsia="en-US"/>
              </w:rPr>
            </m:ctrlPr>
          </m:sSubPr>
          <m:e>
            <m:r>
              <w:rPr>
                <w:rFonts w:ascii="Cambria Math" w:hAnsi="Cambria Math"/>
              </w:rPr>
              <m:t>БА</m:t>
            </m:r>
          </m:e>
          <m:sub>
            <m:r>
              <w:rPr>
                <w:rFonts w:ascii="Cambria Math" w:hAnsi="Cambria Math"/>
              </w:rPr>
              <m:t>ЗП</m:t>
            </m:r>
          </m:sub>
        </m:sSub>
        <m:d>
          <m:dPr>
            <m:ctrlPr>
              <w:rPr>
                <w:rFonts w:ascii="Cambria Math" w:hAnsi="Cambria Math"/>
                <w:i/>
                <w:lang w:eastAsia="en-US"/>
              </w:rPr>
            </m:ctrlPr>
          </m:dPr>
          <m:e>
            <m:r>
              <w:rPr>
                <w:rFonts w:ascii="Cambria Math" w:hAnsi="Cambria Math"/>
                <w:lang w:val="en-US"/>
              </w:rPr>
              <m:t>i</m:t>
            </m:r>
          </m:e>
        </m:d>
      </m:oMath>
      <w:r w:rsidR="00731066">
        <w:rPr>
          <w:sz w:val="28"/>
          <w:szCs w:val="28"/>
        </w:rPr>
        <w:t xml:space="preserve">  - бюджетные ассигнования в </w:t>
      </w:r>
      <w:proofErr w:type="spellStart"/>
      <w:r w:rsidR="00731066">
        <w:rPr>
          <w:sz w:val="28"/>
          <w:szCs w:val="28"/>
          <w:lang w:val="en-US"/>
        </w:rPr>
        <w:t>i</w:t>
      </w:r>
      <w:proofErr w:type="spellEnd"/>
      <w:r w:rsidR="00731066">
        <w:rPr>
          <w:sz w:val="28"/>
          <w:szCs w:val="28"/>
        </w:rPr>
        <w:t>-</w:t>
      </w:r>
      <w:proofErr w:type="spellStart"/>
      <w:r w:rsidR="00731066">
        <w:rPr>
          <w:sz w:val="28"/>
          <w:szCs w:val="28"/>
        </w:rPr>
        <w:t>ом</w:t>
      </w:r>
      <w:proofErr w:type="spellEnd"/>
      <w:r w:rsidR="00731066">
        <w:rPr>
          <w:sz w:val="28"/>
          <w:szCs w:val="28"/>
        </w:rPr>
        <w:t xml:space="preserve"> финансовом году на оплату труда работников муниципальных казенных учреждений, рассчитанные по формуле 3 настоящей Методики;</w:t>
      </w:r>
    </w:p>
    <w:p w:rsidR="00731066" w:rsidRDefault="00731066" w:rsidP="00731066">
      <w:pPr>
        <w:pStyle w:val="a4"/>
        <w:tabs>
          <w:tab w:val="left" w:pos="0"/>
          <w:tab w:val="left" w:pos="993"/>
        </w:tabs>
        <w:spacing w:after="0"/>
        <w:jc w:val="both"/>
        <w:rPr>
          <w:sz w:val="28"/>
          <w:szCs w:val="28"/>
        </w:rPr>
      </w:pPr>
      <w:r>
        <w:t>Т</w:t>
      </w:r>
      <w:r>
        <w:rPr>
          <w:sz w:val="28"/>
          <w:szCs w:val="28"/>
        </w:rPr>
        <w:t xml:space="preserve"> – тарифы страховых взносов (страховые тарифы), установленные соответствующими федеральными законами;</w:t>
      </w:r>
    </w:p>
    <w:p w:rsidR="00731066" w:rsidRDefault="004A468F" w:rsidP="00731066">
      <w:pPr>
        <w:pStyle w:val="a4"/>
        <w:tabs>
          <w:tab w:val="left" w:pos="993"/>
          <w:tab w:val="left" w:pos="1276"/>
        </w:tabs>
        <w:spacing w:after="0"/>
        <w:jc w:val="both"/>
        <w:rPr>
          <w:sz w:val="28"/>
          <w:szCs w:val="28"/>
        </w:rPr>
      </w:pPr>
      <m:oMath>
        <m:sSub>
          <m:sSubPr>
            <m:ctrlPr>
              <w:rPr>
                <w:rFonts w:ascii="Cambria Math" w:hAnsi="Cambria Math"/>
                <w:i/>
                <w:lang w:eastAsia="en-US"/>
              </w:rPr>
            </m:ctrlPr>
          </m:sSubPr>
          <m:e>
            <m:r>
              <w:rPr>
                <w:rFonts w:ascii="Cambria Math" w:hAnsi="Cambria Math"/>
              </w:rPr>
              <m:t>БА</m:t>
            </m:r>
          </m:e>
          <m:sub>
            <m:r>
              <w:rPr>
                <w:rFonts w:ascii="Cambria Math" w:hAnsi="Cambria Math"/>
              </w:rPr>
              <m:t>КР</m:t>
            </m:r>
          </m:sub>
        </m:sSub>
        <m:d>
          <m:dPr>
            <m:ctrlPr>
              <w:rPr>
                <w:rFonts w:ascii="Cambria Math" w:hAnsi="Cambria Math"/>
                <w:i/>
                <w:lang w:eastAsia="en-US"/>
              </w:rPr>
            </m:ctrlPr>
          </m:dPr>
          <m:e>
            <m:r>
              <w:rPr>
                <w:rFonts w:ascii="Cambria Math" w:hAnsi="Cambria Math"/>
                <w:lang w:val="en-US"/>
              </w:rPr>
              <m:t>i</m:t>
            </m:r>
          </m:e>
        </m:d>
      </m:oMath>
      <w:r w:rsidR="00731066">
        <w:rPr>
          <w:sz w:val="28"/>
          <w:szCs w:val="28"/>
        </w:rPr>
        <w:t xml:space="preserve"> – бюджетные ассигнования в </w:t>
      </w:r>
      <w:proofErr w:type="spellStart"/>
      <w:r w:rsidR="00731066">
        <w:rPr>
          <w:sz w:val="28"/>
          <w:szCs w:val="28"/>
          <w:lang w:val="en-US"/>
        </w:rPr>
        <w:t>i</w:t>
      </w:r>
      <w:proofErr w:type="spellEnd"/>
      <w:r w:rsidR="00731066">
        <w:rPr>
          <w:sz w:val="28"/>
          <w:szCs w:val="28"/>
        </w:rPr>
        <w:t>-</w:t>
      </w:r>
      <w:proofErr w:type="spellStart"/>
      <w:r w:rsidR="00731066">
        <w:rPr>
          <w:sz w:val="28"/>
          <w:szCs w:val="28"/>
        </w:rPr>
        <w:t>ом</w:t>
      </w:r>
      <w:proofErr w:type="spellEnd"/>
      <w:r w:rsidR="00731066">
        <w:rPr>
          <w:sz w:val="28"/>
          <w:szCs w:val="28"/>
        </w:rPr>
        <w:t xml:space="preserve"> финансовом году на оплату  коммунальных услуг муниципальных казенных учреждений, рассчитываемые по следующим формулам:</w:t>
      </w:r>
    </w:p>
    <w:p w:rsidR="00731066" w:rsidRDefault="00731066" w:rsidP="00731066">
      <w:pPr>
        <w:pStyle w:val="a4"/>
        <w:numPr>
          <w:ilvl w:val="0"/>
          <w:numId w:val="9"/>
        </w:numPr>
        <w:tabs>
          <w:tab w:val="left" w:pos="993"/>
          <w:tab w:val="left" w:pos="1276"/>
        </w:tabs>
        <w:spacing w:before="0" w:beforeAutospacing="0" w:after="0" w:afterAutospacing="0"/>
        <w:contextualSpacing/>
        <w:jc w:val="both"/>
        <w:rPr>
          <w:rFonts w:eastAsiaTheme="minorHAnsi"/>
          <w:sz w:val="28"/>
          <w:szCs w:val="28"/>
        </w:rPr>
      </w:pPr>
      <w:r>
        <w:rPr>
          <w:sz w:val="28"/>
          <w:szCs w:val="28"/>
        </w:rPr>
        <w:t>при наличии у муниципальных казенных учреждений приборов учета:</w:t>
      </w:r>
    </w:p>
    <w:p w:rsidR="00731066" w:rsidRDefault="004A468F" w:rsidP="00731066">
      <w:pPr>
        <w:pStyle w:val="a4"/>
        <w:tabs>
          <w:tab w:val="left" w:pos="993"/>
          <w:tab w:val="left" w:pos="1276"/>
        </w:tabs>
        <w:spacing w:after="0"/>
        <w:jc w:val="center"/>
        <w:rPr>
          <w:sz w:val="28"/>
          <w:szCs w:val="28"/>
        </w:rPr>
      </w:pPr>
      <m:oMath>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КР</m:t>
            </m:r>
          </m:sub>
        </m:sSub>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m:t>
        </m:r>
        <m:nary>
          <m:naryPr>
            <m:chr m:val="∑"/>
            <m:limLoc m:val="undOvr"/>
            <m:ctrlPr>
              <w:rPr>
                <w:rFonts w:ascii="Cambria Math" w:hAnsi="Cambria Math"/>
                <w:i/>
                <w:sz w:val="28"/>
                <w:szCs w:val="28"/>
                <w:lang w:eastAsia="en-US"/>
              </w:rPr>
            </m:ctrlPr>
          </m:naryPr>
          <m:sub>
            <m:r>
              <w:rPr>
                <w:rFonts w:ascii="Cambria Math" w:hAnsi="Cambria Math"/>
                <w:sz w:val="28"/>
                <w:szCs w:val="28"/>
              </w:rPr>
              <m:t>j=1</m:t>
            </m:r>
          </m:sub>
          <m:sup>
            <m:r>
              <w:rPr>
                <w:rFonts w:ascii="Cambria Math" w:hAnsi="Cambria Math"/>
                <w:sz w:val="28"/>
                <w:szCs w:val="28"/>
                <w:lang w:val="en-US"/>
              </w:rPr>
              <m:t>n</m:t>
            </m:r>
          </m:sup>
          <m:e>
            <m:r>
              <w:rPr>
                <w:rFonts w:ascii="Cambria Math" w:hAnsi="Cambria Math"/>
                <w:sz w:val="28"/>
                <w:szCs w:val="28"/>
              </w:rPr>
              <m:t>(</m:t>
            </m:r>
            <m:sSup>
              <m:sSupPr>
                <m:ctrlPr>
                  <w:rPr>
                    <w:rFonts w:ascii="Cambria Math" w:hAnsi="Cambria Math"/>
                    <w:i/>
                    <w:sz w:val="28"/>
                    <w:szCs w:val="28"/>
                    <w:lang w:eastAsia="en-US"/>
                  </w:rPr>
                </m:ctrlPr>
              </m:sSupPr>
              <m:e>
                <m:r>
                  <w:rPr>
                    <w:rFonts w:ascii="Cambria Math" w:hAnsi="Cambria Math"/>
                    <w:sz w:val="28"/>
                    <w:szCs w:val="28"/>
                  </w:rPr>
                  <m:t>Л</m:t>
                </m:r>
              </m:e>
              <m:sup>
                <m:r>
                  <w:rPr>
                    <w:rFonts w:ascii="Cambria Math" w:hAnsi="Cambria Math"/>
                    <w:sz w:val="28"/>
                    <w:szCs w:val="28"/>
                    <w:lang w:val="en-US"/>
                  </w:rPr>
                  <m:t>j</m:t>
                </m:r>
              </m:sup>
            </m:sSup>
          </m:e>
        </m:nary>
        <m:r>
          <w:rPr>
            <w:rFonts w:ascii="Cambria Math" w:hAnsi="Cambria Math"/>
            <w:sz w:val="28"/>
            <w:szCs w:val="28"/>
          </w:rPr>
          <m:t>×</m:t>
        </m:r>
        <m:sSup>
          <m:sSupPr>
            <m:ctrlPr>
              <w:rPr>
                <w:rFonts w:ascii="Cambria Math" w:hAnsi="Cambria Math"/>
                <w:i/>
                <w:sz w:val="28"/>
                <w:szCs w:val="28"/>
                <w:lang w:eastAsia="en-US"/>
              </w:rPr>
            </m:ctrlPr>
          </m:sSupPr>
          <m:e>
            <m:r>
              <w:rPr>
                <w:rFonts w:ascii="Cambria Math" w:hAnsi="Cambria Math"/>
                <w:sz w:val="28"/>
                <w:szCs w:val="28"/>
              </w:rPr>
              <m:t>Т</m:t>
            </m:r>
          </m:e>
          <m:sup>
            <m:r>
              <w:rPr>
                <w:rFonts w:ascii="Cambria Math" w:hAnsi="Cambria Math"/>
                <w:sz w:val="28"/>
                <w:szCs w:val="28"/>
              </w:rPr>
              <m:t>j</m:t>
            </m:r>
          </m:sup>
        </m:sSup>
        <m:r>
          <w:rPr>
            <w:rFonts w:ascii="Cambria Math" w:hAnsi="Cambria Math"/>
            <w:sz w:val="28"/>
            <w:szCs w:val="28"/>
          </w:rPr>
          <m:t>×</m:t>
        </m:r>
        <m:sSubSup>
          <m:sSubSupPr>
            <m:ctrlPr>
              <w:rPr>
                <w:rFonts w:ascii="Cambria Math" w:hAnsi="Cambria Math"/>
                <w:i/>
                <w:sz w:val="28"/>
                <w:szCs w:val="28"/>
                <w:lang w:eastAsia="en-US"/>
              </w:rPr>
            </m:ctrlPr>
          </m:sSubSupPr>
          <m:e>
            <m:r>
              <w:rPr>
                <w:rFonts w:ascii="Cambria Math" w:hAnsi="Cambria Math"/>
                <w:sz w:val="28"/>
                <w:szCs w:val="28"/>
              </w:rPr>
              <m:t>К</m:t>
            </m:r>
          </m:e>
          <m:sub>
            <m:r>
              <w:rPr>
                <w:rFonts w:ascii="Cambria Math" w:hAnsi="Cambria Math"/>
                <w:sz w:val="28"/>
                <w:szCs w:val="28"/>
              </w:rPr>
              <m:t>КР</m:t>
            </m:r>
          </m:sub>
          <m:sup>
            <m:r>
              <w:rPr>
                <w:rFonts w:ascii="Cambria Math" w:hAnsi="Cambria Math"/>
                <w:sz w:val="28"/>
                <w:szCs w:val="28"/>
                <w:lang w:val="en-US"/>
              </w:rPr>
              <m:t>j</m:t>
            </m:r>
          </m:sup>
        </m:sSubSup>
        <m:r>
          <w:rPr>
            <w:rFonts w:ascii="Cambria Math" w:hAnsi="Cambria Math"/>
            <w:sz w:val="28"/>
            <w:szCs w:val="28"/>
          </w:rPr>
          <m:t>(</m:t>
        </m:r>
        <m:r>
          <w:rPr>
            <w:rFonts w:ascii="Cambria Math" w:hAnsi="Cambria Math"/>
            <w:sz w:val="28"/>
            <w:szCs w:val="28"/>
            <w:lang w:val="en-US"/>
          </w:rPr>
          <m:t>i</m:t>
        </m:r>
        <m:r>
          <w:rPr>
            <w:rFonts w:ascii="Cambria Math" w:hAnsi="Cambria Math"/>
            <w:sz w:val="28"/>
            <w:szCs w:val="28"/>
          </w:rPr>
          <m:t>))</m:t>
        </m:r>
      </m:oMath>
      <w:r w:rsidR="00731066">
        <w:rPr>
          <w:sz w:val="28"/>
          <w:szCs w:val="28"/>
        </w:rPr>
        <w:t xml:space="preserve"> (5), где:</w:t>
      </w:r>
    </w:p>
    <w:p w:rsidR="00731066" w:rsidRDefault="00731066" w:rsidP="00731066">
      <w:pPr>
        <w:pStyle w:val="a4"/>
        <w:tabs>
          <w:tab w:val="left" w:pos="993"/>
          <w:tab w:val="left" w:pos="1276"/>
        </w:tabs>
        <w:spacing w:after="0"/>
        <w:jc w:val="center"/>
        <w:rPr>
          <w:rFonts w:eastAsiaTheme="minorHAnsi"/>
          <w:sz w:val="28"/>
          <w:szCs w:val="28"/>
        </w:rPr>
      </w:pPr>
    </w:p>
    <w:p w:rsidR="00731066" w:rsidRDefault="004A468F" w:rsidP="00731066">
      <w:pPr>
        <w:tabs>
          <w:tab w:val="left" w:pos="993"/>
          <w:tab w:val="left" w:pos="1276"/>
        </w:tabs>
        <w:jc w:val="both"/>
        <w:rPr>
          <w:rFonts w:eastAsiaTheme="minorEastAsia"/>
          <w:sz w:val="28"/>
          <w:szCs w:val="28"/>
        </w:rPr>
      </w:pPr>
      <m:oMath>
        <m:sSup>
          <m:sSupPr>
            <m:ctrlPr>
              <w:rPr>
                <w:rFonts w:ascii="Cambria Math" w:hAnsi="Cambria Math"/>
                <w:i/>
                <w:lang w:eastAsia="en-US"/>
              </w:rPr>
            </m:ctrlPr>
          </m:sSupPr>
          <m:e>
            <m:r>
              <w:rPr>
                <w:rFonts w:ascii="Cambria Math" w:hAnsi="Cambria Math"/>
              </w:rPr>
              <m:t>Л</m:t>
            </m:r>
          </m:e>
          <m:sup>
            <m:r>
              <w:rPr>
                <w:rFonts w:ascii="Cambria Math" w:hAnsi="Cambria Math"/>
                <w:lang w:val="en-US"/>
              </w:rPr>
              <m:t>j</m:t>
            </m:r>
          </m:sup>
        </m:sSup>
      </m:oMath>
      <w:r w:rsidR="00731066">
        <w:rPr>
          <w:rFonts w:eastAsiaTheme="minorEastAsia"/>
          <w:sz w:val="28"/>
          <w:szCs w:val="28"/>
        </w:rPr>
        <w:t xml:space="preserve"> - объем фактически потребленных муниципальными казенными учреждениями ресурсов </w:t>
      </w:r>
      <w:r w:rsidR="00731066">
        <w:rPr>
          <w:rFonts w:eastAsiaTheme="minorEastAsia"/>
          <w:sz w:val="28"/>
          <w:szCs w:val="28"/>
          <w:lang w:val="en-US"/>
        </w:rPr>
        <w:t>j</w:t>
      </w:r>
      <w:r w:rsidR="00731066">
        <w:rPr>
          <w:rFonts w:eastAsiaTheme="minorEastAsia"/>
          <w:sz w:val="28"/>
          <w:szCs w:val="28"/>
        </w:rPr>
        <w:t>-го вида в отчетном году;</w:t>
      </w:r>
    </w:p>
    <w:p w:rsidR="00731066" w:rsidRDefault="004A468F" w:rsidP="00731066">
      <w:pPr>
        <w:tabs>
          <w:tab w:val="left" w:pos="993"/>
          <w:tab w:val="left" w:pos="1276"/>
        </w:tabs>
        <w:jc w:val="both"/>
        <w:rPr>
          <w:rFonts w:eastAsiaTheme="minorEastAsia"/>
          <w:sz w:val="28"/>
          <w:szCs w:val="28"/>
        </w:rPr>
      </w:pPr>
      <m:oMath>
        <m:sSup>
          <m:sSupPr>
            <m:ctrlPr>
              <w:rPr>
                <w:rFonts w:ascii="Cambria Math" w:hAnsi="Cambria Math"/>
                <w:i/>
                <w:lang w:eastAsia="en-US"/>
              </w:rPr>
            </m:ctrlPr>
          </m:sSupPr>
          <m:e>
            <m:r>
              <w:rPr>
                <w:rFonts w:ascii="Cambria Math" w:hAnsi="Cambria Math"/>
              </w:rPr>
              <m:t>Т</m:t>
            </m:r>
          </m:e>
          <m:sup>
            <m:r>
              <w:rPr>
                <w:rFonts w:ascii="Cambria Math" w:hAnsi="Cambria Math"/>
              </w:rPr>
              <m:t>j</m:t>
            </m:r>
          </m:sup>
        </m:sSup>
      </m:oMath>
      <w:r w:rsidR="00731066">
        <w:rPr>
          <w:rFonts w:eastAsiaTheme="minorEastAsia"/>
          <w:sz w:val="28"/>
          <w:szCs w:val="28"/>
        </w:rPr>
        <w:t xml:space="preserve"> - тариф (цена) на ресурс </w:t>
      </w:r>
      <w:r w:rsidR="00731066">
        <w:rPr>
          <w:rFonts w:eastAsiaTheme="minorEastAsia"/>
          <w:sz w:val="28"/>
          <w:szCs w:val="28"/>
          <w:lang w:val="en-US"/>
        </w:rPr>
        <w:t>j</w:t>
      </w:r>
      <w:r w:rsidR="00731066">
        <w:rPr>
          <w:rFonts w:eastAsiaTheme="minorEastAsia"/>
          <w:sz w:val="28"/>
          <w:szCs w:val="28"/>
        </w:rPr>
        <w:t>-го вида (с учетом налога на добавленную стоимость) в текущем финансовом году;</w:t>
      </w:r>
    </w:p>
    <w:p w:rsidR="00731066" w:rsidRDefault="004A468F" w:rsidP="00731066">
      <w:pPr>
        <w:tabs>
          <w:tab w:val="left" w:pos="993"/>
          <w:tab w:val="left" w:pos="1276"/>
        </w:tabs>
        <w:jc w:val="both"/>
        <w:rPr>
          <w:rFonts w:eastAsiaTheme="minorEastAsia"/>
          <w:sz w:val="28"/>
          <w:szCs w:val="28"/>
        </w:rPr>
      </w:pPr>
      <m:oMath>
        <m:sSubSup>
          <m:sSubSupPr>
            <m:ctrlPr>
              <w:rPr>
                <w:rFonts w:ascii="Cambria Math" w:hAnsi="Cambria Math"/>
                <w:i/>
                <w:lang w:eastAsia="en-US"/>
              </w:rPr>
            </m:ctrlPr>
          </m:sSubSupPr>
          <m:e>
            <m:r>
              <w:rPr>
                <w:rFonts w:ascii="Cambria Math" w:hAnsi="Cambria Math"/>
              </w:rPr>
              <m:t>К</m:t>
            </m:r>
          </m:e>
          <m:sub>
            <m:r>
              <w:rPr>
                <w:rFonts w:ascii="Cambria Math" w:hAnsi="Cambria Math"/>
              </w:rPr>
              <m:t>КР</m:t>
            </m:r>
          </m:sub>
          <m:sup>
            <m:r>
              <w:rPr>
                <w:rFonts w:ascii="Cambria Math" w:hAnsi="Cambria Math"/>
                <w:lang w:val="en-US"/>
              </w:rPr>
              <m:t>j</m:t>
            </m:r>
          </m:sup>
        </m:sSubSup>
        <m:r>
          <w:rPr>
            <w:rFonts w:ascii="Cambria Math" w:eastAsiaTheme="minorEastAsia" w:hAnsi="Cambria Math"/>
          </w:rPr>
          <m:t>(</m:t>
        </m:r>
        <m:r>
          <w:rPr>
            <w:rFonts w:ascii="Cambria Math" w:eastAsiaTheme="minorEastAsia" w:hAnsi="Cambria Math"/>
            <w:lang w:val="en-US"/>
          </w:rPr>
          <m:t>i</m:t>
        </m:r>
        <m:r>
          <w:rPr>
            <w:rFonts w:ascii="Cambria Math" w:eastAsiaTheme="minorEastAsia" w:hAnsi="Cambria Math"/>
          </w:rPr>
          <m:t>)</m:t>
        </m:r>
      </m:oMath>
      <w:r w:rsidR="00731066">
        <w:rPr>
          <w:rFonts w:eastAsiaTheme="minorEastAsia"/>
          <w:sz w:val="28"/>
          <w:szCs w:val="28"/>
        </w:rPr>
        <w:t xml:space="preserve"> - среднегодовой индекс изменения тарифов (цен) на ресурс </w:t>
      </w:r>
      <w:r w:rsidR="00731066">
        <w:rPr>
          <w:rFonts w:eastAsiaTheme="minorEastAsia"/>
          <w:sz w:val="28"/>
          <w:szCs w:val="28"/>
          <w:lang w:val="en-US"/>
        </w:rPr>
        <w:t>j</w:t>
      </w:r>
      <w:r w:rsidR="00731066">
        <w:rPr>
          <w:rFonts w:eastAsiaTheme="minorEastAsia"/>
          <w:sz w:val="28"/>
          <w:szCs w:val="28"/>
        </w:rPr>
        <w:t xml:space="preserve">-го вида в </w:t>
      </w:r>
      <w:proofErr w:type="spellStart"/>
      <w:r w:rsidR="00731066">
        <w:rPr>
          <w:rFonts w:eastAsiaTheme="minorEastAsia"/>
          <w:sz w:val="28"/>
          <w:szCs w:val="28"/>
          <w:lang w:val="en-US"/>
        </w:rPr>
        <w:t>i</w:t>
      </w:r>
      <w:proofErr w:type="spellEnd"/>
      <w:r w:rsidR="00731066">
        <w:rPr>
          <w:rFonts w:eastAsiaTheme="minorEastAsia"/>
          <w:sz w:val="28"/>
          <w:szCs w:val="28"/>
        </w:rPr>
        <w:t>-</w:t>
      </w:r>
      <w:proofErr w:type="spellStart"/>
      <w:r w:rsidR="00731066">
        <w:rPr>
          <w:rFonts w:eastAsiaTheme="minorEastAsia"/>
          <w:sz w:val="28"/>
          <w:szCs w:val="28"/>
        </w:rPr>
        <w:t>ом</w:t>
      </w:r>
      <w:proofErr w:type="spellEnd"/>
      <w:r w:rsidR="00731066">
        <w:rPr>
          <w:rFonts w:eastAsiaTheme="minorEastAsia"/>
          <w:sz w:val="28"/>
          <w:szCs w:val="28"/>
        </w:rPr>
        <w:t xml:space="preserve"> финансовом году.</w:t>
      </w:r>
    </w:p>
    <w:p w:rsidR="00731066" w:rsidRDefault="00731066" w:rsidP="00731066">
      <w:pPr>
        <w:pStyle w:val="a4"/>
        <w:numPr>
          <w:ilvl w:val="0"/>
          <w:numId w:val="9"/>
        </w:numPr>
        <w:tabs>
          <w:tab w:val="left" w:pos="709"/>
          <w:tab w:val="left" w:pos="1276"/>
        </w:tabs>
        <w:spacing w:before="0" w:beforeAutospacing="0" w:after="0" w:afterAutospacing="0"/>
        <w:ind w:left="0" w:firstLine="360"/>
        <w:contextualSpacing/>
        <w:jc w:val="both"/>
        <w:rPr>
          <w:rFonts w:eastAsiaTheme="minorHAnsi"/>
          <w:sz w:val="28"/>
          <w:szCs w:val="28"/>
        </w:rPr>
      </w:pPr>
      <w:r>
        <w:rPr>
          <w:sz w:val="28"/>
          <w:szCs w:val="28"/>
        </w:rPr>
        <w:t>при отсутствии у муниципальных казенных учреждений приборов учета:</w:t>
      </w:r>
    </w:p>
    <w:p w:rsidR="00731066" w:rsidRDefault="004A468F" w:rsidP="00731066">
      <w:pPr>
        <w:pStyle w:val="a4"/>
        <w:tabs>
          <w:tab w:val="left" w:pos="709"/>
          <w:tab w:val="left" w:pos="1276"/>
        </w:tabs>
        <w:spacing w:after="0"/>
        <w:ind w:left="360"/>
        <w:jc w:val="center"/>
        <w:rPr>
          <w:sz w:val="28"/>
          <w:szCs w:val="28"/>
        </w:rPr>
      </w:pPr>
      <m:oMath>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КР</m:t>
            </m:r>
          </m:sub>
        </m:sSub>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m:t>
        </m:r>
        <m:nary>
          <m:naryPr>
            <m:chr m:val="∑"/>
            <m:limLoc m:val="undOvr"/>
            <m:ctrlPr>
              <w:rPr>
                <w:rFonts w:ascii="Cambria Math" w:hAnsi="Cambria Math"/>
                <w:i/>
                <w:sz w:val="28"/>
                <w:szCs w:val="28"/>
                <w:lang w:eastAsia="en-US"/>
              </w:rPr>
            </m:ctrlPr>
          </m:naryPr>
          <m:sub>
            <m:r>
              <w:rPr>
                <w:rFonts w:ascii="Cambria Math" w:hAnsi="Cambria Math"/>
                <w:sz w:val="28"/>
                <w:szCs w:val="28"/>
              </w:rPr>
              <m:t>j=1</m:t>
            </m:r>
          </m:sub>
          <m:sup>
            <m:r>
              <w:rPr>
                <w:rFonts w:ascii="Cambria Math" w:hAnsi="Cambria Math"/>
                <w:sz w:val="28"/>
                <w:szCs w:val="28"/>
                <w:lang w:val="en-US"/>
              </w:rPr>
              <m:t>n</m:t>
            </m:r>
          </m:sup>
          <m:e>
            <m:sSup>
              <m:sSupPr>
                <m:ctrlPr>
                  <w:rPr>
                    <w:rFonts w:ascii="Cambria Math" w:hAnsi="Cambria Math"/>
                    <w:i/>
                    <w:sz w:val="28"/>
                    <w:szCs w:val="28"/>
                    <w:lang w:eastAsia="en-US"/>
                  </w:rPr>
                </m:ctrlPr>
              </m:sSupPr>
              <m:e>
                <m:r>
                  <w:rPr>
                    <w:rFonts w:ascii="Cambria Math" w:hAnsi="Cambria Math"/>
                    <w:sz w:val="28"/>
                    <w:szCs w:val="28"/>
                  </w:rPr>
                  <m:t>КР</m:t>
                </m:r>
              </m:e>
              <m:sup>
                <m:r>
                  <w:rPr>
                    <w:rFonts w:ascii="Cambria Math" w:hAnsi="Cambria Math"/>
                    <w:sz w:val="28"/>
                    <w:szCs w:val="28"/>
                    <w:lang w:val="en-US"/>
                  </w:rPr>
                  <m:t>j</m:t>
                </m:r>
              </m:sup>
            </m:sSup>
            <m:r>
              <w:rPr>
                <w:rFonts w:ascii="Cambria Math" w:hAnsi="Cambria Math"/>
                <w:sz w:val="28"/>
                <w:szCs w:val="28"/>
              </w:rPr>
              <m:t>×</m:t>
            </m:r>
            <m:sSubSup>
              <m:sSubSupPr>
                <m:ctrlPr>
                  <w:rPr>
                    <w:rFonts w:ascii="Cambria Math" w:hAnsi="Cambria Math"/>
                    <w:i/>
                    <w:sz w:val="28"/>
                    <w:szCs w:val="28"/>
                    <w:lang w:eastAsia="en-US"/>
                  </w:rPr>
                </m:ctrlPr>
              </m:sSubSupPr>
              <m:e>
                <m:r>
                  <w:rPr>
                    <w:rFonts w:ascii="Cambria Math" w:hAnsi="Cambria Math"/>
                    <w:sz w:val="28"/>
                    <w:szCs w:val="28"/>
                  </w:rPr>
                  <m:t>К</m:t>
                </m:r>
              </m:e>
              <m:sub>
                <m:r>
                  <w:rPr>
                    <w:rFonts w:ascii="Cambria Math" w:hAnsi="Cambria Math"/>
                    <w:sz w:val="28"/>
                    <w:szCs w:val="28"/>
                  </w:rPr>
                  <m:t>КР</m:t>
                </m:r>
              </m:sub>
              <m:sup>
                <m:r>
                  <w:rPr>
                    <w:rFonts w:ascii="Cambria Math" w:hAnsi="Cambria Math"/>
                    <w:sz w:val="28"/>
                    <w:szCs w:val="28"/>
                    <w:lang w:val="en-US"/>
                  </w:rPr>
                  <m:t>j</m:t>
                </m:r>
              </m:sup>
            </m:sSubSup>
            <m:r>
              <w:rPr>
                <w:rFonts w:ascii="Cambria Math" w:hAnsi="Cambria Math"/>
                <w:sz w:val="28"/>
                <w:szCs w:val="28"/>
              </w:rPr>
              <m:t>(</m:t>
            </m:r>
            <m:r>
              <w:rPr>
                <w:rFonts w:ascii="Cambria Math" w:hAnsi="Cambria Math"/>
                <w:sz w:val="28"/>
                <w:szCs w:val="28"/>
                <w:lang w:val="en-US"/>
              </w:rPr>
              <m:t>i</m:t>
            </m:r>
            <m:r>
              <w:rPr>
                <w:rFonts w:ascii="Cambria Math" w:hAnsi="Cambria Math"/>
                <w:sz w:val="28"/>
                <w:szCs w:val="28"/>
              </w:rPr>
              <m:t>)</m:t>
            </m:r>
          </m:e>
        </m:nary>
      </m:oMath>
      <w:r w:rsidR="00731066">
        <w:rPr>
          <w:sz w:val="28"/>
          <w:szCs w:val="28"/>
        </w:rPr>
        <w:t xml:space="preserve"> (6), где:</w:t>
      </w:r>
    </w:p>
    <w:p w:rsidR="00731066" w:rsidRDefault="004A468F" w:rsidP="00731066">
      <w:pPr>
        <w:tabs>
          <w:tab w:val="left" w:pos="709"/>
          <w:tab w:val="left" w:pos="1276"/>
        </w:tabs>
        <w:jc w:val="both"/>
        <w:rPr>
          <w:rFonts w:eastAsiaTheme="minorEastAsia"/>
          <w:sz w:val="28"/>
          <w:szCs w:val="28"/>
        </w:rPr>
      </w:pPr>
      <m:oMath>
        <m:sSup>
          <m:sSupPr>
            <m:ctrlPr>
              <w:rPr>
                <w:rFonts w:ascii="Cambria Math" w:hAnsi="Cambria Math"/>
                <w:i/>
                <w:lang w:eastAsia="en-US"/>
              </w:rPr>
            </m:ctrlPr>
          </m:sSupPr>
          <m:e>
            <m:r>
              <w:rPr>
                <w:rFonts w:ascii="Cambria Math" w:hAnsi="Cambria Math"/>
              </w:rPr>
              <m:t>КР</m:t>
            </m:r>
          </m:e>
          <m:sup>
            <m:r>
              <w:rPr>
                <w:rFonts w:ascii="Cambria Math" w:hAnsi="Cambria Math"/>
                <w:lang w:val="en-US"/>
              </w:rPr>
              <m:t>j</m:t>
            </m:r>
          </m:sup>
        </m:sSup>
      </m:oMath>
      <w:r w:rsidR="00731066">
        <w:rPr>
          <w:rFonts w:eastAsiaTheme="minorEastAsia"/>
          <w:sz w:val="28"/>
          <w:szCs w:val="28"/>
        </w:rPr>
        <w:t xml:space="preserve"> - бюджетные ассигнования на оплату ресурса </w:t>
      </w:r>
      <w:r w:rsidR="00731066">
        <w:rPr>
          <w:rFonts w:eastAsiaTheme="minorEastAsia"/>
          <w:sz w:val="28"/>
          <w:szCs w:val="28"/>
          <w:lang w:val="en-US"/>
        </w:rPr>
        <w:t>j</w:t>
      </w:r>
      <w:r w:rsidR="00731066">
        <w:rPr>
          <w:rFonts w:eastAsiaTheme="minorEastAsia"/>
          <w:sz w:val="28"/>
          <w:szCs w:val="28"/>
        </w:rPr>
        <w:t>-го вида в текущем году;</w:t>
      </w:r>
    </w:p>
    <w:p w:rsidR="00731066" w:rsidRDefault="004A468F" w:rsidP="00731066">
      <w:pPr>
        <w:tabs>
          <w:tab w:val="left" w:pos="709"/>
          <w:tab w:val="left" w:pos="1276"/>
        </w:tabs>
        <w:jc w:val="both"/>
        <w:rPr>
          <w:rFonts w:eastAsiaTheme="minorEastAsia"/>
          <w:sz w:val="28"/>
          <w:szCs w:val="28"/>
        </w:rPr>
      </w:pPr>
      <m:oMath>
        <m:sSubSup>
          <m:sSubSupPr>
            <m:ctrlPr>
              <w:rPr>
                <w:rFonts w:ascii="Cambria Math" w:hAnsi="Cambria Math"/>
                <w:i/>
                <w:lang w:eastAsia="en-US"/>
              </w:rPr>
            </m:ctrlPr>
          </m:sSubSupPr>
          <m:e>
            <m:r>
              <w:rPr>
                <w:rFonts w:ascii="Cambria Math" w:hAnsi="Cambria Math"/>
              </w:rPr>
              <m:t>К</m:t>
            </m:r>
          </m:e>
          <m:sub>
            <m:r>
              <w:rPr>
                <w:rFonts w:ascii="Cambria Math" w:hAnsi="Cambria Math"/>
              </w:rPr>
              <m:t>КР</m:t>
            </m:r>
          </m:sub>
          <m:sup>
            <m:r>
              <w:rPr>
                <w:rFonts w:ascii="Cambria Math" w:hAnsi="Cambria Math"/>
                <w:lang w:val="en-US"/>
              </w:rPr>
              <m:t>j</m:t>
            </m:r>
          </m:sup>
        </m:sSubSup>
        <m:r>
          <w:rPr>
            <w:rFonts w:ascii="Cambria Math" w:hAnsi="Cambria Math"/>
          </w:rPr>
          <m:t>(</m:t>
        </m:r>
        <m:r>
          <w:rPr>
            <w:rFonts w:ascii="Cambria Math" w:hAnsi="Cambria Math"/>
            <w:lang w:val="en-US"/>
          </w:rPr>
          <m:t>i</m:t>
        </m:r>
        <m:r>
          <w:rPr>
            <w:rFonts w:ascii="Cambria Math" w:hAnsi="Cambria Math"/>
          </w:rPr>
          <m:t>)</m:t>
        </m:r>
      </m:oMath>
      <w:r w:rsidR="00731066">
        <w:rPr>
          <w:rFonts w:eastAsiaTheme="minorEastAsia"/>
          <w:sz w:val="28"/>
          <w:szCs w:val="28"/>
        </w:rPr>
        <w:t xml:space="preserve"> - среднегодовой индекс изменения тарифов (цен) на ресурс </w:t>
      </w:r>
      <w:r w:rsidR="00731066">
        <w:rPr>
          <w:rFonts w:eastAsiaTheme="minorEastAsia"/>
          <w:sz w:val="28"/>
          <w:szCs w:val="28"/>
          <w:lang w:val="en-US"/>
        </w:rPr>
        <w:t>j</w:t>
      </w:r>
      <w:r w:rsidR="00731066">
        <w:rPr>
          <w:rFonts w:eastAsiaTheme="minorEastAsia"/>
          <w:sz w:val="28"/>
          <w:szCs w:val="28"/>
        </w:rPr>
        <w:t xml:space="preserve">-го вида в </w:t>
      </w:r>
      <w:proofErr w:type="spellStart"/>
      <w:r w:rsidR="00731066">
        <w:rPr>
          <w:rFonts w:eastAsiaTheme="minorEastAsia"/>
          <w:sz w:val="28"/>
          <w:szCs w:val="28"/>
          <w:lang w:val="en-US"/>
        </w:rPr>
        <w:t>i</w:t>
      </w:r>
      <w:proofErr w:type="spellEnd"/>
      <w:r w:rsidR="00731066">
        <w:rPr>
          <w:rFonts w:eastAsiaTheme="minorEastAsia"/>
          <w:sz w:val="28"/>
          <w:szCs w:val="28"/>
        </w:rPr>
        <w:t>-</w:t>
      </w:r>
      <w:proofErr w:type="spellStart"/>
      <w:r w:rsidR="00731066">
        <w:rPr>
          <w:rFonts w:eastAsiaTheme="minorEastAsia"/>
          <w:sz w:val="28"/>
          <w:szCs w:val="28"/>
        </w:rPr>
        <w:t>ом</w:t>
      </w:r>
      <w:proofErr w:type="spellEnd"/>
      <w:r w:rsidR="00731066">
        <w:rPr>
          <w:rFonts w:eastAsiaTheme="minorEastAsia"/>
          <w:sz w:val="28"/>
          <w:szCs w:val="28"/>
        </w:rPr>
        <w:t xml:space="preserve"> финансовом году, рассчитываемый специалистом по финансовым во</w:t>
      </w:r>
      <w:r w:rsidR="0016344D">
        <w:rPr>
          <w:rFonts w:eastAsiaTheme="minorEastAsia"/>
          <w:sz w:val="28"/>
          <w:szCs w:val="28"/>
        </w:rPr>
        <w:t xml:space="preserve">просам  администрации  </w:t>
      </w:r>
      <w:proofErr w:type="spellStart"/>
      <w:r w:rsidR="0016344D">
        <w:rPr>
          <w:rFonts w:eastAsiaTheme="minorEastAsia"/>
          <w:sz w:val="28"/>
          <w:szCs w:val="28"/>
        </w:rPr>
        <w:t>Мелет</w:t>
      </w:r>
      <w:r w:rsidR="00731066">
        <w:rPr>
          <w:rFonts w:eastAsiaTheme="minorEastAsia"/>
          <w:sz w:val="28"/>
          <w:szCs w:val="28"/>
        </w:rPr>
        <w:t>ского</w:t>
      </w:r>
      <w:proofErr w:type="spellEnd"/>
      <w:r w:rsidR="00731066">
        <w:rPr>
          <w:rFonts w:eastAsiaTheme="minorEastAsia"/>
          <w:sz w:val="28"/>
          <w:szCs w:val="28"/>
        </w:rPr>
        <w:t xml:space="preserve"> сельского поселения, исходя из сроков и размеров повышения тарифов (цен);</w:t>
      </w:r>
    </w:p>
    <w:p w:rsidR="00731066" w:rsidRDefault="004A468F" w:rsidP="00731066">
      <w:pPr>
        <w:tabs>
          <w:tab w:val="left" w:pos="709"/>
          <w:tab w:val="left" w:pos="1276"/>
        </w:tabs>
        <w:jc w:val="both"/>
        <w:rPr>
          <w:rFonts w:eastAsiaTheme="minorEastAsia"/>
          <w:sz w:val="28"/>
          <w:szCs w:val="28"/>
        </w:rPr>
      </w:pPr>
      <m:oMath>
        <m:sSub>
          <m:sSubPr>
            <m:ctrlPr>
              <w:rPr>
                <w:rFonts w:ascii="Cambria Math" w:hAnsi="Cambria Math"/>
                <w:i/>
                <w:lang w:eastAsia="en-US"/>
              </w:rPr>
            </m:ctrlPr>
          </m:sSubPr>
          <m:e>
            <m:r>
              <w:rPr>
                <w:rFonts w:ascii="Cambria Math" w:hAnsi="Cambria Math"/>
              </w:rPr>
              <m:t>БА</m:t>
            </m:r>
          </m:e>
          <m:sub>
            <m:r>
              <w:rPr>
                <w:rFonts w:ascii="Cambria Math" w:hAnsi="Cambria Math"/>
              </w:rPr>
              <m:t>МЗ</m:t>
            </m:r>
          </m:sub>
        </m:sSub>
        <m:d>
          <m:dPr>
            <m:ctrlPr>
              <w:rPr>
                <w:rFonts w:ascii="Cambria Math" w:hAnsi="Cambria Math"/>
                <w:i/>
                <w:lang w:eastAsia="en-US"/>
              </w:rPr>
            </m:ctrlPr>
          </m:dPr>
          <m:e>
            <m:r>
              <w:rPr>
                <w:rFonts w:ascii="Cambria Math" w:hAnsi="Cambria Math"/>
                <w:lang w:val="en-US"/>
              </w:rPr>
              <m:t>i</m:t>
            </m:r>
          </m:e>
        </m:d>
      </m:oMath>
      <w:r w:rsidR="00731066">
        <w:rPr>
          <w:rFonts w:eastAsiaTheme="minorEastAsia"/>
          <w:sz w:val="28"/>
          <w:szCs w:val="28"/>
        </w:rPr>
        <w:t xml:space="preserve"> - бюджетные ассигнования в </w:t>
      </w:r>
      <w:proofErr w:type="spellStart"/>
      <w:r w:rsidR="00731066">
        <w:rPr>
          <w:rFonts w:eastAsiaTheme="minorEastAsia"/>
          <w:sz w:val="28"/>
          <w:szCs w:val="28"/>
          <w:lang w:val="en-US"/>
        </w:rPr>
        <w:t>i</w:t>
      </w:r>
      <w:proofErr w:type="spellEnd"/>
      <w:r w:rsidR="00731066">
        <w:rPr>
          <w:rFonts w:eastAsiaTheme="minorEastAsia"/>
          <w:sz w:val="28"/>
          <w:szCs w:val="28"/>
        </w:rPr>
        <w:t>-</w:t>
      </w:r>
      <w:proofErr w:type="spellStart"/>
      <w:r w:rsidR="00731066">
        <w:rPr>
          <w:rFonts w:eastAsiaTheme="minorEastAsia"/>
          <w:sz w:val="28"/>
          <w:szCs w:val="28"/>
        </w:rPr>
        <w:t>ом</w:t>
      </w:r>
      <w:proofErr w:type="spellEnd"/>
      <w:r w:rsidR="00731066">
        <w:rPr>
          <w:rFonts w:eastAsiaTheme="minorEastAsia"/>
          <w:sz w:val="28"/>
          <w:szCs w:val="28"/>
        </w:rPr>
        <w:t xml:space="preserve"> финансовом году муниципальных  казенных учреждений на оплату поставок товаров, выполнения работ, оказания услуг </w:t>
      </w:r>
      <w:r w:rsidR="0016344D">
        <w:rPr>
          <w:rFonts w:eastAsiaTheme="minorEastAsia"/>
          <w:sz w:val="28"/>
          <w:szCs w:val="28"/>
        </w:rPr>
        <w:t xml:space="preserve">для муниципальных нужд </w:t>
      </w:r>
      <w:proofErr w:type="spellStart"/>
      <w:r w:rsidR="0016344D">
        <w:rPr>
          <w:rFonts w:eastAsiaTheme="minorEastAsia"/>
          <w:sz w:val="28"/>
          <w:szCs w:val="28"/>
        </w:rPr>
        <w:t>Мелет</w:t>
      </w:r>
      <w:r w:rsidR="00731066">
        <w:rPr>
          <w:rFonts w:eastAsiaTheme="minorEastAsia"/>
          <w:sz w:val="28"/>
          <w:szCs w:val="28"/>
        </w:rPr>
        <w:t>ского</w:t>
      </w:r>
      <w:proofErr w:type="spellEnd"/>
      <w:r w:rsidR="00731066">
        <w:rPr>
          <w:rFonts w:eastAsiaTheme="minorEastAsia"/>
          <w:sz w:val="28"/>
          <w:szCs w:val="28"/>
        </w:rPr>
        <w:t xml:space="preserve"> сельского поселения (за исключением бюджетных ассигнований на оплату коммунальных услуг), рассчитываемые по следующей формуле:</w:t>
      </w:r>
    </w:p>
    <w:p w:rsidR="00731066" w:rsidRDefault="004A468F" w:rsidP="00731066">
      <w:pPr>
        <w:tabs>
          <w:tab w:val="left" w:pos="709"/>
          <w:tab w:val="left" w:pos="1276"/>
        </w:tabs>
        <w:jc w:val="center"/>
        <w:rPr>
          <w:rFonts w:eastAsiaTheme="minorEastAsia"/>
          <w:sz w:val="28"/>
          <w:szCs w:val="28"/>
        </w:rPr>
      </w:pPr>
      <m:oMath>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МЗ</m:t>
            </m:r>
          </m:sub>
        </m:sSub>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m:t>
        </m:r>
        <m:sSub>
          <m:sSubPr>
            <m:ctrlPr>
              <w:rPr>
                <w:rFonts w:ascii="Cambria Math" w:hAnsi="Cambria Math"/>
                <w:i/>
                <w:sz w:val="28"/>
                <w:szCs w:val="28"/>
                <w:lang w:eastAsia="en-US"/>
              </w:rPr>
            </m:ctrlPr>
          </m:sSubPr>
          <m:e>
            <m:r>
              <w:rPr>
                <w:rFonts w:ascii="Cambria Math" w:hAnsi="Cambria Math"/>
                <w:sz w:val="28"/>
                <w:szCs w:val="28"/>
              </w:rPr>
              <m:t>БА</m:t>
            </m:r>
          </m:e>
          <m:sub>
            <m:r>
              <w:rPr>
                <w:rFonts w:ascii="Cambria Math" w:hAnsi="Cambria Math"/>
                <w:sz w:val="28"/>
                <w:szCs w:val="28"/>
              </w:rPr>
              <m:t>МЗ</m:t>
            </m:r>
          </m:sub>
        </m:sSub>
      </m:oMath>
      <w:r w:rsidR="00731066">
        <w:rPr>
          <w:rFonts w:eastAsiaTheme="minorEastAsia"/>
          <w:sz w:val="28"/>
          <w:szCs w:val="28"/>
        </w:rPr>
        <w:t xml:space="preserve"> (7), где:</w:t>
      </w:r>
    </w:p>
    <w:p w:rsidR="00731066" w:rsidRDefault="004A468F" w:rsidP="00731066">
      <w:pPr>
        <w:tabs>
          <w:tab w:val="left" w:pos="709"/>
          <w:tab w:val="left" w:pos="1276"/>
        </w:tabs>
        <w:jc w:val="both"/>
        <w:rPr>
          <w:rFonts w:eastAsiaTheme="minorHAnsi"/>
          <w:sz w:val="28"/>
          <w:szCs w:val="28"/>
        </w:rPr>
      </w:pPr>
      <m:oMath>
        <m:sSub>
          <m:sSubPr>
            <m:ctrlPr>
              <w:rPr>
                <w:rFonts w:ascii="Cambria Math" w:hAnsi="Cambria Math"/>
                <w:i/>
                <w:lang w:eastAsia="en-US"/>
              </w:rPr>
            </m:ctrlPr>
          </m:sSubPr>
          <m:e>
            <m:r>
              <w:rPr>
                <w:rFonts w:ascii="Cambria Math" w:hAnsi="Cambria Math"/>
              </w:rPr>
              <m:t>БА</m:t>
            </m:r>
          </m:e>
          <m:sub>
            <m:r>
              <w:rPr>
                <w:rFonts w:ascii="Cambria Math" w:hAnsi="Cambria Math"/>
              </w:rPr>
              <m:t>МЗ</m:t>
            </m:r>
          </m:sub>
        </m:sSub>
        <m:d>
          <m:dPr>
            <m:ctrlPr>
              <w:rPr>
                <w:rFonts w:ascii="Cambria Math" w:hAnsi="Cambria Math"/>
                <w:i/>
                <w:lang w:eastAsia="en-US"/>
              </w:rPr>
            </m:ctrlPr>
          </m:dPr>
          <m:e>
            <m:r>
              <w:rPr>
                <w:rFonts w:ascii="Cambria Math" w:hAnsi="Cambria Math"/>
                <w:lang w:val="en-US"/>
              </w:rPr>
              <m:t>i</m:t>
            </m:r>
          </m:e>
        </m:d>
      </m:oMath>
      <w:r w:rsidR="00731066">
        <w:rPr>
          <w:rFonts w:eastAsiaTheme="minorEastAsia"/>
          <w:sz w:val="28"/>
          <w:szCs w:val="28"/>
        </w:rPr>
        <w:t xml:space="preserve"> - бюджетные ассигнования в текущем финансовом году муниципальных казенных учреждений на оплату поставок товаров, выполнения работ, оказания усл</w:t>
      </w:r>
      <w:r w:rsidR="0016344D">
        <w:rPr>
          <w:rFonts w:eastAsiaTheme="minorEastAsia"/>
          <w:sz w:val="28"/>
          <w:szCs w:val="28"/>
        </w:rPr>
        <w:t xml:space="preserve">уг для муниципальных нужд </w:t>
      </w:r>
      <w:proofErr w:type="spellStart"/>
      <w:r w:rsidR="0016344D">
        <w:rPr>
          <w:rFonts w:eastAsiaTheme="minorEastAsia"/>
          <w:sz w:val="28"/>
          <w:szCs w:val="28"/>
        </w:rPr>
        <w:t>Мелет</w:t>
      </w:r>
      <w:r w:rsidR="00731066">
        <w:rPr>
          <w:rFonts w:eastAsiaTheme="minorEastAsia"/>
          <w:sz w:val="28"/>
          <w:szCs w:val="28"/>
        </w:rPr>
        <w:t>ского</w:t>
      </w:r>
      <w:proofErr w:type="spellEnd"/>
      <w:r w:rsidR="00731066">
        <w:rPr>
          <w:rFonts w:eastAsiaTheme="minorEastAsia"/>
          <w:sz w:val="28"/>
          <w:szCs w:val="28"/>
        </w:rPr>
        <w:t xml:space="preserve"> сельского поселения (за  исключением бюджетных ассигнований на оплату коммунальных услуг);</w:t>
      </w:r>
    </w:p>
    <w:p w:rsidR="00731066" w:rsidRDefault="00731066" w:rsidP="00731066">
      <w:pPr>
        <w:tabs>
          <w:tab w:val="left" w:pos="993"/>
          <w:tab w:val="left" w:pos="1276"/>
        </w:tabs>
        <w:jc w:val="both"/>
        <w:rPr>
          <w:sz w:val="28"/>
          <w:szCs w:val="28"/>
        </w:rPr>
      </w:pPr>
    </w:p>
    <w:p w:rsidR="00731066" w:rsidRDefault="004A468F" w:rsidP="00731066">
      <w:pPr>
        <w:tabs>
          <w:tab w:val="left" w:pos="993"/>
          <w:tab w:val="left" w:pos="1276"/>
        </w:tabs>
        <w:jc w:val="both"/>
        <w:rPr>
          <w:rFonts w:eastAsiaTheme="minorEastAsia"/>
          <w:sz w:val="28"/>
          <w:szCs w:val="28"/>
        </w:rPr>
      </w:pPr>
      <m:oMath>
        <m:sSub>
          <m:sSubPr>
            <m:ctrlPr>
              <w:rPr>
                <w:rFonts w:ascii="Cambria Math" w:hAnsi="Cambria Math"/>
                <w:i/>
                <w:lang w:eastAsia="en-US"/>
              </w:rPr>
            </m:ctrlPr>
          </m:sSubPr>
          <m:e>
            <m:r>
              <w:rPr>
                <w:rFonts w:ascii="Cambria Math" w:hAnsi="Cambria Math"/>
              </w:rPr>
              <m:t>БА</m:t>
            </m:r>
          </m:e>
          <m:sub>
            <m:r>
              <w:rPr>
                <w:rFonts w:ascii="Cambria Math" w:hAnsi="Cambria Math"/>
              </w:rPr>
              <m:t>НС</m:t>
            </m:r>
          </m:sub>
        </m:sSub>
        <m:d>
          <m:dPr>
            <m:ctrlPr>
              <w:rPr>
                <w:rFonts w:ascii="Cambria Math" w:hAnsi="Cambria Math"/>
                <w:i/>
                <w:lang w:eastAsia="en-US"/>
              </w:rPr>
            </m:ctrlPr>
          </m:dPr>
          <m:e>
            <m:r>
              <w:rPr>
                <w:rFonts w:ascii="Cambria Math" w:hAnsi="Cambria Math"/>
                <w:lang w:val="en-US"/>
              </w:rPr>
              <m:t>i</m:t>
            </m:r>
          </m:e>
        </m:d>
      </m:oMath>
      <w:r w:rsidR="00731066">
        <w:rPr>
          <w:rFonts w:eastAsiaTheme="minorEastAsia"/>
          <w:sz w:val="28"/>
          <w:szCs w:val="28"/>
        </w:rPr>
        <w:t xml:space="preserve"> - бюджетные ассигнования в </w:t>
      </w:r>
      <w:proofErr w:type="spellStart"/>
      <w:r w:rsidR="00731066">
        <w:rPr>
          <w:rFonts w:eastAsiaTheme="minorEastAsia"/>
          <w:sz w:val="28"/>
          <w:szCs w:val="28"/>
          <w:lang w:val="en-US"/>
        </w:rPr>
        <w:t>i</w:t>
      </w:r>
      <w:proofErr w:type="spellEnd"/>
      <w:r w:rsidR="00731066">
        <w:rPr>
          <w:rFonts w:eastAsiaTheme="minorEastAsia"/>
          <w:sz w:val="28"/>
          <w:szCs w:val="28"/>
        </w:rPr>
        <w:t>-</w:t>
      </w:r>
      <w:proofErr w:type="spellStart"/>
      <w:r w:rsidR="00731066">
        <w:rPr>
          <w:rFonts w:eastAsiaTheme="minorEastAsia"/>
          <w:sz w:val="28"/>
          <w:szCs w:val="28"/>
        </w:rPr>
        <w:t>ом</w:t>
      </w:r>
      <w:proofErr w:type="spellEnd"/>
      <w:r w:rsidR="00731066">
        <w:rPr>
          <w:rFonts w:eastAsiaTheme="minorEastAsia"/>
          <w:sz w:val="28"/>
          <w:szCs w:val="28"/>
        </w:rPr>
        <w:t xml:space="preserve"> финансовом году на уплату муниципальными казенными учреждениями налогов, в качестве объекта налогообложения по которым признается соответствующее имущество, в том числе земельные участки, определяемые в соответствии с данными, представленными специалисту по финансовым в</w:t>
      </w:r>
      <w:r w:rsidR="0016344D">
        <w:rPr>
          <w:rFonts w:eastAsiaTheme="minorEastAsia"/>
          <w:sz w:val="28"/>
          <w:szCs w:val="28"/>
        </w:rPr>
        <w:t xml:space="preserve">опросам администрацией </w:t>
      </w:r>
      <w:proofErr w:type="spellStart"/>
      <w:r w:rsidR="0016344D">
        <w:rPr>
          <w:rFonts w:eastAsiaTheme="minorEastAsia"/>
          <w:sz w:val="28"/>
          <w:szCs w:val="28"/>
        </w:rPr>
        <w:t>Мелет</w:t>
      </w:r>
      <w:r w:rsidR="00731066">
        <w:rPr>
          <w:rFonts w:eastAsiaTheme="minorEastAsia"/>
          <w:sz w:val="28"/>
          <w:szCs w:val="28"/>
        </w:rPr>
        <w:t>ского</w:t>
      </w:r>
      <w:proofErr w:type="spellEnd"/>
      <w:r w:rsidR="00731066">
        <w:rPr>
          <w:rFonts w:eastAsiaTheme="minorEastAsia"/>
          <w:sz w:val="28"/>
          <w:szCs w:val="28"/>
        </w:rPr>
        <w:t xml:space="preserve"> сельского поселения.</w:t>
      </w:r>
    </w:p>
    <w:p w:rsidR="00731066" w:rsidRDefault="00731066" w:rsidP="00731066">
      <w:pPr>
        <w:pStyle w:val="a4"/>
        <w:numPr>
          <w:ilvl w:val="2"/>
          <w:numId w:val="8"/>
        </w:numPr>
        <w:tabs>
          <w:tab w:val="left" w:pos="993"/>
          <w:tab w:val="left" w:pos="1276"/>
        </w:tabs>
        <w:spacing w:before="0" w:beforeAutospacing="0" w:after="0" w:afterAutospacing="0"/>
        <w:ind w:left="0" w:firstLine="709"/>
        <w:contextualSpacing/>
        <w:jc w:val="both"/>
        <w:rPr>
          <w:rFonts w:eastAsiaTheme="minorHAnsi"/>
          <w:color w:val="000000" w:themeColor="text1"/>
          <w:sz w:val="28"/>
          <w:szCs w:val="28"/>
        </w:rPr>
      </w:pPr>
      <w:r>
        <w:rPr>
          <w:color w:val="000000" w:themeColor="text1"/>
          <w:sz w:val="28"/>
          <w:szCs w:val="28"/>
        </w:rPr>
        <w:t>На основе нормативного метода расчета бюджетных ассигнований для финансового обеспечения выполнения функций органов м</w:t>
      </w:r>
      <w:r w:rsidR="0016344D">
        <w:rPr>
          <w:color w:val="000000" w:themeColor="text1"/>
          <w:sz w:val="28"/>
          <w:szCs w:val="28"/>
        </w:rPr>
        <w:t xml:space="preserve">естного самоуправления </w:t>
      </w:r>
      <w:proofErr w:type="spellStart"/>
      <w:r w:rsidR="0016344D">
        <w:rPr>
          <w:color w:val="000000" w:themeColor="text1"/>
          <w:sz w:val="28"/>
          <w:szCs w:val="28"/>
        </w:rPr>
        <w:t>Мелет</w:t>
      </w:r>
      <w:r>
        <w:rPr>
          <w:color w:val="000000" w:themeColor="text1"/>
          <w:sz w:val="28"/>
          <w:szCs w:val="28"/>
        </w:rPr>
        <w:t>ского</w:t>
      </w:r>
      <w:proofErr w:type="spellEnd"/>
      <w:r>
        <w:rPr>
          <w:color w:val="000000" w:themeColor="text1"/>
          <w:sz w:val="28"/>
          <w:szCs w:val="28"/>
        </w:rPr>
        <w:t xml:space="preserve"> сельского поселения по каждому органу по следующей формуле:</w:t>
      </w:r>
    </w:p>
    <w:p w:rsidR="00731066" w:rsidRDefault="004A468F" w:rsidP="00731066">
      <w:pPr>
        <w:pStyle w:val="a4"/>
        <w:tabs>
          <w:tab w:val="left" w:pos="993"/>
          <w:tab w:val="left" w:pos="1276"/>
        </w:tabs>
        <w:spacing w:after="0"/>
        <w:ind w:left="709"/>
        <w:jc w:val="center"/>
        <w:rPr>
          <w:sz w:val="28"/>
          <w:szCs w:val="28"/>
        </w:rPr>
      </w:pPr>
      <m:oMath>
        <m:sSubSup>
          <m:sSubSupPr>
            <m:ctrlPr>
              <w:rPr>
                <w:rFonts w:ascii="Cambria Math" w:hAnsi="Cambria Math"/>
                <w:i/>
                <w:sz w:val="28"/>
                <w:szCs w:val="28"/>
                <w:lang w:eastAsia="en-US"/>
              </w:rPr>
            </m:ctrlPr>
          </m:sSubSupPr>
          <m:e>
            <m:r>
              <w:rPr>
                <w:rFonts w:ascii="Cambria Math" w:hAnsi="Cambria Math"/>
                <w:sz w:val="28"/>
                <w:szCs w:val="28"/>
              </w:rPr>
              <m:t>БА</m:t>
            </m:r>
          </m:e>
          <m:sub>
            <m:r>
              <w:rPr>
                <w:rFonts w:ascii="Cambria Math" w:hAnsi="Cambria Math"/>
                <w:sz w:val="28"/>
                <w:szCs w:val="28"/>
              </w:rPr>
              <m:t>ОГВ</m:t>
            </m:r>
          </m:sub>
          <m:sup>
            <m:r>
              <w:rPr>
                <w:rFonts w:ascii="Cambria Math" w:hAnsi="Cambria Math"/>
                <w:sz w:val="28"/>
                <w:szCs w:val="28"/>
                <w:lang w:val="en-US"/>
              </w:rPr>
              <m:t>j</m:t>
            </m:r>
          </m:sup>
        </m:sSubSup>
        <m:d>
          <m:dPr>
            <m:ctrlPr>
              <w:rPr>
                <w:rFonts w:ascii="Cambria Math" w:hAnsi="Cambria Math"/>
                <w:i/>
                <w:sz w:val="28"/>
                <w:szCs w:val="28"/>
                <w:lang w:eastAsia="en-US"/>
              </w:rPr>
            </m:ctrlPr>
          </m:dPr>
          <m:e>
            <m:r>
              <w:rPr>
                <w:rFonts w:ascii="Cambria Math" w:hAnsi="Cambria Math"/>
                <w:sz w:val="28"/>
                <w:szCs w:val="28"/>
                <w:lang w:val="en-US"/>
              </w:rPr>
              <m:t>i</m:t>
            </m:r>
          </m:e>
        </m:d>
        <m:r>
          <w:rPr>
            <w:rFonts w:ascii="Cambria Math" w:hAnsi="Cambria Math"/>
            <w:sz w:val="28"/>
            <w:szCs w:val="28"/>
          </w:rPr>
          <m:t>=Н×</m:t>
        </m:r>
        <m:sSup>
          <m:sSupPr>
            <m:ctrlPr>
              <w:rPr>
                <w:rFonts w:ascii="Cambria Math" w:hAnsi="Cambria Math"/>
                <w:i/>
                <w:sz w:val="28"/>
                <w:szCs w:val="28"/>
                <w:lang w:eastAsia="en-US"/>
              </w:rPr>
            </m:ctrlPr>
          </m:sSupPr>
          <m:e>
            <m:r>
              <w:rPr>
                <w:rFonts w:ascii="Cambria Math" w:hAnsi="Cambria Math"/>
                <w:sz w:val="28"/>
                <w:szCs w:val="28"/>
              </w:rPr>
              <m:t>Ч</m:t>
            </m:r>
          </m:e>
          <m:sup>
            <m:r>
              <w:rPr>
                <w:rFonts w:ascii="Cambria Math" w:hAnsi="Cambria Math"/>
                <w:sz w:val="28"/>
                <w:szCs w:val="28"/>
                <w:lang w:val="en-US"/>
              </w:rPr>
              <m:t>j</m:t>
            </m:r>
          </m:sup>
        </m:sSup>
        <m:r>
          <w:rPr>
            <w:rFonts w:ascii="Cambria Math" w:hAnsi="Cambria Math"/>
            <w:sz w:val="28"/>
            <w:szCs w:val="28"/>
          </w:rPr>
          <m:t>+</m:t>
        </m:r>
        <m:sSubSup>
          <m:sSubSupPr>
            <m:ctrlPr>
              <w:rPr>
                <w:rFonts w:ascii="Cambria Math" w:hAnsi="Cambria Math"/>
                <w:i/>
                <w:sz w:val="28"/>
                <w:szCs w:val="28"/>
                <w:lang w:eastAsia="en-US"/>
              </w:rPr>
            </m:ctrlPr>
          </m:sSubSupPr>
          <m:e>
            <m:r>
              <w:rPr>
                <w:rFonts w:ascii="Cambria Math" w:hAnsi="Cambria Math"/>
                <w:sz w:val="28"/>
                <w:szCs w:val="28"/>
              </w:rPr>
              <m:t>БА</m:t>
            </m:r>
          </m:e>
          <m:sub>
            <m:r>
              <w:rPr>
                <w:rFonts w:ascii="Cambria Math" w:hAnsi="Cambria Math"/>
                <w:sz w:val="28"/>
                <w:szCs w:val="28"/>
              </w:rPr>
              <m:t>КР</m:t>
            </m:r>
          </m:sub>
          <m:sup>
            <m:r>
              <w:rPr>
                <w:rFonts w:ascii="Cambria Math" w:hAnsi="Cambria Math"/>
                <w:sz w:val="28"/>
                <w:szCs w:val="28"/>
                <w:lang w:val="en-US"/>
              </w:rPr>
              <m:t>j</m:t>
            </m:r>
          </m:sup>
        </m:sSubSup>
        <m:r>
          <w:rPr>
            <w:rFonts w:ascii="Cambria Math" w:hAnsi="Cambria Math"/>
            <w:sz w:val="28"/>
            <w:szCs w:val="28"/>
          </w:rPr>
          <m:t>(</m:t>
        </m:r>
        <m:r>
          <w:rPr>
            <w:rFonts w:ascii="Cambria Math" w:hAnsi="Cambria Math"/>
            <w:sz w:val="28"/>
            <w:szCs w:val="28"/>
            <w:lang w:val="en-US"/>
          </w:rPr>
          <m:t>i</m:t>
        </m:r>
        <m:r>
          <w:rPr>
            <w:rFonts w:ascii="Cambria Math" w:hAnsi="Cambria Math"/>
            <w:sz w:val="28"/>
            <w:szCs w:val="28"/>
          </w:rPr>
          <m:t>)</m:t>
        </m:r>
      </m:oMath>
      <w:r w:rsidR="00731066">
        <w:rPr>
          <w:sz w:val="28"/>
          <w:szCs w:val="28"/>
        </w:rPr>
        <w:t xml:space="preserve">   (8), где:</w:t>
      </w:r>
    </w:p>
    <w:p w:rsidR="00731066" w:rsidRDefault="004A468F" w:rsidP="00731066">
      <w:pPr>
        <w:pStyle w:val="a4"/>
        <w:tabs>
          <w:tab w:val="left" w:pos="993"/>
          <w:tab w:val="left" w:pos="1276"/>
        </w:tabs>
        <w:spacing w:after="0"/>
        <w:jc w:val="both"/>
        <w:rPr>
          <w:sz w:val="28"/>
          <w:szCs w:val="28"/>
        </w:rPr>
      </w:pPr>
      <m:oMath>
        <m:sSubSup>
          <m:sSubSupPr>
            <m:ctrlPr>
              <w:rPr>
                <w:rFonts w:ascii="Cambria Math" w:hAnsi="Cambria Math"/>
                <w:i/>
                <w:lang w:eastAsia="en-US"/>
              </w:rPr>
            </m:ctrlPr>
          </m:sSubSupPr>
          <m:e>
            <m:r>
              <w:rPr>
                <w:rFonts w:ascii="Cambria Math" w:hAnsi="Cambria Math"/>
              </w:rPr>
              <m:t>БА</m:t>
            </m:r>
          </m:e>
          <m:sub>
            <m:r>
              <w:rPr>
                <w:rFonts w:ascii="Cambria Math" w:hAnsi="Cambria Math"/>
              </w:rPr>
              <m:t>ОГВ</m:t>
            </m:r>
          </m:sub>
          <m:sup>
            <m:r>
              <w:rPr>
                <w:rFonts w:ascii="Cambria Math" w:hAnsi="Cambria Math"/>
                <w:lang w:val="en-US"/>
              </w:rPr>
              <m:t>j</m:t>
            </m:r>
          </m:sup>
        </m:sSubSup>
        <m:d>
          <m:dPr>
            <m:ctrlPr>
              <w:rPr>
                <w:rFonts w:ascii="Cambria Math" w:hAnsi="Cambria Math"/>
                <w:i/>
                <w:lang w:eastAsia="en-US"/>
              </w:rPr>
            </m:ctrlPr>
          </m:dPr>
          <m:e>
            <m:r>
              <w:rPr>
                <w:rFonts w:ascii="Cambria Math" w:hAnsi="Cambria Math"/>
                <w:lang w:val="en-US"/>
              </w:rPr>
              <m:t>i</m:t>
            </m:r>
          </m:e>
        </m:d>
      </m:oMath>
      <w:r w:rsidR="00731066">
        <w:rPr>
          <w:sz w:val="28"/>
          <w:szCs w:val="28"/>
        </w:rPr>
        <w:t xml:space="preserve"> – бюджетные ассигнования в </w:t>
      </w:r>
      <w:proofErr w:type="spellStart"/>
      <w:r w:rsidR="00731066">
        <w:rPr>
          <w:sz w:val="28"/>
          <w:szCs w:val="28"/>
          <w:lang w:val="en-US"/>
        </w:rPr>
        <w:t>i</w:t>
      </w:r>
      <w:proofErr w:type="spellEnd"/>
      <w:r w:rsidR="00731066">
        <w:rPr>
          <w:sz w:val="28"/>
          <w:szCs w:val="28"/>
        </w:rPr>
        <w:t>-</w:t>
      </w:r>
      <w:proofErr w:type="spellStart"/>
      <w:r w:rsidR="00731066">
        <w:rPr>
          <w:sz w:val="28"/>
          <w:szCs w:val="28"/>
        </w:rPr>
        <w:t>ом</w:t>
      </w:r>
      <w:proofErr w:type="spellEnd"/>
      <w:r w:rsidR="00731066">
        <w:rPr>
          <w:sz w:val="28"/>
          <w:szCs w:val="28"/>
        </w:rPr>
        <w:t xml:space="preserve"> финансовом году на финансовое обеспечение </w:t>
      </w:r>
      <w:proofErr w:type="gramStart"/>
      <w:r w:rsidR="00731066">
        <w:rPr>
          <w:sz w:val="28"/>
          <w:szCs w:val="28"/>
        </w:rPr>
        <w:t>выполнения функций органов местного самоуправления поселения</w:t>
      </w:r>
      <w:proofErr w:type="gramEnd"/>
      <w:r w:rsidR="00731066">
        <w:rPr>
          <w:sz w:val="28"/>
          <w:szCs w:val="28"/>
        </w:rPr>
        <w:t xml:space="preserve"> по </w:t>
      </w:r>
      <w:r w:rsidR="00731066">
        <w:rPr>
          <w:sz w:val="28"/>
          <w:szCs w:val="28"/>
          <w:lang w:val="en-US"/>
        </w:rPr>
        <w:t>j</w:t>
      </w:r>
      <w:r w:rsidR="00731066">
        <w:rPr>
          <w:sz w:val="28"/>
          <w:szCs w:val="28"/>
        </w:rPr>
        <w:t>-</w:t>
      </w:r>
      <w:proofErr w:type="spellStart"/>
      <w:r w:rsidR="00731066">
        <w:rPr>
          <w:sz w:val="28"/>
          <w:szCs w:val="28"/>
        </w:rPr>
        <w:t>му</w:t>
      </w:r>
      <w:proofErr w:type="spellEnd"/>
      <w:r w:rsidR="00731066">
        <w:rPr>
          <w:sz w:val="28"/>
          <w:szCs w:val="28"/>
        </w:rPr>
        <w:t xml:space="preserve"> органу;</w:t>
      </w:r>
    </w:p>
    <w:p w:rsidR="00731066" w:rsidRDefault="00731066" w:rsidP="00731066">
      <w:pPr>
        <w:pStyle w:val="a4"/>
        <w:tabs>
          <w:tab w:val="left" w:pos="993"/>
          <w:tab w:val="left" w:pos="1276"/>
        </w:tabs>
        <w:spacing w:after="0"/>
        <w:jc w:val="both"/>
        <w:rPr>
          <w:sz w:val="28"/>
          <w:szCs w:val="28"/>
        </w:rPr>
      </w:pPr>
      <w:r>
        <w:lastRenderedPageBreak/>
        <w:t>Н</w:t>
      </w:r>
      <w:r>
        <w:rPr>
          <w:sz w:val="28"/>
          <w:szCs w:val="28"/>
        </w:rPr>
        <w:t xml:space="preserve"> – финансовый норматив на обеспечение </w:t>
      </w:r>
      <w:proofErr w:type="gramStart"/>
      <w:r>
        <w:rPr>
          <w:sz w:val="28"/>
          <w:szCs w:val="28"/>
        </w:rPr>
        <w:t>выполнения функций органов местного самоуправления поселения</w:t>
      </w:r>
      <w:proofErr w:type="gramEnd"/>
      <w:r>
        <w:rPr>
          <w:sz w:val="28"/>
          <w:szCs w:val="28"/>
        </w:rPr>
        <w:t>;</w:t>
      </w:r>
    </w:p>
    <w:p w:rsidR="00731066" w:rsidRDefault="004A468F" w:rsidP="00731066">
      <w:pPr>
        <w:pStyle w:val="a4"/>
        <w:tabs>
          <w:tab w:val="left" w:pos="993"/>
          <w:tab w:val="left" w:pos="1276"/>
        </w:tabs>
        <w:spacing w:after="0"/>
        <w:jc w:val="both"/>
        <w:rPr>
          <w:sz w:val="28"/>
          <w:szCs w:val="28"/>
        </w:rPr>
      </w:pPr>
      <m:oMath>
        <m:sSup>
          <m:sSupPr>
            <m:ctrlPr>
              <w:rPr>
                <w:rFonts w:ascii="Cambria Math" w:hAnsi="Cambria Math"/>
                <w:i/>
                <w:lang w:eastAsia="en-US"/>
              </w:rPr>
            </m:ctrlPr>
          </m:sSupPr>
          <m:e>
            <m:r>
              <w:rPr>
                <w:rFonts w:ascii="Cambria Math" w:hAnsi="Cambria Math"/>
              </w:rPr>
              <m:t>Ч</m:t>
            </m:r>
          </m:e>
          <m:sup>
            <m:r>
              <w:rPr>
                <w:rFonts w:ascii="Cambria Math" w:hAnsi="Cambria Math"/>
                <w:lang w:val="en-US"/>
              </w:rPr>
              <m:t>j</m:t>
            </m:r>
          </m:sup>
        </m:sSup>
      </m:oMath>
      <w:r w:rsidR="00731066">
        <w:rPr>
          <w:sz w:val="28"/>
          <w:szCs w:val="28"/>
        </w:rPr>
        <w:t xml:space="preserve"> - предельная штатная численность </w:t>
      </w:r>
      <w:r w:rsidR="00731066">
        <w:rPr>
          <w:sz w:val="28"/>
          <w:szCs w:val="28"/>
          <w:lang w:val="en-US"/>
        </w:rPr>
        <w:t>j</w:t>
      </w:r>
      <w:r w:rsidR="00731066">
        <w:rPr>
          <w:sz w:val="28"/>
          <w:szCs w:val="28"/>
        </w:rPr>
        <w:t>-го органа м</w:t>
      </w:r>
      <w:r w:rsidR="0016344D">
        <w:rPr>
          <w:sz w:val="28"/>
          <w:szCs w:val="28"/>
        </w:rPr>
        <w:t xml:space="preserve">естного самоуправления </w:t>
      </w:r>
      <w:proofErr w:type="spellStart"/>
      <w:r w:rsidR="0016344D">
        <w:rPr>
          <w:sz w:val="28"/>
          <w:szCs w:val="28"/>
        </w:rPr>
        <w:t>Мелет</w:t>
      </w:r>
      <w:r w:rsidR="00731066">
        <w:rPr>
          <w:sz w:val="28"/>
          <w:szCs w:val="28"/>
        </w:rPr>
        <w:t>ского</w:t>
      </w:r>
      <w:proofErr w:type="spellEnd"/>
      <w:r w:rsidR="00731066">
        <w:rPr>
          <w:sz w:val="28"/>
          <w:szCs w:val="28"/>
        </w:rPr>
        <w:t xml:space="preserve"> сельского поселения;</w:t>
      </w:r>
    </w:p>
    <w:p w:rsidR="00731066" w:rsidRDefault="004A468F" w:rsidP="00731066">
      <w:pPr>
        <w:pStyle w:val="a4"/>
        <w:shd w:val="clear" w:color="auto" w:fill="FFFFFF" w:themeFill="background1"/>
        <w:tabs>
          <w:tab w:val="left" w:pos="993"/>
          <w:tab w:val="left" w:pos="1276"/>
        </w:tabs>
        <w:spacing w:after="0"/>
        <w:jc w:val="both"/>
        <w:rPr>
          <w:sz w:val="28"/>
          <w:szCs w:val="28"/>
        </w:rPr>
      </w:pPr>
      <m:oMath>
        <m:sSubSup>
          <m:sSubSupPr>
            <m:ctrlPr>
              <w:rPr>
                <w:rFonts w:ascii="Cambria Math" w:hAnsi="Cambria Math"/>
                <w:i/>
                <w:lang w:eastAsia="en-US"/>
              </w:rPr>
            </m:ctrlPr>
          </m:sSubSupPr>
          <m:e>
            <m:r>
              <w:rPr>
                <w:rFonts w:ascii="Cambria Math" w:hAnsi="Cambria Math"/>
              </w:rPr>
              <m:t>БА</m:t>
            </m:r>
          </m:e>
          <m:sub>
            <m:r>
              <w:rPr>
                <w:rFonts w:ascii="Cambria Math" w:hAnsi="Cambria Math"/>
              </w:rPr>
              <m:t>КР</m:t>
            </m:r>
          </m:sub>
          <m:sup>
            <m:r>
              <w:rPr>
                <w:rFonts w:ascii="Cambria Math" w:hAnsi="Cambria Math"/>
                <w:lang w:val="en-US"/>
              </w:rPr>
              <m:t>j</m:t>
            </m:r>
          </m:sup>
        </m:sSubSup>
        <m:r>
          <w:rPr>
            <w:rFonts w:ascii="Cambria Math" w:hAnsi="Cambria Math"/>
          </w:rPr>
          <m:t>(</m:t>
        </m:r>
        <m:r>
          <w:rPr>
            <w:rFonts w:ascii="Cambria Math" w:hAnsi="Cambria Math"/>
            <w:lang w:val="en-US"/>
          </w:rPr>
          <m:t>i</m:t>
        </m:r>
        <m:r>
          <w:rPr>
            <w:rFonts w:ascii="Cambria Math" w:hAnsi="Cambria Math"/>
          </w:rPr>
          <m:t>)</m:t>
        </m:r>
      </m:oMath>
      <w:r w:rsidR="00731066">
        <w:rPr>
          <w:sz w:val="28"/>
          <w:szCs w:val="28"/>
        </w:rPr>
        <w:t xml:space="preserve"> - бюджетные ассигнования в </w:t>
      </w:r>
      <w:proofErr w:type="spellStart"/>
      <w:r w:rsidR="00731066">
        <w:rPr>
          <w:sz w:val="28"/>
          <w:szCs w:val="28"/>
          <w:lang w:val="en-US"/>
        </w:rPr>
        <w:t>i</w:t>
      </w:r>
      <w:proofErr w:type="spellEnd"/>
      <w:r w:rsidR="00731066">
        <w:rPr>
          <w:sz w:val="28"/>
          <w:szCs w:val="28"/>
        </w:rPr>
        <w:t>-</w:t>
      </w:r>
      <w:proofErr w:type="spellStart"/>
      <w:r w:rsidR="00731066">
        <w:rPr>
          <w:sz w:val="28"/>
          <w:szCs w:val="28"/>
        </w:rPr>
        <w:t>ом</w:t>
      </w:r>
      <w:proofErr w:type="spellEnd"/>
      <w:r w:rsidR="00731066">
        <w:rPr>
          <w:sz w:val="28"/>
          <w:szCs w:val="28"/>
        </w:rPr>
        <w:t xml:space="preserve"> финансовом году на оплату коммунальных услуг рассчитываемые по формуле 5 (6) настоящей Методики применительно к органам м</w:t>
      </w:r>
      <w:r w:rsidR="0016344D">
        <w:rPr>
          <w:sz w:val="28"/>
          <w:szCs w:val="28"/>
        </w:rPr>
        <w:t xml:space="preserve">естного самоуправления </w:t>
      </w:r>
      <w:proofErr w:type="spellStart"/>
      <w:r w:rsidR="0016344D">
        <w:rPr>
          <w:sz w:val="28"/>
          <w:szCs w:val="28"/>
        </w:rPr>
        <w:t>Мелет</w:t>
      </w:r>
      <w:r w:rsidR="00731066">
        <w:rPr>
          <w:sz w:val="28"/>
          <w:szCs w:val="28"/>
        </w:rPr>
        <w:t>ского</w:t>
      </w:r>
      <w:proofErr w:type="spellEnd"/>
      <w:r w:rsidR="00731066">
        <w:rPr>
          <w:sz w:val="28"/>
          <w:szCs w:val="28"/>
        </w:rPr>
        <w:t xml:space="preserve"> сельского поселения  при наличии у них соответствующих расходов.</w:t>
      </w:r>
    </w:p>
    <w:p w:rsidR="00731066" w:rsidRDefault="00731066" w:rsidP="00731066">
      <w:pPr>
        <w:pStyle w:val="a4"/>
        <w:numPr>
          <w:ilvl w:val="0"/>
          <w:numId w:val="8"/>
        </w:numPr>
        <w:tabs>
          <w:tab w:val="left" w:pos="993"/>
          <w:tab w:val="left" w:pos="1276"/>
        </w:tabs>
        <w:spacing w:before="0" w:beforeAutospacing="0" w:after="0" w:afterAutospacing="0"/>
        <w:ind w:left="0" w:firstLine="709"/>
        <w:contextualSpacing/>
        <w:jc w:val="both"/>
        <w:rPr>
          <w:sz w:val="28"/>
          <w:szCs w:val="28"/>
        </w:rPr>
      </w:pPr>
      <w:r>
        <w:rPr>
          <w:sz w:val="28"/>
          <w:szCs w:val="28"/>
        </w:rPr>
        <w:t xml:space="preserve">Планирование бюджетных ассигнований на социальное обеспечение населения осуществляется на предоставление социальных </w:t>
      </w:r>
      <w:proofErr w:type="gramStart"/>
      <w:r>
        <w:rPr>
          <w:sz w:val="28"/>
          <w:szCs w:val="28"/>
        </w:rPr>
        <w:t>выплат граждан</w:t>
      </w:r>
      <w:proofErr w:type="gramEnd"/>
      <w:r>
        <w:rPr>
          <w:sz w:val="28"/>
          <w:szCs w:val="28"/>
        </w:rPr>
        <w:t>.</w:t>
      </w:r>
    </w:p>
    <w:p w:rsidR="00731066" w:rsidRDefault="00731066" w:rsidP="00731066">
      <w:pPr>
        <w:pStyle w:val="a4"/>
        <w:tabs>
          <w:tab w:val="left" w:pos="993"/>
          <w:tab w:val="left" w:pos="1276"/>
        </w:tabs>
        <w:spacing w:after="0"/>
        <w:ind w:firstLine="709"/>
        <w:jc w:val="both"/>
        <w:rPr>
          <w:sz w:val="28"/>
          <w:szCs w:val="28"/>
        </w:rPr>
      </w:pPr>
      <w:r>
        <w:rPr>
          <w:sz w:val="28"/>
          <w:szCs w:val="28"/>
        </w:rPr>
        <w:t>Объем бюджетных ассигнований на предоставление социальных  выплат гражданам определяется на основе планового метода расчета бюджетных ассигнований раздельно по каждому виду обязательств в виде пенсий, пособий, компенсаций и других социальных выплат по следующим формулам:</w:t>
      </w:r>
    </w:p>
    <w:p w:rsidR="00731066" w:rsidRDefault="00731066" w:rsidP="00731066">
      <w:pPr>
        <w:pStyle w:val="a4"/>
        <w:numPr>
          <w:ilvl w:val="0"/>
          <w:numId w:val="9"/>
        </w:numPr>
        <w:tabs>
          <w:tab w:val="left" w:pos="567"/>
          <w:tab w:val="left" w:pos="1276"/>
        </w:tabs>
        <w:spacing w:before="0" w:beforeAutospacing="0" w:after="0" w:afterAutospacing="0"/>
        <w:ind w:left="0" w:firstLine="284"/>
        <w:contextualSpacing/>
        <w:jc w:val="both"/>
        <w:rPr>
          <w:sz w:val="28"/>
          <w:szCs w:val="28"/>
        </w:rPr>
      </w:pPr>
      <w:r>
        <w:rPr>
          <w:sz w:val="28"/>
          <w:szCs w:val="28"/>
        </w:rPr>
        <w:t>в  случае, когда установлен фиксированный размер социальной выплаты:</w:t>
      </w:r>
    </w:p>
    <w:p w:rsidR="00731066" w:rsidRDefault="004A468F" w:rsidP="00731066">
      <w:pPr>
        <w:tabs>
          <w:tab w:val="left" w:pos="567"/>
          <w:tab w:val="left" w:pos="1276"/>
        </w:tabs>
        <w:jc w:val="center"/>
        <w:rPr>
          <w:rFonts w:eastAsiaTheme="minorEastAsia"/>
          <w:sz w:val="28"/>
          <w:szCs w:val="28"/>
        </w:rPr>
      </w:pPr>
      <m:oMath>
        <m:sSub>
          <m:sSubPr>
            <m:ctrlPr>
              <w:rPr>
                <w:rFonts w:ascii="Cambria Math" w:eastAsiaTheme="minorEastAsia" w:hAnsi="Cambria Math"/>
                <w:i/>
                <w:sz w:val="28"/>
                <w:szCs w:val="28"/>
                <w:lang w:eastAsia="en-US"/>
              </w:rPr>
            </m:ctrlPr>
          </m:sSubPr>
          <m:e>
            <m:r>
              <w:rPr>
                <w:rFonts w:ascii="Cambria Math" w:eastAsiaTheme="minorEastAsia" w:hAnsi="Cambria Math"/>
                <w:sz w:val="28"/>
                <w:szCs w:val="28"/>
              </w:rPr>
              <m:t>БА</m:t>
            </m:r>
          </m:e>
          <m:sub>
            <m:r>
              <w:rPr>
                <w:rFonts w:ascii="Cambria Math" w:eastAsiaTheme="minorEastAsia" w:hAnsi="Cambria Math"/>
                <w:sz w:val="28"/>
                <w:szCs w:val="28"/>
              </w:rPr>
              <m:t>В</m:t>
            </m:r>
          </m:sub>
        </m:sSub>
        <m:d>
          <m:dPr>
            <m:ctrlPr>
              <w:rPr>
                <w:rFonts w:ascii="Cambria Math" w:eastAsiaTheme="minorEastAsia" w:hAnsi="Cambria Math"/>
                <w:i/>
                <w:sz w:val="28"/>
                <w:szCs w:val="28"/>
                <w:lang w:eastAsia="en-US"/>
              </w:rPr>
            </m:ctrlPr>
          </m:dPr>
          <m:e>
            <m:r>
              <w:rPr>
                <w:rFonts w:ascii="Cambria Math" w:eastAsiaTheme="minorEastAsia" w:hAnsi="Cambria Math"/>
                <w:sz w:val="28"/>
                <w:szCs w:val="28"/>
                <w:lang w:val="en-US"/>
              </w:rPr>
              <m:t>i</m:t>
            </m:r>
          </m:e>
        </m:d>
        <m:r>
          <w:rPr>
            <w:rFonts w:ascii="Cambria Math" w:eastAsiaTheme="minorEastAsia" w:hAnsi="Cambria Math"/>
            <w:sz w:val="28"/>
            <w:szCs w:val="28"/>
          </w:rPr>
          <m:t>=</m:t>
        </m:r>
        <m:nary>
          <m:naryPr>
            <m:chr m:val="∑"/>
            <m:limLoc m:val="undOvr"/>
            <m:ctrlPr>
              <w:rPr>
                <w:rFonts w:ascii="Cambria Math" w:eastAsiaTheme="minorEastAsia" w:hAnsi="Cambria Math"/>
                <w:i/>
                <w:sz w:val="28"/>
                <w:szCs w:val="28"/>
                <w:lang w:eastAsia="en-US"/>
              </w:rPr>
            </m:ctrlPr>
          </m:naryPr>
          <m:sub>
            <m:r>
              <w:rPr>
                <w:rFonts w:ascii="Cambria Math" w:eastAsiaTheme="minorEastAsia" w:hAnsi="Cambria Math"/>
                <w:sz w:val="28"/>
                <w:szCs w:val="28"/>
              </w:rPr>
              <m:t>j=1</m:t>
            </m:r>
          </m:sub>
          <m:sup>
            <m:r>
              <w:rPr>
                <w:rFonts w:ascii="Cambria Math" w:eastAsiaTheme="minorEastAsia" w:hAnsi="Cambria Math"/>
                <w:sz w:val="28"/>
                <w:szCs w:val="28"/>
                <w:lang w:val="en-US"/>
              </w:rPr>
              <m:t>n</m:t>
            </m:r>
          </m:sup>
          <m:e>
            <m:r>
              <w:rPr>
                <w:rFonts w:ascii="Cambria Math" w:eastAsiaTheme="minorEastAsia" w:hAnsi="Cambria Math"/>
                <w:sz w:val="28"/>
                <w:szCs w:val="28"/>
              </w:rPr>
              <m:t>(</m:t>
            </m:r>
            <m:sSup>
              <m:sSupPr>
                <m:ctrlPr>
                  <w:rPr>
                    <w:rFonts w:ascii="Cambria Math" w:eastAsiaTheme="minorEastAsia" w:hAnsi="Cambria Math"/>
                    <w:i/>
                    <w:sz w:val="28"/>
                    <w:szCs w:val="28"/>
                    <w:lang w:eastAsia="en-US"/>
                  </w:rPr>
                </m:ctrlPr>
              </m:sSupPr>
              <m:e>
                <m:r>
                  <w:rPr>
                    <w:rFonts w:ascii="Cambria Math" w:eastAsiaTheme="minorEastAsia" w:hAnsi="Cambria Math"/>
                    <w:sz w:val="28"/>
                    <w:szCs w:val="28"/>
                  </w:rPr>
                  <m:t>P</m:t>
                </m:r>
              </m:e>
              <m:sup>
                <m:r>
                  <w:rPr>
                    <w:rFonts w:ascii="Cambria Math" w:eastAsiaTheme="minorEastAsia" w:hAnsi="Cambria Math"/>
                    <w:sz w:val="28"/>
                    <w:szCs w:val="28"/>
                  </w:rPr>
                  <m:t>j</m:t>
                </m:r>
              </m:sup>
            </m:sSup>
            <m:r>
              <w:rPr>
                <w:rFonts w:ascii="Cambria Math" w:eastAsiaTheme="minorEastAsia" w:hAnsi="Cambria Math"/>
                <w:sz w:val="28"/>
                <w:szCs w:val="28"/>
              </w:rPr>
              <m:t>×</m:t>
            </m:r>
            <m:sSubSup>
              <m:sSubSupPr>
                <m:ctrlPr>
                  <w:rPr>
                    <w:rFonts w:ascii="Cambria Math" w:eastAsiaTheme="minorEastAsia" w:hAnsi="Cambria Math"/>
                    <w:i/>
                    <w:sz w:val="28"/>
                    <w:szCs w:val="28"/>
                    <w:lang w:eastAsia="en-US"/>
                  </w:rPr>
                </m:ctrlPr>
              </m:sSubSupPr>
              <m:e>
                <m:r>
                  <w:rPr>
                    <w:rFonts w:ascii="Cambria Math" w:eastAsiaTheme="minorEastAsia" w:hAnsi="Cambria Math"/>
                    <w:sz w:val="28"/>
                    <w:szCs w:val="28"/>
                  </w:rPr>
                  <m:t>K</m:t>
                </m:r>
              </m:e>
              <m:sub>
                <m:r>
                  <w:rPr>
                    <w:rFonts w:ascii="Cambria Math" w:eastAsiaTheme="minorEastAsia" w:hAnsi="Cambria Math"/>
                    <w:sz w:val="28"/>
                    <w:szCs w:val="28"/>
                  </w:rPr>
                  <m:t>B</m:t>
                </m:r>
              </m:sub>
              <m:sup>
                <m:r>
                  <w:rPr>
                    <w:rFonts w:ascii="Cambria Math" w:eastAsiaTheme="minorEastAsia" w:hAnsi="Cambria Math"/>
                    <w:sz w:val="28"/>
                    <w:szCs w:val="28"/>
                  </w:rPr>
                  <m:t>j</m:t>
                </m:r>
              </m:sup>
            </m:sSubSup>
            <m:r>
              <w:rPr>
                <w:rFonts w:ascii="Cambria Math" w:eastAsiaTheme="minorEastAsia" w:hAnsi="Cambria Math"/>
                <w:sz w:val="28"/>
                <w:szCs w:val="28"/>
              </w:rPr>
              <m:t>×</m:t>
            </m:r>
            <m:sSup>
              <m:sSupPr>
                <m:ctrlPr>
                  <w:rPr>
                    <w:rFonts w:ascii="Cambria Math" w:eastAsiaTheme="minorEastAsia" w:hAnsi="Cambria Math"/>
                    <w:i/>
                    <w:sz w:val="28"/>
                    <w:szCs w:val="28"/>
                    <w:lang w:eastAsia="en-US"/>
                  </w:rPr>
                </m:ctrlPr>
              </m:sSupPr>
              <m:e>
                <m:r>
                  <w:rPr>
                    <w:rFonts w:ascii="Cambria Math" w:eastAsiaTheme="minorEastAsia" w:hAnsi="Cambria Math"/>
                    <w:sz w:val="28"/>
                    <w:szCs w:val="28"/>
                  </w:rPr>
                  <m:t>Ч</m:t>
                </m:r>
              </m:e>
              <m:sup>
                <m:r>
                  <w:rPr>
                    <w:rFonts w:ascii="Cambria Math" w:eastAsiaTheme="minorEastAsia" w:hAnsi="Cambria Math"/>
                    <w:sz w:val="28"/>
                    <w:szCs w:val="28"/>
                    <w:lang w:val="en-US"/>
                  </w:rPr>
                  <m:t>j</m:t>
                </m:r>
              </m:sup>
            </m:sSup>
            <m:r>
              <w:rPr>
                <w:rFonts w:ascii="Cambria Math" w:eastAsiaTheme="minorEastAsia" w:hAnsi="Cambria Math"/>
                <w:sz w:val="28"/>
                <w:szCs w:val="28"/>
              </w:rPr>
              <m:t>(</m:t>
            </m:r>
            <m:r>
              <w:rPr>
                <w:rFonts w:ascii="Cambria Math" w:eastAsiaTheme="minorEastAsia" w:hAnsi="Cambria Math"/>
                <w:sz w:val="28"/>
                <w:szCs w:val="28"/>
                <w:lang w:val="en-US"/>
              </w:rPr>
              <m:t>i</m:t>
            </m:r>
            <m:r>
              <w:rPr>
                <w:rFonts w:ascii="Cambria Math" w:eastAsiaTheme="minorEastAsia" w:hAnsi="Cambria Math"/>
                <w:sz w:val="28"/>
                <w:szCs w:val="28"/>
              </w:rPr>
              <m:t>)×12+</m:t>
            </m:r>
            <m:sSup>
              <m:sSupPr>
                <m:ctrlPr>
                  <w:rPr>
                    <w:rFonts w:ascii="Cambria Math" w:eastAsiaTheme="minorEastAsia" w:hAnsi="Cambria Math"/>
                    <w:i/>
                    <w:sz w:val="28"/>
                    <w:szCs w:val="28"/>
                    <w:lang w:eastAsia="en-US"/>
                  </w:rPr>
                </m:ctrlPr>
              </m:sSupPr>
              <m:e>
                <m:r>
                  <w:rPr>
                    <w:rFonts w:ascii="Cambria Math" w:eastAsiaTheme="minorEastAsia" w:hAnsi="Cambria Math"/>
                    <w:sz w:val="28"/>
                    <w:szCs w:val="28"/>
                  </w:rPr>
                  <m:t>П</m:t>
                </m:r>
              </m:e>
              <m:sup>
                <m:r>
                  <w:rPr>
                    <w:rFonts w:ascii="Cambria Math" w:eastAsiaTheme="minorEastAsia" w:hAnsi="Cambria Math"/>
                    <w:sz w:val="28"/>
                    <w:szCs w:val="28"/>
                    <w:lang w:val="en-US"/>
                  </w:rPr>
                  <m:t>j</m:t>
                </m:r>
              </m:sup>
            </m:sSup>
            <m:r>
              <w:rPr>
                <w:rFonts w:ascii="Cambria Math" w:eastAsiaTheme="minorEastAsia" w:hAnsi="Cambria Math"/>
                <w:sz w:val="28"/>
                <w:szCs w:val="28"/>
              </w:rPr>
              <m:t>)</m:t>
            </m:r>
          </m:e>
        </m:nary>
      </m:oMath>
      <w:r w:rsidR="00731066">
        <w:rPr>
          <w:rFonts w:eastAsiaTheme="minorEastAsia"/>
          <w:sz w:val="28"/>
          <w:szCs w:val="28"/>
        </w:rPr>
        <w:t xml:space="preserve">   (9), где:</w:t>
      </w:r>
    </w:p>
    <w:p w:rsidR="00731066" w:rsidRDefault="004A468F" w:rsidP="00731066">
      <w:pPr>
        <w:tabs>
          <w:tab w:val="left" w:pos="567"/>
          <w:tab w:val="left" w:pos="1276"/>
        </w:tabs>
        <w:jc w:val="both"/>
        <w:rPr>
          <w:rFonts w:eastAsiaTheme="minorEastAsia"/>
          <w:sz w:val="28"/>
          <w:szCs w:val="28"/>
        </w:rPr>
      </w:pPr>
      <m:oMath>
        <m:sSub>
          <m:sSubPr>
            <m:ctrlPr>
              <w:rPr>
                <w:rFonts w:ascii="Cambria Math" w:eastAsiaTheme="minorEastAsia" w:hAnsi="Cambria Math"/>
                <w:i/>
                <w:lang w:eastAsia="en-US"/>
              </w:rPr>
            </m:ctrlPr>
          </m:sSubPr>
          <m:e>
            <m:r>
              <w:rPr>
                <w:rFonts w:ascii="Cambria Math" w:eastAsiaTheme="minorEastAsia" w:hAnsi="Cambria Math"/>
              </w:rPr>
              <m:t>БА</m:t>
            </m:r>
          </m:e>
          <m:sub>
            <m:r>
              <w:rPr>
                <w:rFonts w:ascii="Cambria Math" w:eastAsiaTheme="minorEastAsia" w:hAnsi="Cambria Math"/>
              </w:rPr>
              <m:t>В</m:t>
            </m:r>
          </m:sub>
        </m:sSub>
        <m:d>
          <m:dPr>
            <m:ctrlPr>
              <w:rPr>
                <w:rFonts w:ascii="Cambria Math" w:eastAsiaTheme="minorEastAsia" w:hAnsi="Cambria Math"/>
                <w:i/>
                <w:lang w:eastAsia="en-US"/>
              </w:rPr>
            </m:ctrlPr>
          </m:dPr>
          <m:e>
            <m:r>
              <w:rPr>
                <w:rFonts w:ascii="Cambria Math" w:eastAsiaTheme="minorEastAsia" w:hAnsi="Cambria Math"/>
                <w:lang w:val="en-US"/>
              </w:rPr>
              <m:t>i</m:t>
            </m:r>
          </m:e>
        </m:d>
      </m:oMath>
      <w:r w:rsidR="00731066">
        <w:rPr>
          <w:rFonts w:eastAsiaTheme="minorEastAsia"/>
        </w:rPr>
        <w:t xml:space="preserve"> </w:t>
      </w:r>
      <w:r w:rsidR="00731066">
        <w:rPr>
          <w:rFonts w:eastAsiaTheme="minorEastAsia"/>
          <w:sz w:val="28"/>
          <w:szCs w:val="28"/>
        </w:rPr>
        <w:t xml:space="preserve">- бюджетные ассигнования на предоставление социальных выплат гражданам в </w:t>
      </w:r>
      <w:proofErr w:type="spellStart"/>
      <w:r w:rsidR="00731066">
        <w:rPr>
          <w:rFonts w:eastAsiaTheme="minorEastAsia"/>
          <w:sz w:val="28"/>
          <w:szCs w:val="28"/>
          <w:lang w:val="en-US"/>
        </w:rPr>
        <w:t>i</w:t>
      </w:r>
      <w:proofErr w:type="spellEnd"/>
      <w:r w:rsidR="00731066">
        <w:rPr>
          <w:rFonts w:eastAsiaTheme="minorEastAsia"/>
          <w:sz w:val="28"/>
          <w:szCs w:val="28"/>
        </w:rPr>
        <w:t>-</w:t>
      </w:r>
      <w:proofErr w:type="spellStart"/>
      <w:r w:rsidR="00731066">
        <w:rPr>
          <w:rFonts w:eastAsiaTheme="minorEastAsia"/>
          <w:sz w:val="28"/>
          <w:szCs w:val="28"/>
        </w:rPr>
        <w:t>ом</w:t>
      </w:r>
      <w:proofErr w:type="spellEnd"/>
      <w:r w:rsidR="00731066">
        <w:rPr>
          <w:rFonts w:eastAsiaTheme="minorEastAsia"/>
          <w:sz w:val="28"/>
          <w:szCs w:val="28"/>
        </w:rPr>
        <w:t xml:space="preserve"> финансовом году;</w:t>
      </w:r>
    </w:p>
    <w:p w:rsidR="00731066" w:rsidRDefault="004A468F" w:rsidP="00731066">
      <w:pPr>
        <w:tabs>
          <w:tab w:val="left" w:pos="567"/>
          <w:tab w:val="left" w:pos="1276"/>
        </w:tabs>
        <w:jc w:val="both"/>
        <w:rPr>
          <w:rFonts w:eastAsiaTheme="minorEastAsia"/>
          <w:sz w:val="28"/>
          <w:szCs w:val="28"/>
        </w:rPr>
      </w:pPr>
      <m:oMath>
        <m:sSup>
          <m:sSupPr>
            <m:ctrlPr>
              <w:rPr>
                <w:rFonts w:ascii="Cambria Math" w:eastAsiaTheme="minorEastAsia" w:hAnsi="Cambria Math"/>
                <w:i/>
                <w:lang w:eastAsia="en-US"/>
              </w:rPr>
            </m:ctrlPr>
          </m:sSupPr>
          <m:e>
            <m:r>
              <w:rPr>
                <w:rFonts w:ascii="Cambria Math" w:eastAsiaTheme="minorEastAsia" w:hAnsi="Cambria Math"/>
              </w:rPr>
              <m:t>P</m:t>
            </m:r>
          </m:e>
          <m:sup>
            <m:r>
              <w:rPr>
                <w:rFonts w:ascii="Cambria Math" w:eastAsiaTheme="minorEastAsia" w:hAnsi="Cambria Math"/>
              </w:rPr>
              <m:t>j</m:t>
            </m:r>
          </m:sup>
        </m:sSup>
      </m:oMath>
      <w:r w:rsidR="00731066">
        <w:rPr>
          <w:rFonts w:eastAsiaTheme="minorEastAsia"/>
        </w:rPr>
        <w:t xml:space="preserve"> </w:t>
      </w:r>
      <w:r w:rsidR="00731066">
        <w:rPr>
          <w:rFonts w:eastAsiaTheme="minorEastAsia"/>
          <w:sz w:val="28"/>
          <w:szCs w:val="28"/>
        </w:rPr>
        <w:t xml:space="preserve">- установленный законами Российской Федерации, законами Кировской области и принятыми в соответствии с ними нормативными правовыми актами Правительства Кировской области размер социальной выплаты гражданам </w:t>
      </w:r>
      <w:r w:rsidR="00731066">
        <w:rPr>
          <w:rFonts w:eastAsiaTheme="minorEastAsia"/>
          <w:sz w:val="28"/>
          <w:szCs w:val="28"/>
          <w:lang w:val="en-US"/>
        </w:rPr>
        <w:t>j</w:t>
      </w:r>
      <w:r w:rsidR="00731066">
        <w:rPr>
          <w:rFonts w:eastAsiaTheme="minorEastAsia"/>
          <w:sz w:val="28"/>
          <w:szCs w:val="28"/>
        </w:rPr>
        <w:t>-го вида;</w:t>
      </w:r>
    </w:p>
    <w:p w:rsidR="00731066" w:rsidRDefault="004A468F" w:rsidP="00731066">
      <w:pPr>
        <w:tabs>
          <w:tab w:val="left" w:pos="567"/>
          <w:tab w:val="left" w:pos="1276"/>
        </w:tabs>
        <w:jc w:val="both"/>
        <w:rPr>
          <w:rFonts w:eastAsiaTheme="minorEastAsia"/>
          <w:sz w:val="28"/>
          <w:szCs w:val="28"/>
        </w:rPr>
      </w:pPr>
      <m:oMath>
        <m:sSubSup>
          <m:sSubSupPr>
            <m:ctrlPr>
              <w:rPr>
                <w:rFonts w:ascii="Cambria Math" w:eastAsiaTheme="minorEastAsia" w:hAnsi="Cambria Math"/>
                <w:i/>
                <w:lang w:eastAsia="en-US"/>
              </w:rPr>
            </m:ctrlPr>
          </m:sSubSupPr>
          <m:e>
            <m:r>
              <w:rPr>
                <w:rFonts w:ascii="Cambria Math" w:eastAsiaTheme="minorEastAsia" w:hAnsi="Cambria Math"/>
              </w:rPr>
              <m:t>K</m:t>
            </m:r>
          </m:e>
          <m:sub>
            <m:r>
              <w:rPr>
                <w:rFonts w:ascii="Cambria Math" w:eastAsiaTheme="minorEastAsia" w:hAnsi="Cambria Math"/>
              </w:rPr>
              <m:t>B</m:t>
            </m:r>
          </m:sub>
          <m:sup>
            <m:r>
              <w:rPr>
                <w:rFonts w:ascii="Cambria Math" w:eastAsiaTheme="minorEastAsia" w:hAnsi="Cambria Math"/>
              </w:rPr>
              <m:t>j</m:t>
            </m:r>
          </m:sup>
        </m:sSubSup>
      </m:oMath>
      <w:r w:rsidR="00731066">
        <w:rPr>
          <w:rFonts w:eastAsiaTheme="minorEastAsia"/>
        </w:rPr>
        <w:t xml:space="preserve"> </w:t>
      </w:r>
      <w:r w:rsidR="00731066">
        <w:rPr>
          <w:rFonts w:eastAsiaTheme="minorEastAsia"/>
          <w:sz w:val="28"/>
          <w:szCs w:val="28"/>
        </w:rPr>
        <w:t xml:space="preserve">- среднегодовой коэффициент индексации размера социальной выплаты гражданам </w:t>
      </w:r>
      <w:r w:rsidR="00731066">
        <w:rPr>
          <w:rFonts w:eastAsiaTheme="minorEastAsia"/>
          <w:sz w:val="28"/>
          <w:szCs w:val="28"/>
          <w:lang w:val="en-US"/>
        </w:rPr>
        <w:t>j</w:t>
      </w:r>
      <w:r w:rsidR="00731066">
        <w:rPr>
          <w:rFonts w:eastAsiaTheme="minorEastAsia"/>
          <w:sz w:val="28"/>
          <w:szCs w:val="28"/>
        </w:rPr>
        <w:t xml:space="preserve">-го вида в </w:t>
      </w:r>
      <w:proofErr w:type="spellStart"/>
      <w:r w:rsidR="00731066">
        <w:rPr>
          <w:rFonts w:eastAsiaTheme="minorEastAsia"/>
          <w:sz w:val="28"/>
          <w:szCs w:val="28"/>
          <w:lang w:val="en-US"/>
        </w:rPr>
        <w:t>i</w:t>
      </w:r>
      <w:proofErr w:type="spellEnd"/>
      <w:r w:rsidR="00731066">
        <w:rPr>
          <w:rFonts w:eastAsiaTheme="minorEastAsia"/>
          <w:sz w:val="28"/>
          <w:szCs w:val="28"/>
        </w:rPr>
        <w:t>-</w:t>
      </w:r>
      <w:proofErr w:type="spellStart"/>
      <w:r w:rsidR="00731066">
        <w:rPr>
          <w:rFonts w:eastAsiaTheme="minorEastAsia"/>
          <w:sz w:val="28"/>
          <w:szCs w:val="28"/>
        </w:rPr>
        <w:t>ом</w:t>
      </w:r>
      <w:proofErr w:type="spellEnd"/>
      <w:r w:rsidR="00731066">
        <w:rPr>
          <w:rFonts w:eastAsiaTheme="minorEastAsia"/>
          <w:sz w:val="28"/>
          <w:szCs w:val="28"/>
        </w:rPr>
        <w:t xml:space="preserve"> финансовом году;</w:t>
      </w:r>
    </w:p>
    <w:p w:rsidR="00731066" w:rsidRDefault="004A468F" w:rsidP="00731066">
      <w:pPr>
        <w:tabs>
          <w:tab w:val="left" w:pos="567"/>
          <w:tab w:val="left" w:pos="1276"/>
        </w:tabs>
        <w:jc w:val="both"/>
        <w:rPr>
          <w:rFonts w:eastAsiaTheme="minorEastAsia"/>
          <w:sz w:val="28"/>
          <w:szCs w:val="28"/>
        </w:rPr>
      </w:pPr>
      <m:oMath>
        <m:sSup>
          <m:sSupPr>
            <m:ctrlPr>
              <w:rPr>
                <w:rFonts w:ascii="Cambria Math" w:eastAsiaTheme="minorEastAsia" w:hAnsi="Cambria Math"/>
                <w:i/>
                <w:lang w:eastAsia="en-US"/>
              </w:rPr>
            </m:ctrlPr>
          </m:sSupPr>
          <m:e>
            <m:r>
              <w:rPr>
                <w:rFonts w:ascii="Cambria Math" w:eastAsiaTheme="minorEastAsia" w:hAnsi="Cambria Math"/>
              </w:rPr>
              <m:t>Ч</m:t>
            </m:r>
          </m:e>
          <m:sup>
            <m:r>
              <w:rPr>
                <w:rFonts w:ascii="Cambria Math" w:eastAsiaTheme="minorEastAsia" w:hAnsi="Cambria Math"/>
                <w:lang w:val="en-US"/>
              </w:rPr>
              <m:t>j</m:t>
            </m:r>
          </m:sup>
        </m:sSup>
        <m:r>
          <w:rPr>
            <w:rFonts w:ascii="Cambria Math" w:eastAsiaTheme="minorEastAsia" w:hAnsi="Cambria Math"/>
          </w:rPr>
          <m:t>(</m:t>
        </m:r>
        <m:r>
          <w:rPr>
            <w:rFonts w:ascii="Cambria Math" w:eastAsiaTheme="minorEastAsia" w:hAnsi="Cambria Math"/>
            <w:lang w:val="en-US"/>
          </w:rPr>
          <m:t>i</m:t>
        </m:r>
        <m:r>
          <w:rPr>
            <w:rFonts w:ascii="Cambria Math" w:eastAsiaTheme="minorEastAsia" w:hAnsi="Cambria Math"/>
          </w:rPr>
          <m:t>)</m:t>
        </m:r>
      </m:oMath>
      <w:r w:rsidR="00731066">
        <w:rPr>
          <w:rFonts w:eastAsiaTheme="minorEastAsia"/>
        </w:rPr>
        <w:t xml:space="preserve"> </w:t>
      </w:r>
      <w:r w:rsidR="00731066">
        <w:rPr>
          <w:rFonts w:eastAsiaTheme="minorEastAsia"/>
          <w:sz w:val="28"/>
          <w:szCs w:val="28"/>
        </w:rPr>
        <w:t xml:space="preserve">- число граждан, имеющих право на социальную выплату </w:t>
      </w:r>
      <w:r w:rsidR="00731066">
        <w:rPr>
          <w:rFonts w:eastAsiaTheme="minorEastAsia"/>
          <w:sz w:val="28"/>
          <w:szCs w:val="28"/>
          <w:lang w:val="en-US"/>
        </w:rPr>
        <w:t>j</w:t>
      </w:r>
      <w:r w:rsidR="00731066">
        <w:rPr>
          <w:rFonts w:eastAsiaTheme="minorEastAsia"/>
          <w:sz w:val="28"/>
          <w:szCs w:val="28"/>
        </w:rPr>
        <w:t xml:space="preserve">-го вида в </w:t>
      </w:r>
      <w:proofErr w:type="spellStart"/>
      <w:r w:rsidR="00731066">
        <w:rPr>
          <w:rFonts w:eastAsiaTheme="minorEastAsia"/>
          <w:sz w:val="28"/>
          <w:szCs w:val="28"/>
          <w:lang w:val="en-US"/>
        </w:rPr>
        <w:t>i</w:t>
      </w:r>
      <w:proofErr w:type="spellEnd"/>
      <w:r w:rsidR="00731066">
        <w:rPr>
          <w:rFonts w:eastAsiaTheme="minorEastAsia"/>
          <w:sz w:val="28"/>
          <w:szCs w:val="28"/>
        </w:rPr>
        <w:t>-</w:t>
      </w:r>
      <w:proofErr w:type="spellStart"/>
      <w:r w:rsidR="00731066">
        <w:rPr>
          <w:rFonts w:eastAsiaTheme="minorEastAsia"/>
          <w:sz w:val="28"/>
          <w:szCs w:val="28"/>
        </w:rPr>
        <w:t>ом</w:t>
      </w:r>
      <w:proofErr w:type="spellEnd"/>
      <w:r w:rsidR="00731066">
        <w:rPr>
          <w:rFonts w:eastAsiaTheme="minorEastAsia"/>
          <w:sz w:val="28"/>
          <w:szCs w:val="28"/>
        </w:rPr>
        <w:t xml:space="preserve"> финансовом году;</w:t>
      </w:r>
    </w:p>
    <w:p w:rsidR="00731066" w:rsidRDefault="00731066" w:rsidP="00731066">
      <w:pPr>
        <w:tabs>
          <w:tab w:val="left" w:pos="567"/>
          <w:tab w:val="left" w:pos="1276"/>
        </w:tabs>
        <w:jc w:val="both"/>
        <w:rPr>
          <w:rFonts w:eastAsiaTheme="minorEastAsia"/>
          <w:sz w:val="28"/>
          <w:szCs w:val="28"/>
        </w:rPr>
      </w:pPr>
      <w:r>
        <w:rPr>
          <w:rFonts w:eastAsiaTheme="minorEastAsia"/>
          <w:sz w:val="28"/>
          <w:szCs w:val="28"/>
        </w:rPr>
        <w:t>12 – применяется в случае, если выплаты производятся ежемесячно;</w:t>
      </w:r>
    </w:p>
    <w:p w:rsidR="00731066" w:rsidRDefault="004A468F" w:rsidP="00731066">
      <w:pPr>
        <w:tabs>
          <w:tab w:val="left" w:pos="567"/>
          <w:tab w:val="left" w:pos="1276"/>
        </w:tabs>
        <w:jc w:val="both"/>
        <w:rPr>
          <w:rFonts w:eastAsiaTheme="minorEastAsia"/>
          <w:sz w:val="28"/>
          <w:szCs w:val="28"/>
        </w:rPr>
      </w:pPr>
      <m:oMath>
        <m:sSup>
          <m:sSupPr>
            <m:ctrlPr>
              <w:rPr>
                <w:rFonts w:ascii="Cambria Math" w:eastAsiaTheme="minorEastAsia" w:hAnsi="Cambria Math"/>
                <w:i/>
                <w:sz w:val="28"/>
                <w:szCs w:val="28"/>
                <w:lang w:eastAsia="en-US"/>
              </w:rPr>
            </m:ctrlPr>
          </m:sSupPr>
          <m:e>
            <m:r>
              <w:rPr>
                <w:rFonts w:ascii="Cambria Math" w:eastAsiaTheme="minorEastAsia" w:hAnsi="Cambria Math"/>
                <w:sz w:val="28"/>
                <w:szCs w:val="28"/>
              </w:rPr>
              <m:t>П</m:t>
            </m:r>
          </m:e>
          <m:sup>
            <m:r>
              <w:rPr>
                <w:rFonts w:ascii="Cambria Math" w:eastAsiaTheme="minorEastAsia" w:hAnsi="Cambria Math"/>
                <w:sz w:val="28"/>
                <w:szCs w:val="28"/>
                <w:lang w:val="en-US"/>
              </w:rPr>
              <m:t>j</m:t>
            </m:r>
          </m:sup>
        </m:sSup>
      </m:oMath>
      <w:r w:rsidR="00731066">
        <w:rPr>
          <w:rFonts w:eastAsiaTheme="minorEastAsia"/>
          <w:sz w:val="28"/>
          <w:szCs w:val="28"/>
        </w:rPr>
        <w:t xml:space="preserve"> - расходы, связанные с доставкой социальной выплаты гражданам </w:t>
      </w:r>
      <w:r w:rsidR="00731066">
        <w:rPr>
          <w:rFonts w:eastAsiaTheme="minorEastAsia"/>
          <w:sz w:val="28"/>
          <w:szCs w:val="28"/>
          <w:lang w:val="en-US"/>
        </w:rPr>
        <w:t>j</w:t>
      </w:r>
      <w:r w:rsidR="00731066">
        <w:rPr>
          <w:rFonts w:eastAsiaTheme="minorEastAsia"/>
          <w:sz w:val="28"/>
          <w:szCs w:val="28"/>
        </w:rPr>
        <w:t>-го вида и определяемые в процессах от объема бюджетных ассигнований на указанные выплаты.</w:t>
      </w:r>
    </w:p>
    <w:p w:rsidR="00731066" w:rsidRDefault="00731066" w:rsidP="00731066">
      <w:pPr>
        <w:pStyle w:val="a4"/>
        <w:numPr>
          <w:ilvl w:val="0"/>
          <w:numId w:val="8"/>
        </w:numPr>
        <w:tabs>
          <w:tab w:val="left" w:pos="567"/>
          <w:tab w:val="left" w:pos="993"/>
        </w:tabs>
        <w:spacing w:before="0" w:beforeAutospacing="0" w:after="0" w:afterAutospacing="0"/>
        <w:ind w:left="0" w:firstLine="709"/>
        <w:contextualSpacing/>
        <w:jc w:val="both"/>
        <w:rPr>
          <w:sz w:val="28"/>
          <w:szCs w:val="28"/>
        </w:rPr>
      </w:pPr>
      <w:r>
        <w:rPr>
          <w:sz w:val="28"/>
          <w:szCs w:val="28"/>
        </w:rPr>
        <w:t xml:space="preserve"> Планирование бюджетных ассигнований на предоставление межбюджетных трансфертов осуществляется на основе планового метода расчета бюджетных ассигнований исходя из нормативов и иных показателей, установленных законами (проектами законов) Российской Федерации,  Кировской области, </w:t>
      </w:r>
      <w:proofErr w:type="spellStart"/>
      <w:r>
        <w:rPr>
          <w:sz w:val="28"/>
          <w:szCs w:val="28"/>
        </w:rPr>
        <w:t>Малмыжского</w:t>
      </w:r>
      <w:proofErr w:type="spellEnd"/>
      <w:r>
        <w:rPr>
          <w:sz w:val="28"/>
          <w:szCs w:val="28"/>
        </w:rPr>
        <w:t xml:space="preserve"> района,</w:t>
      </w:r>
      <w:r w:rsidR="00423CF0">
        <w:rPr>
          <w:sz w:val="28"/>
          <w:szCs w:val="28"/>
        </w:rPr>
        <w:t xml:space="preserve"> </w:t>
      </w:r>
      <w:r>
        <w:rPr>
          <w:sz w:val="28"/>
          <w:szCs w:val="28"/>
        </w:rPr>
        <w:t>решениями сельской Думы, нормативными правовыми актами (проектами нормативных правовых актов) Правительства Кировской област</w:t>
      </w:r>
      <w:r w:rsidR="00423CF0">
        <w:rPr>
          <w:sz w:val="28"/>
          <w:szCs w:val="28"/>
        </w:rPr>
        <w:t xml:space="preserve">и, </w:t>
      </w:r>
      <w:proofErr w:type="spellStart"/>
      <w:r w:rsidR="00423CF0">
        <w:rPr>
          <w:sz w:val="28"/>
          <w:szCs w:val="28"/>
        </w:rPr>
        <w:t>Малмыжского</w:t>
      </w:r>
      <w:proofErr w:type="spellEnd"/>
      <w:r w:rsidR="00423CF0">
        <w:rPr>
          <w:sz w:val="28"/>
          <w:szCs w:val="28"/>
        </w:rPr>
        <w:t xml:space="preserve"> района, </w:t>
      </w:r>
      <w:proofErr w:type="spellStart"/>
      <w:r w:rsidR="00423CF0">
        <w:rPr>
          <w:sz w:val="28"/>
          <w:szCs w:val="28"/>
        </w:rPr>
        <w:t>Мелет</w:t>
      </w:r>
      <w:r>
        <w:rPr>
          <w:sz w:val="28"/>
          <w:szCs w:val="28"/>
        </w:rPr>
        <w:t>ского</w:t>
      </w:r>
      <w:proofErr w:type="spellEnd"/>
      <w:r>
        <w:rPr>
          <w:sz w:val="28"/>
          <w:szCs w:val="28"/>
        </w:rPr>
        <w:t xml:space="preserve"> сельского поселения.</w:t>
      </w:r>
    </w:p>
    <w:p w:rsidR="00731066" w:rsidRDefault="00731066" w:rsidP="00731066">
      <w:pPr>
        <w:pStyle w:val="a4"/>
        <w:tabs>
          <w:tab w:val="left" w:pos="567"/>
          <w:tab w:val="left" w:pos="993"/>
          <w:tab w:val="left" w:pos="1276"/>
        </w:tabs>
        <w:spacing w:after="0"/>
        <w:ind w:firstLine="709"/>
        <w:jc w:val="both"/>
        <w:rPr>
          <w:sz w:val="28"/>
          <w:szCs w:val="28"/>
        </w:rPr>
      </w:pPr>
      <w:proofErr w:type="gramStart"/>
      <w:r>
        <w:rPr>
          <w:sz w:val="28"/>
          <w:szCs w:val="28"/>
        </w:rPr>
        <w:lastRenderedPageBreak/>
        <w:t xml:space="preserve">Объем бюджетных ассигнований в </w:t>
      </w:r>
      <w:proofErr w:type="spellStart"/>
      <w:r>
        <w:rPr>
          <w:sz w:val="28"/>
          <w:szCs w:val="28"/>
          <w:lang w:val="en-US"/>
        </w:rPr>
        <w:t>i</w:t>
      </w:r>
      <w:proofErr w:type="spellEnd"/>
      <w:r>
        <w:rPr>
          <w:sz w:val="28"/>
          <w:szCs w:val="28"/>
        </w:rPr>
        <w:t>-</w:t>
      </w:r>
      <w:proofErr w:type="spellStart"/>
      <w:r>
        <w:rPr>
          <w:sz w:val="28"/>
          <w:szCs w:val="28"/>
        </w:rPr>
        <w:t>ом</w:t>
      </w:r>
      <w:proofErr w:type="spellEnd"/>
      <w:r>
        <w:rPr>
          <w:sz w:val="28"/>
          <w:szCs w:val="28"/>
        </w:rPr>
        <w:t xml:space="preserve"> финансовом году на  предоставлении иных межбюджетных трансфертов бюджету поселения из бюджета сельского поселения определяется в соответствии с ведомственными муниципальными целевыми программами (проектами ведомственных муниципальных целевых программ)</w:t>
      </w:r>
      <w:r w:rsidR="0016344D">
        <w:rPr>
          <w:sz w:val="28"/>
          <w:szCs w:val="28"/>
        </w:rPr>
        <w:t xml:space="preserve"> </w:t>
      </w:r>
      <w:proofErr w:type="spellStart"/>
      <w:r w:rsidR="0016344D">
        <w:rPr>
          <w:sz w:val="28"/>
          <w:szCs w:val="28"/>
        </w:rPr>
        <w:t>Мелет</w:t>
      </w:r>
      <w:r>
        <w:rPr>
          <w:sz w:val="28"/>
          <w:szCs w:val="28"/>
        </w:rPr>
        <w:t>ского</w:t>
      </w:r>
      <w:proofErr w:type="spellEnd"/>
      <w:r>
        <w:rPr>
          <w:sz w:val="28"/>
          <w:szCs w:val="28"/>
        </w:rPr>
        <w:t xml:space="preserve"> сельского поселения или иными нормативными правовыми актами (проектами нормативных правовых</w:t>
      </w:r>
      <w:r w:rsidR="0016344D">
        <w:rPr>
          <w:sz w:val="28"/>
          <w:szCs w:val="28"/>
        </w:rPr>
        <w:t xml:space="preserve"> актов) администрации  </w:t>
      </w:r>
      <w:proofErr w:type="spellStart"/>
      <w:r w:rsidR="0016344D">
        <w:rPr>
          <w:sz w:val="28"/>
          <w:szCs w:val="28"/>
        </w:rPr>
        <w:t>Мелет</w:t>
      </w:r>
      <w:r>
        <w:rPr>
          <w:sz w:val="28"/>
          <w:szCs w:val="28"/>
        </w:rPr>
        <w:t>ского</w:t>
      </w:r>
      <w:proofErr w:type="spellEnd"/>
      <w:r>
        <w:rPr>
          <w:sz w:val="28"/>
          <w:szCs w:val="28"/>
        </w:rPr>
        <w:t xml:space="preserve"> сельского поселения, согласно которых предоставляются (планируется предоставлять) данные межбюджетные трансферты).</w:t>
      </w:r>
      <w:proofErr w:type="gramEnd"/>
    </w:p>
    <w:p w:rsidR="00731066" w:rsidRDefault="00731066" w:rsidP="00731066">
      <w:pPr>
        <w:pStyle w:val="a4"/>
        <w:numPr>
          <w:ilvl w:val="0"/>
          <w:numId w:val="8"/>
        </w:numPr>
        <w:tabs>
          <w:tab w:val="left" w:pos="567"/>
          <w:tab w:val="left" w:pos="993"/>
          <w:tab w:val="left" w:pos="1276"/>
        </w:tabs>
        <w:spacing w:before="0" w:beforeAutospacing="0" w:after="0" w:afterAutospacing="0"/>
        <w:ind w:left="0" w:firstLine="709"/>
        <w:contextualSpacing/>
        <w:jc w:val="both"/>
        <w:rPr>
          <w:sz w:val="28"/>
          <w:szCs w:val="28"/>
        </w:rPr>
      </w:pPr>
      <w:r>
        <w:rPr>
          <w:sz w:val="28"/>
          <w:szCs w:val="28"/>
        </w:rPr>
        <w:t xml:space="preserve"> Планирование бюджетных ассигнований на обслуживани</w:t>
      </w:r>
      <w:r w:rsidR="0016344D">
        <w:rPr>
          <w:sz w:val="28"/>
          <w:szCs w:val="28"/>
        </w:rPr>
        <w:t xml:space="preserve">е муниципального долга </w:t>
      </w:r>
      <w:proofErr w:type="spellStart"/>
      <w:r w:rsidR="0016344D">
        <w:rPr>
          <w:sz w:val="28"/>
          <w:szCs w:val="28"/>
        </w:rPr>
        <w:t>Мелет</w:t>
      </w:r>
      <w:r>
        <w:rPr>
          <w:sz w:val="28"/>
          <w:szCs w:val="28"/>
        </w:rPr>
        <w:t>ского</w:t>
      </w:r>
      <w:proofErr w:type="spellEnd"/>
      <w:r>
        <w:rPr>
          <w:sz w:val="28"/>
          <w:szCs w:val="28"/>
        </w:rPr>
        <w:t xml:space="preserve"> сельского поселения в </w:t>
      </w:r>
      <w:proofErr w:type="spellStart"/>
      <w:r>
        <w:rPr>
          <w:sz w:val="28"/>
          <w:szCs w:val="28"/>
          <w:lang w:val="en-US"/>
        </w:rPr>
        <w:t>i</w:t>
      </w:r>
      <w:proofErr w:type="spellEnd"/>
      <w:r>
        <w:rPr>
          <w:sz w:val="28"/>
          <w:szCs w:val="28"/>
        </w:rPr>
        <w:t>-</w:t>
      </w:r>
      <w:proofErr w:type="spellStart"/>
      <w:r>
        <w:rPr>
          <w:sz w:val="28"/>
          <w:szCs w:val="28"/>
        </w:rPr>
        <w:t>ом</w:t>
      </w:r>
      <w:proofErr w:type="spellEnd"/>
      <w:r>
        <w:rPr>
          <w:sz w:val="28"/>
          <w:szCs w:val="28"/>
        </w:rPr>
        <w:t xml:space="preserve"> финансовом году осуществляется на основе планового метода расчета бюджетных ассигнований исходя из верхнего предела муниципального долга</w:t>
      </w:r>
      <w:r w:rsidR="0016344D">
        <w:rPr>
          <w:sz w:val="28"/>
          <w:szCs w:val="28"/>
        </w:rPr>
        <w:t xml:space="preserve"> </w:t>
      </w:r>
      <w:proofErr w:type="spellStart"/>
      <w:r w:rsidR="0016344D">
        <w:rPr>
          <w:sz w:val="28"/>
          <w:szCs w:val="28"/>
        </w:rPr>
        <w:t>Мелет</w:t>
      </w:r>
      <w:r>
        <w:rPr>
          <w:sz w:val="28"/>
          <w:szCs w:val="28"/>
        </w:rPr>
        <w:t>ского</w:t>
      </w:r>
      <w:proofErr w:type="spellEnd"/>
      <w:r>
        <w:rPr>
          <w:sz w:val="28"/>
          <w:szCs w:val="28"/>
        </w:rPr>
        <w:t xml:space="preserve"> сельского поселения на начало планируемого периода, графиков гашения действующих долговых обязательств, прогноза привлечения кредитов и займов на финансирование дефицита бюджета поселения.</w:t>
      </w:r>
    </w:p>
    <w:p w:rsidR="00731066" w:rsidRDefault="00731066" w:rsidP="00731066">
      <w:pPr>
        <w:pStyle w:val="a4"/>
        <w:tabs>
          <w:tab w:val="left" w:pos="567"/>
          <w:tab w:val="left" w:pos="993"/>
          <w:tab w:val="left" w:pos="1276"/>
        </w:tabs>
        <w:spacing w:after="0"/>
        <w:ind w:firstLine="709"/>
        <w:jc w:val="both"/>
        <w:rPr>
          <w:sz w:val="28"/>
          <w:szCs w:val="28"/>
        </w:rPr>
      </w:pPr>
      <w:r>
        <w:rPr>
          <w:sz w:val="28"/>
          <w:szCs w:val="28"/>
        </w:rPr>
        <w:t>В качестве расчетных ставок при определении расходов на обслуживани</w:t>
      </w:r>
      <w:r w:rsidR="0016344D">
        <w:rPr>
          <w:sz w:val="28"/>
          <w:szCs w:val="28"/>
        </w:rPr>
        <w:t xml:space="preserve">е муниципального долга </w:t>
      </w:r>
      <w:proofErr w:type="spellStart"/>
      <w:r w:rsidR="0016344D">
        <w:rPr>
          <w:sz w:val="28"/>
          <w:szCs w:val="28"/>
        </w:rPr>
        <w:t>Мелет</w:t>
      </w:r>
      <w:r>
        <w:rPr>
          <w:sz w:val="28"/>
          <w:szCs w:val="28"/>
        </w:rPr>
        <w:t>ского</w:t>
      </w:r>
      <w:proofErr w:type="spellEnd"/>
      <w:r>
        <w:rPr>
          <w:sz w:val="28"/>
          <w:szCs w:val="28"/>
        </w:rPr>
        <w:t xml:space="preserve"> сельского поселения используются фактические процентные ставки по действующим долговым обязательствам  и процентная ставка рефинансирования, установленная Центральным банком Российской Федерации, с учетом ее прогнозируемого изменения в очередном финансовом году и плановом периоде, по обязательствам, планируемым к привлечению. </w:t>
      </w:r>
    </w:p>
    <w:p w:rsidR="00731066" w:rsidRDefault="00731066" w:rsidP="00731066">
      <w:pPr>
        <w:pStyle w:val="a4"/>
        <w:numPr>
          <w:ilvl w:val="0"/>
          <w:numId w:val="8"/>
        </w:numPr>
        <w:tabs>
          <w:tab w:val="left" w:pos="567"/>
          <w:tab w:val="left" w:pos="993"/>
          <w:tab w:val="left" w:pos="1276"/>
        </w:tabs>
        <w:spacing w:before="0" w:beforeAutospacing="0" w:after="0" w:afterAutospacing="0"/>
        <w:ind w:left="0" w:firstLine="709"/>
        <w:contextualSpacing/>
        <w:jc w:val="both"/>
        <w:rPr>
          <w:sz w:val="28"/>
          <w:szCs w:val="28"/>
        </w:rPr>
      </w:pPr>
      <w:proofErr w:type="gramStart"/>
      <w:r>
        <w:rPr>
          <w:sz w:val="28"/>
          <w:szCs w:val="28"/>
        </w:rPr>
        <w:t>Планирование бюджетных ассигнований исполнение судебных актов по искам к муни</w:t>
      </w:r>
      <w:r w:rsidR="0016344D">
        <w:rPr>
          <w:sz w:val="28"/>
          <w:szCs w:val="28"/>
        </w:rPr>
        <w:t xml:space="preserve">ципальному образованию </w:t>
      </w:r>
      <w:proofErr w:type="spellStart"/>
      <w:r w:rsidR="0016344D">
        <w:rPr>
          <w:sz w:val="28"/>
          <w:szCs w:val="28"/>
        </w:rPr>
        <w:t>Мелет</w:t>
      </w:r>
      <w:r>
        <w:rPr>
          <w:sz w:val="28"/>
          <w:szCs w:val="28"/>
        </w:rPr>
        <w:t>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о возмещении вреда, причиненного гражданину или юридическому лицу в результате незаконных действий (бездействия) органов м</w:t>
      </w:r>
      <w:r w:rsidR="0016344D">
        <w:rPr>
          <w:sz w:val="28"/>
          <w:szCs w:val="28"/>
        </w:rPr>
        <w:t xml:space="preserve">естного самоуправления </w:t>
      </w:r>
      <w:proofErr w:type="spellStart"/>
      <w:r w:rsidR="0016344D">
        <w:rPr>
          <w:sz w:val="28"/>
          <w:szCs w:val="28"/>
        </w:rPr>
        <w:t>Мелет</w:t>
      </w:r>
      <w:r>
        <w:rPr>
          <w:sz w:val="28"/>
          <w:szCs w:val="28"/>
        </w:rPr>
        <w:t>ского</w:t>
      </w:r>
      <w:proofErr w:type="spellEnd"/>
      <w:r>
        <w:rPr>
          <w:sz w:val="28"/>
          <w:szCs w:val="28"/>
        </w:rPr>
        <w:t xml:space="preserve"> сельского поселения  либо должностных лиц этих органов, в </w:t>
      </w:r>
      <w:proofErr w:type="spellStart"/>
      <w:r>
        <w:rPr>
          <w:sz w:val="28"/>
          <w:szCs w:val="28"/>
          <w:lang w:val="en-US"/>
        </w:rPr>
        <w:t>i</w:t>
      </w:r>
      <w:proofErr w:type="spellEnd"/>
      <w:r>
        <w:rPr>
          <w:sz w:val="28"/>
          <w:szCs w:val="28"/>
        </w:rPr>
        <w:t>-</w:t>
      </w:r>
      <w:proofErr w:type="spellStart"/>
      <w:r>
        <w:rPr>
          <w:sz w:val="28"/>
          <w:szCs w:val="28"/>
        </w:rPr>
        <w:t>ом</w:t>
      </w:r>
      <w:proofErr w:type="spellEnd"/>
      <w:r>
        <w:rPr>
          <w:sz w:val="28"/>
          <w:szCs w:val="28"/>
        </w:rPr>
        <w:t xml:space="preserve"> финансовом году осуществляется исходя из бюджетных ассигнований текущего года с учетом сроков исполнения указанных судебных актов.</w:t>
      </w:r>
      <w:proofErr w:type="gramEnd"/>
    </w:p>
    <w:p w:rsidR="00731066" w:rsidRDefault="00731066" w:rsidP="00731066">
      <w:pPr>
        <w:pStyle w:val="a4"/>
        <w:tabs>
          <w:tab w:val="left" w:pos="567"/>
          <w:tab w:val="left" w:pos="993"/>
          <w:tab w:val="left" w:pos="1276"/>
        </w:tabs>
        <w:spacing w:after="0"/>
        <w:ind w:left="709"/>
        <w:jc w:val="both"/>
        <w:rPr>
          <w:sz w:val="28"/>
          <w:szCs w:val="28"/>
        </w:rPr>
      </w:pPr>
    </w:p>
    <w:p w:rsidR="00731066" w:rsidRDefault="00731066" w:rsidP="00731066">
      <w:pPr>
        <w:pStyle w:val="a4"/>
        <w:numPr>
          <w:ilvl w:val="0"/>
          <w:numId w:val="8"/>
        </w:numPr>
        <w:tabs>
          <w:tab w:val="left" w:pos="567"/>
          <w:tab w:val="left" w:pos="993"/>
          <w:tab w:val="left" w:pos="1276"/>
        </w:tabs>
        <w:spacing w:before="0" w:beforeAutospacing="0" w:after="0" w:afterAutospacing="0"/>
        <w:ind w:left="0" w:firstLine="709"/>
        <w:contextualSpacing/>
        <w:jc w:val="both"/>
        <w:rPr>
          <w:sz w:val="28"/>
          <w:szCs w:val="28"/>
        </w:rPr>
      </w:pPr>
      <w:r>
        <w:rPr>
          <w:sz w:val="28"/>
          <w:szCs w:val="28"/>
        </w:rPr>
        <w:t>В составе расходов бюджета поселения предусматриваются бюджетные ассигнования резерв</w:t>
      </w:r>
      <w:r w:rsidR="0016344D">
        <w:rPr>
          <w:sz w:val="28"/>
          <w:szCs w:val="28"/>
        </w:rPr>
        <w:t xml:space="preserve">ного фонда администрации </w:t>
      </w:r>
      <w:proofErr w:type="spellStart"/>
      <w:r w:rsidR="0016344D">
        <w:rPr>
          <w:sz w:val="28"/>
          <w:szCs w:val="28"/>
        </w:rPr>
        <w:t>Мелет</w:t>
      </w:r>
      <w:r>
        <w:rPr>
          <w:sz w:val="28"/>
          <w:szCs w:val="28"/>
        </w:rPr>
        <w:t>ского</w:t>
      </w:r>
      <w:proofErr w:type="spellEnd"/>
      <w:r>
        <w:rPr>
          <w:sz w:val="28"/>
          <w:szCs w:val="28"/>
        </w:rPr>
        <w:t xml:space="preserve"> сельского поселения  на финансовое обеспечение непредвиденных расходов, объем которых не может превышать 3 процентов общего объема расходов  бюджета поселения.</w:t>
      </w:r>
    </w:p>
    <w:p w:rsidR="00731066" w:rsidRDefault="00731066" w:rsidP="00731066">
      <w:pPr>
        <w:pStyle w:val="a4"/>
        <w:numPr>
          <w:ilvl w:val="0"/>
          <w:numId w:val="8"/>
        </w:numPr>
        <w:tabs>
          <w:tab w:val="left" w:pos="567"/>
          <w:tab w:val="left" w:pos="993"/>
          <w:tab w:val="left" w:pos="1276"/>
        </w:tabs>
        <w:spacing w:before="0" w:beforeAutospacing="0" w:after="0" w:afterAutospacing="0"/>
        <w:ind w:left="0" w:firstLine="709"/>
        <w:contextualSpacing/>
        <w:jc w:val="both"/>
        <w:rPr>
          <w:sz w:val="28"/>
          <w:szCs w:val="28"/>
        </w:rPr>
      </w:pPr>
      <w:proofErr w:type="gramStart"/>
      <w:r>
        <w:rPr>
          <w:sz w:val="28"/>
          <w:szCs w:val="28"/>
        </w:rPr>
        <w:t xml:space="preserve">Планирование бюджетных ассигнований на реализацию муниципальных целевых программ в </w:t>
      </w:r>
      <w:proofErr w:type="spellStart"/>
      <w:r>
        <w:rPr>
          <w:sz w:val="28"/>
          <w:szCs w:val="28"/>
          <w:lang w:val="en-US"/>
        </w:rPr>
        <w:t>i</w:t>
      </w:r>
      <w:proofErr w:type="spellEnd"/>
      <w:r>
        <w:rPr>
          <w:sz w:val="28"/>
          <w:szCs w:val="28"/>
        </w:rPr>
        <w:t>-</w:t>
      </w:r>
      <w:proofErr w:type="spellStart"/>
      <w:r>
        <w:rPr>
          <w:sz w:val="28"/>
          <w:szCs w:val="28"/>
        </w:rPr>
        <w:t>ом</w:t>
      </w:r>
      <w:proofErr w:type="spellEnd"/>
      <w:r>
        <w:rPr>
          <w:sz w:val="28"/>
          <w:szCs w:val="28"/>
        </w:rPr>
        <w:t xml:space="preserve"> финансовом году осуществляется на основе планового  метода расчета бюджетных ассигнований в </w:t>
      </w:r>
      <w:r>
        <w:rPr>
          <w:sz w:val="28"/>
          <w:szCs w:val="28"/>
        </w:rPr>
        <w:lastRenderedPageBreak/>
        <w:t xml:space="preserve">соответствии с объемами, указанными в перечне муниципальных целевых программ, реализацию которых предлагается осуществлять за счет средств бюджета поселения в очередном финансовом году (очередном финансовом году и плановом периоде), представляемым специалистом </w:t>
      </w:r>
      <w:r w:rsidR="0016344D">
        <w:rPr>
          <w:sz w:val="28"/>
          <w:szCs w:val="28"/>
        </w:rPr>
        <w:t xml:space="preserve">по финансовым вопросам </w:t>
      </w:r>
      <w:proofErr w:type="spellStart"/>
      <w:r w:rsidR="0016344D">
        <w:rPr>
          <w:sz w:val="28"/>
          <w:szCs w:val="28"/>
        </w:rPr>
        <w:t>Мелет</w:t>
      </w:r>
      <w:r>
        <w:rPr>
          <w:sz w:val="28"/>
          <w:szCs w:val="28"/>
        </w:rPr>
        <w:t>ского</w:t>
      </w:r>
      <w:proofErr w:type="spellEnd"/>
      <w:r>
        <w:rPr>
          <w:sz w:val="28"/>
          <w:szCs w:val="28"/>
        </w:rPr>
        <w:t xml:space="preserve"> сельского поселения.</w:t>
      </w:r>
      <w:proofErr w:type="gramEnd"/>
    </w:p>
    <w:p w:rsidR="00731066" w:rsidRDefault="00731066" w:rsidP="00731066">
      <w:pPr>
        <w:pStyle w:val="a4"/>
        <w:tabs>
          <w:tab w:val="left" w:pos="567"/>
          <w:tab w:val="left" w:pos="993"/>
          <w:tab w:val="left" w:pos="1276"/>
        </w:tabs>
        <w:spacing w:after="0"/>
        <w:ind w:firstLine="709"/>
        <w:jc w:val="both"/>
        <w:rPr>
          <w:sz w:val="28"/>
          <w:szCs w:val="28"/>
        </w:rPr>
      </w:pPr>
      <w:r>
        <w:rPr>
          <w:sz w:val="28"/>
          <w:szCs w:val="28"/>
        </w:rPr>
        <w:t>Объем бюджетных ассигнований на реализацию Программы управления му</w:t>
      </w:r>
      <w:r w:rsidR="0016344D">
        <w:rPr>
          <w:sz w:val="28"/>
          <w:szCs w:val="28"/>
        </w:rPr>
        <w:t xml:space="preserve">ниципальным имуществом </w:t>
      </w:r>
      <w:proofErr w:type="spellStart"/>
      <w:r w:rsidR="0016344D">
        <w:rPr>
          <w:sz w:val="28"/>
          <w:szCs w:val="28"/>
        </w:rPr>
        <w:t>Мелет</w:t>
      </w:r>
      <w:r>
        <w:rPr>
          <w:sz w:val="28"/>
          <w:szCs w:val="28"/>
        </w:rPr>
        <w:t>ского</w:t>
      </w:r>
      <w:proofErr w:type="spellEnd"/>
      <w:r>
        <w:rPr>
          <w:sz w:val="28"/>
          <w:szCs w:val="28"/>
        </w:rPr>
        <w:t xml:space="preserve"> сельского поселения в </w:t>
      </w:r>
      <w:proofErr w:type="spellStart"/>
      <w:r>
        <w:rPr>
          <w:sz w:val="28"/>
          <w:szCs w:val="28"/>
          <w:lang w:val="en-US"/>
        </w:rPr>
        <w:t>i</w:t>
      </w:r>
      <w:proofErr w:type="spellEnd"/>
      <w:r>
        <w:rPr>
          <w:sz w:val="28"/>
          <w:szCs w:val="28"/>
        </w:rPr>
        <w:t>-</w:t>
      </w:r>
      <w:proofErr w:type="spellStart"/>
      <w:r>
        <w:rPr>
          <w:sz w:val="28"/>
          <w:szCs w:val="28"/>
        </w:rPr>
        <w:t>ом</w:t>
      </w:r>
      <w:proofErr w:type="spellEnd"/>
      <w:r>
        <w:rPr>
          <w:sz w:val="28"/>
          <w:szCs w:val="28"/>
        </w:rPr>
        <w:t xml:space="preserve"> финансовом году  определяется в соответствии с проектом указанной Программы.</w:t>
      </w:r>
    </w:p>
    <w:p w:rsidR="00731066" w:rsidRDefault="00731066" w:rsidP="00731066">
      <w:pPr>
        <w:pStyle w:val="a4"/>
        <w:numPr>
          <w:ilvl w:val="0"/>
          <w:numId w:val="8"/>
        </w:numPr>
        <w:tabs>
          <w:tab w:val="left" w:pos="567"/>
          <w:tab w:val="left" w:pos="993"/>
          <w:tab w:val="left" w:pos="1276"/>
        </w:tabs>
        <w:spacing w:before="0" w:beforeAutospacing="0" w:after="0" w:afterAutospacing="0"/>
        <w:ind w:left="0" w:firstLine="709"/>
        <w:contextualSpacing/>
        <w:jc w:val="both"/>
        <w:rPr>
          <w:sz w:val="28"/>
          <w:szCs w:val="28"/>
        </w:rPr>
      </w:pPr>
      <w:proofErr w:type="gramStart"/>
      <w:r>
        <w:rPr>
          <w:sz w:val="28"/>
          <w:szCs w:val="28"/>
        </w:rPr>
        <w:t>Планирование бюджетных ассигнований на расходные обязательства, исполняемые за счет целевых средств от других бюджетов системы Российской Федерации или государственных корпораций, осуществляется, исходя из объема указанных доходов, представляемых главными администраторами этих доходов, или установленных проектом Закона Кировской области «Об областном бюджете» (проектами нормативных правовых актов Кировской области).</w:t>
      </w:r>
      <w:proofErr w:type="gramEnd"/>
    </w:p>
    <w:p w:rsidR="00731066" w:rsidRDefault="00731066" w:rsidP="00731066">
      <w:pPr>
        <w:pStyle w:val="a4"/>
        <w:numPr>
          <w:ilvl w:val="0"/>
          <w:numId w:val="8"/>
        </w:numPr>
        <w:tabs>
          <w:tab w:val="left" w:pos="567"/>
          <w:tab w:val="left" w:pos="993"/>
          <w:tab w:val="left" w:pos="1276"/>
        </w:tabs>
        <w:spacing w:before="0" w:beforeAutospacing="0" w:after="0" w:afterAutospacing="0"/>
        <w:ind w:left="0" w:firstLine="709"/>
        <w:contextualSpacing/>
        <w:jc w:val="both"/>
        <w:rPr>
          <w:sz w:val="28"/>
          <w:szCs w:val="28"/>
        </w:rPr>
      </w:pPr>
      <w:r>
        <w:rPr>
          <w:sz w:val="28"/>
          <w:szCs w:val="28"/>
        </w:rPr>
        <w:t>В случае  составления проекта бюджета поселения сроком на три года, в составе расходов  бюджета поселения предусматриваются условно утверждаемые  расходы на первый год планового периода в объеме не менее 2,5 % общего объема расходов бюджета поселения, на второй год планового периода в объеме не менее 5% общего объема расходов бюджета поселения.</w:t>
      </w:r>
    </w:p>
    <w:p w:rsidR="00731066" w:rsidRDefault="00731066" w:rsidP="00731066">
      <w:pPr>
        <w:pStyle w:val="a4"/>
        <w:numPr>
          <w:ilvl w:val="0"/>
          <w:numId w:val="8"/>
        </w:numPr>
        <w:tabs>
          <w:tab w:val="left" w:pos="567"/>
          <w:tab w:val="left" w:pos="993"/>
          <w:tab w:val="left" w:pos="1276"/>
        </w:tabs>
        <w:spacing w:before="0" w:beforeAutospacing="0" w:after="0" w:afterAutospacing="0"/>
        <w:ind w:left="0" w:firstLine="709"/>
        <w:contextualSpacing/>
        <w:jc w:val="both"/>
        <w:rPr>
          <w:sz w:val="28"/>
          <w:szCs w:val="28"/>
        </w:rPr>
      </w:pPr>
      <w:r>
        <w:rPr>
          <w:sz w:val="28"/>
          <w:szCs w:val="28"/>
        </w:rPr>
        <w:t>Для определения объема бюджетных ассигнований на первый (второй)  год планового периода финансовый норматив (размер выплаты, тариф, бюджетные ассигнования) определяется исходя из установленного базового финансового норматива (размер выплаты, тарифа, бюджетных ассигнований).</w:t>
      </w:r>
    </w:p>
    <w:p w:rsidR="00731066" w:rsidRDefault="00731066" w:rsidP="00731066">
      <w:pPr>
        <w:pStyle w:val="a4"/>
        <w:numPr>
          <w:ilvl w:val="0"/>
          <w:numId w:val="8"/>
        </w:numPr>
        <w:tabs>
          <w:tab w:val="left" w:pos="567"/>
          <w:tab w:val="left" w:pos="993"/>
          <w:tab w:val="left" w:pos="1276"/>
        </w:tabs>
        <w:spacing w:before="0" w:beforeAutospacing="0" w:after="0" w:afterAutospacing="0"/>
        <w:ind w:left="0" w:firstLine="709"/>
        <w:contextualSpacing/>
        <w:jc w:val="both"/>
        <w:rPr>
          <w:sz w:val="28"/>
          <w:szCs w:val="28"/>
        </w:rPr>
      </w:pPr>
      <w:r>
        <w:rPr>
          <w:sz w:val="28"/>
          <w:szCs w:val="28"/>
        </w:rPr>
        <w:t>При составлении бюджета поселения на очередной финансовый год и (или) плановый период могут быть применены индексы изменения соответствующих бюджетных расходов, опред</w:t>
      </w:r>
      <w:r w:rsidR="0016344D">
        <w:rPr>
          <w:sz w:val="28"/>
          <w:szCs w:val="28"/>
        </w:rPr>
        <w:t xml:space="preserve">еляемые администрацией </w:t>
      </w:r>
      <w:proofErr w:type="spellStart"/>
      <w:r w:rsidR="0016344D">
        <w:rPr>
          <w:sz w:val="28"/>
          <w:szCs w:val="28"/>
        </w:rPr>
        <w:t>Мелет</w:t>
      </w:r>
      <w:r>
        <w:rPr>
          <w:sz w:val="28"/>
          <w:szCs w:val="28"/>
        </w:rPr>
        <w:t>ского</w:t>
      </w:r>
      <w:proofErr w:type="spellEnd"/>
      <w:r>
        <w:rPr>
          <w:sz w:val="28"/>
          <w:szCs w:val="28"/>
        </w:rPr>
        <w:t xml:space="preserve"> сельского поселения, а также иные способы планирования бюджетных ассигнований, не отраженные в настоящей Методике.</w:t>
      </w:r>
    </w:p>
    <w:p w:rsidR="00731066" w:rsidRDefault="00731066" w:rsidP="00731066">
      <w:pPr>
        <w:pStyle w:val="a4"/>
        <w:numPr>
          <w:ilvl w:val="0"/>
          <w:numId w:val="8"/>
        </w:numPr>
        <w:tabs>
          <w:tab w:val="left" w:pos="567"/>
          <w:tab w:val="left" w:pos="993"/>
          <w:tab w:val="left" w:pos="1276"/>
        </w:tabs>
        <w:spacing w:before="0" w:beforeAutospacing="0" w:after="0" w:afterAutospacing="0"/>
        <w:ind w:left="0" w:firstLine="709"/>
        <w:contextualSpacing/>
        <w:jc w:val="both"/>
        <w:rPr>
          <w:sz w:val="28"/>
          <w:szCs w:val="28"/>
        </w:rPr>
      </w:pPr>
      <w:r>
        <w:rPr>
          <w:sz w:val="28"/>
          <w:szCs w:val="28"/>
        </w:rPr>
        <w:t>При соста</w:t>
      </w:r>
      <w:r w:rsidR="00EC1A77">
        <w:rPr>
          <w:sz w:val="28"/>
          <w:szCs w:val="28"/>
        </w:rPr>
        <w:t>влении бюджета поселения на 2019 год и на плановый период 2020 и 2021</w:t>
      </w:r>
      <w:r>
        <w:rPr>
          <w:sz w:val="28"/>
          <w:szCs w:val="28"/>
        </w:rPr>
        <w:t xml:space="preserve"> годов объем бюджетных ассигнований на обеспечение выполнения функций муниципальных  казенных учреждений определяется в соответствии с пунктом 6.1 настоящей Методики с учетом доходов от платных услуг, оказываемых указанными учреждениями.</w:t>
      </w:r>
    </w:p>
    <w:p w:rsidR="00731066" w:rsidRDefault="00731066" w:rsidP="00731066">
      <w:pPr>
        <w:pStyle w:val="a4"/>
        <w:rPr>
          <w:sz w:val="28"/>
          <w:szCs w:val="28"/>
        </w:rPr>
      </w:pPr>
    </w:p>
    <w:p w:rsidR="00731066" w:rsidRDefault="00731066" w:rsidP="00731066">
      <w:pPr>
        <w:pStyle w:val="a4"/>
        <w:tabs>
          <w:tab w:val="left" w:pos="993"/>
          <w:tab w:val="left" w:pos="1276"/>
        </w:tabs>
        <w:spacing w:after="0"/>
        <w:jc w:val="center"/>
        <w:rPr>
          <w:rFonts w:eastAsiaTheme="minorHAnsi"/>
          <w:sz w:val="28"/>
          <w:szCs w:val="28"/>
        </w:rPr>
      </w:pPr>
    </w:p>
    <w:p w:rsidR="00731066" w:rsidRDefault="00731066" w:rsidP="00731066">
      <w:pPr>
        <w:rPr>
          <w:sz w:val="28"/>
          <w:szCs w:val="28"/>
        </w:rPr>
      </w:pPr>
    </w:p>
    <w:p w:rsidR="00731066" w:rsidRPr="004652F1" w:rsidRDefault="00731066" w:rsidP="00A24B29">
      <w:pPr>
        <w:rPr>
          <w:sz w:val="28"/>
          <w:szCs w:val="28"/>
        </w:rPr>
      </w:pPr>
    </w:p>
    <w:sectPr w:rsidR="00731066" w:rsidRPr="004652F1" w:rsidSect="001C6E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C2D69"/>
    <w:multiLevelType w:val="hybridMultilevel"/>
    <w:tmpl w:val="9DA697F4"/>
    <w:lvl w:ilvl="0" w:tplc="4D4E347A">
      <w:start w:val="1"/>
      <w:numFmt w:val="decimal"/>
      <w:lvlText w:val="%1)"/>
      <w:lvlJc w:val="left"/>
      <w:pPr>
        <w:ind w:left="97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F8901E0"/>
    <w:multiLevelType w:val="multilevel"/>
    <w:tmpl w:val="0CA2010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
    <w:nsid w:val="2F3C5E56"/>
    <w:multiLevelType w:val="multilevel"/>
    <w:tmpl w:val="05805DB4"/>
    <w:lvl w:ilvl="0">
      <w:start w:val="9"/>
      <w:numFmt w:val="decimal"/>
      <w:lvlText w:val="%1."/>
      <w:lvlJc w:val="left"/>
      <w:pPr>
        <w:ind w:left="1065" w:hanging="360"/>
      </w:pPr>
    </w:lvl>
    <w:lvl w:ilvl="1">
      <w:start w:val="1"/>
      <w:numFmt w:val="decimal"/>
      <w:isLgl/>
      <w:lvlText w:val="%1.%2."/>
      <w:lvlJc w:val="left"/>
      <w:pPr>
        <w:ind w:left="1425" w:hanging="720"/>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505" w:hanging="1800"/>
      </w:pPr>
    </w:lvl>
    <w:lvl w:ilvl="7">
      <w:start w:val="1"/>
      <w:numFmt w:val="decimal"/>
      <w:isLgl/>
      <w:lvlText w:val="%1.%2.%3.%4.%5.%6.%7.%8."/>
      <w:lvlJc w:val="left"/>
      <w:pPr>
        <w:ind w:left="2505" w:hanging="1800"/>
      </w:pPr>
    </w:lvl>
    <w:lvl w:ilvl="8">
      <w:start w:val="1"/>
      <w:numFmt w:val="decimal"/>
      <w:isLgl/>
      <w:lvlText w:val="%1.%2.%3.%4.%5.%6.%7.%8.%9."/>
      <w:lvlJc w:val="left"/>
      <w:pPr>
        <w:ind w:left="2865" w:hanging="2160"/>
      </w:pPr>
    </w:lvl>
  </w:abstractNum>
  <w:abstractNum w:abstractNumId="3">
    <w:nsid w:val="38A0036B"/>
    <w:multiLevelType w:val="hybridMultilevel"/>
    <w:tmpl w:val="2866240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8825D1E"/>
    <w:multiLevelType w:val="hybridMultilevel"/>
    <w:tmpl w:val="BC8CFDC2"/>
    <w:lvl w:ilvl="0" w:tplc="C88AE444">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679218A"/>
    <w:multiLevelType w:val="hybridMultilevel"/>
    <w:tmpl w:val="0832D6D6"/>
    <w:lvl w:ilvl="0" w:tplc="8EE6813A">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A1B79FB"/>
    <w:multiLevelType w:val="multilevel"/>
    <w:tmpl w:val="6EC039AE"/>
    <w:lvl w:ilvl="0">
      <w:start w:val="1"/>
      <w:numFmt w:val="decimal"/>
      <w:lvlText w:val="%1."/>
      <w:lvlJc w:val="left"/>
      <w:pPr>
        <w:ind w:left="1215" w:hanging="360"/>
      </w:pPr>
    </w:lvl>
    <w:lvl w:ilvl="1">
      <w:start w:val="1"/>
      <w:numFmt w:val="decimal"/>
      <w:isLgl/>
      <w:lvlText w:val="%1.%2."/>
      <w:lvlJc w:val="left"/>
      <w:pPr>
        <w:ind w:left="1575" w:hanging="720"/>
      </w:pPr>
      <w:rPr>
        <w:color w:val="auto"/>
      </w:rPr>
    </w:lvl>
    <w:lvl w:ilvl="2">
      <w:start w:val="1"/>
      <w:numFmt w:val="decimal"/>
      <w:isLgl/>
      <w:lvlText w:val="%1.%2.%3."/>
      <w:lvlJc w:val="left"/>
      <w:pPr>
        <w:ind w:left="1575" w:hanging="720"/>
      </w:pPr>
    </w:lvl>
    <w:lvl w:ilvl="3">
      <w:start w:val="1"/>
      <w:numFmt w:val="decimal"/>
      <w:isLgl/>
      <w:lvlText w:val="%1.%2.%3.%4."/>
      <w:lvlJc w:val="left"/>
      <w:pPr>
        <w:ind w:left="1935" w:hanging="1080"/>
      </w:pPr>
    </w:lvl>
    <w:lvl w:ilvl="4">
      <w:start w:val="1"/>
      <w:numFmt w:val="decimal"/>
      <w:isLgl/>
      <w:lvlText w:val="%1.%2.%3.%4.%5."/>
      <w:lvlJc w:val="left"/>
      <w:pPr>
        <w:ind w:left="1935" w:hanging="1080"/>
      </w:pPr>
    </w:lvl>
    <w:lvl w:ilvl="5">
      <w:start w:val="1"/>
      <w:numFmt w:val="decimal"/>
      <w:isLgl/>
      <w:lvlText w:val="%1.%2.%3.%4.%5.%6."/>
      <w:lvlJc w:val="left"/>
      <w:pPr>
        <w:ind w:left="2295" w:hanging="1440"/>
      </w:pPr>
    </w:lvl>
    <w:lvl w:ilvl="6">
      <w:start w:val="1"/>
      <w:numFmt w:val="decimal"/>
      <w:isLgl/>
      <w:lvlText w:val="%1.%2.%3.%4.%5.%6.%7."/>
      <w:lvlJc w:val="left"/>
      <w:pPr>
        <w:ind w:left="2655" w:hanging="1800"/>
      </w:pPr>
    </w:lvl>
    <w:lvl w:ilvl="7">
      <w:start w:val="1"/>
      <w:numFmt w:val="decimal"/>
      <w:isLgl/>
      <w:lvlText w:val="%1.%2.%3.%4.%5.%6.%7.%8."/>
      <w:lvlJc w:val="left"/>
      <w:pPr>
        <w:ind w:left="2655" w:hanging="1800"/>
      </w:pPr>
    </w:lvl>
    <w:lvl w:ilvl="8">
      <w:start w:val="1"/>
      <w:numFmt w:val="decimal"/>
      <w:isLgl/>
      <w:lvlText w:val="%1.%2.%3.%4.%5.%6.%7.%8.%9."/>
      <w:lvlJc w:val="left"/>
      <w:pPr>
        <w:ind w:left="3015" w:hanging="2160"/>
      </w:pPr>
    </w:lvl>
  </w:abstractNum>
  <w:abstractNum w:abstractNumId="7">
    <w:nsid w:val="6C182961"/>
    <w:multiLevelType w:val="multilevel"/>
    <w:tmpl w:val="43F8CC52"/>
    <w:lvl w:ilvl="0">
      <w:start w:val="1"/>
      <w:numFmt w:val="decimal"/>
      <w:lvlText w:val="%1."/>
      <w:lvlJc w:val="left"/>
      <w:pPr>
        <w:ind w:left="1429" w:hanging="360"/>
      </w:pPr>
    </w:lvl>
    <w:lvl w:ilvl="1">
      <w:start w:val="1"/>
      <w:numFmt w:val="decimal"/>
      <w:isLgl/>
      <w:lvlText w:val="%1.%2."/>
      <w:lvlJc w:val="left"/>
      <w:pPr>
        <w:ind w:left="1288" w:hanging="720"/>
      </w:pPr>
    </w:lvl>
    <w:lvl w:ilvl="2">
      <w:start w:val="1"/>
      <w:numFmt w:val="decimal"/>
      <w:isLgl/>
      <w:lvlText w:val="%1.%2.%3."/>
      <w:lvlJc w:val="left"/>
      <w:pPr>
        <w:ind w:left="1789"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869" w:hanging="1800"/>
      </w:pPr>
    </w:lvl>
    <w:lvl w:ilvl="7">
      <w:start w:val="1"/>
      <w:numFmt w:val="decimal"/>
      <w:isLgl/>
      <w:lvlText w:val="%1.%2.%3.%4.%5.%6.%7.%8."/>
      <w:lvlJc w:val="left"/>
      <w:pPr>
        <w:ind w:left="2869" w:hanging="1800"/>
      </w:pPr>
    </w:lvl>
    <w:lvl w:ilvl="8">
      <w:start w:val="1"/>
      <w:numFmt w:val="decimal"/>
      <w:isLgl/>
      <w:lvlText w:val="%1.%2.%3.%4.%5.%6.%7.%8.%9."/>
      <w:lvlJc w:val="left"/>
      <w:pPr>
        <w:ind w:left="3229" w:hanging="2160"/>
      </w:pPr>
    </w:lvl>
  </w:abstractNum>
  <w:abstractNum w:abstractNumId="8">
    <w:nsid w:val="7FA70557"/>
    <w:multiLevelType w:val="hybridMultilevel"/>
    <w:tmpl w:val="0832D6D6"/>
    <w:lvl w:ilvl="0" w:tplc="8EE6813A">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4652F1"/>
    <w:rsid w:val="000F12E4"/>
    <w:rsid w:val="0016344D"/>
    <w:rsid w:val="001C6ED9"/>
    <w:rsid w:val="00213C4C"/>
    <w:rsid w:val="002948F2"/>
    <w:rsid w:val="0034235A"/>
    <w:rsid w:val="0037549E"/>
    <w:rsid w:val="00390B88"/>
    <w:rsid w:val="003E37E2"/>
    <w:rsid w:val="00423CF0"/>
    <w:rsid w:val="004652F1"/>
    <w:rsid w:val="004A468F"/>
    <w:rsid w:val="0052767B"/>
    <w:rsid w:val="006214E3"/>
    <w:rsid w:val="00681D29"/>
    <w:rsid w:val="00731066"/>
    <w:rsid w:val="00862C09"/>
    <w:rsid w:val="008A75F2"/>
    <w:rsid w:val="008B662F"/>
    <w:rsid w:val="009011C5"/>
    <w:rsid w:val="009403C5"/>
    <w:rsid w:val="00A15680"/>
    <w:rsid w:val="00A24B29"/>
    <w:rsid w:val="00A73BB7"/>
    <w:rsid w:val="00AB6081"/>
    <w:rsid w:val="00B42537"/>
    <w:rsid w:val="00B65E9C"/>
    <w:rsid w:val="00BC1C3F"/>
    <w:rsid w:val="00BC78BC"/>
    <w:rsid w:val="00D16BF8"/>
    <w:rsid w:val="00D833FD"/>
    <w:rsid w:val="00EB1F4F"/>
    <w:rsid w:val="00EC1A77"/>
    <w:rsid w:val="00FF0B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2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C78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aliases w:val="Знак"/>
    <w:basedOn w:val="a"/>
    <w:uiPriority w:val="34"/>
    <w:semiHidden/>
    <w:unhideWhenUsed/>
    <w:qFormat/>
    <w:rsid w:val="00A24B29"/>
    <w:pPr>
      <w:spacing w:before="100" w:beforeAutospacing="1" w:after="100" w:afterAutospacing="1"/>
    </w:pPr>
    <w:rPr>
      <w:rFonts w:eastAsiaTheme="minorEastAsia"/>
    </w:rPr>
  </w:style>
  <w:style w:type="paragraph" w:customStyle="1" w:styleId="ConsPlusNormal">
    <w:name w:val="ConsPlusNormal"/>
    <w:uiPriority w:val="99"/>
    <w:semiHidden/>
    <w:rsid w:val="00A24B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semiHidden/>
    <w:rsid w:val="00A24B2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5">
    <w:name w:val="Hyperlink"/>
    <w:basedOn w:val="a0"/>
    <w:uiPriority w:val="99"/>
    <w:semiHidden/>
    <w:unhideWhenUsed/>
    <w:rsid w:val="00D833FD"/>
    <w:rPr>
      <w:color w:val="0000FF"/>
      <w:u w:val="single"/>
    </w:rPr>
  </w:style>
  <w:style w:type="paragraph" w:styleId="3">
    <w:name w:val="Body Text 3"/>
    <w:basedOn w:val="a"/>
    <w:link w:val="30"/>
    <w:uiPriority w:val="99"/>
    <w:semiHidden/>
    <w:unhideWhenUsed/>
    <w:rsid w:val="00D833FD"/>
    <w:pPr>
      <w:spacing w:after="120"/>
    </w:pPr>
    <w:rPr>
      <w:sz w:val="16"/>
      <w:szCs w:val="16"/>
    </w:rPr>
  </w:style>
  <w:style w:type="character" w:customStyle="1" w:styleId="30">
    <w:name w:val="Основной текст 3 Знак"/>
    <w:basedOn w:val="a0"/>
    <w:link w:val="3"/>
    <w:uiPriority w:val="99"/>
    <w:semiHidden/>
    <w:rsid w:val="00D833FD"/>
    <w:rPr>
      <w:rFonts w:ascii="Times New Roman" w:eastAsia="Times New Roman" w:hAnsi="Times New Roman" w:cs="Times New Roman"/>
      <w:sz w:val="16"/>
      <w:szCs w:val="16"/>
      <w:lang w:eastAsia="ru-RU"/>
    </w:rPr>
  </w:style>
  <w:style w:type="paragraph" w:styleId="a6">
    <w:name w:val="Balloon Text"/>
    <w:basedOn w:val="a"/>
    <w:link w:val="a7"/>
    <w:uiPriority w:val="99"/>
    <w:semiHidden/>
    <w:unhideWhenUsed/>
    <w:rsid w:val="00731066"/>
    <w:rPr>
      <w:rFonts w:ascii="Tahoma" w:hAnsi="Tahoma" w:cs="Tahoma"/>
      <w:sz w:val="16"/>
      <w:szCs w:val="16"/>
    </w:rPr>
  </w:style>
  <w:style w:type="character" w:customStyle="1" w:styleId="a7">
    <w:name w:val="Текст выноски Знак"/>
    <w:basedOn w:val="a0"/>
    <w:link w:val="a6"/>
    <w:uiPriority w:val="99"/>
    <w:semiHidden/>
    <w:rsid w:val="0073106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6169725">
      <w:bodyDiv w:val="1"/>
      <w:marLeft w:val="0"/>
      <w:marRight w:val="0"/>
      <w:marTop w:val="0"/>
      <w:marBottom w:val="0"/>
      <w:divBdr>
        <w:top w:val="none" w:sz="0" w:space="0" w:color="auto"/>
        <w:left w:val="none" w:sz="0" w:space="0" w:color="auto"/>
        <w:bottom w:val="none" w:sz="0" w:space="0" w:color="auto"/>
        <w:right w:val="none" w:sz="0" w:space="0" w:color="auto"/>
      </w:divBdr>
    </w:div>
    <w:div w:id="444496311">
      <w:bodyDiv w:val="1"/>
      <w:marLeft w:val="0"/>
      <w:marRight w:val="0"/>
      <w:marTop w:val="0"/>
      <w:marBottom w:val="0"/>
      <w:divBdr>
        <w:top w:val="none" w:sz="0" w:space="0" w:color="auto"/>
        <w:left w:val="none" w:sz="0" w:space="0" w:color="auto"/>
        <w:bottom w:val="none" w:sz="0" w:space="0" w:color="auto"/>
        <w:right w:val="none" w:sz="0" w:space="0" w:color="auto"/>
      </w:divBdr>
    </w:div>
    <w:div w:id="482090586">
      <w:bodyDiv w:val="1"/>
      <w:marLeft w:val="0"/>
      <w:marRight w:val="0"/>
      <w:marTop w:val="0"/>
      <w:marBottom w:val="0"/>
      <w:divBdr>
        <w:top w:val="none" w:sz="0" w:space="0" w:color="auto"/>
        <w:left w:val="none" w:sz="0" w:space="0" w:color="auto"/>
        <w:bottom w:val="none" w:sz="0" w:space="0" w:color="auto"/>
        <w:right w:val="none" w:sz="0" w:space="0" w:color="auto"/>
      </w:divBdr>
    </w:div>
    <w:div w:id="493910449">
      <w:bodyDiv w:val="1"/>
      <w:marLeft w:val="0"/>
      <w:marRight w:val="0"/>
      <w:marTop w:val="0"/>
      <w:marBottom w:val="0"/>
      <w:divBdr>
        <w:top w:val="none" w:sz="0" w:space="0" w:color="auto"/>
        <w:left w:val="none" w:sz="0" w:space="0" w:color="auto"/>
        <w:bottom w:val="none" w:sz="0" w:space="0" w:color="auto"/>
        <w:right w:val="none" w:sz="0" w:space="0" w:color="auto"/>
      </w:divBdr>
    </w:div>
    <w:div w:id="905922048">
      <w:bodyDiv w:val="1"/>
      <w:marLeft w:val="0"/>
      <w:marRight w:val="0"/>
      <w:marTop w:val="0"/>
      <w:marBottom w:val="0"/>
      <w:divBdr>
        <w:top w:val="none" w:sz="0" w:space="0" w:color="auto"/>
        <w:left w:val="none" w:sz="0" w:space="0" w:color="auto"/>
        <w:bottom w:val="none" w:sz="0" w:space="0" w:color="auto"/>
        <w:right w:val="none" w:sz="0" w:space="0" w:color="auto"/>
      </w:divBdr>
    </w:div>
    <w:div w:id="1141506779">
      <w:bodyDiv w:val="1"/>
      <w:marLeft w:val="0"/>
      <w:marRight w:val="0"/>
      <w:marTop w:val="0"/>
      <w:marBottom w:val="0"/>
      <w:divBdr>
        <w:top w:val="none" w:sz="0" w:space="0" w:color="auto"/>
        <w:left w:val="none" w:sz="0" w:space="0" w:color="auto"/>
        <w:bottom w:val="none" w:sz="0" w:space="0" w:color="auto"/>
        <w:right w:val="none" w:sz="0" w:space="0" w:color="auto"/>
      </w:divBdr>
    </w:div>
    <w:div w:id="1197082939">
      <w:bodyDiv w:val="1"/>
      <w:marLeft w:val="0"/>
      <w:marRight w:val="0"/>
      <w:marTop w:val="0"/>
      <w:marBottom w:val="0"/>
      <w:divBdr>
        <w:top w:val="none" w:sz="0" w:space="0" w:color="auto"/>
        <w:left w:val="none" w:sz="0" w:space="0" w:color="auto"/>
        <w:bottom w:val="none" w:sz="0" w:space="0" w:color="auto"/>
        <w:right w:val="none" w:sz="0" w:space="0" w:color="auto"/>
      </w:divBdr>
    </w:div>
    <w:div w:id="1351182829">
      <w:bodyDiv w:val="1"/>
      <w:marLeft w:val="0"/>
      <w:marRight w:val="0"/>
      <w:marTop w:val="0"/>
      <w:marBottom w:val="0"/>
      <w:divBdr>
        <w:top w:val="none" w:sz="0" w:space="0" w:color="auto"/>
        <w:left w:val="none" w:sz="0" w:space="0" w:color="auto"/>
        <w:bottom w:val="none" w:sz="0" w:space="0" w:color="auto"/>
        <w:right w:val="none" w:sz="0" w:space="0" w:color="auto"/>
      </w:divBdr>
    </w:div>
    <w:div w:id="161089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2678</Words>
  <Characters>15266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Пользователь Windows</cp:lastModifiedBy>
  <cp:revision>2</cp:revision>
  <dcterms:created xsi:type="dcterms:W3CDTF">2020-06-09T06:00:00Z</dcterms:created>
  <dcterms:modified xsi:type="dcterms:W3CDTF">2020-06-09T06:00:00Z</dcterms:modified>
</cp:coreProperties>
</file>