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91" w:rsidRPr="00D15491" w:rsidRDefault="00D15491" w:rsidP="00D15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15491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9B5D79"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Pr="00D15491">
        <w:rPr>
          <w:rFonts w:ascii="Times New Roman" w:hAnsi="Times New Roman" w:cs="Times New Roman"/>
          <w:b/>
          <w:sz w:val="28"/>
          <w:szCs w:val="28"/>
        </w:rPr>
        <w:t xml:space="preserve">  СЕЛЬСКОГО  ПОСЕЛЕНИЯ  МАЛМЫЖСКОГО РАЙОНА 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491" w:rsidRPr="00D15491" w:rsidRDefault="009B5D79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.09.2019                                      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№  47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а </w:t>
      </w: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B5D79">
        <w:rPr>
          <w:rFonts w:ascii="Times New Roman" w:hAnsi="Times New Roman" w:cs="Times New Roman"/>
          <w:sz w:val="28"/>
          <w:szCs w:val="28"/>
        </w:rPr>
        <w:t xml:space="preserve">                       с.  Новая Смаиль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9B5D79">
        <w:rPr>
          <w:rFonts w:ascii="Times New Roman" w:hAnsi="Times New Roman" w:cs="Times New Roman"/>
          <w:sz w:val="28"/>
          <w:szCs w:val="28"/>
        </w:rPr>
        <w:t xml:space="preserve"> </w:t>
      </w:r>
      <w:r w:rsidRPr="00D15491">
        <w:rPr>
          <w:rFonts w:ascii="Times New Roman" w:hAnsi="Times New Roman" w:cs="Times New Roman"/>
          <w:b/>
          <w:sz w:val="28"/>
          <w:szCs w:val="28"/>
        </w:rPr>
        <w:t>Порядка</w:t>
      </w:r>
      <w:r w:rsidR="009B5D79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r w:rsidR="009B5D79">
        <w:rPr>
          <w:rFonts w:ascii="Times New Roman" w:hAnsi="Times New Roman" w:cs="Times New Roman"/>
          <w:b/>
          <w:bCs/>
          <w:sz w:val="28"/>
          <w:szCs w:val="28"/>
        </w:rPr>
        <w:t>Новосмаильское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D15491" w:rsidRPr="009C6C85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15491" w:rsidRDefault="00D15491" w:rsidP="00D15491">
      <w:pPr>
        <w:pStyle w:val="a6"/>
        <w:ind w:firstLine="567"/>
      </w:pPr>
      <w:r>
        <w:t xml:space="preserve">В соответствии со статьей 9 Бюджетного кодекса Российской Федерации, пунктом 40 части 1 статьи 21 Положения о бюджетном процессе в муниципальном образовании </w:t>
      </w:r>
      <w:r w:rsidR="009B5D79">
        <w:t>Новосмаильского</w:t>
      </w:r>
      <w:r>
        <w:t xml:space="preserve"> сельское поселение Малмыжский муниципальный района Кировской области, утвержденного решением Рожкинской сельской  Думы  от 12.11.2013 № </w:t>
      </w:r>
      <w:r w:rsidR="009B5D79">
        <w:t>29</w:t>
      </w:r>
      <w:r>
        <w:t xml:space="preserve"> «О бюджетном процессе в муниципальном образовании </w:t>
      </w:r>
      <w:r w:rsidR="009B5D79">
        <w:t>Новосмаильское</w:t>
      </w:r>
      <w:r>
        <w:t xml:space="preserve"> сельское поселение Малмыжского района  Кировской области,  ПОСТАНОВЛЯЮ:</w:t>
      </w:r>
    </w:p>
    <w:p w:rsidR="00D15491" w:rsidRDefault="00D15491" w:rsidP="00D1549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802B3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 xml:space="preserve">Порядок применения бюджетной классификации Российской Федерации в части, относящейся к бюджету </w:t>
      </w:r>
      <w:r w:rsidR="009B5D79">
        <w:rPr>
          <w:rFonts w:ascii="Times New Roman" w:hAnsi="Times New Roman"/>
          <w:sz w:val="28"/>
          <w:szCs w:val="28"/>
        </w:rPr>
        <w:t>Новосмаильского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Малмыжского района</w:t>
      </w:r>
      <w:r w:rsidRPr="008802B3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D15491" w:rsidRDefault="00D15491" w:rsidP="00D15491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r w:rsidR="009B5D79">
        <w:rPr>
          <w:rFonts w:ascii="Times New Roman" w:hAnsi="Times New Roman" w:cs="Times New Roman"/>
          <w:sz w:val="28"/>
          <w:szCs w:val="28"/>
        </w:rPr>
        <w:t>Новосмаильского</w:t>
      </w:r>
    </w:p>
    <w:p w:rsidR="00D15491" w:rsidRP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</w:t>
      </w:r>
      <w:r w:rsidR="009B5D79">
        <w:rPr>
          <w:rFonts w:ascii="Times New Roman" w:hAnsi="Times New Roman" w:cs="Times New Roman"/>
          <w:sz w:val="28"/>
          <w:szCs w:val="28"/>
        </w:rPr>
        <w:t xml:space="preserve">                     Р.К. Ахатов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Приложение                                                                                                                    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</w:t>
      </w:r>
      <w:r w:rsidR="009B5D79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B5D79">
        <w:rPr>
          <w:rFonts w:ascii="Times New Roman" w:hAnsi="Times New Roman" w:cs="Times New Roman"/>
          <w:sz w:val="28"/>
          <w:szCs w:val="28"/>
        </w:rPr>
        <w:t xml:space="preserve">                     от 17</w:t>
      </w:r>
      <w:r w:rsidR="00D15491">
        <w:rPr>
          <w:rFonts w:ascii="Times New Roman" w:hAnsi="Times New Roman" w:cs="Times New Roman"/>
          <w:sz w:val="28"/>
          <w:szCs w:val="28"/>
        </w:rPr>
        <w:t xml:space="preserve">.09.2019  </w:t>
      </w:r>
      <w:r w:rsidRPr="009C6C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№ </w:t>
      </w:r>
      <w:r w:rsidR="009B5D79">
        <w:rPr>
          <w:rFonts w:ascii="Times New Roman" w:hAnsi="Times New Roman" w:cs="Times New Roman"/>
          <w:sz w:val="28"/>
          <w:szCs w:val="28"/>
        </w:rPr>
        <w:t xml:space="preserve"> 47</w:t>
      </w:r>
      <w:r w:rsidR="00D15491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9C6C85" w:rsidRPr="009C6C85" w:rsidRDefault="009C6C85" w:rsidP="009C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9C6C85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C6C85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9C6C85" w:rsidRPr="009C6C85" w:rsidRDefault="009C6C85" w:rsidP="009C6C85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r w:rsidR="009B5D79">
        <w:rPr>
          <w:rFonts w:ascii="Times New Roman" w:hAnsi="Times New Roman" w:cs="Times New Roman"/>
          <w:b/>
          <w:bCs/>
          <w:sz w:val="28"/>
          <w:szCs w:val="28"/>
        </w:rPr>
        <w:t>Новосмаильское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9C6C85" w:rsidRPr="009C6C85" w:rsidRDefault="009C6C85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статьями 9 и 21 Бюджетного кодекса Российской Федерации, решени</w:t>
      </w:r>
      <w:r w:rsidR="009B5D79">
        <w:rPr>
          <w:rFonts w:ascii="Times New Roman" w:hAnsi="Times New Roman" w:cs="Times New Roman"/>
          <w:sz w:val="28"/>
          <w:szCs w:val="28"/>
        </w:rPr>
        <w:t>я Новосмаильской сельской Думы от 12.11.2013 года  № 29</w:t>
      </w:r>
      <w:r w:rsidRPr="009C6C85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</w:t>
      </w:r>
      <w:r w:rsidR="009B5D79">
        <w:rPr>
          <w:rFonts w:ascii="Times New Roman" w:hAnsi="Times New Roman" w:cs="Times New Roman"/>
          <w:sz w:val="28"/>
          <w:szCs w:val="28"/>
        </w:rPr>
        <w:t>Новосмаильское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области»», приказом Министерства финансов Российской Федерации от 08.06.2018 № 132н «Об утверждении Указаний о порядке применения бюджетной классификации Российской Федерации» и устанавливает структуру, порядок формирования и применения целевых статей расходов 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9B5D79">
        <w:rPr>
          <w:rFonts w:ascii="Times New Roman" w:hAnsi="Times New Roman" w:cs="Times New Roman"/>
          <w:bCs/>
          <w:sz w:val="28"/>
          <w:szCs w:val="28"/>
        </w:rPr>
        <w:t>Новосмаильское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поселение.</w:t>
      </w:r>
    </w:p>
    <w:p w:rsidR="009C6C85" w:rsidRPr="009C6C85" w:rsidRDefault="009C6C85" w:rsidP="009C6C8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C6C85" w:rsidRPr="009C6C85" w:rsidRDefault="009C6C85" w:rsidP="009C6C85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9B5D79">
        <w:rPr>
          <w:rFonts w:ascii="Times New Roman" w:hAnsi="Times New Roman" w:cs="Times New Roman"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обеспечивают привязку бюджетных ассигнований к муниципальным программам </w:t>
      </w:r>
      <w:r w:rsidR="00D765CA">
        <w:rPr>
          <w:rFonts w:ascii="Times New Roman" w:hAnsi="Times New Roman" w:cs="Times New Roman"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их подпрограммам (далее - программные мероприятия расходов), не включенным в муниципальные программы </w:t>
      </w:r>
      <w:r w:rsidR="00D765CA">
        <w:rPr>
          <w:rFonts w:ascii="Times New Roman" w:hAnsi="Times New Roman" w:cs="Times New Roman"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направлениям деятельности органов местного самоуправления (далее - не программные мероприятия расходов), а также к расходным обязательствам, подлежащим исполнению за счет средств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765CA">
        <w:rPr>
          <w:rFonts w:ascii="Times New Roman" w:hAnsi="Times New Roman" w:cs="Times New Roman"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Структура кода целевой статьи расходов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поселения(8-17 разряды кода классификации расходов бюджетов) включает следующий составные части: 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программного (не программного) направления расходов (8-12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>код направления расходов (13-17 разряды кода классификации расходов бюджетов).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  <w:r w:rsidRPr="009C6C85">
        <w:rPr>
          <w:rFonts w:ascii="Times New Roman" w:hAnsi="Times New Roman" w:cs="Times New Roman"/>
          <w:sz w:val="28"/>
          <w:szCs w:val="28"/>
        </w:rPr>
        <w:t xml:space="preserve">При отсутствии в муниципальной программе сельского поселения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«Я00». 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В 4-5 разрядах кода целевой статьи расходов бюджета сельского поселения (11-12 разряды кода классификации расходов бюджетов) отражаются бюджетные ассигнования (расходы) на реализацию проектов,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9C6C85">
        <w:rPr>
          <w:rFonts w:ascii="Times New Roman" w:hAnsi="Times New Roman" w:cs="Times New Roman"/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приказом Министерства финансов Российской Федерации от 08.06.2018 № 132н «О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Pr="009C6C85">
        <w:rPr>
          <w:rFonts w:ascii="Times New Roman" w:hAnsi="Times New Roman" w:cs="Times New Roman"/>
          <w:sz w:val="28"/>
          <w:szCs w:val="28"/>
        </w:rPr>
        <w:t>».</w:t>
      </w:r>
    </w:p>
    <w:p w:rsidR="009C6C85" w:rsidRPr="009C6C85" w:rsidRDefault="006628AC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1995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муниципальных программ сельского поселения, их подпрограмм и не программных направлений расходов представлены в приложении 1 к настоящему Порядку.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 расходования средств бюджета сельского поселения. Направления расходов являются универсальными и могут применяться в различных целевых статьях расходов  бюджета сельского поселения в увязке с муниципальными программами, их подпрограммами и (или) не программными направлениями расходов.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Перечень и коды направления расходов бюджета сельского поселения представлены в приложении 2 к настоящему Порядку.</w:t>
      </w:r>
    </w:p>
    <w:p w:rsidR="009C6C85" w:rsidRPr="009C6C85" w:rsidRDefault="009C6C85" w:rsidP="009C6C85">
      <w:pPr>
        <w:widowControl w:val="0"/>
        <w:spacing w:after="0"/>
        <w:ind w:right="20" w:firstLine="9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расходов бюджета сельского поселения,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порядком отражения расходов Министерства финансов РФ от 08.06.2018 № 132н «О Порядке формирования и применения кодов бюджетной классификации  Российской Федерации, их структуре и принципах назначения».</w:t>
      </w:r>
    </w:p>
    <w:p w:rsidR="009C6C85" w:rsidRPr="009C6C85" w:rsidRDefault="006628AC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3100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</w:t>
      </w:r>
      <w:r w:rsidR="009C6C85"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трансферты, имеющие целевое назначение, предоставляемые из федерального и областного бюджетов, представлены в приложении 3 к настоящему Порядку.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2. Правила отнесения расходов бюджета муниципального образования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6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5CA">
        <w:rPr>
          <w:rFonts w:ascii="Times New Roman" w:hAnsi="Times New Roman" w:cs="Times New Roman"/>
          <w:b/>
          <w:bCs/>
          <w:sz w:val="28"/>
          <w:szCs w:val="28"/>
        </w:rPr>
        <w:t>Новосмаильское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на соответствующие целевые статьи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91"/>
      <w:bookmarkEnd w:id="2"/>
      <w:r w:rsidRPr="009C6C85">
        <w:rPr>
          <w:rFonts w:ascii="Times New Roman" w:hAnsi="Times New Roman" w:cs="Times New Roman"/>
          <w:b/>
          <w:sz w:val="28"/>
          <w:szCs w:val="28"/>
        </w:rPr>
        <w:t>2.1. Муниципальные программы муниципального образования</w:t>
      </w:r>
    </w:p>
    <w:p w:rsidR="009C6C85" w:rsidRPr="009C6C85" w:rsidRDefault="00D765CA" w:rsidP="009C6C85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Новосмаильское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и их подпрограммы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01000 00000  Муниципальная программа "Развитие муниципального управления в администрации </w:t>
      </w:r>
      <w:r w:rsidR="00D765CA">
        <w:rPr>
          <w:rFonts w:ascii="Times New Roman" w:hAnsi="Times New Roman" w:cs="Times New Roman"/>
          <w:b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поселения"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6" w:history="1">
        <w:r w:rsidRPr="009C6C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C6C85">
        <w:rPr>
          <w:rFonts w:ascii="Times New Roman" w:hAnsi="Times New Roman" w:cs="Times New Roman"/>
          <w:sz w:val="28"/>
          <w:szCs w:val="28"/>
        </w:rPr>
        <w:t xml:space="preserve"> «Развитие муниципального управления в администрации </w:t>
      </w:r>
      <w:r w:rsidRPr="009C6C85">
        <w:rPr>
          <w:rFonts w:ascii="Times New Roman" w:hAnsi="Times New Roman" w:cs="Times New Roman"/>
          <w:sz w:val="28"/>
          <w:szCs w:val="28"/>
        </w:rPr>
        <w:tab/>
      </w:r>
      <w:r w:rsidR="00D765CA" w:rsidRPr="00D765CA">
        <w:rPr>
          <w:rFonts w:ascii="Times New Roman" w:hAnsi="Times New Roman" w:cs="Times New Roman"/>
          <w:bCs/>
          <w:sz w:val="28"/>
          <w:szCs w:val="28"/>
        </w:rPr>
        <w:t>Новосмаильского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01 00 0   Руководство и управление в сфере установленных функций органами местного самоуправления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По данной целевой статье отражаются расходы бюджета поселения на содержание и обеспечение деятельности органов местного самоуправления поселения.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01 04 0    Глава муниципального образования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По данной целевой статье отражаются расходы бюджета поселения на содержание главы администрации сельского поселения.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01 08 0     Органы местного самоуправления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По данной целевой статье отражаются расходы бюджета поселения на </w:t>
      </w:r>
      <w:r w:rsidRPr="001237CB">
        <w:rPr>
          <w:rFonts w:ascii="Times New Roman" w:eastAsia="Times New Roman" w:hAnsi="Times New Roman" w:cs="Times New Roman"/>
          <w:sz w:val="28"/>
          <w:szCs w:val="28"/>
        </w:rPr>
        <w:t>обеспечение выполнение функций органов местного самоуправления  администрации  сельского поселения.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90 00 0  Мероприятия  в установленной сфере деятельности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09 04 0   Проведение  референдумов и выборов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По данной целевой статье отражаются расходы бюджета поселения на обеспечение проведения референдумов и выборов.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Default="003C0D40" w:rsidP="003C0D40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010 </w:t>
      </w: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00 09 0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7 0   </w:t>
      </w:r>
      <w:r w:rsidRPr="001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межбюджетные трансферты бюджету муниципального района из бюджета поселений на осуществление части переданных полномочий по решению вопросов местного значения поселения</w:t>
      </w:r>
    </w:p>
    <w:p w:rsidR="003C0D40" w:rsidRDefault="003C0D40" w:rsidP="003C0D40">
      <w:pPr>
        <w:pStyle w:val="a8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B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По данной целевой статье отражают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расходы бюджета поселения на осуществление части переданных полномочий по решению вопросов местного значения поселения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09 09 0   Расходы на содержание прочего персонала учреждений культуры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По данной целевой статье отражаются расходы бюджета поселения на</w:t>
      </w: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>содержание прочего персонала учреждений культуры.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010 00 05 00 0   Дорожное хозяйство 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По данной целевой статье отражаются расходы бюджета поселения, осуществляемые за счет средств бюджета поселения.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05 01 0   Поддержка дорожного хозяйства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sz w:val="28"/>
          <w:szCs w:val="28"/>
        </w:rPr>
        <w:t xml:space="preserve">     По данной целевой статье отражаются расходы бюджета поселения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содержание и ремонт автомобильных дорог общего пользования местного значения за счет средств бюджета поселения.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010 00 03 00 0  Мероприятия в области физической культуры и спорта 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По данной целевой статье отражаются расходы бюджета поселения на содержание  мероприятий в области физической культуры и спорта.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010 00 04 00 0  Предоставление  мер социальной поддержки муниципальных служащих. 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По данной целевой статье отражаются расходы бюджета поселения на  предоставление мер социальной поддержки муниципальных служащих 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07 00 0    Благоустройство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010 00 07 01 0    Уличное освещение 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sz w:val="28"/>
          <w:szCs w:val="28"/>
        </w:rPr>
        <w:t xml:space="preserve">По данной целевой статье отражаются расходы бюджета поселения,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осуществляемые за счет средств бюджета поселения.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07 04 0    Прочие мероприятия  по благоустройству городских округов и сельских  поселений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sz w:val="28"/>
          <w:szCs w:val="28"/>
        </w:rPr>
        <w:t xml:space="preserve">По данной целевой статье отражаются расходы бюджета поселения, </w:t>
      </w: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>осуществляемые за счет средств бюджета поселения.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010 00 08 00 0   Учреждение культуры и мероприятия  в сфере культуры и кинематографии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>По данной целевой статье отражаются расходы бюджета поселения на содержание и обеспечение деятельности домов культуры, архивных учреждений, других учреждений культуры.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/>
          <w:bCs/>
          <w:sz w:val="28"/>
          <w:szCs w:val="28"/>
        </w:rPr>
        <w:t>010 00 51 18 0  Осуществление первичного воинского учета на территориях, где отсутствуют военные комиссариаты</w:t>
      </w:r>
    </w:p>
    <w:p w:rsidR="003C0D40" w:rsidRPr="001237CB" w:rsidRDefault="003C0D40" w:rsidP="003C0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C0D40" w:rsidRPr="003C0D40" w:rsidRDefault="003C0D40" w:rsidP="003C0D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данной целевой статье отражаются расходы бюджетов поселений, осуществляемые за счет субвенции из федерального бюджета на исполнение полномочий по первичному воинскому учету на территориях, где отсутствуют военные комиссариаты </w:t>
      </w:r>
      <w:r w:rsidRPr="001237CB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28.03.98 № 53-ФЗ «О воинской обязанности и военной службе».</w:t>
      </w:r>
    </w:p>
    <w:p w:rsidR="003C0D40" w:rsidRDefault="003C0D40" w:rsidP="003C0D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3C0D40" w:rsidP="003C0D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010 00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02  35 0   Содержание площадок ТКО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обслуживающего и содержание площадок ТКО </w:t>
      </w:r>
    </w:p>
    <w:p w:rsidR="009C6C85" w:rsidRPr="009C6C85" w:rsidRDefault="009C6C85" w:rsidP="009C6C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Default="004B014D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01000 15  56  0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Подготовка   и повышение квалификации лиц, замещающих муниципальные дол</w:t>
      </w:r>
      <w:r w:rsidR="002038C9">
        <w:rPr>
          <w:rFonts w:ascii="Times New Roman" w:hAnsi="Times New Roman" w:cs="Times New Roman"/>
          <w:b/>
          <w:sz w:val="28"/>
          <w:szCs w:val="28"/>
        </w:rPr>
        <w:t>жности и муниципальных служащих</w:t>
      </w:r>
    </w:p>
    <w:p w:rsidR="00562EE8" w:rsidRPr="00562EE8" w:rsidRDefault="00562EE8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2EE8" w:rsidRPr="00562EE8" w:rsidRDefault="00562EE8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EE8">
        <w:rPr>
          <w:rFonts w:ascii="Times New Roman" w:hAnsi="Times New Roman" w:cs="Times New Roman"/>
          <w:b/>
          <w:sz w:val="28"/>
          <w:szCs w:val="28"/>
        </w:rPr>
        <w:t xml:space="preserve"> 01000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562EE8">
        <w:rPr>
          <w:rFonts w:ascii="Times New Roman" w:hAnsi="Times New Roman" w:cs="Times New Roman"/>
          <w:b/>
          <w:sz w:val="28"/>
          <w:szCs w:val="28"/>
        </w:rPr>
        <w:t xml:space="preserve">5 17 0   Расходы на софинансирование инвестиционных программ и проектов развития общественной инфраструктуры за счет средств </w:t>
      </w:r>
      <w:r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562EE8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2038C9" w:rsidRPr="002038C9" w:rsidRDefault="002038C9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C85" w:rsidRPr="009C6C85" w:rsidRDefault="002038C9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01000 </w:t>
      </w:r>
      <w:r w:rsidRPr="002038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2038C9">
        <w:rPr>
          <w:rFonts w:ascii="Times New Roman" w:hAnsi="Times New Roman" w:cs="Times New Roman"/>
          <w:b/>
          <w:sz w:val="28"/>
          <w:szCs w:val="28"/>
        </w:rPr>
        <w:t>5 76 0   Обеспечение комплексного развития сельских поселений</w:t>
      </w:r>
    </w:p>
    <w:p w:rsidR="00562EE8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</w:t>
      </w:r>
    </w:p>
    <w:p w:rsidR="009C6C85" w:rsidRPr="009C6C85" w:rsidRDefault="009C6C85" w:rsidP="009C6C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повышение квалификации, подготовку и переподготовку лиц,  замещающих муниципальные должности  и муниципальных служащих сельского поселения.</w:t>
      </w:r>
    </w:p>
    <w:p w:rsidR="003C0D40" w:rsidRPr="004B014D" w:rsidRDefault="009C6C85" w:rsidP="004B01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237C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Pr="001237CB">
        <w:rPr>
          <w:rFonts w:ascii="Times New Roman" w:eastAsia="Times New Roman" w:hAnsi="Times New Roman" w:cs="Times New Roman"/>
          <w:b/>
          <w:sz w:val="28"/>
          <w:szCs w:val="24"/>
        </w:rPr>
        <w:t>3. Виды расходов  Новосмаильского сельского поселения бюджета.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Вид расхода   100 -  </w:t>
      </w:r>
      <w:r w:rsidRPr="001237CB">
        <w:rPr>
          <w:rFonts w:ascii="Times New Roman" w:eastAsia="Times New Roman" w:hAnsi="Times New Roman" w:cs="Times New Roman"/>
          <w:sz w:val="28"/>
          <w:szCs w:val="24"/>
        </w:rPr>
        <w:t>Расходы на выплаты персоналу  в целях обеспечения  выполнения функций государственными (муниципальными ) органами, казенными учреждениями, органами управления государственными внебюджетными фондами.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37C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237CB">
        <w:rPr>
          <w:rFonts w:ascii="Times New Roman" w:eastAsia="Times New Roman" w:hAnsi="Times New Roman" w:cs="Times New Roman"/>
          <w:b/>
          <w:sz w:val="28"/>
          <w:szCs w:val="24"/>
        </w:rPr>
        <w:t>Вид  расхода  200</w:t>
      </w:r>
      <w:r w:rsidRPr="001237CB">
        <w:rPr>
          <w:rFonts w:ascii="Times New Roman" w:eastAsia="Times New Roman" w:hAnsi="Times New Roman" w:cs="Times New Roman"/>
          <w:sz w:val="28"/>
          <w:szCs w:val="24"/>
        </w:rPr>
        <w:t xml:space="preserve"> – Закупка товаров , работ и услуг для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обеспечения </w:t>
      </w:r>
      <w:r w:rsidRPr="001237CB">
        <w:rPr>
          <w:rFonts w:ascii="Times New Roman" w:eastAsia="Times New Roman" w:hAnsi="Times New Roman" w:cs="Times New Roman"/>
          <w:sz w:val="28"/>
          <w:szCs w:val="24"/>
        </w:rPr>
        <w:t>государственных (муниципальных) нужд.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</w:rPr>
        <w:t>Вид  расхода  500</w:t>
      </w:r>
      <w:r w:rsidRPr="001237CB">
        <w:rPr>
          <w:rFonts w:ascii="Times New Roman" w:eastAsia="Times New Roman" w:hAnsi="Times New Roman" w:cs="Times New Roman"/>
          <w:sz w:val="28"/>
          <w:szCs w:val="24"/>
        </w:rPr>
        <w:t xml:space="preserve"> – Межбюджетные трансферты</w:t>
      </w: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0D40" w:rsidRPr="001237CB" w:rsidRDefault="003C0D40" w:rsidP="003C0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37CB">
        <w:rPr>
          <w:rFonts w:ascii="Times New Roman" w:eastAsia="Times New Roman" w:hAnsi="Times New Roman" w:cs="Times New Roman"/>
          <w:b/>
          <w:sz w:val="28"/>
          <w:szCs w:val="24"/>
        </w:rPr>
        <w:t xml:space="preserve">Вид расхода    800 – </w:t>
      </w:r>
      <w:r w:rsidRPr="001237CB">
        <w:rPr>
          <w:rFonts w:ascii="Times New Roman" w:eastAsia="Times New Roman" w:hAnsi="Times New Roman" w:cs="Times New Roman"/>
          <w:sz w:val="28"/>
          <w:szCs w:val="24"/>
        </w:rPr>
        <w:t>Иные бюджетные ассигнования .</w:t>
      </w:r>
    </w:p>
    <w:p w:rsidR="009C6C85" w:rsidRPr="00012609" w:rsidRDefault="009C6C85" w:rsidP="003C0D40">
      <w:pPr>
        <w:spacing w:after="0" w:line="360" w:lineRule="auto"/>
        <w:jc w:val="both"/>
        <w:rPr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9039D" w:rsidRDefault="00F9039D"/>
    <w:sectPr w:rsidR="00F9039D" w:rsidSect="006F7E85">
      <w:footerReference w:type="even" r:id="rId7"/>
      <w:footerReference w:type="default" r:id="rId8"/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8AC" w:rsidRDefault="006628AC" w:rsidP="006C4BFE">
      <w:pPr>
        <w:spacing w:after="0" w:line="240" w:lineRule="auto"/>
      </w:pPr>
      <w:r>
        <w:separator/>
      </w:r>
    </w:p>
  </w:endnote>
  <w:endnote w:type="continuationSeparator" w:id="0">
    <w:p w:rsidR="006628AC" w:rsidRDefault="006628AC" w:rsidP="006C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E85" w:rsidRDefault="006628AC" w:rsidP="00740A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12A1">
      <w:rPr>
        <w:rStyle w:val="a5"/>
        <w:noProof/>
      </w:rPr>
      <w:t>1</w:t>
    </w:r>
    <w:r>
      <w:rPr>
        <w:rStyle w:val="a5"/>
      </w:rPr>
      <w:fldChar w:fldCharType="end"/>
    </w:r>
  </w:p>
  <w:p w:rsidR="006F7E85" w:rsidRDefault="006628AC" w:rsidP="00740A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8AC" w:rsidRDefault="006628AC" w:rsidP="006C4BFE">
      <w:pPr>
        <w:spacing w:after="0" w:line="240" w:lineRule="auto"/>
      </w:pPr>
      <w:r>
        <w:separator/>
      </w:r>
    </w:p>
  </w:footnote>
  <w:footnote w:type="continuationSeparator" w:id="0">
    <w:p w:rsidR="006628AC" w:rsidRDefault="006628AC" w:rsidP="006C4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85"/>
    <w:rsid w:val="00017816"/>
    <w:rsid w:val="002038C9"/>
    <w:rsid w:val="003912A1"/>
    <w:rsid w:val="003C0D40"/>
    <w:rsid w:val="004B014D"/>
    <w:rsid w:val="00562EE8"/>
    <w:rsid w:val="006539CA"/>
    <w:rsid w:val="006628AC"/>
    <w:rsid w:val="006C4BFE"/>
    <w:rsid w:val="007E30E5"/>
    <w:rsid w:val="009B5D79"/>
    <w:rsid w:val="009C6C85"/>
    <w:rsid w:val="00D15491"/>
    <w:rsid w:val="00D765CA"/>
    <w:rsid w:val="00F9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92B11-F377-402E-A3BA-A30BEDE7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3C0D4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126B8BD555EC83273800FD8557BDBECD3E5AB46E25F768DBECBB06D4147789F860A40236BA6F750D43DFoFOC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1748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User</cp:lastModifiedBy>
  <cp:revision>2</cp:revision>
  <dcterms:created xsi:type="dcterms:W3CDTF">2020-05-19T08:21:00Z</dcterms:created>
  <dcterms:modified xsi:type="dcterms:W3CDTF">2020-05-19T08:21:00Z</dcterms:modified>
</cp:coreProperties>
</file>