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ACF" w:rsidRDefault="00AD1ACF" w:rsidP="00AD1ACF">
      <w:pPr>
        <w:tabs>
          <w:tab w:val="left" w:pos="748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D1ACF" w:rsidRDefault="00AD1ACF" w:rsidP="00AD1A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AD1ACF" w:rsidRDefault="00AD1ACF" w:rsidP="00AD1A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D1ACF" w:rsidRDefault="00AD1ACF" w:rsidP="00AD1ACF">
      <w:pPr>
        <w:jc w:val="center"/>
        <w:rPr>
          <w:b/>
          <w:sz w:val="28"/>
          <w:szCs w:val="28"/>
        </w:rPr>
      </w:pPr>
    </w:p>
    <w:p w:rsidR="00AD1ACF" w:rsidRDefault="00AD1ACF" w:rsidP="00AD1ACF">
      <w:pPr>
        <w:jc w:val="center"/>
        <w:rPr>
          <w:b/>
          <w:sz w:val="28"/>
          <w:szCs w:val="28"/>
        </w:rPr>
      </w:pPr>
    </w:p>
    <w:p w:rsidR="00AD1ACF" w:rsidRDefault="00AD1ACF" w:rsidP="00AD1ACF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D1ACF" w:rsidRDefault="00AD1ACF" w:rsidP="00AD1ACF">
      <w:pPr>
        <w:pStyle w:val="1"/>
      </w:pPr>
    </w:p>
    <w:p w:rsidR="00AD1ACF" w:rsidRDefault="00AD1ACF" w:rsidP="00AD1ACF">
      <w:pPr>
        <w:tabs>
          <w:tab w:val="left" w:pos="2383"/>
        </w:tabs>
        <w:rPr>
          <w:sz w:val="28"/>
          <w:szCs w:val="28"/>
        </w:rPr>
      </w:pPr>
      <w:r>
        <w:rPr>
          <w:sz w:val="28"/>
          <w:szCs w:val="28"/>
        </w:rPr>
        <w:t>26.12.2019                                                                                                         №  23</w:t>
      </w:r>
    </w:p>
    <w:p w:rsidR="00AD1ACF" w:rsidRDefault="00AD1ACF" w:rsidP="00AD1ACF">
      <w:pPr>
        <w:tabs>
          <w:tab w:val="left" w:pos="2383"/>
        </w:tabs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AD1ACF" w:rsidRDefault="00AD1ACF" w:rsidP="00AD1ACF">
      <w:pPr>
        <w:pStyle w:val="ConsNormal"/>
        <w:widowControl/>
        <w:ind w:right="0" w:firstLine="0"/>
        <w:jc w:val="center"/>
        <w:rPr>
          <w:sz w:val="28"/>
          <w:szCs w:val="28"/>
        </w:rPr>
      </w:pPr>
    </w:p>
    <w:p w:rsidR="00AD1ACF" w:rsidRDefault="00AD1ACF" w:rsidP="00AD1ACF">
      <w:pPr>
        <w:jc w:val="center"/>
        <w:rPr>
          <w:sz w:val="28"/>
          <w:szCs w:val="28"/>
        </w:rPr>
      </w:pPr>
    </w:p>
    <w:p w:rsidR="00AD1ACF" w:rsidRDefault="00AD1ACF" w:rsidP="00AD1AC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порядка составления и ведения кассового плана по бюджету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 сельского поселения</w:t>
      </w:r>
    </w:p>
    <w:p w:rsidR="00AD1ACF" w:rsidRDefault="00AD1ACF" w:rsidP="00AD1AC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tabs>
          <w:tab w:val="left" w:pos="4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статьями  217.1 и 226.1  Бюджетного кодекса Российской Федерации, Положения «</w:t>
      </w:r>
      <w:r>
        <w:rPr>
          <w:sz w:val="26"/>
          <w:szCs w:val="26"/>
        </w:rPr>
        <w:t xml:space="preserve">О бюджетном процессе в муниципальном образовании  </w:t>
      </w:r>
      <w:proofErr w:type="spellStart"/>
      <w:r>
        <w:rPr>
          <w:sz w:val="26"/>
          <w:szCs w:val="26"/>
        </w:rPr>
        <w:t>Староирюкское</w:t>
      </w:r>
      <w:proofErr w:type="spellEnd"/>
      <w:r>
        <w:rPr>
          <w:sz w:val="26"/>
          <w:szCs w:val="26"/>
        </w:rPr>
        <w:t xml:space="preserve">  сельское поселение </w:t>
      </w:r>
      <w:proofErr w:type="spellStart"/>
      <w:r>
        <w:rPr>
          <w:sz w:val="26"/>
          <w:szCs w:val="26"/>
        </w:rPr>
        <w:t>Малмыжского</w:t>
      </w:r>
      <w:proofErr w:type="spellEnd"/>
      <w:r>
        <w:rPr>
          <w:sz w:val="26"/>
          <w:szCs w:val="26"/>
        </w:rPr>
        <w:t xml:space="preserve"> района  Кировской области</w:t>
      </w:r>
      <w:r>
        <w:rPr>
          <w:sz w:val="28"/>
          <w:szCs w:val="28"/>
        </w:rPr>
        <w:t xml:space="preserve">», утвержденное решением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от 14.11.2017 № 16  УТВЕРДИТЬ:</w:t>
      </w: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 Порядок составления и ведения кассового плана по бюджету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согласно приложению.</w:t>
      </w:r>
    </w:p>
    <w:p w:rsidR="00AD1ACF" w:rsidRDefault="00AD1ACF" w:rsidP="00AD1A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возложить на специалиста  по финансам и бюджетному учету. </w:t>
      </w:r>
    </w:p>
    <w:p w:rsidR="00AD1ACF" w:rsidRDefault="00AD1ACF" w:rsidP="00AD1ACF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Данное распоряжение   вступает в силу с 1 января 2020 года. </w:t>
      </w: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D1ACF" w:rsidRDefault="00AD1ACF" w:rsidP="00AD1ACF"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jc w:val="both"/>
        <w:rPr>
          <w:sz w:val="28"/>
          <w:szCs w:val="28"/>
        </w:rPr>
      </w:pPr>
    </w:p>
    <w:p w:rsidR="00AD1ACF" w:rsidRDefault="00AD1ACF" w:rsidP="00AD1ACF">
      <w:pPr>
        <w:jc w:val="both"/>
        <w:rPr>
          <w:rFonts w:eastAsia="Calibri"/>
          <w:sz w:val="28"/>
          <w:szCs w:val="28"/>
        </w:rPr>
      </w:pP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1ACF" w:rsidRDefault="00AD1ACF" w:rsidP="00AD1ACF">
      <w:pPr>
        <w:autoSpaceDE w:val="0"/>
        <w:spacing w:before="108" w:after="108"/>
        <w:jc w:val="center"/>
        <w:rPr>
          <w:rFonts w:ascii="Arial" w:hAnsi="Arial" w:cs="Arial"/>
          <w:b/>
          <w:bCs/>
          <w:color w:val="000080"/>
        </w:rPr>
      </w:pPr>
    </w:p>
    <w:p w:rsidR="00AD1ACF" w:rsidRDefault="00AD1ACF" w:rsidP="00AD1ACF">
      <w:pPr>
        <w:autoSpaceDE w:val="0"/>
        <w:spacing w:before="108" w:after="108"/>
        <w:jc w:val="center"/>
        <w:rPr>
          <w:rFonts w:ascii="Arial" w:hAnsi="Arial" w:cs="Arial"/>
          <w:b/>
          <w:bCs/>
          <w:color w:val="000080"/>
        </w:rPr>
      </w:pPr>
    </w:p>
    <w:p w:rsidR="00AD1ACF" w:rsidRDefault="00AD1ACF" w:rsidP="00AD1ACF">
      <w:pPr>
        <w:autoSpaceDE w:val="0"/>
        <w:spacing w:before="108" w:after="108"/>
        <w:jc w:val="center"/>
        <w:rPr>
          <w:rFonts w:ascii="Arial" w:hAnsi="Arial" w:cs="Arial"/>
          <w:b/>
          <w:bCs/>
          <w:color w:val="000080"/>
        </w:rPr>
      </w:pPr>
    </w:p>
    <w:p w:rsidR="00AD1ACF" w:rsidRDefault="00AD1ACF" w:rsidP="00AD1ACF">
      <w:pPr>
        <w:autoSpaceDE w:val="0"/>
        <w:spacing w:before="108" w:after="108"/>
        <w:jc w:val="center"/>
        <w:rPr>
          <w:rFonts w:ascii="Arial" w:hAnsi="Arial" w:cs="Arial"/>
          <w:b/>
          <w:bCs/>
          <w:color w:val="000080"/>
        </w:rPr>
      </w:pPr>
    </w:p>
    <w:p w:rsidR="00AD1ACF" w:rsidRDefault="00AD1ACF" w:rsidP="00AD1ACF">
      <w:pPr>
        <w:autoSpaceDE w:val="0"/>
        <w:spacing w:before="108" w:after="108"/>
        <w:jc w:val="center"/>
        <w:rPr>
          <w:rFonts w:ascii="Arial" w:hAnsi="Arial" w:cs="Arial"/>
          <w:b/>
          <w:bCs/>
          <w:color w:val="000080"/>
        </w:rPr>
      </w:pPr>
    </w:p>
    <w:p w:rsidR="00AD1ACF" w:rsidRDefault="00AD1ACF" w:rsidP="00AD1ACF">
      <w:pPr>
        <w:jc w:val="right"/>
        <w:rPr>
          <w:sz w:val="28"/>
          <w:szCs w:val="28"/>
        </w:rPr>
      </w:pPr>
      <w:r>
        <w:lastRenderedPageBreak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>
        <w:rPr>
          <w:sz w:val="28"/>
          <w:szCs w:val="28"/>
        </w:rPr>
        <w:t>Утвержден</w:t>
      </w:r>
    </w:p>
    <w:p w:rsidR="00AD1ACF" w:rsidRDefault="00AD1ACF" w:rsidP="00AD1A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распоряжением</w:t>
      </w:r>
    </w:p>
    <w:p w:rsidR="00AD1ACF" w:rsidRDefault="00AD1ACF" w:rsidP="00AD1ACF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администрации</w:t>
      </w:r>
    </w:p>
    <w:p w:rsidR="00AD1ACF" w:rsidRDefault="00AD1ACF" w:rsidP="00AD1A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proofErr w:type="spellStart"/>
      <w:r>
        <w:rPr>
          <w:sz w:val="28"/>
          <w:szCs w:val="28"/>
        </w:rPr>
        <w:t>Староирюкского</w:t>
      </w:r>
      <w:proofErr w:type="spellEnd"/>
    </w:p>
    <w:p w:rsidR="00AD1ACF" w:rsidRDefault="00AD1ACF" w:rsidP="00AD1A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сельского поселения</w:t>
      </w:r>
    </w:p>
    <w:p w:rsidR="00AD1ACF" w:rsidRDefault="00AD1ACF" w:rsidP="00AD1A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от 26.12.2019   № 23 </w:t>
      </w:r>
    </w:p>
    <w:p w:rsidR="00AD1ACF" w:rsidRDefault="00AD1ACF" w:rsidP="00AD1ACF"/>
    <w:p w:rsidR="00AD1ACF" w:rsidRDefault="00AD1ACF" w:rsidP="00AD1ACF"/>
    <w:p w:rsidR="00AD1ACF" w:rsidRDefault="00AD1ACF" w:rsidP="00AD1ACF">
      <w:pPr>
        <w:jc w:val="center"/>
        <w:rPr>
          <w:b/>
          <w:sz w:val="28"/>
        </w:rPr>
      </w:pPr>
      <w:r>
        <w:rPr>
          <w:b/>
          <w:smallCaps/>
          <w:sz w:val="28"/>
        </w:rPr>
        <w:t>ПОРЯДОК</w:t>
      </w:r>
    </w:p>
    <w:p w:rsidR="00AD1ACF" w:rsidRDefault="00AD1ACF" w:rsidP="00AD1ACF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составления и ведения кассового плана по бюджету  </w:t>
      </w:r>
    </w:p>
    <w:p w:rsidR="00AD1ACF" w:rsidRDefault="00AD1ACF" w:rsidP="00AD1ACF">
      <w:pPr>
        <w:jc w:val="center"/>
      </w:pP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</w:rPr>
        <w:t>сельского поселения</w:t>
      </w:r>
    </w:p>
    <w:p w:rsidR="00AD1ACF" w:rsidRDefault="00AD1ACF" w:rsidP="00AD1ACF">
      <w:pPr>
        <w:jc w:val="center"/>
        <w:rPr>
          <w:b/>
        </w:rPr>
      </w:pPr>
    </w:p>
    <w:p w:rsidR="00AD1ACF" w:rsidRDefault="00AD1ACF" w:rsidP="00AD1ACF">
      <w:pPr>
        <w:jc w:val="center"/>
        <w:rPr>
          <w:b/>
        </w:rPr>
      </w:pPr>
    </w:p>
    <w:p w:rsidR="00AD1ACF" w:rsidRDefault="00AD1ACF" w:rsidP="00AD1ACF">
      <w:pPr>
        <w:jc w:val="center"/>
        <w:rPr>
          <w:sz w:val="28"/>
        </w:rPr>
      </w:pPr>
      <w:r>
        <w:rPr>
          <w:b/>
          <w:sz w:val="28"/>
        </w:rPr>
        <w:t>1. Общие положения</w:t>
      </w:r>
    </w:p>
    <w:p w:rsidR="00AD1ACF" w:rsidRDefault="00AD1ACF" w:rsidP="00AD1ACF">
      <w:pPr>
        <w:jc w:val="both"/>
        <w:rPr>
          <w:sz w:val="28"/>
        </w:rPr>
      </w:pPr>
    </w:p>
    <w:p w:rsidR="00AD1ACF" w:rsidRDefault="00AD1ACF" w:rsidP="00AD1ACF">
      <w:pPr>
        <w:jc w:val="both"/>
        <w:rPr>
          <w:sz w:val="28"/>
        </w:rPr>
      </w:pP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ab/>
        <w:t xml:space="preserve">1.1. Порядок составления и ведения кассового плана по бюджету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</w:rPr>
        <w:t xml:space="preserve"> сельского поселения (далее – Порядок) разработан на основании статей 217.1 и 226.1 Бюджетного кодекса Российской Федерации (далее – Бюджетный кодекс)</w:t>
      </w:r>
      <w:r>
        <w:rPr>
          <w:sz w:val="28"/>
          <w:szCs w:val="28"/>
        </w:rPr>
        <w:t xml:space="preserve">, решения </w:t>
      </w:r>
      <w:proofErr w:type="spellStart"/>
      <w:r>
        <w:rPr>
          <w:sz w:val="28"/>
          <w:szCs w:val="28"/>
        </w:rPr>
        <w:t>Староирюкской</w:t>
      </w:r>
      <w:proofErr w:type="spellEnd"/>
      <w:r>
        <w:rPr>
          <w:sz w:val="28"/>
          <w:szCs w:val="28"/>
        </w:rPr>
        <w:t xml:space="preserve"> сельской Думы от </w:t>
      </w:r>
      <w:proofErr w:type="spellStart"/>
      <w:proofErr w:type="gramStart"/>
      <w:r>
        <w:rPr>
          <w:sz w:val="28"/>
          <w:szCs w:val="28"/>
        </w:rPr>
        <w:t>от</w:t>
      </w:r>
      <w:proofErr w:type="spellEnd"/>
      <w:proofErr w:type="gramEnd"/>
      <w:r>
        <w:rPr>
          <w:sz w:val="28"/>
          <w:szCs w:val="28"/>
        </w:rPr>
        <w:t xml:space="preserve"> 14.11.2017 № 16  «О бюджетном процессе в муниципальном образовании 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 Кировской области» (далее – Решение).</w:t>
      </w:r>
      <w:r>
        <w:rPr>
          <w:sz w:val="28"/>
        </w:rPr>
        <w:t xml:space="preserve"> </w:t>
      </w: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Под кассовым планом понимается прогноз кассовых поступлений в бюджет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и кассовых выплат из бюджета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в течение финансового года. </w:t>
      </w:r>
    </w:p>
    <w:p w:rsidR="00AD1ACF" w:rsidRDefault="00AD1ACF" w:rsidP="00AD1ACF">
      <w:pPr>
        <w:jc w:val="both"/>
        <w:rPr>
          <w:sz w:val="28"/>
          <w:szCs w:val="28"/>
        </w:rPr>
      </w:pPr>
      <w:r>
        <w:rPr>
          <w:sz w:val="28"/>
        </w:rPr>
        <w:t xml:space="preserve">          Порядок определяет правила составления и ведения кассового </w:t>
      </w:r>
      <w:r>
        <w:rPr>
          <w:sz w:val="28"/>
          <w:szCs w:val="28"/>
        </w:rPr>
        <w:t xml:space="preserve">плана по бюджету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бюджет сельского поселения). </w:t>
      </w:r>
    </w:p>
    <w:p w:rsidR="00AD1ACF" w:rsidRDefault="00AD1ACF" w:rsidP="00AD1A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 Кассовый план составляется на финансовый год  с помесячной разбивкой по форме согласно приложению № 1 к настоящему Порядку.</w:t>
      </w:r>
    </w:p>
    <w:p w:rsidR="00AD1ACF" w:rsidRDefault="00AD1ACF" w:rsidP="00AD1AC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Составление и ведение кассового плана осуществляется специалистом по финансам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основании сведений о планируемых доходах,  бюджетной росписи и лимитов бюджетных обязательств бюджета сельского поселения </w:t>
      </w:r>
    </w:p>
    <w:p w:rsidR="00AD1ACF" w:rsidRDefault="00AD1ACF" w:rsidP="00AD1AC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При составлении и ведении кассового плана в соответствии с настоящим Порядком формирование документов осуществляется в программном комплексе «</w:t>
      </w:r>
      <w:proofErr w:type="spellStart"/>
      <w:r>
        <w:rPr>
          <w:sz w:val="28"/>
          <w:szCs w:val="28"/>
        </w:rPr>
        <w:t>Бюджет-СМАРТ</w:t>
      </w:r>
      <w:proofErr w:type="spellEnd"/>
      <w:r>
        <w:rPr>
          <w:sz w:val="28"/>
          <w:szCs w:val="28"/>
        </w:rPr>
        <w:t>».</w:t>
      </w:r>
    </w:p>
    <w:p w:rsidR="00AD1ACF" w:rsidRDefault="00AD1ACF" w:rsidP="00AD1ACF">
      <w:pPr>
        <w:autoSpaceDE w:val="0"/>
        <w:jc w:val="both"/>
        <w:rPr>
          <w:b/>
          <w:sz w:val="28"/>
        </w:rPr>
      </w:pPr>
      <w:r>
        <w:rPr>
          <w:sz w:val="28"/>
          <w:szCs w:val="28"/>
        </w:rPr>
        <w:t xml:space="preserve">          1.5. Документы, сформированные в ПК «</w:t>
      </w:r>
      <w:proofErr w:type="spellStart"/>
      <w:r>
        <w:rPr>
          <w:sz w:val="28"/>
          <w:szCs w:val="28"/>
        </w:rPr>
        <w:t>Бюджет-СМАРТ</w:t>
      </w:r>
      <w:proofErr w:type="spellEnd"/>
      <w:r>
        <w:rPr>
          <w:sz w:val="28"/>
          <w:szCs w:val="28"/>
        </w:rPr>
        <w:t>», подписываются усиленной квалифицированной электронной подписью лица, имеющего право первой или второй подписи в карточке образцов подписей (далее - ЭП).</w:t>
      </w:r>
    </w:p>
    <w:p w:rsidR="00AD1ACF" w:rsidRDefault="00AD1ACF" w:rsidP="00AD1ACF">
      <w:pPr>
        <w:jc w:val="center"/>
        <w:rPr>
          <w:b/>
          <w:sz w:val="28"/>
        </w:rPr>
      </w:pPr>
    </w:p>
    <w:p w:rsidR="00AD1ACF" w:rsidRDefault="00AD1ACF" w:rsidP="00AD1ACF">
      <w:pPr>
        <w:jc w:val="center"/>
        <w:rPr>
          <w:b/>
          <w:sz w:val="28"/>
        </w:rPr>
      </w:pPr>
    </w:p>
    <w:p w:rsidR="00AD1ACF" w:rsidRDefault="00AD1ACF" w:rsidP="00AD1AC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Порядок составления и представления предложений для формирования раздела кассового плана по доходам</w:t>
      </w:r>
    </w:p>
    <w:p w:rsidR="00AD1ACF" w:rsidRDefault="00AD1ACF" w:rsidP="00AD1ACF">
      <w:pPr>
        <w:jc w:val="center"/>
        <w:rPr>
          <w:sz w:val="28"/>
        </w:rPr>
      </w:pPr>
      <w:r>
        <w:rPr>
          <w:b/>
          <w:sz w:val="28"/>
        </w:rPr>
        <w:t>бюджета сельского поселения</w:t>
      </w:r>
    </w:p>
    <w:p w:rsidR="00AD1ACF" w:rsidRDefault="00AD1ACF" w:rsidP="00AD1ACF">
      <w:pPr>
        <w:jc w:val="both"/>
        <w:rPr>
          <w:sz w:val="28"/>
        </w:rPr>
      </w:pP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ab/>
        <w:t xml:space="preserve">2.1. Предложения в кассовый план по доходам бюджета сельского поселения составляются в разрезе кодов классификации доходов, с помесячной разбивкой, на основании общего объема доходов бюджета сельского поселения, утвержденного решением сельской Думы  об утверждении бюджета на очередной финансовый год. </w:t>
      </w: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 xml:space="preserve">         2.2. Главный администратор доходов бюджета сельского поселения по закрепленным видам доходов бюджета сельского поселения в срок не позднее первого рабочего дня финансового  года создает в ПК «</w:t>
      </w:r>
      <w:proofErr w:type="spellStart"/>
      <w:r>
        <w:rPr>
          <w:sz w:val="28"/>
        </w:rPr>
        <w:t>Бюджет-СМАРТ</w:t>
      </w:r>
      <w:proofErr w:type="spellEnd"/>
      <w:r>
        <w:rPr>
          <w:sz w:val="28"/>
        </w:rPr>
        <w:t xml:space="preserve">» документы «Кассовый план поступлений» по форме согласно приложению № 2 к настоящему Порядку и подписывает их ЭП. </w:t>
      </w: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 xml:space="preserve">         2.3   Отдел планирования доходов и расходов финансового управления проверяют документы «Кассовый план поступлений», сформированные главным администратором доходов сельского поселения, на полноту заполнения и правильность </w:t>
      </w:r>
      <w:proofErr w:type="gramStart"/>
      <w:r>
        <w:rPr>
          <w:sz w:val="28"/>
        </w:rPr>
        <w:t>применения кодов классификации доходов бюджета сельского поселения</w:t>
      </w:r>
      <w:proofErr w:type="gramEnd"/>
      <w:r>
        <w:rPr>
          <w:sz w:val="28"/>
        </w:rPr>
        <w:t>.</w:t>
      </w:r>
    </w:p>
    <w:p w:rsidR="00AD1ACF" w:rsidRDefault="00AD1ACF" w:rsidP="00AD1ACF">
      <w:pPr>
        <w:jc w:val="both"/>
        <w:rPr>
          <w:b/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ab/>
        <w:t>2.4. Подписанные ЭП документы «Кассовый план поступлений» являются для отдела местного казначейства финансового управления основанием для включения предложений в кассовый план бюджета сельского поселения по разделам «Налоговые и неналоговые доходы», «Безвозмездные поступления».</w:t>
      </w:r>
    </w:p>
    <w:p w:rsidR="00AD1ACF" w:rsidRDefault="00AD1ACF" w:rsidP="00AD1ACF">
      <w:pPr>
        <w:jc w:val="both"/>
        <w:rPr>
          <w:b/>
          <w:sz w:val="28"/>
        </w:rPr>
      </w:pPr>
    </w:p>
    <w:p w:rsidR="00AD1ACF" w:rsidRDefault="00AD1ACF" w:rsidP="00AD1ACF">
      <w:pPr>
        <w:jc w:val="center"/>
        <w:rPr>
          <w:b/>
          <w:sz w:val="28"/>
        </w:rPr>
      </w:pPr>
      <w:r>
        <w:rPr>
          <w:b/>
          <w:sz w:val="28"/>
        </w:rPr>
        <w:t>3. Порядок составления и представления предложений для формирования раздела кассового плана по расходам</w:t>
      </w:r>
    </w:p>
    <w:p w:rsidR="00AD1ACF" w:rsidRDefault="00AD1ACF" w:rsidP="00AD1ACF">
      <w:pPr>
        <w:jc w:val="center"/>
        <w:rPr>
          <w:sz w:val="28"/>
        </w:rPr>
      </w:pPr>
      <w:r>
        <w:rPr>
          <w:b/>
          <w:sz w:val="28"/>
        </w:rPr>
        <w:t>бюджета сельского поселения</w:t>
      </w:r>
    </w:p>
    <w:p w:rsidR="00AD1ACF" w:rsidRDefault="00AD1ACF" w:rsidP="00AD1ACF">
      <w:pPr>
        <w:jc w:val="both"/>
        <w:rPr>
          <w:sz w:val="28"/>
        </w:rPr>
      </w:pP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ab/>
        <w:t xml:space="preserve">3.1. Предложения в кассовый план по расходам бюджета сельского поселения составляются главным распорядителем, получателем средств бюджета сельского поселения общими суммами без детализации кодов классификации расходов бюджета, с помесячной разбивкой, на основании общего объема расходов бюджета сельского поселения, утвержденного решением сельской Думы об утверждении бюджета сельского поселения на очередной финансовый год. </w:t>
      </w:r>
    </w:p>
    <w:p w:rsidR="00AD1ACF" w:rsidRDefault="00AD1ACF" w:rsidP="00AD1ACF">
      <w:pPr>
        <w:jc w:val="both"/>
        <w:rPr>
          <w:sz w:val="28"/>
        </w:rPr>
      </w:pPr>
      <w:r>
        <w:rPr>
          <w:sz w:val="28"/>
        </w:rPr>
        <w:t xml:space="preserve">          3.2.  Главный распорядитель, получатель средств бюджета сельского поселения, в срок не позднее первого рабочего дня финансового года формирует в ПК «</w:t>
      </w:r>
      <w:proofErr w:type="spellStart"/>
      <w:r>
        <w:rPr>
          <w:sz w:val="28"/>
        </w:rPr>
        <w:t>Бюджет-СМАРТ</w:t>
      </w:r>
      <w:proofErr w:type="spellEnd"/>
      <w:r>
        <w:rPr>
          <w:sz w:val="28"/>
        </w:rPr>
        <w:t xml:space="preserve">» документы  «Заявка бюджетополучателя» по форме согласно приложению № 3 к настоящему Порядку и подписывает их ЭП. </w:t>
      </w:r>
    </w:p>
    <w:p w:rsidR="00AD1ACF" w:rsidRDefault="00AD1ACF" w:rsidP="00AD1ACF">
      <w:pPr>
        <w:autoSpaceDE w:val="0"/>
        <w:jc w:val="both"/>
        <w:rPr>
          <w:sz w:val="28"/>
          <w:szCs w:val="28"/>
        </w:rPr>
      </w:pPr>
      <w:r>
        <w:rPr>
          <w:sz w:val="28"/>
        </w:rPr>
        <w:t xml:space="preserve">          </w:t>
      </w:r>
      <w:r>
        <w:rPr>
          <w:sz w:val="28"/>
          <w:szCs w:val="28"/>
        </w:rPr>
        <w:t xml:space="preserve"> 3.3. Показатели кассового плана по расходам не могут превышать показатели лимитов бюджетных обязательств, а по публичным нормативным обязательствам  -  бюджетные ассигнования, утвержденные в установленном порядке.</w:t>
      </w:r>
    </w:p>
    <w:p w:rsidR="00AD1ACF" w:rsidRDefault="00AD1ACF" w:rsidP="00AD1ACF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В случае превышения показателей по расходам над показателями сводной бюджетной росписи и лимитов бюджетных обязательств, показатели по расходам отклоняются и подлежат уточнению главным распорядителем, получателем средств.</w:t>
      </w:r>
    </w:p>
    <w:p w:rsidR="00AD1ACF" w:rsidRDefault="00AD1ACF" w:rsidP="00AD1AC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представленных документов  «Заявка бюджетополучателя» в ПК «</w:t>
      </w:r>
      <w:proofErr w:type="spellStart"/>
      <w:r>
        <w:rPr>
          <w:sz w:val="28"/>
          <w:szCs w:val="28"/>
        </w:rPr>
        <w:t>Бюджет-СМАРТ</w:t>
      </w:r>
      <w:proofErr w:type="spellEnd"/>
      <w:r>
        <w:rPr>
          <w:sz w:val="28"/>
          <w:szCs w:val="28"/>
        </w:rPr>
        <w:t xml:space="preserve">» формируются документы «Кассовый план выплат» по форме согласно приложению № 4 к настоящему Порядку. </w:t>
      </w:r>
    </w:p>
    <w:p w:rsidR="00AD1ACF" w:rsidRDefault="00AD1ACF" w:rsidP="00AD1AC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Проверенные </w:t>
      </w:r>
      <w:r>
        <w:rPr>
          <w:sz w:val="28"/>
        </w:rPr>
        <w:t xml:space="preserve">отделом местного казначейства </w:t>
      </w:r>
      <w:r>
        <w:rPr>
          <w:sz w:val="28"/>
          <w:szCs w:val="28"/>
        </w:rPr>
        <w:t xml:space="preserve">документы «Кассовый план выплат» являются основанием для включения предложений в кассовый план по разделам «Кассовые выплаты (без учета расходов, осуществляемых за счет целевых безвозмездных поступлений)», «Кассовые выплаты, осуществляемые за счет целевых средств, поступивших из областного бюджета».  </w:t>
      </w:r>
    </w:p>
    <w:p w:rsidR="00AD1ACF" w:rsidRDefault="00AD1ACF" w:rsidP="00AD1ACF">
      <w:pPr>
        <w:autoSpaceDE w:val="0"/>
        <w:ind w:firstLine="720"/>
        <w:jc w:val="both"/>
        <w:rPr>
          <w:sz w:val="28"/>
        </w:rPr>
      </w:pPr>
      <w:r>
        <w:rPr>
          <w:sz w:val="28"/>
          <w:szCs w:val="28"/>
        </w:rPr>
        <w:t>3.5.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возникший кассовый разрыв в планируемом месяце не может быть обеспечен ресурсами источников финансирования дефицита бюджета сельского поселения, показатели по расходам, отраженные в документах «Кассовый план выплат» составленных главным распорядителем средств, уменьшаются финансовым управлением и переносятся на другие месяца, с направлением пояснительного письма ГРБС.</w:t>
      </w:r>
    </w:p>
    <w:p w:rsidR="00AD1ACF" w:rsidRDefault="00AD1ACF" w:rsidP="00AD1ACF">
      <w:pPr>
        <w:autoSpaceDE w:val="0"/>
        <w:ind w:firstLine="720"/>
        <w:jc w:val="both"/>
        <w:rPr>
          <w:b/>
          <w:sz w:val="28"/>
        </w:rPr>
      </w:pPr>
      <w:r>
        <w:rPr>
          <w:sz w:val="28"/>
        </w:rPr>
        <w:tab/>
      </w:r>
    </w:p>
    <w:p w:rsidR="00AD1ACF" w:rsidRDefault="00AD1ACF" w:rsidP="00AD1ACF">
      <w:pPr>
        <w:autoSpaceDE w:val="0"/>
        <w:jc w:val="center"/>
        <w:rPr>
          <w:b/>
          <w:sz w:val="28"/>
        </w:rPr>
      </w:pPr>
      <w:r>
        <w:rPr>
          <w:b/>
          <w:sz w:val="28"/>
        </w:rPr>
        <w:t>4. Порядок составления и представления предложений для формирования раздела кассового плана по источникам финансирования дефицита бюджета сельского поселения</w:t>
      </w:r>
    </w:p>
    <w:p w:rsidR="00AD1ACF" w:rsidRDefault="00AD1ACF" w:rsidP="00AD1ACF">
      <w:pPr>
        <w:autoSpaceDE w:val="0"/>
        <w:jc w:val="center"/>
        <w:rPr>
          <w:b/>
          <w:sz w:val="28"/>
        </w:rPr>
      </w:pP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b/>
          <w:sz w:val="28"/>
        </w:rPr>
        <w:t xml:space="preserve">           </w:t>
      </w:r>
      <w:r>
        <w:rPr>
          <w:sz w:val="28"/>
        </w:rPr>
        <w:t xml:space="preserve">4.1 Предложения в кассовый план по источникам финансирования дефицита бюджета сельского поселения на очередной финансовый год с помесячной разбивкой составляются главным администратором источников финансирования дефицита бюджета сельского поселения (далее – ГАИФД) по полной детализации </w:t>
      </w:r>
      <w:proofErr w:type="gramStart"/>
      <w:r>
        <w:rPr>
          <w:sz w:val="28"/>
        </w:rPr>
        <w:t>кодов классификации источников финансирования дефицита</w:t>
      </w:r>
      <w:proofErr w:type="gramEnd"/>
      <w:r>
        <w:rPr>
          <w:sz w:val="28"/>
        </w:rPr>
        <w:t xml:space="preserve"> бюджета, утвержденной в сводной бюджетной росписи бюджета сельского поселения.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 4.2. </w:t>
      </w:r>
      <w:proofErr w:type="gramStart"/>
      <w:r>
        <w:rPr>
          <w:sz w:val="28"/>
        </w:rPr>
        <w:t xml:space="preserve">ГАИФД по </w:t>
      </w:r>
      <w:proofErr w:type="spellStart"/>
      <w:r>
        <w:rPr>
          <w:sz w:val="28"/>
        </w:rPr>
        <w:t>администрируемым</w:t>
      </w:r>
      <w:proofErr w:type="spellEnd"/>
      <w:r>
        <w:rPr>
          <w:sz w:val="28"/>
        </w:rPr>
        <w:t xml:space="preserve"> источникам финансирования дефицита бюджета сельского поселения в срок не позднее первого рабочего дня финансового года создает в ПК «</w:t>
      </w:r>
      <w:proofErr w:type="spellStart"/>
      <w:r>
        <w:rPr>
          <w:sz w:val="28"/>
        </w:rPr>
        <w:t>Бюджет-СМАРТ</w:t>
      </w:r>
      <w:proofErr w:type="spellEnd"/>
      <w:r>
        <w:rPr>
          <w:sz w:val="28"/>
        </w:rPr>
        <w:t>» документы  «Кассовый план поступлений по источникам финансирования дефицита бюджета» по форме согласно приложению № 5 к настоящему Порядку (далее – «Кассовый план поступлений по источникам финансирования дефицита») и «Кассовый план выплат по источникам финансирования дефицита бюджета» по форме согласно приложению</w:t>
      </w:r>
      <w:proofErr w:type="gramEnd"/>
      <w:r>
        <w:rPr>
          <w:sz w:val="28"/>
        </w:rPr>
        <w:t xml:space="preserve"> № 6 к настоящему Порядку (далее – «Кассовый план выплат по источникам финансирования дефицита») и подписывают их ЭП. </w:t>
      </w:r>
    </w:p>
    <w:p w:rsidR="00AD1ACF" w:rsidRDefault="00AD1ACF" w:rsidP="00AD1ACF">
      <w:pPr>
        <w:autoSpaceDE w:val="0"/>
        <w:jc w:val="both"/>
        <w:rPr>
          <w:b/>
          <w:sz w:val="28"/>
        </w:rPr>
      </w:pPr>
      <w:r>
        <w:rPr>
          <w:sz w:val="28"/>
        </w:rPr>
        <w:t xml:space="preserve">             4.3. Созданные документы, являются для отдела местного казначейства финансового управления основанием для включения предложений в кассовый план по разделам  «Кассовые поступления по </w:t>
      </w:r>
      <w:r>
        <w:rPr>
          <w:sz w:val="28"/>
        </w:rPr>
        <w:lastRenderedPageBreak/>
        <w:t>источникам финансирования дефицита бюджета»,  «Кассовые выплаты по источникам финансирования дефицита бюджета».</w:t>
      </w:r>
    </w:p>
    <w:p w:rsidR="00AD1ACF" w:rsidRDefault="00AD1ACF" w:rsidP="00AD1ACF">
      <w:pPr>
        <w:autoSpaceDE w:val="0"/>
        <w:jc w:val="both"/>
        <w:rPr>
          <w:b/>
          <w:sz w:val="28"/>
        </w:rPr>
      </w:pPr>
    </w:p>
    <w:p w:rsidR="00AD1ACF" w:rsidRDefault="00AD1ACF" w:rsidP="00AD1ACF">
      <w:pPr>
        <w:autoSpaceDE w:val="0"/>
        <w:jc w:val="center"/>
        <w:rPr>
          <w:b/>
          <w:sz w:val="28"/>
        </w:rPr>
      </w:pPr>
      <w:r>
        <w:rPr>
          <w:b/>
          <w:sz w:val="28"/>
        </w:rPr>
        <w:t>5. Порядок составления кассового плана по бюджету сельского поселения, утверждения и доведения предельных объемов финансирования</w:t>
      </w:r>
    </w:p>
    <w:p w:rsidR="00AD1ACF" w:rsidRDefault="00AD1ACF" w:rsidP="00AD1ACF">
      <w:pPr>
        <w:autoSpaceDE w:val="0"/>
        <w:jc w:val="both"/>
        <w:rPr>
          <w:b/>
          <w:sz w:val="28"/>
        </w:rPr>
      </w:pP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ab/>
        <w:t>5.1. В программном комплексе «</w:t>
      </w:r>
      <w:proofErr w:type="spellStart"/>
      <w:r>
        <w:rPr>
          <w:sz w:val="28"/>
        </w:rPr>
        <w:t>Бюджет-СМАРТ</w:t>
      </w:r>
      <w:proofErr w:type="spellEnd"/>
      <w:r>
        <w:rPr>
          <w:sz w:val="28"/>
        </w:rPr>
        <w:t>»  кассовый план формируется не позднее первого рабочего дня финансового года на весь год с помесячной разбивкой.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5.2. Показатели кассового плана по расходам одновременно являются утвержденными предельными объемами финансирования.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5.3. Зачисление предельных объемов финансирования на лицевые счета производится отделом местного казначейства:</w:t>
      </w:r>
    </w:p>
    <w:p w:rsidR="00AD1ACF" w:rsidRDefault="00AD1ACF" w:rsidP="00AD1ACF">
      <w:pPr>
        <w:autoSpaceDE w:val="0"/>
        <w:jc w:val="both"/>
        <w:rPr>
          <w:sz w:val="28"/>
          <w:szCs w:val="28"/>
        </w:rPr>
      </w:pPr>
      <w:r>
        <w:rPr>
          <w:sz w:val="28"/>
        </w:rPr>
        <w:t xml:space="preserve">          5.3.1. На лицевой счет по расходам бюджета сельского поселения (за исключением расходов, осуществляемых за счет целевых средств) – </w:t>
      </w:r>
      <w:r>
        <w:rPr>
          <w:sz w:val="28"/>
          <w:szCs w:val="28"/>
        </w:rPr>
        <w:t>в первый рабочий день месяца в размере кассовых выплат на текущий месяц.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  <w:szCs w:val="28"/>
        </w:rPr>
        <w:t xml:space="preserve">          Главный распорядитель вправе перераспределять предельные объемы финансирования между подведомственными получателями, где указываются суммы увеличения и (или) уменьшения предельных объемов финансирования.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5.3.2. </w:t>
      </w:r>
      <w:r>
        <w:rPr>
          <w:sz w:val="28"/>
          <w:szCs w:val="28"/>
        </w:rPr>
        <w:t>По расходам, осуществляемым за счет целевых средств,  поступающим из других бюджетов бюджетной системы РФ  - по мере представления платёжных поручений ГРБС на поступление указанных сре</w:t>
      </w:r>
      <w:proofErr w:type="gramStart"/>
      <w:r>
        <w:rPr>
          <w:sz w:val="28"/>
          <w:szCs w:val="28"/>
        </w:rPr>
        <w:t>дств  в р</w:t>
      </w:r>
      <w:proofErr w:type="gramEnd"/>
      <w:r>
        <w:rPr>
          <w:sz w:val="28"/>
          <w:szCs w:val="28"/>
        </w:rPr>
        <w:t>азмере поступившей суммы по кодам классификации расходов, без разбивки по кодам вида расходов и кодам классификации операций сектора государственного управления.</w:t>
      </w:r>
    </w:p>
    <w:p w:rsidR="00AD1ACF" w:rsidRDefault="00AD1ACF" w:rsidP="00AD1ACF">
      <w:pPr>
        <w:autoSpaceDE w:val="0"/>
        <w:ind w:firstLine="708"/>
        <w:jc w:val="both"/>
        <w:rPr>
          <w:sz w:val="28"/>
        </w:rPr>
      </w:pPr>
      <w:r>
        <w:rPr>
          <w:sz w:val="28"/>
        </w:rPr>
        <w:t>5.4 Зачисление финансирования на лицевые счета ГАИФД, предназначенные для учета  операций по погашению источников финансирования дефицита бюджета, производится отделом местного казначейства в размере проведения кассовых выплат в текущем месяце.</w:t>
      </w:r>
    </w:p>
    <w:p w:rsidR="00AD1ACF" w:rsidRDefault="00AD1ACF" w:rsidP="00AD1ACF">
      <w:pPr>
        <w:autoSpaceDE w:val="0"/>
        <w:jc w:val="both"/>
        <w:rPr>
          <w:b/>
          <w:sz w:val="28"/>
          <w:szCs w:val="28"/>
        </w:rPr>
      </w:pPr>
      <w:r>
        <w:rPr>
          <w:sz w:val="28"/>
        </w:rPr>
        <w:t xml:space="preserve">           </w:t>
      </w:r>
    </w:p>
    <w:p w:rsidR="00AD1ACF" w:rsidRDefault="00AD1ACF" w:rsidP="00AD1ACF">
      <w:pPr>
        <w:autoSpaceDE w:val="0"/>
        <w:jc w:val="center"/>
        <w:rPr>
          <w:sz w:val="28"/>
        </w:rPr>
      </w:pPr>
      <w:r>
        <w:rPr>
          <w:b/>
          <w:sz w:val="28"/>
          <w:szCs w:val="28"/>
        </w:rPr>
        <w:t>6.  Порядок ведения кассового плана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6.1. Ведением кассового плана является внесение изменений в показатели кассового плана по кассовым поступлениям и кассовым выплатам (далее - изменения в показатели кассового плана).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6.2. Изменения в показатели кассового плана осуществляются в случаях: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6.2.1. Принятия решений сельской Думой о внесении изменений в решение сельской Думы о бюджете сельского поселения  (далее – решение о поправках).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6.2.2.  Внесения изменений в сводную бюджетную роспись бюджета сельского поселения по основаниям, установленным статьями 217, 232 Бюджетного Кодекса Российской Федерации.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lastRenderedPageBreak/>
        <w:t xml:space="preserve">          6.2.3. Отклонения ожидаемого исполнения показателей кассового плана по кассовым поступлениям и кассовым выплатам от прогнозных показателей.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6.3. Изменения в показатели кассового плана по основаниям, предусмотренным подпунктами 6.2.1. и  6.2.2. настоящего Порядка  формируются главным администратором, администратором бюджетных средств не позднее 15 рабочих дней после подписания решения о поправках и (или) получения уведомления о внесении изменений в сводную бюджетную роспись бюджета сельского поселения по расходам (уведомления об изменении лимитов бюджетных обязательств) в </w:t>
      </w:r>
      <w:proofErr w:type="gramStart"/>
      <w:r>
        <w:rPr>
          <w:sz w:val="28"/>
        </w:rPr>
        <w:t>порядке</w:t>
      </w:r>
      <w:proofErr w:type="gramEnd"/>
      <w:r>
        <w:rPr>
          <w:sz w:val="28"/>
        </w:rPr>
        <w:t xml:space="preserve"> установленном финансовым управлением.</w:t>
      </w:r>
    </w:p>
    <w:p w:rsidR="00AD1ACF" w:rsidRDefault="00AD1ACF" w:rsidP="00AD1ACF">
      <w:pPr>
        <w:tabs>
          <w:tab w:val="left" w:pos="888"/>
        </w:tabs>
        <w:autoSpaceDE w:val="0"/>
        <w:jc w:val="both"/>
        <w:rPr>
          <w:sz w:val="28"/>
        </w:rPr>
      </w:pPr>
      <w:r>
        <w:rPr>
          <w:sz w:val="28"/>
        </w:rPr>
        <w:t xml:space="preserve">           6.4. Изменения в показатели кассового плана по основанию, предусмотренному подпунктом  6.2.3. настоящего Порядка, формируются по расходам – не более 2-х раз в месяц, по доходам – не более 1 раза в месяц, до 25 числа текущего месяца. В случае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если 25 число месяца приходится на выходной и (или) нерабочий праздничный день, срок представления предложений переносится на следующий за ним рабочий день. В </w:t>
      </w:r>
      <w:r>
        <w:rPr>
          <w:sz w:val="28"/>
          <w:szCs w:val="28"/>
        </w:rPr>
        <w:t xml:space="preserve"> исключительных случаях,  по разрешительной надписи начальника финансового управления (заместителя начальника) на сопроводительном письме  изменения по расходам могут вноситься более 2-х раз в месяц.                      Изменения в показатели кассового плана по источникам финансирования дефицита бюджета сельского поселения формируются по мере необходимости.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6.5. Изменения в кассовый план по целевым средствам принимаются  от главных администраторов, администраторов доходов бюджета сельского поселения до последнего рабочего дня месяца, в котором суммы поступили в бюджет сельского поселения.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t xml:space="preserve">          6.6. Для изменения показателей кассового плана в ПК «</w:t>
      </w:r>
      <w:proofErr w:type="spellStart"/>
      <w:r>
        <w:rPr>
          <w:sz w:val="28"/>
        </w:rPr>
        <w:t>Бюджет-СМАРТ</w:t>
      </w:r>
      <w:proofErr w:type="spellEnd"/>
      <w:r>
        <w:rPr>
          <w:sz w:val="28"/>
        </w:rPr>
        <w:t xml:space="preserve">» формируются документы согласно приложениям № </w:t>
      </w:r>
      <w:proofErr w:type="spellStart"/>
      <w:r>
        <w:rPr>
          <w:sz w:val="28"/>
        </w:rPr>
        <w:t>№</w:t>
      </w:r>
      <w:proofErr w:type="spellEnd"/>
      <w:r>
        <w:rPr>
          <w:sz w:val="28"/>
        </w:rPr>
        <w:t xml:space="preserve"> 2, 3, 4, 5, 6 к настоящему Порядку с указанием сумм увеличения или уменьшения поступлений или выплат текущего месяца и (или) последующих месяцев до конца текущего финансового года, заполняются графы «Примечание» с пояснением предлагаемых изменений. Данные изменения подписываются ЭП. </w:t>
      </w:r>
    </w:p>
    <w:p w:rsidR="00AD1ACF" w:rsidRDefault="00AD1ACF" w:rsidP="00AD1ACF">
      <w:pPr>
        <w:autoSpaceDE w:val="0"/>
        <w:jc w:val="both"/>
        <w:rPr>
          <w:sz w:val="28"/>
          <w:szCs w:val="28"/>
        </w:rPr>
      </w:pPr>
      <w:r>
        <w:rPr>
          <w:sz w:val="28"/>
        </w:rPr>
        <w:t xml:space="preserve">          6.7 Документы на изменение показателей кассового плана, сформированные главным администратором бюджетных сре</w:t>
      </w:r>
      <w:proofErr w:type="gramStart"/>
      <w:r>
        <w:rPr>
          <w:sz w:val="28"/>
        </w:rPr>
        <w:t>дств в ПК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Бюджет-СМАРТ</w:t>
      </w:r>
      <w:proofErr w:type="spellEnd"/>
      <w:r>
        <w:rPr>
          <w:sz w:val="28"/>
        </w:rPr>
        <w:t xml:space="preserve">», проверяются на правильность заполнения, на соответствие сроков, установленных пунктами 6.3. - 6.5. настоящего Порядка: </w:t>
      </w:r>
    </w:p>
    <w:p w:rsidR="00AD1ACF" w:rsidRDefault="00AD1ACF" w:rsidP="00AD1ACF">
      <w:pPr>
        <w:autoSpaceDE w:val="0"/>
        <w:ind w:firstLine="708"/>
        <w:jc w:val="both"/>
        <w:rPr>
          <w:sz w:val="28"/>
        </w:rPr>
      </w:pPr>
      <w:r>
        <w:rPr>
          <w:sz w:val="28"/>
          <w:szCs w:val="28"/>
        </w:rPr>
        <w:t>- отделом</w:t>
      </w:r>
      <w:r>
        <w:rPr>
          <w:sz w:val="28"/>
        </w:rPr>
        <w:t xml:space="preserve"> планирования доходов и расходов финансового управления по доходам бюджета сельского поселения, включаемым в раздел «Налоговые и неналоговые доходы»;</w:t>
      </w:r>
    </w:p>
    <w:p w:rsidR="00AD1ACF" w:rsidRDefault="00AD1ACF" w:rsidP="00AD1ACF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-       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отделом местного казначейства по расходам бюджета </w:t>
      </w:r>
      <w:r>
        <w:rPr>
          <w:sz w:val="28"/>
        </w:rPr>
        <w:t>сельского поселения</w:t>
      </w:r>
      <w:r>
        <w:rPr>
          <w:sz w:val="28"/>
          <w:szCs w:val="28"/>
        </w:rPr>
        <w:t xml:space="preserve">. </w:t>
      </w:r>
    </w:p>
    <w:p w:rsidR="00AD1ACF" w:rsidRDefault="00AD1ACF" w:rsidP="00AD1ACF">
      <w:pPr>
        <w:autoSpaceDE w:val="0"/>
        <w:ind w:firstLine="708"/>
        <w:jc w:val="both"/>
        <w:rPr>
          <w:sz w:val="28"/>
        </w:rPr>
      </w:pPr>
      <w:r>
        <w:rPr>
          <w:sz w:val="28"/>
          <w:szCs w:val="28"/>
        </w:rPr>
        <w:t>Проверенные и подписанные ЭП документы являются для отдела местного казначейства основанием для формирования кассового плана с учетом изменений.</w:t>
      </w:r>
    </w:p>
    <w:p w:rsidR="00AD1ACF" w:rsidRDefault="00AD1ACF" w:rsidP="00AD1ACF">
      <w:pPr>
        <w:autoSpaceDE w:val="0"/>
        <w:jc w:val="both"/>
        <w:rPr>
          <w:sz w:val="28"/>
        </w:rPr>
      </w:pPr>
      <w:r>
        <w:rPr>
          <w:sz w:val="28"/>
        </w:rPr>
        <w:lastRenderedPageBreak/>
        <w:t xml:space="preserve">           6.8. По принятым к исполнению документам на изменение показателей кассового плана отдел местного казначейства формирует документ «Изменения в кассовый план» согласно  приложению № 7 к настоящему Порядку, с указанием изменений на период, в который вносятся изменения. </w:t>
      </w:r>
    </w:p>
    <w:p w:rsidR="00AD1ACF" w:rsidRDefault="00AD1ACF" w:rsidP="00AD1ACF">
      <w:pPr>
        <w:autoSpaceDE w:val="0"/>
        <w:jc w:val="both"/>
      </w:pPr>
      <w:r>
        <w:rPr>
          <w:sz w:val="28"/>
        </w:rPr>
        <w:t xml:space="preserve">          6.9. Ежемесячно, не позднее 7 числа месяца, следующего за отчетным, отделом местного казначейства формируется  отчет об исполнении кассового плана по форме согласно приложению № 8 к настоящему Порядку.     Показатели в отчете об исполнении кассового плана отражаются нарастающим итогом с начала года.</w:t>
      </w:r>
    </w:p>
    <w:p w:rsidR="00AD1ACF" w:rsidRDefault="00AD1ACF" w:rsidP="00AD1ACF">
      <w:pPr>
        <w:tabs>
          <w:tab w:val="left" w:pos="1976"/>
        </w:tabs>
        <w:rPr>
          <w:lang w:eastAsia="en-US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ACF"/>
    <w:rsid w:val="005875E0"/>
    <w:rsid w:val="00AD1ACF"/>
    <w:rsid w:val="00EE0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A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A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AC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AD1ACF"/>
    <w:pPr>
      <w:spacing w:after="0" w:line="240" w:lineRule="auto"/>
    </w:pPr>
  </w:style>
  <w:style w:type="paragraph" w:customStyle="1" w:styleId="ConsNormal">
    <w:name w:val="ConsNormal"/>
    <w:rsid w:val="00AD1AC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2058</Words>
  <Characters>11732</Characters>
  <Application>Microsoft Office Word</Application>
  <DocSecurity>0</DocSecurity>
  <Lines>97</Lines>
  <Paragraphs>27</Paragraphs>
  <ScaleCrop>false</ScaleCrop>
  <Company/>
  <LinksUpToDate>false</LinksUpToDate>
  <CharactersWithSpaces>13763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2020-02-25T08:54:00Z</dcterms:created>
  <dcterms:modified xsi:type="dcterms:W3CDTF">2020-02-25T08:55:00Z</dcterms:modified>
</cp:coreProperties>
</file>