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2A" w:rsidRDefault="00226A2A" w:rsidP="00226A2A">
      <w:pPr>
        <w:shd w:val="clear" w:color="auto" w:fill="FFFFFF"/>
        <w:spacing w:line="173" w:lineRule="exact"/>
        <w:ind w:left="5573"/>
        <w:jc w:val="both"/>
      </w:pPr>
      <w:r>
        <w:rPr>
          <w:color w:val="000000"/>
          <w:spacing w:val="-4"/>
          <w:sz w:val="16"/>
          <w:szCs w:val="16"/>
        </w:rPr>
        <w:t>Приложение № 2</w:t>
      </w:r>
    </w:p>
    <w:p w:rsidR="00226A2A" w:rsidRDefault="00226A2A" w:rsidP="00226A2A">
      <w:pPr>
        <w:shd w:val="clear" w:color="auto" w:fill="FFFFFF"/>
        <w:spacing w:line="173" w:lineRule="exact"/>
        <w:ind w:left="5558"/>
        <w:jc w:val="both"/>
      </w:pPr>
      <w:r>
        <w:rPr>
          <w:color w:val="000000"/>
          <w:spacing w:val="2"/>
          <w:sz w:val="15"/>
          <w:szCs w:val="15"/>
        </w:rPr>
        <w:t xml:space="preserve">к Порядку взаимодействия финансового управления администрации </w:t>
      </w:r>
      <w:proofErr w:type="spellStart"/>
      <w:r>
        <w:rPr>
          <w:color w:val="000000"/>
          <w:spacing w:val="2"/>
          <w:sz w:val="15"/>
          <w:szCs w:val="15"/>
        </w:rPr>
        <w:t>Малмыжского</w:t>
      </w:r>
      <w:proofErr w:type="spellEnd"/>
      <w:r>
        <w:rPr>
          <w:color w:val="000000"/>
          <w:spacing w:val="2"/>
          <w:sz w:val="15"/>
          <w:szCs w:val="15"/>
        </w:rPr>
        <w:t xml:space="preserve"> района</w:t>
      </w:r>
      <w:r>
        <w:rPr>
          <w:color w:val="000000"/>
          <w:spacing w:val="1"/>
          <w:sz w:val="15"/>
          <w:szCs w:val="15"/>
        </w:rPr>
        <w:t xml:space="preserve"> с субъектами контроля, указанными в пункте 4 Правил </w:t>
      </w:r>
      <w:r>
        <w:rPr>
          <w:color w:val="000000"/>
          <w:spacing w:val="2"/>
          <w:sz w:val="15"/>
          <w:szCs w:val="15"/>
        </w:rPr>
        <w:t xml:space="preserve">осуществления контроля, предусмотренного частью 5 статьи 99 </w:t>
      </w:r>
      <w:r>
        <w:rPr>
          <w:color w:val="000000"/>
          <w:spacing w:val="3"/>
          <w:sz w:val="15"/>
          <w:szCs w:val="15"/>
        </w:rPr>
        <w:t xml:space="preserve">Федерального закона «О контрактной системе в сфере закупок товаров, работ, услуг для обеспечения государственных и </w:t>
      </w:r>
      <w:r>
        <w:rPr>
          <w:color w:val="000000"/>
          <w:spacing w:val="4"/>
          <w:sz w:val="15"/>
          <w:szCs w:val="15"/>
        </w:rPr>
        <w:t xml:space="preserve">муниципальных нужд», утвержденных Постановлением </w:t>
      </w:r>
      <w:r>
        <w:rPr>
          <w:color w:val="000000"/>
          <w:spacing w:val="2"/>
          <w:sz w:val="15"/>
          <w:szCs w:val="15"/>
        </w:rPr>
        <w:t>Правительства Российской Федерации от 12.12.2015 № 1367</w:t>
      </w:r>
    </w:p>
    <w:p w:rsidR="00226A2A" w:rsidRDefault="00226A2A" w:rsidP="00226A2A">
      <w:pPr>
        <w:tabs>
          <w:tab w:val="left" w:pos="2685"/>
        </w:tabs>
        <w:rPr>
          <w:sz w:val="28"/>
          <w:szCs w:val="28"/>
        </w:rPr>
      </w:pPr>
    </w:p>
    <w:p w:rsidR="00226A2A" w:rsidRDefault="00226A2A" w:rsidP="00226A2A">
      <w:pPr>
        <w:tabs>
          <w:tab w:val="left" w:pos="2685"/>
        </w:tabs>
        <w:rPr>
          <w:sz w:val="28"/>
          <w:szCs w:val="28"/>
        </w:rPr>
      </w:pPr>
    </w:p>
    <w:p w:rsidR="00226A2A" w:rsidRPr="00A4335C" w:rsidRDefault="00226A2A" w:rsidP="00226A2A">
      <w:pPr>
        <w:pStyle w:val="ConsPlusNormal"/>
        <w:jc w:val="right"/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644"/>
        <w:gridCol w:w="1701"/>
      </w:tblGrid>
      <w:tr w:rsidR="00226A2A" w:rsidRPr="00A4335C" w:rsidTr="00581B63">
        <w:trPr>
          <w:jc w:val="righ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 xml:space="preserve">Гриф секретности </w:t>
            </w:r>
            <w:r w:rsidRPr="00A4335C">
              <w:rPr>
                <w:rStyle w:val="a3"/>
                <w:sz w:val="18"/>
                <w:szCs w:val="18"/>
              </w:rPr>
              <w:endnoteReference w:customMarkFollows="1" w:id="1"/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</w:tbl>
    <w:p w:rsidR="00226A2A" w:rsidRPr="00A4335C" w:rsidRDefault="00226A2A" w:rsidP="00226A2A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226A2A" w:rsidRPr="00A4335C" w:rsidTr="00581B63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b/>
                <w:bCs/>
                <w:sz w:val="22"/>
                <w:szCs w:val="22"/>
              </w:rPr>
            </w:pPr>
            <w:r w:rsidRPr="00A4335C"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26A2A" w:rsidRPr="00A4335C" w:rsidRDefault="00226A2A" w:rsidP="00226A2A">
      <w:pPr>
        <w:spacing w:after="300"/>
        <w:jc w:val="center"/>
        <w:rPr>
          <w:b/>
          <w:bCs/>
          <w:spacing w:val="2"/>
          <w:sz w:val="22"/>
          <w:szCs w:val="22"/>
        </w:rPr>
      </w:pPr>
      <w:r w:rsidRPr="00A4335C">
        <w:rPr>
          <w:b/>
          <w:bCs/>
          <w:spacing w:val="2"/>
          <w:sz w:val="22"/>
          <w:szCs w:val="22"/>
        </w:rPr>
        <w:t xml:space="preserve">о соответствии контролируемой информации требованиям, установленным частью 5 статьи 99 Федерального закона от </w:t>
      </w:r>
      <w:r>
        <w:rPr>
          <w:b/>
          <w:bCs/>
          <w:spacing w:val="2"/>
          <w:sz w:val="22"/>
          <w:szCs w:val="22"/>
        </w:rPr>
        <w:t>0</w:t>
      </w:r>
      <w:r w:rsidRPr="00A4335C">
        <w:rPr>
          <w:b/>
          <w:bCs/>
          <w:spacing w:val="2"/>
          <w:sz w:val="22"/>
          <w:szCs w:val="22"/>
        </w:rPr>
        <w:t>5</w:t>
      </w:r>
      <w:r>
        <w:rPr>
          <w:b/>
          <w:bCs/>
          <w:spacing w:val="2"/>
          <w:sz w:val="22"/>
          <w:szCs w:val="22"/>
        </w:rPr>
        <w:t>.04.</w:t>
      </w:r>
      <w:r w:rsidRPr="00A4335C">
        <w:rPr>
          <w:b/>
          <w:bCs/>
          <w:spacing w:val="2"/>
          <w:sz w:val="22"/>
          <w:szCs w:val="22"/>
        </w:rPr>
        <w:t xml:space="preserve">2013 № 44-ФЗ </w:t>
      </w:r>
      <w:r>
        <w:rPr>
          <w:b/>
          <w:bCs/>
          <w:spacing w:val="2"/>
          <w:sz w:val="22"/>
          <w:szCs w:val="22"/>
        </w:rPr>
        <w:t>«</w:t>
      </w:r>
      <w:r w:rsidRPr="00A4335C">
        <w:rPr>
          <w:b/>
          <w:bCs/>
          <w:spacing w:val="2"/>
          <w:sz w:val="22"/>
          <w:szCs w:val="22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b/>
          <w:bCs/>
          <w:spacing w:val="2"/>
          <w:sz w:val="22"/>
          <w:szCs w:val="22"/>
        </w:rPr>
        <w:t>»</w:t>
      </w:r>
    </w:p>
    <w:tbl>
      <w:tblPr>
        <w:tblW w:w="974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186"/>
      </w:tblGrid>
      <w:tr w:rsidR="00226A2A" w:rsidRPr="00A4335C" w:rsidTr="00581B63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Коды</w:t>
            </w:r>
          </w:p>
        </w:tc>
      </w:tr>
      <w:tr w:rsidR="00226A2A" w:rsidRPr="00A4335C" w:rsidTr="00581B63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jc w:val="right"/>
              <w:rPr>
                <w:sz w:val="22"/>
                <w:szCs w:val="22"/>
              </w:rPr>
            </w:pPr>
            <w:r w:rsidRPr="00A4335C"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22"/>
                <w:szCs w:val="22"/>
              </w:rPr>
            </w:pPr>
            <w:r w:rsidRPr="00A4335C"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jc w:val="right"/>
              <w:rPr>
                <w:sz w:val="22"/>
                <w:szCs w:val="22"/>
              </w:rPr>
            </w:pPr>
            <w:r w:rsidRPr="00A4335C"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ind w:left="57"/>
              <w:rPr>
                <w:sz w:val="22"/>
                <w:szCs w:val="22"/>
              </w:rPr>
            </w:pPr>
            <w:proofErr w:type="gramStart"/>
            <w:r w:rsidRPr="00A4335C">
              <w:rPr>
                <w:sz w:val="22"/>
                <w:szCs w:val="22"/>
              </w:rPr>
              <w:t>г</w:t>
            </w:r>
            <w:proofErr w:type="gramEnd"/>
            <w:r w:rsidRPr="00A4335C">
              <w:rPr>
                <w:sz w:val="22"/>
                <w:szCs w:val="22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Дата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ИНН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КПП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ИКУ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ИНН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КПП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по ОКОПФ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по ОКФС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по ОКТМО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6A2A" w:rsidRPr="00A4335C" w:rsidRDefault="00226A2A" w:rsidP="00581B63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A2A" w:rsidRPr="00A4335C" w:rsidRDefault="00226A2A" w:rsidP="00581B63">
            <w:pPr>
              <w:ind w:right="57"/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по ОКТМО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</w:tbl>
    <w:p w:rsidR="00226A2A" w:rsidRPr="00A4335C" w:rsidRDefault="00226A2A" w:rsidP="00226A2A">
      <w:pPr>
        <w:rPr>
          <w:sz w:val="18"/>
          <w:szCs w:val="1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186"/>
      </w:tblGrid>
      <w:tr w:rsidR="00226A2A" w:rsidRPr="00A4335C" w:rsidTr="00581B63">
        <w:trPr>
          <w:cantSplit/>
          <w:trHeight w:val="284"/>
        </w:trPr>
        <w:tc>
          <w:tcPr>
            <w:tcW w:w="5217" w:type="dxa"/>
            <w:gridSpan w:val="3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4531" w:type="dxa"/>
            <w:gridSpan w:val="3"/>
            <w:vAlign w:val="center"/>
          </w:tcPr>
          <w:p w:rsidR="00226A2A" w:rsidRPr="00A4335C" w:rsidRDefault="00226A2A" w:rsidP="00581B63">
            <w:pPr>
              <w:ind w:right="127"/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Реквизиты документа,</w:t>
            </w:r>
            <w:r w:rsidRPr="00A4335C"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226A2A" w:rsidRPr="00A4335C" w:rsidTr="00581B63">
        <w:trPr>
          <w:trHeight w:val="284"/>
        </w:trPr>
        <w:tc>
          <w:tcPr>
            <w:tcW w:w="2722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дата</w:t>
            </w:r>
          </w:p>
        </w:tc>
        <w:tc>
          <w:tcPr>
            <w:tcW w:w="1186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номер</w:t>
            </w:r>
          </w:p>
        </w:tc>
      </w:tr>
      <w:tr w:rsidR="00226A2A" w:rsidRPr="00A4335C" w:rsidTr="00581B63">
        <w:trPr>
          <w:trHeight w:val="284"/>
        </w:trPr>
        <w:tc>
          <w:tcPr>
            <w:tcW w:w="2722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5</w:t>
            </w:r>
          </w:p>
        </w:tc>
        <w:tc>
          <w:tcPr>
            <w:tcW w:w="1186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6</w:t>
            </w:r>
          </w:p>
        </w:tc>
      </w:tr>
      <w:tr w:rsidR="00226A2A" w:rsidRPr="00A4335C" w:rsidTr="00581B63">
        <w:trPr>
          <w:trHeight w:val="284"/>
        </w:trPr>
        <w:tc>
          <w:tcPr>
            <w:tcW w:w="2722" w:type="dxa"/>
            <w:vAlign w:val="center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vAlign w:val="center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</w:tbl>
    <w:p w:rsidR="00226A2A" w:rsidRPr="00A4335C" w:rsidRDefault="00226A2A" w:rsidP="00226A2A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226A2A" w:rsidRPr="00A4335C" w:rsidTr="00581B63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jc w:val="center"/>
              <w:rPr>
                <w:sz w:val="16"/>
                <w:szCs w:val="16"/>
              </w:rPr>
            </w:pPr>
            <w:r w:rsidRPr="00A4335C">
              <w:rPr>
                <w:sz w:val="16"/>
                <w:szCs w:val="16"/>
              </w:rPr>
              <w:t>(</w:t>
            </w:r>
            <w:proofErr w:type="gramStart"/>
            <w:r w:rsidRPr="00A4335C">
              <w:rPr>
                <w:sz w:val="16"/>
                <w:szCs w:val="16"/>
              </w:rPr>
              <w:t>соответствует</w:t>
            </w:r>
            <w:proofErr w:type="gramEnd"/>
            <w:r w:rsidRPr="00A4335C">
              <w:rPr>
                <w:sz w:val="16"/>
                <w:szCs w:val="16"/>
              </w:rPr>
              <w:t>/не соответствует)</w:t>
            </w:r>
          </w:p>
        </w:tc>
      </w:tr>
    </w:tbl>
    <w:p w:rsidR="00226A2A" w:rsidRPr="00A4335C" w:rsidRDefault="00226A2A" w:rsidP="00226A2A">
      <w:pPr>
        <w:spacing w:after="120"/>
        <w:rPr>
          <w:sz w:val="2"/>
          <w:szCs w:val="2"/>
        </w:rPr>
      </w:pPr>
    </w:p>
    <w:tbl>
      <w:tblPr>
        <w:tblW w:w="974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1525"/>
      </w:tblGrid>
      <w:tr w:rsidR="00226A2A" w:rsidRPr="00A4335C" w:rsidTr="00581B6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</w:tr>
      <w:tr w:rsidR="00226A2A" w:rsidRPr="00A4335C" w:rsidTr="00581B63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jc w:val="center"/>
              <w:rPr>
                <w:sz w:val="16"/>
                <w:szCs w:val="16"/>
              </w:rPr>
            </w:pPr>
            <w:r w:rsidRPr="00A4335C"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jc w:val="center"/>
              <w:rPr>
                <w:sz w:val="16"/>
                <w:szCs w:val="16"/>
              </w:rPr>
            </w:pPr>
            <w:r w:rsidRPr="00A4335C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rPr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jc w:val="center"/>
              <w:rPr>
                <w:sz w:val="16"/>
                <w:szCs w:val="16"/>
              </w:rPr>
            </w:pPr>
            <w:r w:rsidRPr="00A4335C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226A2A" w:rsidRPr="00A4335C" w:rsidRDefault="00226A2A" w:rsidP="00226A2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226A2A" w:rsidRPr="00A4335C" w:rsidTr="00581B63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A2A" w:rsidRPr="00A4335C" w:rsidRDefault="00226A2A" w:rsidP="00581B63">
            <w:pPr>
              <w:jc w:val="right"/>
              <w:rPr>
                <w:sz w:val="18"/>
                <w:szCs w:val="18"/>
              </w:rPr>
            </w:pPr>
            <w:r w:rsidRPr="00A4335C"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6A2A" w:rsidRPr="00A4335C" w:rsidRDefault="00226A2A" w:rsidP="00581B63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6A2A" w:rsidRPr="00A4335C" w:rsidRDefault="00226A2A" w:rsidP="00581B63">
            <w:pPr>
              <w:ind w:left="57"/>
              <w:rPr>
                <w:sz w:val="18"/>
                <w:szCs w:val="18"/>
              </w:rPr>
            </w:pPr>
            <w:proofErr w:type="gramStart"/>
            <w:r w:rsidRPr="00A4335C">
              <w:rPr>
                <w:sz w:val="18"/>
                <w:szCs w:val="18"/>
              </w:rPr>
              <w:t>г</w:t>
            </w:r>
            <w:proofErr w:type="gramEnd"/>
            <w:r w:rsidRPr="00A4335C">
              <w:rPr>
                <w:sz w:val="18"/>
                <w:szCs w:val="18"/>
              </w:rPr>
              <w:t>.</w:t>
            </w:r>
          </w:p>
        </w:tc>
      </w:tr>
    </w:tbl>
    <w:p w:rsidR="00226A2A" w:rsidRPr="00A4335C" w:rsidRDefault="00226A2A" w:rsidP="00226A2A">
      <w:pPr>
        <w:rPr>
          <w:sz w:val="18"/>
          <w:szCs w:val="18"/>
        </w:rPr>
      </w:pPr>
    </w:p>
    <w:p w:rsidR="00226A2A" w:rsidRDefault="00226A2A" w:rsidP="00226A2A"/>
    <w:p w:rsidR="00AD7B90" w:rsidRDefault="002A7467"/>
    <w:sectPr w:rsidR="00AD7B90" w:rsidSect="00226A2A"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467" w:rsidRDefault="002A7467" w:rsidP="00226A2A">
      <w:r>
        <w:separator/>
      </w:r>
    </w:p>
  </w:endnote>
  <w:endnote w:type="continuationSeparator" w:id="0">
    <w:p w:rsidR="002A7467" w:rsidRDefault="002A7467" w:rsidP="00226A2A">
      <w:r>
        <w:continuationSeparator/>
      </w:r>
    </w:p>
  </w:endnote>
  <w:endnote w:id="1">
    <w:p w:rsidR="00226A2A" w:rsidRDefault="00226A2A" w:rsidP="00226A2A">
      <w:pPr>
        <w:pStyle w:val="a4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Заполняется при наличии.</w:t>
      </w:r>
    </w:p>
    <w:p w:rsidR="00226A2A" w:rsidRDefault="00226A2A" w:rsidP="00226A2A">
      <w:pPr>
        <w:pStyle w:val="a4"/>
        <w:rPr>
          <w:sz w:val="16"/>
          <w:szCs w:val="16"/>
        </w:rPr>
      </w:pPr>
    </w:p>
    <w:p w:rsidR="00226A2A" w:rsidRDefault="00226A2A" w:rsidP="00226A2A">
      <w:pPr>
        <w:pStyle w:val="ConsPlusNormal"/>
        <w:jc w:val="right"/>
      </w:pPr>
    </w:p>
    <w:p w:rsidR="00226A2A" w:rsidRDefault="00226A2A" w:rsidP="00226A2A">
      <w:pPr>
        <w:pStyle w:val="ConsPlusNormal"/>
        <w:jc w:val="right"/>
      </w:pPr>
    </w:p>
    <w:p w:rsidR="00226A2A" w:rsidRDefault="00226A2A" w:rsidP="00226A2A">
      <w:pPr>
        <w:pStyle w:val="ConsPlusNormal"/>
        <w:jc w:val="right"/>
      </w:pPr>
    </w:p>
    <w:p w:rsidR="00226A2A" w:rsidRDefault="00226A2A" w:rsidP="00226A2A">
      <w:pPr>
        <w:pStyle w:val="ConsPlusNormal"/>
        <w:jc w:val="right"/>
        <w:rPr>
          <w:sz w:val="20"/>
        </w:rPr>
      </w:pPr>
    </w:p>
    <w:p w:rsidR="00226A2A" w:rsidRDefault="00226A2A" w:rsidP="00226A2A">
      <w:pPr>
        <w:pStyle w:val="ConsPlusNormal"/>
        <w:jc w:val="right"/>
        <w:rPr>
          <w:sz w:val="20"/>
        </w:rPr>
      </w:pPr>
    </w:p>
    <w:p w:rsidR="00226A2A" w:rsidRDefault="00226A2A" w:rsidP="00226A2A">
      <w:pPr>
        <w:pStyle w:val="ConsPlusNormal"/>
        <w:jc w:val="right"/>
        <w:rPr>
          <w:sz w:val="20"/>
        </w:rPr>
      </w:pPr>
    </w:p>
    <w:p w:rsidR="00226A2A" w:rsidRDefault="00226A2A" w:rsidP="00226A2A">
      <w:pPr>
        <w:pStyle w:val="ConsPlusNormal"/>
        <w:jc w:val="right"/>
        <w:rPr>
          <w:sz w:val="20"/>
        </w:rPr>
      </w:pPr>
    </w:p>
    <w:p w:rsidR="00226A2A" w:rsidRDefault="00226A2A" w:rsidP="00226A2A">
      <w:pPr>
        <w:pStyle w:val="ConsPlusNormal"/>
        <w:jc w:val="right"/>
        <w:rPr>
          <w:sz w:val="20"/>
        </w:rPr>
      </w:pPr>
    </w:p>
    <w:p w:rsidR="00226A2A" w:rsidRDefault="00226A2A" w:rsidP="00226A2A">
      <w:pPr>
        <w:pStyle w:val="ConsPlusNormal"/>
        <w:jc w:val="right"/>
        <w:rPr>
          <w:sz w:val="20"/>
        </w:rPr>
      </w:pPr>
      <w:r>
        <w:rPr>
          <w:sz w:val="20"/>
        </w:rPr>
        <w:t xml:space="preserve"> </w:t>
      </w:r>
    </w:p>
    <w:p w:rsidR="00226A2A" w:rsidRDefault="00226A2A" w:rsidP="00226A2A">
      <w:pPr>
        <w:pStyle w:val="ConsPlusNormal"/>
        <w:jc w:val="right"/>
      </w:pPr>
    </w:p>
    <w:p w:rsidR="00226A2A" w:rsidRPr="00B75DC4" w:rsidRDefault="00226A2A" w:rsidP="00226A2A">
      <w:pPr>
        <w:pStyle w:val="ConsPlusNormal"/>
        <w:jc w:val="both"/>
        <w:rPr>
          <w:sz w:val="20"/>
        </w:rPr>
      </w:pPr>
    </w:p>
    <w:p w:rsidR="00226A2A" w:rsidRDefault="00226A2A" w:rsidP="00226A2A">
      <w:pPr>
        <w:pStyle w:val="ConsPlusNormal"/>
        <w:ind w:firstLine="540"/>
        <w:jc w:val="both"/>
        <w:rPr>
          <w:sz w:val="16"/>
          <w:szCs w:val="16"/>
        </w:rPr>
      </w:pPr>
    </w:p>
    <w:p w:rsidR="00226A2A" w:rsidRPr="006F049D" w:rsidRDefault="00226A2A" w:rsidP="00226A2A">
      <w:pPr>
        <w:pStyle w:val="ConsPlusNormal"/>
        <w:ind w:firstLine="540"/>
        <w:jc w:val="both"/>
        <w:rPr>
          <w:sz w:val="16"/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467" w:rsidRDefault="002A7467" w:rsidP="00226A2A">
      <w:r>
        <w:separator/>
      </w:r>
    </w:p>
  </w:footnote>
  <w:footnote w:type="continuationSeparator" w:id="0">
    <w:p w:rsidR="002A7467" w:rsidRDefault="002A7467" w:rsidP="00226A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236F"/>
    <w:multiLevelType w:val="hybridMultilevel"/>
    <w:tmpl w:val="08F61AC0"/>
    <w:lvl w:ilvl="0" w:tplc="6ACEDA0E">
      <w:start w:val="49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A2A"/>
    <w:rsid w:val="00022D2C"/>
    <w:rsid w:val="00226A2A"/>
    <w:rsid w:val="002A7467"/>
    <w:rsid w:val="00576E04"/>
    <w:rsid w:val="00C8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A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endnote reference"/>
    <w:basedOn w:val="a0"/>
    <w:semiHidden/>
    <w:rsid w:val="00226A2A"/>
    <w:rPr>
      <w:vertAlign w:val="superscript"/>
    </w:rPr>
  </w:style>
  <w:style w:type="paragraph" w:styleId="a4">
    <w:name w:val="endnote text"/>
    <w:basedOn w:val="a"/>
    <w:link w:val="a5"/>
    <w:semiHidden/>
    <w:rsid w:val="00226A2A"/>
    <w:pPr>
      <w:widowControl/>
      <w:adjustRightInd/>
    </w:pPr>
  </w:style>
  <w:style w:type="character" w:customStyle="1" w:styleId="a5">
    <w:name w:val="Текст концевой сноски Знак"/>
    <w:basedOn w:val="a0"/>
    <w:link w:val="a4"/>
    <w:semiHidden/>
    <w:rsid w:val="00226A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26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1111</Characters>
  <Application>Microsoft Office Word</Application>
  <DocSecurity>0</DocSecurity>
  <Lines>9</Lines>
  <Paragraphs>2</Paragraphs>
  <ScaleCrop>false</ScaleCrop>
  <Company>Home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2017-01-12T04:46:00Z</dcterms:created>
  <dcterms:modified xsi:type="dcterms:W3CDTF">2017-01-12T04:48:00Z</dcterms:modified>
</cp:coreProperties>
</file>