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819C1" w:rsidRPr="00965BED" w:rsidRDefault="00A819C1" w:rsidP="00957A84">
      <w:pPr>
        <w:pStyle w:val="1"/>
        <w:rPr>
          <w:sz w:val="32"/>
          <w:szCs w:val="32"/>
        </w:rPr>
      </w:pP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Pr="00965BED" w:rsidRDefault="00957A84" w:rsidP="00957A84">
      <w:pPr>
        <w:ind w:right="-5"/>
        <w:jc w:val="center"/>
        <w:rPr>
          <w:sz w:val="30"/>
          <w:szCs w:val="30"/>
        </w:rPr>
      </w:pPr>
    </w:p>
    <w:p w:rsidR="00957A84" w:rsidRDefault="00AF5B95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24.09.2024</w:t>
      </w:r>
      <w:r w:rsidR="00957A8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957A84">
        <w:rPr>
          <w:sz w:val="28"/>
          <w:szCs w:val="28"/>
        </w:rPr>
        <w:t xml:space="preserve">№ </w:t>
      </w:r>
      <w:r>
        <w:rPr>
          <w:sz w:val="28"/>
          <w:szCs w:val="28"/>
        </w:rPr>
        <w:t>679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Pr="0090132F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5C7EEC" w:rsidRDefault="00D82793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изменения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</w:t>
      </w:r>
      <w:r w:rsidR="00A5447C">
        <w:rPr>
          <w:b/>
          <w:bCs/>
          <w:color w:val="000000"/>
          <w:kern w:val="36"/>
          <w:sz w:val="28"/>
          <w:szCs w:val="28"/>
        </w:rPr>
        <w:t>02.05.2023</w:t>
      </w:r>
      <w:r w:rsidR="00AE489E">
        <w:rPr>
          <w:b/>
          <w:bCs/>
          <w:color w:val="000000"/>
          <w:kern w:val="36"/>
          <w:sz w:val="28"/>
          <w:szCs w:val="28"/>
        </w:rPr>
        <w:t xml:space="preserve"> № </w:t>
      </w:r>
      <w:r w:rsidR="00CB5724">
        <w:rPr>
          <w:b/>
          <w:bCs/>
          <w:color w:val="000000"/>
          <w:kern w:val="36"/>
          <w:sz w:val="28"/>
          <w:szCs w:val="28"/>
        </w:rPr>
        <w:t>374</w:t>
      </w:r>
    </w:p>
    <w:p w:rsidR="00957A84" w:rsidRPr="0028113B" w:rsidRDefault="00957A84" w:rsidP="00957A84">
      <w:pPr>
        <w:jc w:val="center"/>
        <w:rPr>
          <w:sz w:val="28"/>
          <w:szCs w:val="28"/>
        </w:rPr>
      </w:pPr>
    </w:p>
    <w:p w:rsidR="00957A84" w:rsidRPr="0028113B" w:rsidRDefault="00957A84" w:rsidP="00957A84">
      <w:pPr>
        <w:jc w:val="center"/>
        <w:rPr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697544">
        <w:rPr>
          <w:sz w:val="28"/>
          <w:szCs w:val="28"/>
        </w:rPr>
        <w:t>»</w:t>
      </w:r>
      <w:r w:rsidR="00D22F64" w:rsidRPr="00D22F64">
        <w:rPr>
          <w:sz w:val="28"/>
          <w:szCs w:val="28"/>
        </w:rPr>
        <w:t xml:space="preserve"> 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831A25" w:rsidRDefault="00D22F64" w:rsidP="00831A25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proofErr w:type="gramStart"/>
      <w:r w:rsidR="00D82793">
        <w:rPr>
          <w:color w:val="000000"/>
          <w:kern w:val="36"/>
          <w:sz w:val="28"/>
          <w:szCs w:val="28"/>
        </w:rPr>
        <w:t>Внести изменение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C74CD5">
        <w:rPr>
          <w:color w:val="000000"/>
          <w:kern w:val="36"/>
          <w:sz w:val="28"/>
          <w:szCs w:val="28"/>
        </w:rPr>
        <w:t>Административный регламент</w:t>
      </w:r>
      <w:r w:rsidR="00C74CD5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74CD5">
        <w:rPr>
          <w:color w:val="000000"/>
          <w:kern w:val="36"/>
          <w:sz w:val="28"/>
          <w:szCs w:val="28"/>
        </w:rPr>
        <w:t xml:space="preserve">, </w:t>
      </w:r>
      <w:r w:rsidR="000D6723" w:rsidRPr="000D6723">
        <w:rPr>
          <w:color w:val="000000"/>
          <w:kern w:val="36"/>
          <w:sz w:val="28"/>
          <w:szCs w:val="28"/>
        </w:rPr>
        <w:t>утверждённый постановлением</w:t>
      </w:r>
      <w:r w:rsidR="000D6723">
        <w:rPr>
          <w:color w:val="000000"/>
          <w:kern w:val="36"/>
          <w:sz w:val="28"/>
          <w:szCs w:val="28"/>
        </w:rPr>
        <w:t xml:space="preserve"> </w:t>
      </w:r>
      <w:r w:rsidR="00957A84">
        <w:rPr>
          <w:color w:val="000000"/>
          <w:kern w:val="36"/>
          <w:sz w:val="28"/>
          <w:szCs w:val="28"/>
        </w:rPr>
        <w:t xml:space="preserve">администрации </w:t>
      </w:r>
      <w:proofErr w:type="spellStart"/>
      <w:r w:rsidR="001563AF">
        <w:rPr>
          <w:color w:val="000000"/>
          <w:kern w:val="36"/>
          <w:sz w:val="28"/>
          <w:szCs w:val="28"/>
        </w:rPr>
        <w:t>Малмыжского</w:t>
      </w:r>
      <w:proofErr w:type="spellEnd"/>
      <w:r w:rsidR="001563AF">
        <w:rPr>
          <w:color w:val="000000"/>
          <w:kern w:val="36"/>
          <w:sz w:val="28"/>
          <w:szCs w:val="28"/>
        </w:rPr>
        <w:t xml:space="preserve"> района от </w:t>
      </w:r>
      <w:r w:rsidR="00E4510D">
        <w:rPr>
          <w:color w:val="000000"/>
          <w:kern w:val="36"/>
          <w:sz w:val="28"/>
          <w:szCs w:val="28"/>
        </w:rPr>
        <w:t>02.05.2023</w:t>
      </w:r>
      <w:r w:rsidR="001563AF">
        <w:rPr>
          <w:color w:val="000000"/>
          <w:kern w:val="36"/>
          <w:sz w:val="28"/>
          <w:szCs w:val="28"/>
        </w:rPr>
        <w:t xml:space="preserve"> №  </w:t>
      </w:r>
      <w:r w:rsidR="00E4510D">
        <w:rPr>
          <w:color w:val="000000"/>
          <w:kern w:val="36"/>
          <w:sz w:val="28"/>
          <w:szCs w:val="28"/>
        </w:rPr>
        <w:t>374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697544">
        <w:rPr>
          <w:color w:val="000000"/>
          <w:kern w:val="36"/>
          <w:sz w:val="28"/>
          <w:szCs w:val="28"/>
        </w:rPr>
        <w:t>«</w:t>
      </w:r>
      <w:r w:rsidR="001563AF" w:rsidRPr="001563AF">
        <w:rPr>
          <w:color w:val="000000"/>
          <w:kern w:val="36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4837B3" w:rsidRPr="004837B3">
        <w:rPr>
          <w:color w:val="000000"/>
          <w:kern w:val="36"/>
          <w:sz w:val="28"/>
          <w:szCs w:val="28"/>
        </w:rPr>
        <w:t>«</w:t>
      </w:r>
      <w:r w:rsidR="00155855">
        <w:rPr>
          <w:color w:val="000000"/>
          <w:kern w:val="36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4837B3" w:rsidRPr="004837B3">
        <w:rPr>
          <w:color w:val="000000"/>
          <w:kern w:val="36"/>
          <w:sz w:val="28"/>
          <w:szCs w:val="28"/>
        </w:rPr>
        <w:t>»</w:t>
      </w:r>
      <w:r w:rsidR="00697544">
        <w:rPr>
          <w:color w:val="000000"/>
          <w:kern w:val="36"/>
          <w:sz w:val="28"/>
          <w:szCs w:val="28"/>
        </w:rPr>
        <w:t xml:space="preserve"> </w:t>
      </w:r>
      <w:r w:rsidR="006029E3">
        <w:rPr>
          <w:color w:val="000000"/>
          <w:kern w:val="36"/>
          <w:sz w:val="28"/>
          <w:szCs w:val="28"/>
        </w:rPr>
        <w:t>(</w:t>
      </w:r>
      <w:r w:rsidR="00550788">
        <w:rPr>
          <w:color w:val="000000"/>
          <w:kern w:val="36"/>
          <w:sz w:val="28"/>
          <w:szCs w:val="28"/>
        </w:rPr>
        <w:t>с изменениями, внесенными</w:t>
      </w:r>
      <w:r w:rsidR="006029E3">
        <w:rPr>
          <w:color w:val="000000"/>
          <w:kern w:val="36"/>
          <w:sz w:val="28"/>
          <w:szCs w:val="28"/>
        </w:rPr>
        <w:t xml:space="preserve"> постановлениями</w:t>
      </w:r>
      <w:r w:rsidR="00550788"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 w:rsidR="00550788">
        <w:rPr>
          <w:color w:val="000000"/>
          <w:kern w:val="36"/>
          <w:sz w:val="28"/>
          <w:szCs w:val="28"/>
        </w:rPr>
        <w:t>Малмыжского</w:t>
      </w:r>
      <w:proofErr w:type="spellEnd"/>
      <w:r w:rsidR="00550788">
        <w:rPr>
          <w:color w:val="000000"/>
          <w:kern w:val="36"/>
          <w:sz w:val="28"/>
          <w:szCs w:val="28"/>
        </w:rPr>
        <w:t xml:space="preserve"> района</w:t>
      </w:r>
      <w:r w:rsidR="006029E3">
        <w:rPr>
          <w:color w:val="000000"/>
          <w:kern w:val="36"/>
          <w:sz w:val="28"/>
          <w:szCs w:val="28"/>
        </w:rPr>
        <w:t xml:space="preserve"> от 15.06.2023 № 509, от 06.02.2024 № 96)</w:t>
      </w:r>
      <w:r w:rsidR="008173B5">
        <w:rPr>
          <w:color w:val="000000"/>
          <w:kern w:val="36"/>
          <w:sz w:val="28"/>
          <w:szCs w:val="28"/>
        </w:rPr>
        <w:t xml:space="preserve">, </w:t>
      </w:r>
      <w:r w:rsidR="00550788">
        <w:rPr>
          <w:color w:val="000000"/>
          <w:kern w:val="36"/>
          <w:sz w:val="28"/>
          <w:szCs w:val="28"/>
        </w:rPr>
        <w:t xml:space="preserve"> </w:t>
      </w:r>
      <w:r w:rsidR="00831A25">
        <w:rPr>
          <w:color w:val="000000"/>
          <w:kern w:val="36"/>
          <w:sz w:val="28"/>
          <w:szCs w:val="28"/>
        </w:rPr>
        <w:t>изложив</w:t>
      </w:r>
      <w:proofErr w:type="gramEnd"/>
      <w:r w:rsidR="00831A25" w:rsidRPr="00831A25">
        <w:rPr>
          <w:color w:val="000000"/>
          <w:kern w:val="36"/>
          <w:sz w:val="28"/>
          <w:szCs w:val="28"/>
        </w:rPr>
        <w:t xml:space="preserve"> </w:t>
      </w:r>
      <w:r w:rsidR="00831A25">
        <w:rPr>
          <w:color w:val="000000"/>
          <w:kern w:val="36"/>
          <w:sz w:val="28"/>
          <w:szCs w:val="28"/>
        </w:rPr>
        <w:t xml:space="preserve">подпункт 1.1 </w:t>
      </w:r>
      <w:r w:rsidR="00831A25" w:rsidRPr="00831A25">
        <w:rPr>
          <w:color w:val="000000"/>
          <w:kern w:val="36"/>
          <w:sz w:val="28"/>
          <w:szCs w:val="28"/>
        </w:rPr>
        <w:t>раздел</w:t>
      </w:r>
      <w:r w:rsidR="00831A25">
        <w:rPr>
          <w:color w:val="000000"/>
          <w:kern w:val="36"/>
          <w:sz w:val="28"/>
          <w:szCs w:val="28"/>
        </w:rPr>
        <w:t>а</w:t>
      </w:r>
      <w:r w:rsidR="00831A25" w:rsidRPr="00831A25">
        <w:rPr>
          <w:color w:val="000000"/>
          <w:kern w:val="36"/>
          <w:sz w:val="28"/>
          <w:szCs w:val="28"/>
        </w:rPr>
        <w:t xml:space="preserve"> </w:t>
      </w:r>
      <w:r w:rsidR="00831A25">
        <w:rPr>
          <w:color w:val="000000"/>
          <w:kern w:val="36"/>
          <w:sz w:val="28"/>
          <w:szCs w:val="28"/>
        </w:rPr>
        <w:t>1</w:t>
      </w:r>
      <w:r w:rsidR="00831A25" w:rsidRPr="00831A25">
        <w:rPr>
          <w:color w:val="000000"/>
          <w:kern w:val="36"/>
          <w:sz w:val="28"/>
          <w:szCs w:val="28"/>
        </w:rPr>
        <w:t xml:space="preserve"> «</w:t>
      </w:r>
      <w:r w:rsidR="00831A25">
        <w:rPr>
          <w:color w:val="000000"/>
          <w:kern w:val="36"/>
          <w:sz w:val="28"/>
          <w:szCs w:val="28"/>
        </w:rPr>
        <w:t>Общие положения</w:t>
      </w:r>
      <w:r w:rsidR="00831A25" w:rsidRPr="00831A25">
        <w:rPr>
          <w:color w:val="000000"/>
          <w:kern w:val="36"/>
          <w:sz w:val="28"/>
          <w:szCs w:val="28"/>
        </w:rPr>
        <w:t xml:space="preserve">» </w:t>
      </w:r>
      <w:r w:rsidR="00831A25">
        <w:rPr>
          <w:color w:val="000000"/>
          <w:kern w:val="36"/>
          <w:sz w:val="28"/>
          <w:szCs w:val="28"/>
        </w:rPr>
        <w:t xml:space="preserve">в </w:t>
      </w:r>
      <w:r w:rsidR="008B464D">
        <w:rPr>
          <w:color w:val="000000"/>
          <w:kern w:val="36"/>
          <w:sz w:val="28"/>
          <w:szCs w:val="28"/>
        </w:rPr>
        <w:t xml:space="preserve">следующей </w:t>
      </w:r>
      <w:r w:rsidR="00831A25">
        <w:rPr>
          <w:color w:val="000000"/>
          <w:kern w:val="36"/>
          <w:sz w:val="28"/>
          <w:szCs w:val="28"/>
        </w:rPr>
        <w:t xml:space="preserve"> редакции</w:t>
      </w:r>
      <w:r w:rsidR="00831A25" w:rsidRPr="00831A25">
        <w:rPr>
          <w:color w:val="000000"/>
          <w:kern w:val="36"/>
          <w:sz w:val="28"/>
          <w:szCs w:val="28"/>
        </w:rPr>
        <w:t>:</w:t>
      </w:r>
    </w:p>
    <w:p w:rsidR="000B0DD7" w:rsidRPr="000B0DD7" w:rsidRDefault="005300EA" w:rsidP="000B0DD7">
      <w:pPr>
        <w:rPr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kern w:val="36"/>
          <w:sz w:val="28"/>
          <w:szCs w:val="28"/>
          <w:lang w:bidi="ru-RU"/>
        </w:rPr>
        <w:tab/>
      </w:r>
      <w:r w:rsidRPr="001213B6">
        <w:rPr>
          <w:bCs/>
          <w:color w:val="000000"/>
          <w:kern w:val="36"/>
          <w:sz w:val="28"/>
          <w:szCs w:val="28"/>
          <w:lang w:bidi="ru-RU"/>
        </w:rPr>
        <w:t>«</w:t>
      </w:r>
      <w:r w:rsidR="000B0DD7" w:rsidRPr="000B0DD7">
        <w:rPr>
          <w:color w:val="000000"/>
          <w:sz w:val="28"/>
          <w:szCs w:val="22"/>
          <w:lang w:eastAsia="en-US"/>
        </w:rPr>
        <w:t xml:space="preserve">1.1. Предмет регулирования </w:t>
      </w:r>
    </w:p>
    <w:p w:rsidR="000B0DD7" w:rsidRPr="000B0DD7" w:rsidRDefault="000B0DD7" w:rsidP="000B0DD7">
      <w:pPr>
        <w:spacing w:after="4"/>
        <w:ind w:left="-15" w:right="71" w:firstLine="698"/>
        <w:jc w:val="both"/>
        <w:rPr>
          <w:color w:val="000000"/>
          <w:sz w:val="28"/>
          <w:szCs w:val="28"/>
          <w:lang w:eastAsia="en-US"/>
        </w:rPr>
      </w:pPr>
      <w:proofErr w:type="gramStart"/>
      <w:r w:rsidRPr="000B0DD7">
        <w:rPr>
          <w:color w:val="000000"/>
          <w:sz w:val="28"/>
          <w:szCs w:val="22"/>
          <w:lang w:eastAsia="en-US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0B0DD7">
        <w:rPr>
          <w:color w:val="000000"/>
          <w:sz w:val="28"/>
          <w:szCs w:val="28"/>
          <w:lang w:eastAsia="en-US"/>
        </w:rPr>
        <w:t xml:space="preserve">(далее – Административный регламент) </w:t>
      </w:r>
      <w:r w:rsidRPr="000B0DD7">
        <w:rPr>
          <w:color w:val="000000"/>
          <w:sz w:val="28"/>
          <w:szCs w:val="22"/>
          <w:lang w:eastAsia="en-US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</w:t>
      </w:r>
      <w:proofErr w:type="gramEnd"/>
      <w:r w:rsidRPr="000B0DD7">
        <w:rPr>
          <w:color w:val="000000"/>
          <w:sz w:val="28"/>
          <w:szCs w:val="22"/>
          <w:lang w:eastAsia="en-US"/>
        </w:rPr>
        <w:t xml:space="preserve"> </w:t>
      </w:r>
      <w:r w:rsidRPr="000B0DD7">
        <w:rPr>
          <w:color w:val="000000"/>
          <w:sz w:val="28"/>
          <w:szCs w:val="28"/>
          <w:lang w:eastAsia="en-US"/>
        </w:rPr>
        <w:t xml:space="preserve">муниципальном </w:t>
      </w:r>
      <w:proofErr w:type="gramStart"/>
      <w:r w:rsidRPr="000B0DD7">
        <w:rPr>
          <w:color w:val="000000"/>
          <w:sz w:val="28"/>
          <w:szCs w:val="28"/>
          <w:lang w:eastAsia="en-US"/>
        </w:rPr>
        <w:t>образовании</w:t>
      </w:r>
      <w:proofErr w:type="gramEnd"/>
      <w:r w:rsidRPr="000B0DD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0B0DD7">
        <w:rPr>
          <w:color w:val="000000"/>
          <w:sz w:val="28"/>
          <w:szCs w:val="28"/>
          <w:lang w:eastAsia="en-US"/>
        </w:rPr>
        <w:t>Малмыжский</w:t>
      </w:r>
      <w:proofErr w:type="spellEnd"/>
      <w:r w:rsidRPr="000B0DD7">
        <w:rPr>
          <w:color w:val="000000"/>
          <w:sz w:val="28"/>
          <w:szCs w:val="28"/>
          <w:lang w:eastAsia="en-US"/>
        </w:rPr>
        <w:t xml:space="preserve">  муниципальный район Кировской области. </w:t>
      </w:r>
    </w:p>
    <w:p w:rsidR="000B0DD7" w:rsidRDefault="000B0DD7" w:rsidP="000B0DD7">
      <w:pPr>
        <w:spacing w:after="4"/>
        <w:ind w:left="-15" w:right="71" w:firstLine="698"/>
        <w:jc w:val="both"/>
        <w:rPr>
          <w:color w:val="000000"/>
          <w:sz w:val="28"/>
          <w:szCs w:val="22"/>
          <w:lang w:eastAsia="en-US"/>
        </w:rPr>
      </w:pPr>
      <w:proofErr w:type="gramStart"/>
      <w:r w:rsidRPr="000B0DD7">
        <w:rPr>
          <w:color w:val="000000"/>
          <w:sz w:val="28"/>
          <w:szCs w:val="22"/>
          <w:lang w:eastAsia="en-US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 в государственной или муниципальной собственности, между собой и таких </w:t>
      </w:r>
      <w:r w:rsidRPr="000B0DD7">
        <w:rPr>
          <w:color w:val="000000"/>
          <w:sz w:val="28"/>
          <w:szCs w:val="22"/>
          <w:lang w:eastAsia="en-US"/>
        </w:rPr>
        <w:lastRenderedPageBreak/>
        <w:t>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 w:rsidRPr="000B0DD7">
        <w:rPr>
          <w:color w:val="000000"/>
          <w:sz w:val="28"/>
          <w:szCs w:val="22"/>
          <w:lang w:eastAsia="en-US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 </w:t>
      </w:r>
    </w:p>
    <w:p w:rsidR="005300EA" w:rsidRPr="006E286A" w:rsidRDefault="006E286A" w:rsidP="006E286A">
      <w:pPr>
        <w:spacing w:after="4"/>
        <w:ind w:left="-15" w:right="71" w:firstLine="69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Подготовка схемы расположения земельного участка осу</w:t>
      </w:r>
      <w:r w:rsidR="00415D03">
        <w:rPr>
          <w:color w:val="000000"/>
          <w:sz w:val="28"/>
          <w:szCs w:val="22"/>
          <w:lang w:eastAsia="en-US"/>
        </w:rPr>
        <w:t xml:space="preserve">ществляется в соответствии с пунктом 2 статьи </w:t>
      </w:r>
      <w:r>
        <w:rPr>
          <w:color w:val="000000"/>
          <w:sz w:val="28"/>
          <w:szCs w:val="22"/>
          <w:lang w:eastAsia="en-US"/>
        </w:rPr>
        <w:t>11.10 Земельного кодекса Российской Федерации</w:t>
      </w:r>
      <w:r w:rsidR="00F24243">
        <w:rPr>
          <w:bCs/>
          <w:iCs/>
          <w:color w:val="000000"/>
          <w:kern w:val="36"/>
          <w:sz w:val="28"/>
          <w:szCs w:val="28"/>
          <w:lang w:bidi="ru-RU"/>
        </w:rPr>
        <w:t>»</w:t>
      </w:r>
      <w:r w:rsidR="00A35105">
        <w:rPr>
          <w:bCs/>
          <w:iCs/>
          <w:color w:val="000000"/>
          <w:kern w:val="36"/>
          <w:sz w:val="28"/>
          <w:szCs w:val="28"/>
          <w:lang w:bidi="ru-RU"/>
        </w:rPr>
        <w:t>.</w:t>
      </w: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3C10DB">
        <w:rPr>
          <w:sz w:val="28"/>
          <w:szCs w:val="28"/>
        </w:rPr>
        <w:t>Хисамееву</w:t>
      </w:r>
      <w:proofErr w:type="spellEnd"/>
      <w:r w:rsidR="003C10DB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:rsidR="00B51DA0" w:rsidRPr="0046410E" w:rsidRDefault="00B51DA0" w:rsidP="00CA4936">
      <w:pPr>
        <w:ind w:left="-142"/>
        <w:jc w:val="center"/>
        <w:rPr>
          <w:sz w:val="28"/>
          <w:szCs w:val="28"/>
        </w:rPr>
      </w:pPr>
    </w:p>
    <w:p w:rsidR="00B51DA0" w:rsidRPr="0046410E" w:rsidRDefault="00B51DA0" w:rsidP="00CA4936">
      <w:pPr>
        <w:ind w:left="-142"/>
        <w:jc w:val="center"/>
        <w:rPr>
          <w:sz w:val="28"/>
          <w:szCs w:val="28"/>
        </w:rPr>
      </w:pPr>
    </w:p>
    <w:p w:rsidR="00952A04" w:rsidRPr="0046410E" w:rsidRDefault="00952A04" w:rsidP="00B51DA0">
      <w:pPr>
        <w:ind w:left="-142"/>
        <w:rPr>
          <w:sz w:val="28"/>
          <w:szCs w:val="28"/>
        </w:rPr>
      </w:pPr>
    </w:p>
    <w:p w:rsid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bookmarkStart w:id="0" w:name="_GoBack"/>
      <w:bookmarkEnd w:id="0"/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22A67">
        <w:rPr>
          <w:sz w:val="28"/>
          <w:szCs w:val="28"/>
        </w:rPr>
        <w:t xml:space="preserve"> </w:t>
      </w:r>
      <w:r w:rsidR="000420DA">
        <w:rPr>
          <w:sz w:val="28"/>
          <w:szCs w:val="28"/>
        </w:rPr>
        <w:t xml:space="preserve"> </w:t>
      </w:r>
      <w:r w:rsidR="006A04C6">
        <w:rPr>
          <w:sz w:val="28"/>
          <w:szCs w:val="28"/>
        </w:rPr>
        <w:t xml:space="preserve"> </w:t>
      </w:r>
      <w:r w:rsidRPr="00B51DA0">
        <w:rPr>
          <w:sz w:val="28"/>
          <w:szCs w:val="28"/>
        </w:rPr>
        <w:t>Э.Л. Симонов</w:t>
      </w:r>
    </w:p>
    <w:sectPr w:rsidR="00B51DA0" w:rsidSect="00711FAC">
      <w:headerReference w:type="even" r:id="rId7"/>
      <w:headerReference w:type="default" r:id="rId8"/>
      <w:pgSz w:w="11906" w:h="16838"/>
      <w:pgMar w:top="1418" w:right="737" w:bottom="1134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AE" w:rsidRDefault="001C38AE">
      <w:r>
        <w:separator/>
      </w:r>
    </w:p>
  </w:endnote>
  <w:endnote w:type="continuationSeparator" w:id="0">
    <w:p w:rsidR="001C38AE" w:rsidRDefault="001C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AE" w:rsidRDefault="001C38AE">
      <w:r>
        <w:separator/>
      </w:r>
    </w:p>
  </w:footnote>
  <w:footnote w:type="continuationSeparator" w:id="0">
    <w:p w:rsidR="001C38AE" w:rsidRDefault="001C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1C38AE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4BBC">
      <w:rPr>
        <w:rStyle w:val="a7"/>
        <w:noProof/>
      </w:rPr>
      <w:t>2</w:t>
    </w:r>
    <w:r>
      <w:rPr>
        <w:rStyle w:val="a7"/>
      </w:rPr>
      <w:fldChar w:fldCharType="end"/>
    </w:r>
  </w:p>
  <w:p w:rsidR="00A9661C" w:rsidRDefault="001C38AE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7E4A"/>
    <w:rsid w:val="000420DA"/>
    <w:rsid w:val="00063109"/>
    <w:rsid w:val="000668A2"/>
    <w:rsid w:val="00070247"/>
    <w:rsid w:val="000B0DD7"/>
    <w:rsid w:val="000C1A4A"/>
    <w:rsid w:val="000C69AF"/>
    <w:rsid w:val="000D6723"/>
    <w:rsid w:val="000F200A"/>
    <w:rsid w:val="000F54A0"/>
    <w:rsid w:val="001213B6"/>
    <w:rsid w:val="0013688B"/>
    <w:rsid w:val="00155855"/>
    <w:rsid w:val="001563AF"/>
    <w:rsid w:val="001C38AE"/>
    <w:rsid w:val="001C7132"/>
    <w:rsid w:val="00212A7C"/>
    <w:rsid w:val="00227675"/>
    <w:rsid w:val="00260860"/>
    <w:rsid w:val="0028113B"/>
    <w:rsid w:val="0028274B"/>
    <w:rsid w:val="002D7FE2"/>
    <w:rsid w:val="00304004"/>
    <w:rsid w:val="00305F04"/>
    <w:rsid w:val="00360118"/>
    <w:rsid w:val="00384B5E"/>
    <w:rsid w:val="003C10DB"/>
    <w:rsid w:val="00415CDD"/>
    <w:rsid w:val="00415D03"/>
    <w:rsid w:val="00416899"/>
    <w:rsid w:val="00434192"/>
    <w:rsid w:val="0046410E"/>
    <w:rsid w:val="004837B3"/>
    <w:rsid w:val="00491918"/>
    <w:rsid w:val="00493307"/>
    <w:rsid w:val="004A7F17"/>
    <w:rsid w:val="004B1CF1"/>
    <w:rsid w:val="004B3CD6"/>
    <w:rsid w:val="004E0203"/>
    <w:rsid w:val="004F0832"/>
    <w:rsid w:val="005300EA"/>
    <w:rsid w:val="00550788"/>
    <w:rsid w:val="0056570D"/>
    <w:rsid w:val="005659E6"/>
    <w:rsid w:val="0059366F"/>
    <w:rsid w:val="00597C07"/>
    <w:rsid w:val="005A5EEC"/>
    <w:rsid w:val="005C7EEC"/>
    <w:rsid w:val="006029E3"/>
    <w:rsid w:val="00622A67"/>
    <w:rsid w:val="0066640A"/>
    <w:rsid w:val="0066765E"/>
    <w:rsid w:val="00697544"/>
    <w:rsid w:val="006A04C6"/>
    <w:rsid w:val="006A2287"/>
    <w:rsid w:val="006B274F"/>
    <w:rsid w:val="006B7612"/>
    <w:rsid w:val="006E286A"/>
    <w:rsid w:val="006E4285"/>
    <w:rsid w:val="006F274F"/>
    <w:rsid w:val="00703E07"/>
    <w:rsid w:val="00711FAC"/>
    <w:rsid w:val="007257C7"/>
    <w:rsid w:val="007869FD"/>
    <w:rsid w:val="007A2A1A"/>
    <w:rsid w:val="007F0BD3"/>
    <w:rsid w:val="008173B5"/>
    <w:rsid w:val="00831A25"/>
    <w:rsid w:val="00843339"/>
    <w:rsid w:val="00851B67"/>
    <w:rsid w:val="0089793B"/>
    <w:rsid w:val="008A5828"/>
    <w:rsid w:val="008B464D"/>
    <w:rsid w:val="008D1254"/>
    <w:rsid w:val="008E2EF5"/>
    <w:rsid w:val="0090132F"/>
    <w:rsid w:val="009170F0"/>
    <w:rsid w:val="00952A04"/>
    <w:rsid w:val="00953510"/>
    <w:rsid w:val="00957A84"/>
    <w:rsid w:val="00965BED"/>
    <w:rsid w:val="00982282"/>
    <w:rsid w:val="00997CB1"/>
    <w:rsid w:val="009D043B"/>
    <w:rsid w:val="009D6D55"/>
    <w:rsid w:val="009E6B10"/>
    <w:rsid w:val="009F3C3A"/>
    <w:rsid w:val="00A0101C"/>
    <w:rsid w:val="00A11907"/>
    <w:rsid w:val="00A12E74"/>
    <w:rsid w:val="00A35105"/>
    <w:rsid w:val="00A5447C"/>
    <w:rsid w:val="00A658D2"/>
    <w:rsid w:val="00A75950"/>
    <w:rsid w:val="00A819C1"/>
    <w:rsid w:val="00A831BF"/>
    <w:rsid w:val="00A86D27"/>
    <w:rsid w:val="00AE489E"/>
    <w:rsid w:val="00AF5B95"/>
    <w:rsid w:val="00B143B5"/>
    <w:rsid w:val="00B45030"/>
    <w:rsid w:val="00B51DA0"/>
    <w:rsid w:val="00B90819"/>
    <w:rsid w:val="00B96AC3"/>
    <w:rsid w:val="00BA128B"/>
    <w:rsid w:val="00BB211E"/>
    <w:rsid w:val="00BE17E0"/>
    <w:rsid w:val="00C1039F"/>
    <w:rsid w:val="00C44BBC"/>
    <w:rsid w:val="00C740BC"/>
    <w:rsid w:val="00C74CD5"/>
    <w:rsid w:val="00C76CE8"/>
    <w:rsid w:val="00C834D6"/>
    <w:rsid w:val="00C91F71"/>
    <w:rsid w:val="00CA4936"/>
    <w:rsid w:val="00CB5724"/>
    <w:rsid w:val="00D22F64"/>
    <w:rsid w:val="00D44427"/>
    <w:rsid w:val="00D4513E"/>
    <w:rsid w:val="00D8250D"/>
    <w:rsid w:val="00D82793"/>
    <w:rsid w:val="00D868E1"/>
    <w:rsid w:val="00E336A1"/>
    <w:rsid w:val="00E4510D"/>
    <w:rsid w:val="00E66E87"/>
    <w:rsid w:val="00E67507"/>
    <w:rsid w:val="00E677F6"/>
    <w:rsid w:val="00E7307B"/>
    <w:rsid w:val="00E93349"/>
    <w:rsid w:val="00EB7278"/>
    <w:rsid w:val="00F14216"/>
    <w:rsid w:val="00F156D2"/>
    <w:rsid w:val="00F24243"/>
    <w:rsid w:val="00F410CE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2023-06-21T13:46:00Z</cp:lastPrinted>
  <dcterms:created xsi:type="dcterms:W3CDTF">2023-02-09T05:25:00Z</dcterms:created>
  <dcterms:modified xsi:type="dcterms:W3CDTF">2024-09-26T07:05:00Z</dcterms:modified>
</cp:coreProperties>
</file>