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>
        <w:rPr>
          <w:szCs w:val="28"/>
        </w:rPr>
        <w:t>Приложение</w:t>
      </w: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>УТВЕРЖДЕН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 xml:space="preserve">постановлением администрации 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</w:p>
    <w:p w:rsidR="008A4256" w:rsidRPr="00A74F9F" w:rsidRDefault="008A4256" w:rsidP="008A4256">
      <w:pPr>
        <w:spacing w:after="0" w:line="240" w:lineRule="auto"/>
        <w:ind w:firstLine="5398"/>
        <w:jc w:val="both"/>
        <w:rPr>
          <w:szCs w:val="28"/>
          <w:u w:val="single"/>
        </w:rPr>
      </w:pPr>
      <w:r w:rsidRPr="00177729">
        <w:rPr>
          <w:szCs w:val="28"/>
        </w:rPr>
        <w:t xml:space="preserve">от </w:t>
      </w:r>
      <w:r w:rsidR="00A74F9F">
        <w:rPr>
          <w:szCs w:val="28"/>
          <w:u w:val="single"/>
        </w:rPr>
        <w:t>29.12.2018</w:t>
      </w:r>
      <w:r w:rsidR="00A74F9F">
        <w:rPr>
          <w:szCs w:val="28"/>
        </w:rPr>
        <w:t xml:space="preserve"> №  </w:t>
      </w:r>
      <w:r w:rsidR="00A74F9F">
        <w:rPr>
          <w:szCs w:val="28"/>
          <w:u w:val="single"/>
        </w:rPr>
        <w:t>816</w:t>
      </w:r>
      <w:bookmarkStart w:id="0" w:name="_GoBack"/>
      <w:bookmarkEnd w:id="0"/>
    </w:p>
    <w:p w:rsidR="008A4256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772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177729">
        <w:rPr>
          <w:b/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 xml:space="preserve">Внесение изменений в разрешение на строительство 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177729">
        <w:rPr>
          <w:rFonts w:eastAsia="Times New Roman" w:cs="Arial"/>
          <w:b/>
          <w:bCs/>
          <w:szCs w:val="28"/>
          <w:lang w:eastAsia="ru-RU"/>
        </w:rPr>
        <w:t xml:space="preserve">объекта капитального строительства на территории 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177729">
        <w:rPr>
          <w:rFonts w:eastAsia="Times New Roman" w:cs="Arial"/>
          <w:b/>
          <w:bCs/>
          <w:szCs w:val="28"/>
          <w:lang w:eastAsia="ru-RU"/>
        </w:rPr>
        <w:t>муниципального образования</w:t>
      </w:r>
      <w:r w:rsidRPr="00177729">
        <w:rPr>
          <w:b/>
          <w:szCs w:val="28"/>
        </w:rPr>
        <w:t xml:space="preserve">» </w:t>
      </w:r>
    </w:p>
    <w:p w:rsidR="008A4256" w:rsidRPr="00177729" w:rsidRDefault="008A4256" w:rsidP="008A4256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  <w:r w:rsidRPr="00C15EE8">
        <w:rPr>
          <w:b/>
          <w:bCs/>
          <w:szCs w:val="28"/>
        </w:rPr>
        <w:t>1. Общие положения</w:t>
      </w:r>
    </w:p>
    <w:p w:rsidR="008A4256" w:rsidRPr="00C15EE8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</w:p>
    <w:p w:rsidR="008A4256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1.1. Предмет регулирования регламента</w:t>
      </w:r>
    </w:p>
    <w:p w:rsidR="008A4256" w:rsidRPr="00C15EE8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roofErr w:type="gramStart"/>
      <w:r w:rsidRPr="00C15EE8">
        <w:rPr>
          <w:szCs w:val="28"/>
        </w:rPr>
        <w:t xml:space="preserve">Административный регламент предоставления муниципальной услуги </w:t>
      </w:r>
      <w:r w:rsidRPr="00C15EE8">
        <w:rPr>
          <w:bCs/>
          <w:szCs w:val="28"/>
        </w:rPr>
        <w:t>«</w:t>
      </w:r>
      <w:r w:rsidRPr="00C15EE8">
        <w:rPr>
          <w:rFonts w:eastAsia="Times New Roman"/>
          <w:bCs/>
          <w:szCs w:val="28"/>
          <w:lang w:eastAsia="ru-RU"/>
        </w:rPr>
        <w:t xml:space="preserve">Внесение изменений в разрешение на строительство объекта капитального строительства на территории </w:t>
      </w:r>
      <w:r>
        <w:rPr>
          <w:rFonts w:eastAsia="Times New Roman"/>
          <w:bCs/>
          <w:szCs w:val="28"/>
          <w:lang w:eastAsia="ru-RU"/>
        </w:rPr>
        <w:t>муниципального образования</w:t>
      </w:r>
      <w:r w:rsidRPr="00C15EE8">
        <w:rPr>
          <w:bCs/>
          <w:szCs w:val="28"/>
        </w:rPr>
        <w:t xml:space="preserve">» </w:t>
      </w:r>
      <w:r w:rsidRPr="00C15EE8">
        <w:rPr>
          <w:szCs w:val="28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C15EE8">
        <w:rPr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</w:t>
      </w:r>
      <w:proofErr w:type="gramEnd"/>
      <w:r w:rsidRPr="00C15EE8">
        <w:rPr>
          <w:szCs w:val="28"/>
          <w:lang w:eastAsia="ru-RU"/>
        </w:rPr>
        <w:t xml:space="preserve">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C15EE8">
        <w:rPr>
          <w:szCs w:val="28"/>
        </w:rPr>
        <w:t>при осуществлении полномочий по предоставлению муниципальной услуги</w:t>
      </w:r>
      <w:r w:rsidRPr="00C15EE8">
        <w:rPr>
          <w:bCs/>
          <w:szCs w:val="28"/>
        </w:rPr>
        <w:t xml:space="preserve">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  <w:r w:rsidRPr="00C15EE8">
        <w:rPr>
          <w:szCs w:val="28"/>
          <w:lang w:eastAsia="ru-RU"/>
        </w:rPr>
        <w:t xml:space="preserve">Основные понятия в настоящем </w:t>
      </w:r>
      <w:r>
        <w:rPr>
          <w:szCs w:val="28"/>
          <w:lang w:eastAsia="ru-RU"/>
        </w:rPr>
        <w:t xml:space="preserve">Административном </w:t>
      </w:r>
      <w:r w:rsidRPr="00C15EE8">
        <w:rPr>
          <w:szCs w:val="28"/>
          <w:lang w:eastAsia="ru-RU"/>
        </w:rPr>
        <w:t xml:space="preserve">регламенте используются в том же значении, в котором они приведены в Федеральном </w:t>
      </w:r>
      <w:hyperlink r:id="rId8" w:history="1">
        <w:r w:rsidRPr="00C15EE8">
          <w:rPr>
            <w:szCs w:val="28"/>
            <w:lang w:eastAsia="ru-RU"/>
          </w:rPr>
          <w:t>законе</w:t>
        </w:r>
      </w:hyperlink>
      <w:r w:rsidRPr="00C15EE8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>
        <w:rPr>
          <w:szCs w:val="28"/>
          <w:lang w:eastAsia="ru-RU"/>
        </w:rPr>
        <w:t xml:space="preserve">(далее –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ый</w:t>
      </w:r>
      <w:r w:rsidRPr="0058336D">
        <w:rPr>
          <w:szCs w:val="28"/>
          <w:lang w:eastAsia="ru-RU"/>
        </w:rPr>
        <w:t xml:space="preserve"> закон № 210-ФЗ</w:t>
      </w:r>
      <w:r>
        <w:rPr>
          <w:szCs w:val="28"/>
          <w:lang w:eastAsia="ru-RU"/>
        </w:rPr>
        <w:t xml:space="preserve">) </w:t>
      </w:r>
      <w:r w:rsidRPr="00C15EE8">
        <w:rPr>
          <w:bCs/>
          <w:iCs/>
          <w:szCs w:val="28"/>
          <w:lang w:eastAsia="ru-RU"/>
        </w:rPr>
        <w:t>и иных нормативных правовых актах Российской Федерации и Кировской области.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1.2. Круг заявителей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napToGrid w:val="0"/>
          <w:szCs w:val="28"/>
        </w:rPr>
      </w:pPr>
      <w:proofErr w:type="gramStart"/>
      <w:r w:rsidRPr="000873D1">
        <w:rPr>
          <w:snapToGrid w:val="0"/>
          <w:szCs w:val="28"/>
        </w:rPr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</w:t>
      </w:r>
      <w:r w:rsidRPr="000873D1">
        <w:rPr>
          <w:snapToGrid w:val="0"/>
          <w:szCs w:val="28"/>
        </w:rPr>
        <w:lastRenderedPageBreak/>
        <w:t xml:space="preserve">фондов и их территориальных органов, органов местного самоуправления), </w:t>
      </w:r>
      <w:r>
        <w:rPr>
          <w:snapToGrid w:val="0"/>
          <w:szCs w:val="28"/>
        </w:rPr>
        <w:t>имеющее действующее разрешение на строительство, в которое запрашивается внесение изменений</w:t>
      </w:r>
      <w:r w:rsidRPr="000873D1">
        <w:rPr>
          <w:snapToGrid w:val="0"/>
          <w:szCs w:val="28"/>
        </w:rPr>
        <w:t>, либо их уполномоченные представители, обратившиеся в орган, предоставляющий муниципальную услугу, либо в организации, указанные в частях 2 и 3 статьи 1</w:t>
      </w:r>
      <w:proofErr w:type="gramEnd"/>
      <w:r w:rsidRPr="000873D1">
        <w:rPr>
          <w:snapToGrid w:val="0"/>
          <w:szCs w:val="28"/>
        </w:rPr>
        <w:t xml:space="preserve"> Федерального закона № 210-ФЗ, или в многофункциональный центр предоставления государственных и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>
        <w:rPr>
          <w:snapToGrid w:val="0"/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Pr="00C15EE8" w:rsidRDefault="008A4256" w:rsidP="008A4256">
      <w:pPr>
        <w:suppressAutoHyphens/>
        <w:autoSpaceDE w:val="0"/>
        <w:spacing w:after="0" w:line="240" w:lineRule="auto"/>
        <w:ind w:left="1276" w:hanging="567"/>
        <w:jc w:val="both"/>
        <w:rPr>
          <w:szCs w:val="28"/>
        </w:rPr>
      </w:pPr>
      <w:r w:rsidRPr="00C15EE8">
        <w:rPr>
          <w:b/>
          <w:szCs w:val="28"/>
        </w:rPr>
        <w:t>1.3.</w:t>
      </w:r>
      <w:r w:rsidRPr="00C15EE8">
        <w:rPr>
          <w:b/>
          <w:szCs w:val="28"/>
        </w:rPr>
        <w:tab/>
        <w:t>Требования к порядку информирования о предоставлении муниципальной услуги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1.3.1.1. </w:t>
      </w:r>
      <w:r w:rsidRPr="00170838">
        <w:rPr>
          <w:szCs w:val="28"/>
        </w:rPr>
        <w:t>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получить: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в информационно-телекоммуникационной сети «Интернет» (далее – сеть «Интернет»);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личном обращении заявителя в администрацию или многофункциональный центр;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обращении в письменной форме, в форме электронного документа;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по телефону.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3. Заявитель имеет право на получение сведений о ходе исполнения муниципальной услуги при помощи телефона или посредством личного посещения в</w:t>
      </w:r>
      <w:r>
        <w:rPr>
          <w:szCs w:val="28"/>
        </w:rPr>
        <w:t xml:space="preserve"> соответствии с установленными часами приема а</w:t>
      </w:r>
      <w:r w:rsidRPr="00170838">
        <w:rPr>
          <w:szCs w:val="28"/>
        </w:rPr>
        <w:t xml:space="preserve">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 xml:space="preserve">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</w:t>
      </w:r>
      <w:r w:rsidRPr="00170838">
        <w:rPr>
          <w:szCs w:val="28"/>
        </w:rPr>
        <w:lastRenderedPageBreak/>
        <w:t>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1.3.1.5. </w:t>
      </w:r>
      <w:r w:rsidRPr="00170838">
        <w:rPr>
          <w:szCs w:val="28"/>
        </w:rPr>
        <w:t xml:space="preserve">В случае подачи </w:t>
      </w:r>
      <w:r>
        <w:rPr>
          <w:szCs w:val="28"/>
        </w:rPr>
        <w:t>заявления</w:t>
      </w:r>
      <w:r w:rsidRPr="00170838">
        <w:rPr>
          <w:szCs w:val="28"/>
        </w:rPr>
        <w:t xml:space="preserve"> 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1.6</w:t>
      </w:r>
      <w:r w:rsidRPr="00170838">
        <w:rPr>
          <w:szCs w:val="28"/>
        </w:rPr>
        <w:t>. Информация о порядке предоставления муниципальной услуги предоставляется бесплатно.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1.3.</w:t>
      </w:r>
      <w:r>
        <w:rPr>
          <w:szCs w:val="28"/>
        </w:rPr>
        <w:t>2</w:t>
      </w:r>
      <w:r w:rsidRPr="003C4A87">
        <w:rPr>
          <w:szCs w:val="28"/>
        </w:rPr>
        <w:t>. Порядок, форма, место размещения и способы получения справочной информации.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1.3.2.1. </w:t>
      </w:r>
      <w:proofErr w:type="gramStart"/>
      <w:r w:rsidRPr="003C4A87">
        <w:rPr>
          <w:szCs w:val="28"/>
        </w:rPr>
        <w:t xml:space="preserve">Информацию о месте нахождения, графике работы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структурных подразделений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организаций, участвующих в предоставлении муниципальной услуги, адреса официального сайта, а также электронной почты и (или</w:t>
      </w:r>
      <w:proofErr w:type="gramEnd"/>
      <w:r w:rsidRPr="003C4A87">
        <w:rPr>
          <w:szCs w:val="28"/>
        </w:rPr>
        <w:t xml:space="preserve">) формы обратной связи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, в сети «Интернет», можно получить: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информационном стенде, находящемся </w:t>
      </w:r>
      <w:r>
        <w:rPr>
          <w:szCs w:val="28"/>
        </w:rPr>
        <w:t xml:space="preserve">в </w:t>
      </w:r>
      <w:r w:rsidRPr="003C4A87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в сети «Интернет»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Едином портале государственных и муниципальных услуг (функций);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Портале Кировской области</w:t>
      </w:r>
      <w:r>
        <w:rPr>
          <w:szCs w:val="28"/>
        </w:rPr>
        <w:t>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при </w:t>
      </w:r>
      <w:r>
        <w:rPr>
          <w:szCs w:val="28"/>
        </w:rPr>
        <w:t xml:space="preserve">личном </w:t>
      </w:r>
      <w:r w:rsidRPr="003C4A87">
        <w:rPr>
          <w:szCs w:val="28"/>
        </w:rPr>
        <w:t xml:space="preserve">обращении </w:t>
      </w:r>
      <w:r>
        <w:rPr>
          <w:szCs w:val="28"/>
        </w:rPr>
        <w:t>заявителя в администрацию района или многофункциональный центр;</w:t>
      </w:r>
    </w:p>
    <w:p w:rsidR="008A4256" w:rsidRPr="003C4A87" w:rsidRDefault="0043642D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обращении </w:t>
      </w:r>
      <w:r w:rsidR="008A4256" w:rsidRPr="003C4A87">
        <w:rPr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по телефону.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 Стандарт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2.1. Наименование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Наименование муниципальной услуги: «</w:t>
      </w:r>
      <w:r w:rsidRPr="00C15EE8">
        <w:rPr>
          <w:rFonts w:eastAsia="Times New Roman"/>
          <w:bCs/>
          <w:szCs w:val="28"/>
          <w:lang w:eastAsia="ru-RU"/>
        </w:rPr>
        <w:t>Внесение изменений в   разрешение на строительство объекта капитального строительства на территории муниципального образования</w:t>
      </w:r>
      <w:r w:rsidRPr="00C15EE8">
        <w:rPr>
          <w:szCs w:val="28"/>
        </w:rPr>
        <w:t>».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b/>
          <w:szCs w:val="28"/>
        </w:rPr>
      </w:pPr>
      <w:r w:rsidRPr="00C15EE8">
        <w:rPr>
          <w:b/>
          <w:szCs w:val="28"/>
        </w:rPr>
        <w:t>2.2.</w:t>
      </w:r>
      <w:r w:rsidRPr="00C15EE8">
        <w:rPr>
          <w:b/>
          <w:szCs w:val="28"/>
        </w:rPr>
        <w:tab/>
        <w:t>Наименование органа, предоставляющего муниципальную услугу</w:t>
      </w:r>
    </w:p>
    <w:p w:rsidR="008A4256" w:rsidRPr="0017083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170838">
        <w:rPr>
          <w:szCs w:val="28"/>
        </w:rPr>
        <w:t xml:space="preserve">Муниципальная услуга предоставляется администрацией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</w:t>
      </w:r>
      <w:r>
        <w:rPr>
          <w:szCs w:val="28"/>
        </w:rPr>
        <w:t xml:space="preserve">Кировской области </w:t>
      </w:r>
      <w:r w:rsidRPr="00170838">
        <w:rPr>
          <w:szCs w:val="28"/>
        </w:rPr>
        <w:t>(далее – администрация</w:t>
      </w:r>
      <w:r>
        <w:rPr>
          <w:szCs w:val="28"/>
        </w:rPr>
        <w:t xml:space="preserve"> района</w:t>
      </w:r>
      <w:r w:rsidRPr="00170838">
        <w:rPr>
          <w:szCs w:val="28"/>
        </w:rPr>
        <w:t>)</w:t>
      </w:r>
      <w:r>
        <w:rPr>
          <w:szCs w:val="28"/>
        </w:rPr>
        <w:t xml:space="preserve"> в лице отдела архитектуры, строительства и ЖКИ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  <w:r w:rsidRPr="00C15EE8">
        <w:rPr>
          <w:b/>
          <w:bCs/>
          <w:szCs w:val="28"/>
        </w:rPr>
        <w:t xml:space="preserve">2.3. Результат предоставления муниципальной услуги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bCs/>
          <w:szCs w:val="28"/>
        </w:rPr>
      </w:pPr>
      <w:r w:rsidRPr="00C15EE8">
        <w:rPr>
          <w:bCs/>
          <w:szCs w:val="28"/>
        </w:rPr>
        <w:t>Результатом предоставления муниципальной услуги является: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принятие решения о внесении изменений в разрешение на строительство</w:t>
      </w:r>
      <w:r>
        <w:rPr>
          <w:rFonts w:eastAsia="Times New Roman"/>
          <w:szCs w:val="28"/>
          <w:lang w:eastAsia="ru-RU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выдача</w:t>
      </w:r>
      <w:r w:rsidRPr="00C15EE8">
        <w:rPr>
          <w:szCs w:val="28"/>
        </w:rPr>
        <w:t xml:space="preserve"> заявителю </w:t>
      </w:r>
      <w:r>
        <w:rPr>
          <w:szCs w:val="28"/>
        </w:rPr>
        <w:t xml:space="preserve">уведомления об отказе </w:t>
      </w:r>
      <w:r w:rsidRPr="00C15EE8">
        <w:rPr>
          <w:szCs w:val="28"/>
        </w:rPr>
        <w:t>в предоставлении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2.4. Срок предоставления муниципальной услуги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2.4.1. </w:t>
      </w:r>
      <w:r w:rsidRPr="00C15EE8">
        <w:rPr>
          <w:szCs w:val="28"/>
        </w:rPr>
        <w:t xml:space="preserve">Максимальный срок предоставления муниципальной услуги – </w:t>
      </w:r>
      <w:r w:rsidRPr="00C15EE8">
        <w:rPr>
          <w:rFonts w:eastAsia="Times New Roman"/>
          <w:szCs w:val="28"/>
          <w:lang w:eastAsia="ru-RU"/>
        </w:rPr>
        <w:t xml:space="preserve">не более чем </w:t>
      </w:r>
      <w:r>
        <w:rPr>
          <w:rFonts w:eastAsia="Times New Roman"/>
          <w:szCs w:val="28"/>
          <w:lang w:eastAsia="ru-RU"/>
        </w:rPr>
        <w:t>семь</w:t>
      </w:r>
      <w:r w:rsidRPr="00C15EE8">
        <w:rPr>
          <w:rFonts w:eastAsia="Times New Roman"/>
          <w:szCs w:val="28"/>
          <w:lang w:eastAsia="ru-RU"/>
        </w:rPr>
        <w:t xml:space="preserve"> рабочих дней со дня получения письменного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rFonts w:eastAsia="Times New Roman"/>
          <w:szCs w:val="28"/>
          <w:lang w:eastAsia="ru-RU"/>
        </w:rPr>
        <w:t>, заявления о внесении изменений в разрешение на строительство</w:t>
      </w:r>
      <w:r w:rsidRPr="00C15EE8"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2.4.2. </w:t>
      </w:r>
      <w:r w:rsidRPr="00BC7A40">
        <w:rPr>
          <w:rFonts w:eastAsia="Times New Roman"/>
          <w:szCs w:val="28"/>
          <w:lang w:eastAsia="ru-RU"/>
        </w:rPr>
        <w:t xml:space="preserve">В случае передачи документов через многофункциональный центр срок исчисляется со дня получения администрацией </w:t>
      </w:r>
      <w:r>
        <w:rPr>
          <w:rFonts w:eastAsia="Times New Roman"/>
          <w:szCs w:val="28"/>
          <w:lang w:eastAsia="ru-RU"/>
        </w:rPr>
        <w:t xml:space="preserve">района </w:t>
      </w:r>
      <w:r w:rsidRPr="00BC7A40">
        <w:rPr>
          <w:rFonts w:eastAsia="Times New Roman"/>
          <w:szCs w:val="28"/>
          <w:lang w:eastAsia="ru-RU"/>
        </w:rPr>
        <w:t>заявления.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9CB">
        <w:rPr>
          <w:rFonts w:ascii="Times New Roman" w:hAnsi="Times New Roman" w:cs="Times New Roman"/>
          <w:b/>
          <w:sz w:val="28"/>
          <w:szCs w:val="28"/>
        </w:rPr>
        <w:t>2.5.</w:t>
      </w:r>
      <w:r w:rsidRPr="00B039CB">
        <w:rPr>
          <w:rFonts w:ascii="Times New Roman" w:hAnsi="Times New Roman" w:cs="Times New Roman"/>
          <w:b/>
          <w:sz w:val="28"/>
          <w:szCs w:val="28"/>
        </w:rPr>
        <w:tab/>
        <w:t>Нормативные правовые акты, регулирующие предоставление муниципальной услуги</w:t>
      </w:r>
    </w:p>
    <w:p w:rsidR="008A4256" w:rsidRPr="00B039CB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9CB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, с указанием реквизитов и источников официального опубликования,</w:t>
      </w:r>
      <w:r w:rsidRPr="00B039CB">
        <w:rPr>
          <w:rFonts w:ascii="Times New Roman" w:hAnsi="Times New Roman" w:cs="Times New Roman"/>
          <w:sz w:val="28"/>
          <w:szCs w:val="28"/>
        </w:rPr>
        <w:t xml:space="preserve"> размещены:</w:t>
      </w:r>
      <w:proofErr w:type="gramEnd"/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B039CB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039CB">
        <w:rPr>
          <w:rFonts w:ascii="Times New Roman" w:hAnsi="Times New Roman" w:cs="Times New Roman"/>
          <w:sz w:val="28"/>
          <w:szCs w:val="28"/>
        </w:rPr>
        <w:t>;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B039CB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(функций).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EE8">
        <w:rPr>
          <w:rFonts w:ascii="Times New Roman" w:hAnsi="Times New Roman" w:cs="Times New Roman"/>
          <w:b/>
          <w:sz w:val="28"/>
          <w:szCs w:val="28"/>
        </w:rPr>
        <w:t>2.6.</w:t>
      </w:r>
      <w:r w:rsidRPr="00C15EE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Pr="00C15EE8">
        <w:rPr>
          <w:rFonts w:ascii="Times New Roman" w:hAnsi="Times New Roman" w:cs="Times New Roman"/>
          <w:b/>
          <w:sz w:val="28"/>
          <w:szCs w:val="28"/>
        </w:rPr>
        <w:t>еречень документов, необходимых для предоставления муниципальной услуги</w:t>
      </w:r>
    </w:p>
    <w:p w:rsidR="008A4256" w:rsidRPr="00C15EE8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Для предоставления муниципальной услуги необходимы следующие документы: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2.6.1. При приобретении права на земельный участок, в отношении которого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lastRenderedPageBreak/>
        <w:t xml:space="preserve">2.6.1.1. Уведомление физического или юридического лица </w:t>
      </w:r>
      <w:proofErr w:type="gramStart"/>
      <w:r w:rsidRPr="00C15EE8">
        <w:rPr>
          <w:szCs w:val="28"/>
        </w:rPr>
        <w:t>в письменной форме о переходе к нему прав на земельные участки с указанием</w:t>
      </w:r>
      <w:proofErr w:type="gramEnd"/>
      <w:r w:rsidRPr="00C15EE8">
        <w:rPr>
          <w:szCs w:val="28"/>
        </w:rPr>
        <w:t xml:space="preserve"> реквизитов правоустанавливающих документов на такие земельные участки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1 к настоящему Административному </w:t>
      </w:r>
      <w:r>
        <w:rPr>
          <w:szCs w:val="28"/>
        </w:rPr>
        <w:t>регламенту</w:t>
      </w:r>
      <w:r w:rsidRPr="00C15EE8">
        <w:rPr>
          <w:szCs w:val="28"/>
        </w:rPr>
        <w:t xml:space="preserve"> в случае, указанном в части 21.5 статьи 51 Градостроительного кодекса Российской Федерации.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2.6.1.2. Правоустанавливающие документы на такие земельные участки.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2.6.2. В случае образования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 </w:t>
      </w:r>
      <w:r>
        <w:rPr>
          <w:szCs w:val="28"/>
        </w:rPr>
        <w:t xml:space="preserve">по форме, установленной </w:t>
      </w:r>
      <w:r w:rsidRPr="00C15EE8">
        <w:rPr>
          <w:szCs w:val="28"/>
        </w:rPr>
        <w:t>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2 к настоящему </w:t>
      </w:r>
      <w:r>
        <w:rPr>
          <w:szCs w:val="28"/>
        </w:rPr>
        <w:t>А</w:t>
      </w:r>
      <w:r w:rsidRPr="00C15EE8">
        <w:rPr>
          <w:szCs w:val="28"/>
        </w:rPr>
        <w:t>дминистративному регламенту в случае, указанном в части 21.6 статьи 51 Градостроительного кодекса Российской Федерации.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>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2.6.3.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самоуправления, и градостроительного плана земельного участка, на котором планируется осуществить строительство, реконструкцию объекта капитального строительства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 xml:space="preserve">ем </w:t>
      </w:r>
      <w:r w:rsidRPr="00C15EE8">
        <w:rPr>
          <w:szCs w:val="28"/>
        </w:rPr>
        <w:t>№ 3</w:t>
      </w:r>
      <w:r>
        <w:rPr>
          <w:szCs w:val="28"/>
        </w:rPr>
        <w:t xml:space="preserve"> к настоящему Административному регламенту, в случае</w:t>
      </w:r>
      <w:proofErr w:type="gramEnd"/>
      <w:r w:rsidRPr="00C15EE8">
        <w:rPr>
          <w:szCs w:val="28"/>
        </w:rPr>
        <w:t xml:space="preserve"> </w:t>
      </w:r>
      <w:proofErr w:type="gramStart"/>
      <w:r w:rsidRPr="00C15EE8">
        <w:rPr>
          <w:szCs w:val="28"/>
        </w:rPr>
        <w:t>указанном</w:t>
      </w:r>
      <w:proofErr w:type="gramEnd"/>
      <w:r w:rsidRPr="00C15EE8">
        <w:rPr>
          <w:szCs w:val="28"/>
        </w:rPr>
        <w:t xml:space="preserve"> в части 21.7 статьи 51 Градостроительного кодекса Российской Федерации.</w:t>
      </w:r>
    </w:p>
    <w:p w:rsidR="008A4256" w:rsidRPr="00C15EE8" w:rsidRDefault="008A4256" w:rsidP="008A425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>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lastRenderedPageBreak/>
        <w:t>2.6.3.3.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 В случае переоформления лицензии на пользование недрами: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2.6.4.1. 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 </w:t>
      </w:r>
      <w:r>
        <w:rPr>
          <w:rFonts w:eastAsia="Times New Roman"/>
          <w:szCs w:val="28"/>
          <w:lang w:eastAsia="ru-RU"/>
        </w:rPr>
        <w:t>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4 к настоящему Административному регламенту.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2.6.4.2. Копия решения о предоставлении права пользования недрами.</w:t>
      </w: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2.6.4.3.</w:t>
      </w:r>
      <w:r>
        <w:rPr>
          <w:rFonts w:eastAsia="Times New Roman"/>
          <w:szCs w:val="28"/>
          <w:lang w:eastAsia="ru-RU"/>
        </w:rPr>
        <w:t xml:space="preserve"> </w:t>
      </w:r>
      <w:r w:rsidRPr="00C15EE8">
        <w:rPr>
          <w:rFonts w:eastAsia="Times New Roman"/>
          <w:szCs w:val="28"/>
          <w:lang w:eastAsia="ru-RU"/>
        </w:rPr>
        <w:t>Копия решения о переоформлении лицензии на право пользования недрами.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за исключением случая 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2.6.5.1. Заявление о внесении изменений в разрешение на строительство 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2.6.5.2. </w:t>
      </w:r>
      <w:r w:rsidRPr="00917953">
        <w:rPr>
          <w:rFonts w:eastAsia="Times New Roman"/>
          <w:szCs w:val="28"/>
          <w:lang w:eastAsia="ru-RU"/>
        </w:rPr>
        <w:t>Правоустанавливающие документы на земельный участок, в том числе соглашение об установлении сервитута, решение об установлении публичного сервитута.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.3. </w:t>
      </w:r>
      <w:proofErr w:type="gramStart"/>
      <w:r w:rsidRPr="00917953">
        <w:rPr>
          <w:rFonts w:eastAsia="Times New Roman"/>
          <w:szCs w:val="28"/>
          <w:lang w:eastAsia="ru-RU"/>
        </w:rPr>
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</w:t>
      </w:r>
      <w:r>
        <w:rPr>
          <w:rFonts w:eastAsia="Times New Roman"/>
          <w:szCs w:val="28"/>
          <w:lang w:eastAsia="ru-RU"/>
        </w:rPr>
        <w:t>оторым заключено это соглашение.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.4. </w:t>
      </w:r>
      <w:proofErr w:type="gramStart"/>
      <w:r w:rsidRPr="00917953">
        <w:rPr>
          <w:rFonts w:eastAsia="Times New Roman"/>
          <w:szCs w:val="28"/>
          <w:lang w:eastAsia="ru-RU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.5. Материалы, содержащиеся в проектной документации: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пояснительная записка;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архитектурные решения;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проект организации строительства объекта капитального строительства;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проект организации работ по сносу объектов капитального строительства, их частей;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gramStart"/>
      <w:r w:rsidRPr="00917953">
        <w:rPr>
          <w:rFonts w:eastAsia="Times New Roman"/>
          <w:szCs w:val="28"/>
          <w:lang w:eastAsia="ru-RU"/>
        </w:rPr>
        <w:t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</w:t>
      </w:r>
      <w:r>
        <w:rPr>
          <w:rFonts w:eastAsia="Times New Roman"/>
          <w:szCs w:val="28"/>
          <w:lang w:eastAsia="ru-RU"/>
        </w:rPr>
        <w:t>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.6. </w:t>
      </w:r>
      <w:proofErr w:type="gramStart"/>
      <w:r w:rsidRPr="00917953">
        <w:rPr>
          <w:rFonts w:eastAsia="Times New Roman"/>
          <w:szCs w:val="28"/>
          <w:lang w:eastAsia="ru-RU"/>
        </w:rPr>
        <w:t>Положительное заключение экспертизы проектной документации объекта капитального</w:t>
      </w:r>
      <w:r>
        <w:rPr>
          <w:rFonts w:eastAsia="Times New Roman"/>
          <w:szCs w:val="28"/>
          <w:lang w:eastAsia="ru-RU"/>
        </w:rPr>
        <w:t xml:space="preserve"> строительства (применительно к </w:t>
      </w:r>
      <w:r w:rsidRPr="00917953">
        <w:rPr>
          <w:rFonts w:eastAsia="Times New Roman"/>
          <w:szCs w:val="28"/>
          <w:lang w:eastAsia="ru-RU"/>
        </w:rPr>
        <w:t>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экологической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экспертизы проектной документации в случаях, предусмотренных частью 6 статьи 49 Градостроительного кодекса Российской Федерации.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.7.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.8. Согласие всех правообладателей объекта капитального строительства в случае реконструкции такого объекта, за исключением указанных в подпункте 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.10 настоящего Административного регламента случаев реконструкции многоквартирного дома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.9. </w:t>
      </w:r>
      <w:proofErr w:type="gramStart"/>
      <w:r w:rsidRPr="00917953">
        <w:rPr>
          <w:rFonts w:eastAsia="Times New Roman"/>
          <w:szCs w:val="28"/>
          <w:lang w:eastAsia="ru-RU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17953">
        <w:rPr>
          <w:rFonts w:eastAsia="Times New Roman"/>
          <w:szCs w:val="28"/>
          <w:lang w:eastAsia="ru-RU"/>
        </w:rPr>
        <w:t>определяющее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 том числе условия и порядок возмещения ущерба, причиненного указанному объекту </w:t>
      </w:r>
      <w:r>
        <w:rPr>
          <w:rFonts w:eastAsia="Times New Roman"/>
          <w:szCs w:val="28"/>
          <w:lang w:eastAsia="ru-RU"/>
        </w:rPr>
        <w:t>при осуществлении реконструкции.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.10. Решение общего собрания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>-мест в многоквартирном доме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.11.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 xml:space="preserve">. </w:t>
      </w:r>
      <w:proofErr w:type="gramStart"/>
      <w:r w:rsidRPr="00917953">
        <w:rPr>
          <w:rFonts w:eastAsia="Times New Roman"/>
          <w:szCs w:val="28"/>
          <w:lang w:eastAsia="ru-RU"/>
        </w:rPr>
        <w:t>Копия решения об ус</w:t>
      </w:r>
      <w:r>
        <w:rPr>
          <w:rFonts w:eastAsia="Times New Roman"/>
          <w:szCs w:val="28"/>
          <w:lang w:eastAsia="ru-RU"/>
        </w:rPr>
        <w:t xml:space="preserve">тановлении или изменении зоны с </w:t>
      </w:r>
      <w:r w:rsidRPr="00917953">
        <w:rPr>
          <w:rFonts w:eastAsia="Times New Roman"/>
          <w:szCs w:val="28"/>
          <w:lang w:eastAsia="ru-RU"/>
        </w:rPr>
        <w:t>особыми условиями использования территории в случае строительства объекта капитального строительства, в связи с размещением которого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соответствии с законодательством Российской Федерации подлежит установлению зона с особыми условиями использования территории, или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ранее установленная зона с особыми условиями использования территории подлежит изменению.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6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>.1. Заявление о продлении срока действия разрешения на строительство</w:t>
      </w:r>
      <w:r>
        <w:rPr>
          <w:rFonts w:eastAsia="Times New Roman"/>
          <w:szCs w:val="28"/>
          <w:lang w:eastAsia="ru-RU"/>
        </w:rPr>
        <w:t xml:space="preserve"> по форме, установленной п</w:t>
      </w:r>
      <w:r w:rsidRPr="001B77D4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1B77D4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 xml:space="preserve"> к настоящему Административному регламенту.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t xml:space="preserve">Заявление о продлении срока действия разрешения на строительство должно быть подано не менее чем за </w:t>
      </w:r>
      <w:r>
        <w:rPr>
          <w:rFonts w:eastAsia="Times New Roman"/>
          <w:szCs w:val="28"/>
          <w:lang w:eastAsia="ru-RU"/>
        </w:rPr>
        <w:t>десять</w:t>
      </w:r>
      <w:r w:rsidRPr="001B77D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рабочих </w:t>
      </w:r>
      <w:r w:rsidRPr="001B77D4">
        <w:rPr>
          <w:rFonts w:eastAsia="Times New Roman"/>
          <w:szCs w:val="28"/>
          <w:lang w:eastAsia="ru-RU"/>
        </w:rPr>
        <w:t>дней до истечения срока действия разрешения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7</w:t>
      </w:r>
      <w:r w:rsidRPr="00C15EE8">
        <w:rPr>
          <w:szCs w:val="28"/>
        </w:rPr>
        <w:t>. Разрешение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8</w:t>
      </w:r>
      <w:r w:rsidRPr="00C15EE8">
        <w:rPr>
          <w:szCs w:val="28"/>
        </w:rPr>
        <w:t>. Документы, указанные в подпунктах 2.6.1.1, 2.6.2.1, 2.6.3.1, 2.6.4.1</w:t>
      </w:r>
      <w:r>
        <w:rPr>
          <w:szCs w:val="28"/>
        </w:rPr>
        <w:t>, 2.6.5.1, 2.6.5.8, 2.6.5.9, 2.6.5.10, 2.6.5.12, 2.6.6.1 пункта 2.6</w:t>
      </w:r>
      <w:r w:rsidRPr="00C15EE8">
        <w:rPr>
          <w:szCs w:val="28"/>
        </w:rPr>
        <w:t xml:space="preserve"> </w:t>
      </w:r>
      <w:r>
        <w:rPr>
          <w:szCs w:val="28"/>
        </w:rPr>
        <w:t xml:space="preserve">настоящего Административного регламента </w:t>
      </w:r>
      <w:r w:rsidRPr="00C15EE8">
        <w:rPr>
          <w:szCs w:val="28"/>
        </w:rPr>
        <w:t>должны быть представлены заявителем самостоятельно.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9</w:t>
      </w:r>
      <w:r w:rsidRPr="00C15EE8">
        <w:rPr>
          <w:szCs w:val="28"/>
        </w:rPr>
        <w:t>. Документы (его копии или сведения, содержащиеся в них), указанные в подпунктах 2.6.1.2, 2.6.2.2, 2.6.3.2, 2.6.3.3, 2.6.4.2, 2.6.4.3</w:t>
      </w:r>
      <w:r>
        <w:rPr>
          <w:szCs w:val="28"/>
        </w:rPr>
        <w:t>, 2.6.5.2 – 2.6.5.7, 2.6.5.11, 2.6.5.12, 2.6.7</w:t>
      </w:r>
      <w:r w:rsidRPr="00C15EE8">
        <w:rPr>
          <w:szCs w:val="28"/>
        </w:rPr>
        <w:t xml:space="preserve"> пункта 2.6 настоящего Административного регламента, запрашиваются администрацией </w:t>
      </w:r>
      <w:r>
        <w:rPr>
          <w:szCs w:val="28"/>
        </w:rPr>
        <w:t xml:space="preserve">района </w:t>
      </w:r>
      <w:r w:rsidRPr="00C15EE8">
        <w:rPr>
          <w:szCs w:val="28"/>
        </w:rPr>
        <w:t xml:space="preserve">в рамках межведомственного информационного взаимодействия, если они не были представлены заявителем </w:t>
      </w:r>
      <w:r>
        <w:rPr>
          <w:szCs w:val="28"/>
        </w:rPr>
        <w:t>по собственной инициативе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Документы, указанные в подпунктах 2.6.</w:t>
      </w:r>
      <w:r>
        <w:rPr>
          <w:szCs w:val="28"/>
        </w:rPr>
        <w:t>5</w:t>
      </w:r>
      <w:r w:rsidRPr="001B77D4">
        <w:rPr>
          <w:szCs w:val="28"/>
        </w:rPr>
        <w:t>.2, 2.6.</w:t>
      </w:r>
      <w:r>
        <w:rPr>
          <w:szCs w:val="28"/>
        </w:rPr>
        <w:t>5</w:t>
      </w:r>
      <w:r w:rsidRPr="001B77D4">
        <w:rPr>
          <w:szCs w:val="28"/>
        </w:rPr>
        <w:t>.5, 2.6.</w:t>
      </w:r>
      <w:r>
        <w:rPr>
          <w:szCs w:val="28"/>
        </w:rPr>
        <w:t>5</w:t>
      </w:r>
      <w:r w:rsidRPr="001B77D4">
        <w:rPr>
          <w:szCs w:val="28"/>
        </w:rPr>
        <w:t>.6 пункта 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2.6.</w:t>
      </w:r>
      <w:r>
        <w:rPr>
          <w:szCs w:val="28"/>
        </w:rPr>
        <w:t>10</w:t>
      </w:r>
      <w:r w:rsidRPr="00C15EE8">
        <w:rPr>
          <w:szCs w:val="28"/>
        </w:rPr>
        <w:t xml:space="preserve">. </w:t>
      </w:r>
      <w:r w:rsidRPr="00C15EE8">
        <w:rPr>
          <w:rFonts w:eastAsia="Times New Roman"/>
          <w:szCs w:val="28"/>
          <w:lang w:eastAsia="ru-RU"/>
        </w:rPr>
        <w:t>В случае</w:t>
      </w:r>
      <w:proofErr w:type="gramStart"/>
      <w:r w:rsidRPr="00C15EE8">
        <w:rPr>
          <w:rFonts w:eastAsia="Times New Roman"/>
          <w:szCs w:val="28"/>
          <w:lang w:eastAsia="ru-RU"/>
        </w:rPr>
        <w:t>,</w:t>
      </w:r>
      <w:proofErr w:type="gramEnd"/>
      <w:r w:rsidRPr="00C15EE8">
        <w:rPr>
          <w:rFonts w:eastAsia="Times New Roman"/>
          <w:szCs w:val="28"/>
          <w:lang w:eastAsia="ru-RU"/>
        </w:rPr>
        <w:t xml:space="preserve"> если в Едином государственном реестре недвижимо</w:t>
      </w:r>
      <w:r>
        <w:rPr>
          <w:rFonts w:eastAsia="Times New Roman"/>
          <w:szCs w:val="28"/>
          <w:lang w:eastAsia="ru-RU"/>
        </w:rPr>
        <w:t>сти</w:t>
      </w:r>
      <w:r w:rsidRPr="00C15EE8">
        <w:rPr>
          <w:rFonts w:eastAsia="Times New Roman"/>
          <w:szCs w:val="28"/>
          <w:lang w:eastAsia="ru-RU"/>
        </w:rPr>
        <w:t xml:space="preserve"> не содержатся сведения о правоустанавливающих документах на земельный участок, копию таких документов обязано представить </w:t>
      </w:r>
      <w:r w:rsidRPr="00C15EE8">
        <w:rPr>
          <w:szCs w:val="28"/>
        </w:rPr>
        <w:t>физическое или юридическое лиц, к которому перешли</w:t>
      </w:r>
      <w:r w:rsidRPr="00C15EE8">
        <w:rPr>
          <w:rFonts w:eastAsia="Times New Roman"/>
          <w:szCs w:val="28"/>
          <w:lang w:eastAsia="ru-RU"/>
        </w:rPr>
        <w:t xml:space="preserve"> права на земельный участок, в отношении которого выдано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11</w:t>
      </w:r>
      <w:r w:rsidRPr="00C15EE8">
        <w:rPr>
          <w:szCs w:val="28"/>
        </w:rPr>
        <w:t>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8A4256" w:rsidRPr="00C15EE8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EE8">
        <w:rPr>
          <w:rFonts w:ascii="Times New Roman" w:hAnsi="Times New Roman" w:cs="Times New Roman"/>
          <w:sz w:val="28"/>
          <w:szCs w:val="28"/>
        </w:rPr>
        <w:t>2.6.1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5EE8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15EE8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>представления документов и информации, которые находятся в распоряжении органов, предоставляющих муниципальн</w:t>
      </w:r>
      <w:r>
        <w:rPr>
          <w:szCs w:val="28"/>
        </w:rPr>
        <w:t>ую</w:t>
      </w:r>
      <w:r w:rsidRPr="00F857E5">
        <w:rPr>
          <w:szCs w:val="28"/>
        </w:rPr>
        <w:t xml:space="preserve"> услуг</w:t>
      </w:r>
      <w:r>
        <w:rPr>
          <w:szCs w:val="28"/>
        </w:rPr>
        <w:t>у</w:t>
      </w:r>
      <w:r w:rsidRPr="00F857E5">
        <w:rPr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Pr="00F857E5">
        <w:rPr>
          <w:szCs w:val="28"/>
        </w:rPr>
        <w:lastRenderedPageBreak/>
        <w:t>предусмотренных частью 1 статьи 1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 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исключением</w:t>
      </w:r>
      <w:proofErr w:type="gramEnd"/>
      <w:r w:rsidRPr="00F857E5">
        <w:rPr>
          <w:szCs w:val="28"/>
        </w:rPr>
        <w:t xml:space="preserve"> документов, включенных в определенный частью 6 статьи 7 Федерального закона № 210</w:t>
      </w:r>
      <w:r>
        <w:rPr>
          <w:szCs w:val="28"/>
        </w:rPr>
        <w:t>-ФЗ перечень документов;</w:t>
      </w:r>
      <w:r w:rsidRPr="00F857E5">
        <w:rPr>
          <w:szCs w:val="28"/>
        </w:rPr>
        <w:t xml:space="preserve"> 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осуществления действий, в том числе согласований, необходимых для получения муниципальн</w:t>
      </w:r>
      <w:r>
        <w:rPr>
          <w:szCs w:val="28"/>
        </w:rPr>
        <w:t>ой</w:t>
      </w:r>
      <w:r w:rsidRPr="00F857E5">
        <w:rPr>
          <w:szCs w:val="28"/>
        </w:rPr>
        <w:t xml:space="preserve"> услуг</w:t>
      </w:r>
      <w:r>
        <w:rPr>
          <w:szCs w:val="28"/>
        </w:rPr>
        <w:t>и</w:t>
      </w:r>
      <w:r w:rsidRPr="00F857E5">
        <w:rPr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szCs w:val="28"/>
        </w:rPr>
        <w:t xml:space="preserve"> </w:t>
      </w:r>
      <w:r w:rsidRPr="00F857E5">
        <w:rPr>
          <w:szCs w:val="28"/>
        </w:rPr>
        <w:t>перечни, указанные в части 1 статьи 9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/>
      </w:r>
      <w:r w:rsidRPr="0058336D">
        <w:rPr>
          <w:szCs w:val="28"/>
          <w:lang w:eastAsia="ru-RU"/>
        </w:rPr>
        <w:t>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210-ФЗ</w:t>
      </w:r>
      <w:r w:rsidRPr="00F857E5">
        <w:rPr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</w:t>
      </w:r>
      <w:proofErr w:type="gramEnd"/>
      <w:r w:rsidRPr="00F857E5">
        <w:rPr>
          <w:szCs w:val="28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№ 210-ФЗ</w:t>
      </w:r>
      <w:r w:rsidRPr="00F857E5">
        <w:rPr>
          <w:szCs w:val="28"/>
        </w:rPr>
        <w:t>, уведомляется заявитель, а также приносятся извинения за доставленные неудобства.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6F2CFC">
        <w:rPr>
          <w:szCs w:val="28"/>
        </w:rPr>
        <w:lastRenderedPageBreak/>
        <w:t>2.6.</w:t>
      </w:r>
      <w:r>
        <w:rPr>
          <w:szCs w:val="28"/>
        </w:rPr>
        <w:t>13</w:t>
      </w:r>
      <w:r w:rsidRPr="006F2CFC">
        <w:rPr>
          <w:szCs w:val="28"/>
        </w:rPr>
        <w:t>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2.7.</w:t>
      </w:r>
      <w:r>
        <w:rPr>
          <w:b/>
          <w:szCs w:val="28"/>
        </w:rPr>
        <w:t xml:space="preserve"> Исчерпывающий п</w:t>
      </w:r>
      <w:r w:rsidRPr="00C15EE8">
        <w:rPr>
          <w:b/>
          <w:szCs w:val="28"/>
        </w:rPr>
        <w:t>еречень оснований для отказа в приеме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 xml:space="preserve">2.7.1. В письменной </w:t>
      </w:r>
      <w:r>
        <w:rPr>
          <w:szCs w:val="28"/>
        </w:rPr>
        <w:t xml:space="preserve">(электронной) </w:t>
      </w:r>
      <w:r w:rsidRPr="001B77D4">
        <w:rPr>
          <w:szCs w:val="28"/>
        </w:rPr>
        <w:t>форме заявления не указаны фамилия, имя, отчество заявителя либо наименование юридического лица, направившего заявление,</w:t>
      </w:r>
      <w:r>
        <w:rPr>
          <w:szCs w:val="28"/>
        </w:rPr>
        <w:t xml:space="preserve"> почтовый адрес или адрес электронной почты </w:t>
      </w:r>
      <w:r w:rsidR="00673D2F">
        <w:rPr>
          <w:szCs w:val="28"/>
        </w:rPr>
        <w:br/>
        <w:t>(</w:t>
      </w:r>
      <w:r>
        <w:rPr>
          <w:szCs w:val="28"/>
        </w:rPr>
        <w:t>в случае, если документ направлен в форме электронного документа</w:t>
      </w:r>
      <w:r w:rsidR="00673D2F">
        <w:rPr>
          <w:szCs w:val="28"/>
        </w:rPr>
        <w:t>)</w:t>
      </w:r>
      <w:r>
        <w:rPr>
          <w:szCs w:val="28"/>
        </w:rPr>
        <w:t xml:space="preserve">, </w:t>
      </w:r>
      <w:r w:rsidRPr="001B77D4">
        <w:rPr>
          <w:szCs w:val="28"/>
        </w:rPr>
        <w:t>с у</w:t>
      </w:r>
      <w:r>
        <w:rPr>
          <w:szCs w:val="28"/>
        </w:rPr>
        <w:t xml:space="preserve">казанием ИНН и ОГРН, </w:t>
      </w:r>
      <w:r w:rsidRPr="001B77D4">
        <w:rPr>
          <w:szCs w:val="28"/>
        </w:rPr>
        <w:t>контактные данные заявителя.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2.7.2. Текст письменного (в том числе в форме электронного документа) заявления не поддается прочтению.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2.7.3. В заявлении отсутствует информация, предусмотренная формой заявления.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1B77D4">
        <w:rPr>
          <w:b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8A4256" w:rsidRPr="0091671B" w:rsidRDefault="008A4256" w:rsidP="008A4256">
      <w:pPr>
        <w:spacing w:after="0" w:line="240" w:lineRule="auto"/>
      </w:pPr>
    </w:p>
    <w:p w:rsidR="008A4256" w:rsidRDefault="008A4256" w:rsidP="008A4256">
      <w:pPr>
        <w:spacing w:after="0" w:line="240" w:lineRule="auto"/>
        <w:ind w:firstLine="720"/>
        <w:jc w:val="both"/>
        <w:rPr>
          <w:szCs w:val="28"/>
        </w:rPr>
      </w:pPr>
      <w:r w:rsidRPr="00C15EE8">
        <w:rPr>
          <w:szCs w:val="28"/>
        </w:rPr>
        <w:t>Основания для приостановления предоставления муниципальной услуги отсутствуют.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Основаниями для отказа в предоставлении муниципальной услуги являются: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2.8.1. </w:t>
      </w:r>
      <w:proofErr w:type="gramStart"/>
      <w:r>
        <w:rPr>
          <w:rFonts w:eastAsia="Times New Roman"/>
          <w:szCs w:val="28"/>
          <w:lang w:eastAsia="ru-RU"/>
        </w:rPr>
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</w:t>
      </w:r>
      <w:r w:rsidRPr="000B69B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подпунктами 2.6.1.2, 2.6.2.2,  2.6.3.2, 2.6.3.3, 2.6.4.2 и 2.6.4.3 пункта 2.6 настоящего Административного регламента, или отсутствие правоустанавливающего документа на земельный участок в случае, указанном в подпункте 2.6.10 настоящего Административного регламента, либо отсутствие документов, предусмотренных подпунктами 2.6.5.2 – 2.6.5.13 настоящего Административного регламента, в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proofErr w:type="gramStart"/>
      <w:r>
        <w:rPr>
          <w:rFonts w:eastAsia="Times New Roman"/>
          <w:szCs w:val="28"/>
          <w:lang w:eastAsia="ru-RU"/>
        </w:rPr>
        <w:t>случае</w:t>
      </w:r>
      <w:proofErr w:type="gramEnd"/>
      <w:r>
        <w:rPr>
          <w:rFonts w:eastAsia="Times New Roman"/>
          <w:szCs w:val="28"/>
          <w:lang w:eastAsia="ru-RU"/>
        </w:rPr>
        <w:t xml:space="preserve">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2.8.2. Недостоверность сведений, указанных в уведомлении о переходе прав на земельный участок, права пользования недрами, об образовании земельного участка.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2.8.3. </w:t>
      </w:r>
      <w:proofErr w:type="gramStart"/>
      <w:r>
        <w:rPr>
          <w:rFonts w:eastAsia="Times New Roman"/>
          <w:szCs w:val="28"/>
          <w:lang w:eastAsia="ru-RU"/>
        </w:rPr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</w:t>
      </w:r>
      <w:r>
        <w:rPr>
          <w:rFonts w:eastAsia="Times New Roman"/>
          <w:szCs w:val="28"/>
          <w:lang w:eastAsia="ru-RU"/>
        </w:rPr>
        <w:lastRenderedPageBreak/>
        <w:t>градостроительного плана образованного земельного участка, в случае, предусмотренном подпунктом 2.6.3 настоящего Административного регламента.</w:t>
      </w:r>
      <w:proofErr w:type="gramEnd"/>
      <w:r>
        <w:rPr>
          <w:rFonts w:eastAsia="Times New Roman"/>
          <w:szCs w:val="28"/>
          <w:lang w:eastAsia="ru-RU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уведомления, указанного в подпунктах 2.6.1.1, 2.6.2.1, 2.6.3.1, 2.6.4.1 настоящего Административного регламента.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2.8.4.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>
        <w:rPr>
          <w:rFonts w:eastAsia="Times New Roman"/>
          <w:szCs w:val="28"/>
          <w:lang w:eastAsia="ru-RU"/>
        </w:rPr>
        <w:t xml:space="preserve">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2.8.5.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подпунктом 2.6.3 настоящего Административного регламента, или в случае поступления заявления застройщика о внесении изменений в разрешение на строительство, кроме заявления о внесении</w:t>
      </w:r>
      <w:proofErr w:type="gramEnd"/>
      <w:r>
        <w:rPr>
          <w:rFonts w:eastAsia="Times New Roman"/>
          <w:szCs w:val="28"/>
          <w:lang w:eastAsia="ru-RU"/>
        </w:rPr>
        <w:t xml:space="preserve">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2.8.6.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2.8.7. </w:t>
      </w:r>
      <w:proofErr w:type="gramStart"/>
      <w:r>
        <w:rPr>
          <w:rFonts w:eastAsia="Times New Roman"/>
          <w:szCs w:val="28"/>
          <w:lang w:eastAsia="ru-RU"/>
        </w:rPr>
        <w:t xml:space="preserve">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</w:t>
      </w:r>
      <w:r>
        <w:rPr>
          <w:rFonts w:eastAsia="Times New Roman"/>
          <w:szCs w:val="28"/>
          <w:lang w:eastAsia="ru-RU"/>
        </w:rPr>
        <w:lastRenderedPageBreak/>
        <w:t>государственного строительного надзора об отсутствии</w:t>
      </w:r>
      <w:proofErr w:type="gramEnd"/>
      <w:r>
        <w:rPr>
          <w:rFonts w:eastAsia="Times New Roman"/>
          <w:szCs w:val="28"/>
          <w:lang w:eastAsia="ru-RU"/>
        </w:rPr>
        <w:t xml:space="preserve"> извещения о начале данных работ,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2.8.8.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szCs w:val="28"/>
        </w:rPr>
        <w:t>2.</w:t>
      </w:r>
      <w:r>
        <w:rPr>
          <w:b/>
          <w:szCs w:val="28"/>
        </w:rPr>
        <w:t>9</w:t>
      </w:r>
      <w:r w:rsidRPr="00C15EE8">
        <w:rPr>
          <w:b/>
          <w:szCs w:val="28"/>
        </w:rPr>
        <w:t xml:space="preserve">. </w:t>
      </w:r>
      <w:r w:rsidRPr="00C15EE8">
        <w:rPr>
          <w:b/>
          <w:bCs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Услуги, которые являются необходимыми и обязательными для предоставления муниципальной услуги отсутствуют.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0</w:t>
      </w:r>
      <w:r w:rsidRPr="00C15EE8">
        <w:rPr>
          <w:b/>
          <w:szCs w:val="28"/>
        </w:rPr>
        <w:t xml:space="preserve">. </w:t>
      </w:r>
      <w:r w:rsidRPr="00917953">
        <w:rPr>
          <w:b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C15EE8">
        <w:rPr>
          <w:b/>
          <w:szCs w:val="28"/>
        </w:rPr>
        <w:t xml:space="preserve"> 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Предоставление муниципальной услуги осуществляется на бесплатной основе.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1</w:t>
      </w:r>
      <w:r w:rsidRPr="00C15EE8">
        <w:rPr>
          <w:b/>
          <w:szCs w:val="28"/>
        </w:rPr>
        <w:t>.</w:t>
      </w:r>
      <w:r w:rsidRPr="00C15EE8">
        <w:rPr>
          <w:b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5EE8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. Срок и порядок регистрации уведомления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(заявления)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 услуги, в том числе в электронной форме</w:t>
      </w:r>
    </w:p>
    <w:p w:rsidR="008A4256" w:rsidRPr="00C15EE8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2.12.1.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Pr="00504465">
        <w:rPr>
          <w:szCs w:val="28"/>
        </w:rPr>
        <w:t>, представленное в письменной форме, при личном обращении регистрируется в установленном порядке, в день обращения заявителя</w:t>
      </w:r>
      <w:r>
        <w:rPr>
          <w:szCs w:val="28"/>
        </w:rPr>
        <w:t>.</w:t>
      </w:r>
      <w:r w:rsidRPr="00504465">
        <w:rPr>
          <w:szCs w:val="28"/>
        </w:rPr>
        <w:t xml:space="preserve">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2.12.2.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Pr="00504465">
        <w:rPr>
          <w:szCs w:val="28"/>
        </w:rPr>
        <w:t xml:space="preserve">, поступившее посредством почтовой или электронной связи, в том числе через официальный сайт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Единый портал государственных и муниципальных услуг (функций) </w:t>
      </w:r>
      <w:r w:rsidRPr="00504465">
        <w:rPr>
          <w:szCs w:val="28"/>
        </w:rPr>
        <w:lastRenderedPageBreak/>
        <w:t xml:space="preserve">или Портал Кировской области, подлежит обязательной регистрации в течение </w:t>
      </w:r>
      <w:r>
        <w:rPr>
          <w:szCs w:val="28"/>
        </w:rPr>
        <w:t xml:space="preserve">одного рабочего дня </w:t>
      </w:r>
      <w:r w:rsidRPr="00504465">
        <w:rPr>
          <w:szCs w:val="28"/>
        </w:rPr>
        <w:t>с момента поступления его в администрацию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3</w:t>
      </w:r>
      <w:r w:rsidRPr="00C15EE8">
        <w:rPr>
          <w:b/>
          <w:bCs/>
          <w:szCs w:val="28"/>
        </w:rPr>
        <w:t>. Требования к помещениям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 xml:space="preserve">.3. </w:t>
      </w:r>
      <w:proofErr w:type="gramStart"/>
      <w:r w:rsidRPr="00504465">
        <w:rPr>
          <w:szCs w:val="28"/>
        </w:rPr>
        <w:t xml:space="preserve">Администрация </w:t>
      </w:r>
      <w:r>
        <w:rPr>
          <w:szCs w:val="28"/>
        </w:rPr>
        <w:t xml:space="preserve">района </w:t>
      </w:r>
      <w:r w:rsidRPr="00504465">
        <w:rPr>
          <w:szCs w:val="28"/>
        </w:rPr>
        <w:t xml:space="preserve">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</w:t>
      </w:r>
      <w:r>
        <w:rPr>
          <w:szCs w:val="28"/>
        </w:rPr>
        <w:t>муниципальной</w:t>
      </w:r>
      <w:r w:rsidRPr="00504465">
        <w:rPr>
          <w:szCs w:val="28"/>
        </w:rPr>
        <w:t xml:space="preserve">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</w:t>
      </w:r>
      <w:proofErr w:type="gramEnd"/>
      <w:r w:rsidRPr="00504465">
        <w:rPr>
          <w:szCs w:val="28"/>
        </w:rPr>
        <w:t xml:space="preserve">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 xml:space="preserve">график работы (часы приема), контактные телефоны (телефон для справок), адрес официального сайта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 в сети «Инте</w:t>
      </w:r>
      <w:r>
        <w:rPr>
          <w:szCs w:val="28"/>
        </w:rPr>
        <w:t>рнет», адреса электронной почты;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основания для отказа в предоставлении муниципальной услуги;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порядок обжалования решений, действий (бездействия)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>, ее должностных лиц, либо муниципальных служащих;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.5. Кабинеты (кабинки) приема заявителей должны быть оборудованы информационными табличками с указанием: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номера кабинета (кабинки);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фамилии, имени и отчества специалиста, осуществляющего прием заявителей;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дней и часов приема, времени перерыва на обед.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lastRenderedPageBreak/>
        <w:t>2.1</w:t>
      </w:r>
      <w:r>
        <w:rPr>
          <w:szCs w:val="28"/>
        </w:rPr>
        <w:t>3</w:t>
      </w:r>
      <w:r w:rsidRPr="00504465">
        <w:rPr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4</w:t>
      </w:r>
      <w:r w:rsidRPr="00C15EE8">
        <w:rPr>
          <w:b/>
          <w:bCs/>
          <w:szCs w:val="28"/>
        </w:rPr>
        <w:t>. Показатели доступности и качества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2.14.1. Показателем доступности муниципальной услуги является: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транспортная доступность к местам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</w:t>
      </w:r>
      <w:r>
        <w:rPr>
          <w:szCs w:val="28"/>
        </w:rPr>
        <w:t>ций), Портала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2.14.2. Показателями качества муниципальной услуги являются: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соблюдение срока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отсутствие поданных в установленном порядке и/или признанных обоснованными жалоб на решения или действия (бездействие)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ее должностных лиц, либо муниципальных служащих, принятые или осуществленные при предоставлении муниципальной услуги. 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2.14.3. Показатели доступности и качества муниципальной услуги определяется также количеством взаимодействия з</w:t>
      </w:r>
      <w:r>
        <w:rPr>
          <w:szCs w:val="28"/>
        </w:rPr>
        <w:t>аявителя с должностными лицами а</w:t>
      </w:r>
      <w:r w:rsidRPr="00504465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504465">
        <w:rPr>
          <w:szCs w:val="28"/>
        </w:rPr>
        <w:t xml:space="preserve">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>
        <w:rPr>
          <w:szCs w:val="28"/>
        </w:rPr>
        <w:t>а</w:t>
      </w:r>
      <w:r w:rsidRPr="00504465">
        <w:rPr>
          <w:szCs w:val="28"/>
        </w:rPr>
        <w:t>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), а также при получении результата предоставления муниципальной услуги.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2.14.4. Получение муниципальной услуги по экстерриториальному принципу невозможно.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t>2.15. Особенности предоставления муниципальной услуги в многофункциональном центре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 xml:space="preserve"> в порядке, предусмотренном соглашением, </w:t>
      </w:r>
      <w:r w:rsidRPr="00504465">
        <w:rPr>
          <w:bCs/>
          <w:szCs w:val="28"/>
        </w:rPr>
        <w:lastRenderedPageBreak/>
        <w:t>заключенным между многофункциональным центром и администрацией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t>2.16. Особенности предоставления муниципальной услуги в электронной форме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2.16.1. Особенности предоставления муниципальной услуги в электронной форме: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информации о предоставляемой муниципальной услуге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 копирование формы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, необходимой для получения муниципальной услуги в электронной форме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представление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504465">
        <w:rPr>
          <w:bCs/>
          <w:szCs w:val="28"/>
        </w:rPr>
        <w:t>области мониторинга хода предоставления муниципальной услуги</w:t>
      </w:r>
      <w:proofErr w:type="gramEnd"/>
      <w:r w:rsidRPr="00504465">
        <w:rPr>
          <w:bCs/>
          <w:szCs w:val="28"/>
        </w:rPr>
        <w:t xml:space="preserve">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2.16.2. </w:t>
      </w:r>
      <w:r w:rsidRPr="00504465">
        <w:rPr>
          <w:bCs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bCs/>
          <w:szCs w:val="28"/>
        </w:rPr>
        <w:t xml:space="preserve"> для юридических лиц: усиленная квалифицированная подпись.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Times New Roman"/>
          <w:b/>
          <w:bCs/>
          <w:szCs w:val="28"/>
          <w:lang w:eastAsia="ru-RU"/>
        </w:rPr>
      </w:pPr>
      <w:r w:rsidRPr="00C15EE8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Состав, последовательность и сроки выполнения 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административных процедур (действий), требования к порядку их выполнения, </w:t>
      </w:r>
      <w:r w:rsidRPr="00C15EE8"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A4256" w:rsidRPr="00C15EE8" w:rsidRDefault="008A4256" w:rsidP="008A4256">
      <w:pPr>
        <w:autoSpaceDE w:val="0"/>
        <w:spacing w:after="0" w:line="240" w:lineRule="auto"/>
        <w:ind w:left="1412" w:hanging="703"/>
        <w:jc w:val="both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3.1.</w:t>
      </w:r>
      <w:r w:rsidRPr="00C15EE8">
        <w:rPr>
          <w:b/>
          <w:szCs w:val="28"/>
        </w:rPr>
        <w:tab/>
        <w:t>Описание последовательности действий при предоставлении муниципальной услуги</w:t>
      </w:r>
    </w:p>
    <w:p w:rsidR="008A4256" w:rsidRPr="00C15EE8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bookmarkStart w:id="1" w:name="_Toc136151977"/>
      <w:bookmarkStart w:id="2" w:name="_Toc136239813"/>
      <w:bookmarkStart w:id="3" w:name="_Toc136321787"/>
      <w:bookmarkEnd w:id="1"/>
      <w:bookmarkEnd w:id="2"/>
      <w:bookmarkEnd w:id="3"/>
      <w:r>
        <w:rPr>
          <w:szCs w:val="28"/>
        </w:rPr>
        <w:t xml:space="preserve">3.1.1. </w:t>
      </w:r>
      <w:r w:rsidRPr="00060109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формирование и </w:t>
      </w: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рассмотрение</w:t>
      </w:r>
      <w:r w:rsidRPr="00060109">
        <w:rPr>
          <w:szCs w:val="28"/>
        </w:rPr>
        <w:t xml:space="preserve"> заявления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3.1.2. </w:t>
      </w:r>
      <w:r w:rsidRPr="00060109">
        <w:rPr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рассмотрени</w:t>
      </w:r>
      <w:r>
        <w:rPr>
          <w:szCs w:val="28"/>
        </w:rPr>
        <w:t>е</w:t>
      </w:r>
      <w:r w:rsidRPr="00060109">
        <w:rPr>
          <w:szCs w:val="28"/>
        </w:rPr>
        <w:t xml:space="preserve">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регистрация и выдача документов.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3.1.3. </w:t>
      </w:r>
      <w:r w:rsidRPr="00060109">
        <w:rPr>
          <w:szCs w:val="28"/>
        </w:rPr>
        <w:t>Перечень процедур (действий), выполняемых многофункциональным центром: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выдача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3.2.</w:t>
      </w:r>
      <w:r>
        <w:rPr>
          <w:b/>
          <w:szCs w:val="28"/>
        </w:rPr>
        <w:t> </w:t>
      </w:r>
      <w:r w:rsidRPr="00C15EE8">
        <w:rPr>
          <w:b/>
          <w:szCs w:val="28"/>
        </w:rPr>
        <w:t>Описание последовательности действий при приеме и регистрации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3.2.1. </w:t>
      </w:r>
      <w:r w:rsidRPr="00C15EE8">
        <w:rPr>
          <w:szCs w:val="28"/>
        </w:rPr>
        <w:t xml:space="preserve">Основанием для начала административной процедуры является обращение </w:t>
      </w:r>
      <w:r>
        <w:rPr>
          <w:szCs w:val="28"/>
        </w:rPr>
        <w:t xml:space="preserve">заявителя (или его законного </w:t>
      </w:r>
      <w:r w:rsidRPr="00C15EE8">
        <w:rPr>
          <w:szCs w:val="28"/>
        </w:rPr>
        <w:t>представителя</w:t>
      </w:r>
      <w:r>
        <w:rPr>
          <w:szCs w:val="28"/>
        </w:rPr>
        <w:t>)</w:t>
      </w:r>
      <w:r w:rsidRPr="00C15EE8">
        <w:rPr>
          <w:szCs w:val="28"/>
        </w:rPr>
        <w:t xml:space="preserve"> в </w:t>
      </w:r>
      <w:r>
        <w:rPr>
          <w:szCs w:val="28"/>
          <w:lang w:eastAsia="ru-RU"/>
        </w:rPr>
        <w:t>администрацию района</w:t>
      </w:r>
      <w:r w:rsidRPr="00C15EE8">
        <w:rPr>
          <w:szCs w:val="28"/>
          <w:lang w:eastAsia="ru-RU"/>
        </w:rPr>
        <w:t xml:space="preserve">, </w:t>
      </w:r>
      <w:r w:rsidRPr="00C15EE8">
        <w:rPr>
          <w:szCs w:val="28"/>
        </w:rPr>
        <w:t>с уведомлением</w:t>
      </w:r>
      <w:r>
        <w:rPr>
          <w:szCs w:val="28"/>
        </w:rPr>
        <w:t xml:space="preserve"> (заявлением)</w:t>
      </w:r>
      <w:r w:rsidRPr="00C15EE8">
        <w:rPr>
          <w:szCs w:val="28"/>
        </w:rPr>
        <w:t xml:space="preserve"> и документами, необходимыми для предоставления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Застройщики подают (направляют) документы непосредственно в администрацию </w:t>
      </w:r>
      <w:r>
        <w:rPr>
          <w:szCs w:val="28"/>
          <w:lang w:eastAsia="ru-RU"/>
        </w:rPr>
        <w:t xml:space="preserve">района </w:t>
      </w:r>
      <w:r w:rsidRPr="00C15EE8">
        <w:rPr>
          <w:szCs w:val="28"/>
          <w:lang w:eastAsia="ru-RU"/>
        </w:rPr>
        <w:t>либо через многофункциональный центр.</w:t>
      </w: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3.2.2. </w:t>
      </w:r>
      <w:r w:rsidRPr="00C15EE8">
        <w:rPr>
          <w:szCs w:val="28"/>
        </w:rPr>
        <w:t>Специалист, ответственный за прием и регистрацию документов: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регистрирует в установленном порядке поступившие документы;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lastRenderedPageBreak/>
        <w:t xml:space="preserve">оформляет уведомление о приеме документов </w:t>
      </w:r>
      <w:r>
        <w:rPr>
          <w:szCs w:val="28"/>
        </w:rPr>
        <w:t xml:space="preserve"> по </w:t>
      </w:r>
      <w:proofErr w:type="gramStart"/>
      <w:r>
        <w:rPr>
          <w:szCs w:val="28"/>
        </w:rPr>
        <w:t xml:space="preserve">форме, установленной </w:t>
      </w:r>
      <w:r w:rsidRPr="00C15EE8">
        <w:rPr>
          <w:szCs w:val="28"/>
        </w:rPr>
        <w:t>приложение</w:t>
      </w:r>
      <w:r>
        <w:rPr>
          <w:szCs w:val="28"/>
        </w:rPr>
        <w:t>м</w:t>
      </w:r>
      <w:r w:rsidRPr="00C15EE8">
        <w:rPr>
          <w:szCs w:val="28"/>
        </w:rPr>
        <w:t xml:space="preserve"> № </w:t>
      </w:r>
      <w:r>
        <w:rPr>
          <w:szCs w:val="28"/>
        </w:rPr>
        <w:t>7</w:t>
      </w:r>
      <w:r w:rsidRPr="00C15EE8">
        <w:rPr>
          <w:szCs w:val="28"/>
        </w:rPr>
        <w:t xml:space="preserve"> к настоящему Административному регламенту и направляет</w:t>
      </w:r>
      <w:proofErr w:type="gramEnd"/>
      <w:r w:rsidRPr="00C15EE8">
        <w:rPr>
          <w:szCs w:val="28"/>
        </w:rPr>
        <w:t xml:space="preserve"> его заявителю;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направляет документы на рассмотрение специалист</w:t>
      </w:r>
      <w:r>
        <w:rPr>
          <w:szCs w:val="28"/>
        </w:rPr>
        <w:t>а</w:t>
      </w:r>
      <w:r w:rsidRPr="00C15EE8">
        <w:rPr>
          <w:szCs w:val="28"/>
        </w:rPr>
        <w:t>, ответственн</w:t>
      </w:r>
      <w:r>
        <w:rPr>
          <w:szCs w:val="28"/>
        </w:rPr>
        <w:t>ого</w:t>
      </w:r>
      <w:r w:rsidRPr="00C15EE8">
        <w:rPr>
          <w:szCs w:val="28"/>
        </w:rPr>
        <w:t xml:space="preserve">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3.2.3. </w:t>
      </w:r>
      <w:r w:rsidRPr="00C15EE8">
        <w:rPr>
          <w:szCs w:val="28"/>
          <w:lang w:eastAsia="ru-RU"/>
        </w:rPr>
        <w:t>В случае представления документов через многофункциональный центр уведомление о приеме (отказе в приеме) документов может быть выдано (направлено) через многофункциональный центр.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3.2.4. </w:t>
      </w:r>
      <w:r w:rsidRPr="00C15EE8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</w:t>
      </w:r>
      <w:r w:rsidRPr="00C15EE8">
        <w:rPr>
          <w:szCs w:val="28"/>
        </w:rPr>
        <w:t>тся регистрация поступивших документов и выдача (направление) уведомления о приеме документов, необходимых для предоставления муниципальной услуги.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документов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  <w:lang w:eastAsia="ru-RU"/>
        </w:rPr>
      </w:pPr>
      <w:r w:rsidRPr="00C15EE8">
        <w:rPr>
          <w:b/>
          <w:szCs w:val="28"/>
        </w:rPr>
        <w:t>3.3.</w:t>
      </w:r>
      <w:r w:rsidRPr="00C15EE8">
        <w:rPr>
          <w:b/>
          <w:szCs w:val="28"/>
        </w:rPr>
        <w:tab/>
        <w:t xml:space="preserve"> Описание последовательности действий при </w:t>
      </w:r>
      <w:r w:rsidRPr="00C15EE8">
        <w:rPr>
          <w:b/>
          <w:szCs w:val="28"/>
          <w:lang w:eastAsia="ru-RU"/>
        </w:rPr>
        <w:t>формировании и направлении межведомственных запросов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Основанием для начала административной процедуры является поступление зарегистрированного в установленном порядке уведомления </w:t>
      </w:r>
      <w:r>
        <w:rPr>
          <w:szCs w:val="28"/>
        </w:rPr>
        <w:t xml:space="preserve">(заявления) </w:t>
      </w:r>
      <w:r w:rsidRPr="00C15EE8">
        <w:rPr>
          <w:szCs w:val="28"/>
        </w:rPr>
        <w:t xml:space="preserve">и документов специалисту, ответственному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C15EE8">
        <w:rPr>
          <w:szCs w:val="28"/>
        </w:rPr>
        <w:t xml:space="preserve"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 настоящего Административного регламента (в случае, если указанные документы не представлены заявителем самостоятельно). </w:t>
      </w:r>
      <w:proofErr w:type="gramEnd"/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 xml:space="preserve">3.4. Описание последовательности действий при рассмотрении уведомления и представленных документов и принятии решения о внесении изменений или отказе во внесении изменений в разрешение на строительство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lastRenderedPageBreak/>
        <w:t xml:space="preserve">Неполучение или несвоевременное получение документов, запрошенных </w:t>
      </w:r>
      <w:r w:rsidRPr="00C15EE8">
        <w:rPr>
          <w:szCs w:val="28"/>
        </w:rPr>
        <w:t>администрацией в рамках межведомственного информационного взаимодействия</w:t>
      </w:r>
      <w:r w:rsidRPr="00C15EE8">
        <w:rPr>
          <w:rFonts w:eastAsia="Times New Roman"/>
          <w:szCs w:val="28"/>
          <w:lang w:eastAsia="ru-RU"/>
        </w:rPr>
        <w:t xml:space="preserve">, не может являться основанием для отказа во внесении изменений в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По результатам анализа полученных документов специалист, ответственный за предоставление муниципальной услуги устанавливает наличие оснований для отказа в предоставлении муниципальной услуги, </w:t>
      </w:r>
      <w:r w:rsidRPr="00C15EE8">
        <w:rPr>
          <w:szCs w:val="28"/>
          <w:lang w:eastAsia="ru-RU"/>
        </w:rPr>
        <w:t>указанных в пункте 2.9 настоящего Административного регламента.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</w:t>
      </w:r>
      <w:r w:rsidRPr="00C15EE8">
        <w:rPr>
          <w:szCs w:val="28"/>
          <w:lang w:eastAsia="ru-RU"/>
        </w:rPr>
        <w:t xml:space="preserve"> </w:t>
      </w:r>
      <w:r w:rsidRPr="00C15EE8">
        <w:rPr>
          <w:szCs w:val="28"/>
        </w:rPr>
        <w:t xml:space="preserve">(приложение № </w:t>
      </w:r>
      <w:r>
        <w:rPr>
          <w:szCs w:val="28"/>
        </w:rPr>
        <w:t>8</w:t>
      </w:r>
      <w:r w:rsidRPr="00C15EE8">
        <w:rPr>
          <w:szCs w:val="28"/>
        </w:rPr>
        <w:t xml:space="preserve"> к настоящему Административному регламенту).</w:t>
      </w:r>
      <w:r w:rsidRPr="00C15EE8">
        <w:rPr>
          <w:szCs w:val="28"/>
          <w:lang w:eastAsia="ru-RU"/>
        </w:rPr>
        <w:t xml:space="preserve">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</w:t>
      </w:r>
      <w:r>
        <w:rPr>
          <w:szCs w:val="28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осуществляет подготовку проекта решения </w:t>
      </w:r>
      <w:r w:rsidRPr="00C15EE8">
        <w:rPr>
          <w:szCs w:val="28"/>
          <w:lang w:eastAsia="ru-RU"/>
        </w:rPr>
        <w:t xml:space="preserve">о внесении изменений в разрешение на строительство </w:t>
      </w:r>
      <w:r w:rsidRPr="00C15EE8">
        <w:rPr>
          <w:szCs w:val="28"/>
        </w:rPr>
        <w:t>и направляет на согласование и утверждение в соответствии с установленным порядком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3B58">
        <w:rPr>
          <w:szCs w:val="28"/>
          <w:lang w:eastAsia="ru-RU"/>
        </w:rPr>
        <w:t>в оригинале разрешения на строительст</w:t>
      </w:r>
      <w:r>
        <w:rPr>
          <w:szCs w:val="28"/>
          <w:lang w:eastAsia="ru-RU"/>
        </w:rPr>
        <w:t>во, находящемся в распоряжении а</w:t>
      </w:r>
      <w:r w:rsidRPr="00C13B58">
        <w:rPr>
          <w:szCs w:val="28"/>
          <w:lang w:eastAsia="ru-RU"/>
        </w:rPr>
        <w:t>дминистрации</w:t>
      </w:r>
      <w:r>
        <w:rPr>
          <w:szCs w:val="28"/>
          <w:lang w:eastAsia="ru-RU"/>
        </w:rPr>
        <w:t xml:space="preserve"> района</w:t>
      </w:r>
      <w:r w:rsidRPr="00C13B58">
        <w:rPr>
          <w:szCs w:val="28"/>
          <w:lang w:eastAsia="ru-RU"/>
        </w:rPr>
        <w:t>, оформляет продление действия разрешения на строительство в соответствии с</w:t>
      </w:r>
      <w:r>
        <w:rPr>
          <w:szCs w:val="28"/>
          <w:lang w:eastAsia="ru-RU"/>
        </w:rPr>
        <w:t xml:space="preserve"> формой разрешения на строитель</w:t>
      </w:r>
      <w:r w:rsidRPr="00C13B58">
        <w:rPr>
          <w:szCs w:val="28"/>
          <w:lang w:eastAsia="ru-RU"/>
        </w:rPr>
        <w:t>ство, установленной уполномоченным</w:t>
      </w:r>
      <w:r>
        <w:rPr>
          <w:szCs w:val="28"/>
          <w:lang w:eastAsia="ru-RU"/>
        </w:rPr>
        <w:t xml:space="preserve"> Правительством Российской Феде</w:t>
      </w:r>
      <w:r w:rsidRPr="00C13B58">
        <w:rPr>
          <w:szCs w:val="28"/>
          <w:lang w:eastAsia="ru-RU"/>
        </w:rPr>
        <w:t>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</w:t>
      </w:r>
      <w:r>
        <w:rPr>
          <w:szCs w:val="28"/>
          <w:lang w:eastAsia="ru-RU"/>
        </w:rPr>
        <w:t>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>Результатом выполнения административной процедуры является при</w:t>
      </w:r>
      <w:r>
        <w:rPr>
          <w:szCs w:val="28"/>
          <w:lang w:eastAsia="ru-RU"/>
        </w:rPr>
        <w:t>нятие а</w:t>
      </w:r>
      <w:r w:rsidRPr="00C15EE8">
        <w:rPr>
          <w:szCs w:val="28"/>
          <w:lang w:eastAsia="ru-RU"/>
        </w:rPr>
        <w:t>дминистрацией</w:t>
      </w:r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C15EE8">
        <w:rPr>
          <w:szCs w:val="28"/>
          <w:lang w:eastAsia="ru-RU"/>
        </w:rPr>
        <w:t xml:space="preserve"> решения о внесении изменений в разрешение на строительство либо </w:t>
      </w:r>
      <w:proofErr w:type="gramStart"/>
      <w:r w:rsidRPr="00C15EE8">
        <w:rPr>
          <w:szCs w:val="28"/>
          <w:lang w:eastAsia="ru-RU"/>
        </w:rPr>
        <w:t>об отказе во внесении изменений в разрешение на строительство с указанием</w:t>
      </w:r>
      <w:proofErr w:type="gramEnd"/>
      <w:r w:rsidRPr="00C15EE8">
        <w:rPr>
          <w:szCs w:val="28"/>
          <w:lang w:eastAsia="ru-RU"/>
        </w:rPr>
        <w:t xml:space="preserve"> причин отказа.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3.5.</w:t>
      </w:r>
      <w:r w:rsidRPr="00C15EE8">
        <w:rPr>
          <w:b/>
          <w:szCs w:val="28"/>
        </w:rPr>
        <w:tab/>
        <w:t xml:space="preserve">Описание последовательности действий при регистрации и выдаче документов заявителю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Решение о внесении изменений в разрешение на строительство либо уведомление об отказе в предоставлении муниципальной услуги после </w:t>
      </w:r>
      <w:r w:rsidRPr="00C15EE8">
        <w:rPr>
          <w:szCs w:val="28"/>
          <w:lang w:eastAsia="ru-RU"/>
        </w:rPr>
        <w:lastRenderedPageBreak/>
        <w:t xml:space="preserve">подписи уполномоченного должностного лица направляется на регистрацию с последующей выдачей (направлением) заявителю.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5EE8">
        <w:rPr>
          <w:szCs w:val="28"/>
          <w:lang w:eastAsia="ru-RU"/>
        </w:rPr>
        <w:t>В случае представления документов через многофункциональный центр решение о внесении изменений в разрешение на строительство</w:t>
      </w:r>
      <w:proofErr w:type="gramEnd"/>
      <w:r w:rsidRPr="00C15EE8">
        <w:rPr>
          <w:szCs w:val="28"/>
          <w:lang w:eastAsia="ru-RU"/>
        </w:rPr>
        <w:t xml:space="preserve">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  <w:r w:rsidRPr="00BD4794">
        <w:rPr>
          <w:b/>
          <w:szCs w:val="28"/>
        </w:rPr>
        <w:t>3.6.</w:t>
      </w:r>
      <w:r>
        <w:rPr>
          <w:b/>
          <w:szCs w:val="28"/>
        </w:rPr>
        <w:tab/>
      </w:r>
      <w:r w:rsidRPr="00060109">
        <w:rPr>
          <w:b/>
          <w:szCs w:val="28"/>
        </w:rP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8A4256" w:rsidRPr="00BD4794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Подача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уведомления </w:t>
      </w:r>
      <w:r>
        <w:rPr>
          <w:szCs w:val="28"/>
        </w:rPr>
        <w:t xml:space="preserve">(заявления) </w:t>
      </w:r>
      <w:r w:rsidRPr="00060109">
        <w:rPr>
          <w:szCs w:val="28"/>
        </w:rPr>
        <w:t>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3.6.1.</w:t>
      </w:r>
      <w:r w:rsidRPr="00060109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запроса в систему внутреннего документооборота администрации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представлен заявителем самостоятельно).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3.6.3. Последовательность действий при рассмотрении заявления и представленных документов в целях принятия решения о </w:t>
      </w:r>
      <w:r>
        <w:rPr>
          <w:szCs w:val="28"/>
        </w:rPr>
        <w:t xml:space="preserve">внесении изменений в разрешение на строительство </w:t>
      </w:r>
      <w:r w:rsidRPr="00060109">
        <w:rPr>
          <w:szCs w:val="28"/>
        </w:rPr>
        <w:t xml:space="preserve">либо об отказе в </w:t>
      </w:r>
      <w:r>
        <w:rPr>
          <w:szCs w:val="28"/>
        </w:rPr>
        <w:t>предоставлении муниципальной услуги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Неполучение или несвоевременное получение документов, запрошенных </w:t>
      </w:r>
      <w:r>
        <w:rPr>
          <w:szCs w:val="28"/>
        </w:rPr>
        <w:t>а</w:t>
      </w:r>
      <w:r w:rsidRPr="00060109">
        <w:rPr>
          <w:szCs w:val="28"/>
        </w:rPr>
        <w:t>дминистрацией</w:t>
      </w:r>
      <w:r>
        <w:rPr>
          <w:szCs w:val="28"/>
        </w:rPr>
        <w:t xml:space="preserve"> района</w:t>
      </w:r>
      <w:r w:rsidRPr="00060109">
        <w:rPr>
          <w:szCs w:val="28"/>
        </w:rPr>
        <w:t xml:space="preserve"> в рамках межведомственного информационного взаимодействия, не может являться основанием для отказа в предоставлении муниципальной услуги. 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>Специалист, ответственный за предоставление муниципальной услуги: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 xml:space="preserve">осуществляет подготовку проекта решения о внесении изменений в </w:t>
      </w:r>
      <w:r w:rsidRPr="00EE324F">
        <w:rPr>
          <w:szCs w:val="28"/>
        </w:rPr>
        <w:lastRenderedPageBreak/>
        <w:t>разрешение на строительство и направляет на согласование и утверждение в соответствии с установленным порядком;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EE324F">
        <w:rPr>
          <w:szCs w:val="28"/>
        </w:rPr>
        <w:t xml:space="preserve">в оригинале разрешения на строительство, находящемся в распоряжении </w:t>
      </w:r>
      <w:r>
        <w:rPr>
          <w:szCs w:val="28"/>
        </w:rPr>
        <w:t>а</w:t>
      </w:r>
      <w:r w:rsidRPr="00EE324F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EE324F">
        <w:rPr>
          <w:szCs w:val="28"/>
        </w:rPr>
        <w:t>, оформляет продление действия разрешения на строительство в соответствии с формой разрешения на строительство, установленной уполномоченным Правительством Российской Федерации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060109">
        <w:rPr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 предоставление муниципальной услуги, осуществляет подготовку решения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 форме</w:t>
      </w:r>
      <w:r>
        <w:rPr>
          <w:szCs w:val="28"/>
        </w:rPr>
        <w:t>,</w:t>
      </w:r>
      <w:r w:rsidRPr="00060109">
        <w:rPr>
          <w:szCs w:val="28"/>
        </w:rPr>
        <w:t xml:space="preserve"> </w:t>
      </w:r>
      <w:r>
        <w:rPr>
          <w:szCs w:val="28"/>
        </w:rPr>
        <w:t>установленной</w:t>
      </w:r>
      <w:r w:rsidRPr="00060109">
        <w:rPr>
          <w:szCs w:val="28"/>
        </w:rPr>
        <w:t xml:space="preserve"> приложени</w:t>
      </w:r>
      <w:r>
        <w:rPr>
          <w:szCs w:val="28"/>
        </w:rPr>
        <w:t>ем</w:t>
      </w:r>
      <w:r w:rsidRPr="00060109">
        <w:rPr>
          <w:szCs w:val="28"/>
        </w:rPr>
        <w:t xml:space="preserve"> № </w:t>
      </w:r>
      <w:r>
        <w:rPr>
          <w:szCs w:val="28"/>
        </w:rPr>
        <w:t>8 к Административному регламенту</w:t>
      </w:r>
      <w:r w:rsidRPr="00060109">
        <w:rPr>
          <w:szCs w:val="28"/>
        </w:rPr>
        <w:t xml:space="preserve"> с указанием причин принятого решения с дальнейшим направлением на согласование и подписание уполномоченным должностным лицом.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Результатом выполнения административной процедуры является принятие </w:t>
      </w:r>
      <w:r>
        <w:rPr>
          <w:szCs w:val="28"/>
        </w:rPr>
        <w:t>а</w:t>
      </w:r>
      <w:r w:rsidRPr="00060109">
        <w:rPr>
          <w:szCs w:val="28"/>
        </w:rPr>
        <w:t xml:space="preserve">дминистрацией </w:t>
      </w:r>
      <w:r>
        <w:rPr>
          <w:szCs w:val="28"/>
        </w:rPr>
        <w:t xml:space="preserve">района </w:t>
      </w:r>
      <w:r w:rsidRPr="00060109">
        <w:rPr>
          <w:szCs w:val="28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решения об отказе в предоставлении муниципальной услуги с указанием причин принятого решения.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направления уполномоченному должностному лицу проекта уведомления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после подписи уполномоченного должностного лица направляется на регистрацию в установленном порядке.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после подписи уполномоченного должностного лица выдается (направляется) заявителю.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</w:t>
      </w:r>
      <w:r w:rsidRPr="00060109">
        <w:rPr>
          <w:szCs w:val="28"/>
        </w:rPr>
        <w:t xml:space="preserve"> </w:t>
      </w:r>
      <w:r>
        <w:rPr>
          <w:szCs w:val="28"/>
        </w:rPr>
        <w:t xml:space="preserve">рабочих </w:t>
      </w:r>
      <w:r w:rsidRPr="00060109">
        <w:rPr>
          <w:szCs w:val="28"/>
        </w:rPr>
        <w:t>дней</w:t>
      </w:r>
      <w:r>
        <w:rPr>
          <w:szCs w:val="28"/>
        </w:rPr>
        <w:t xml:space="preserve"> с момента регистрации, принятого </w:t>
      </w:r>
      <w:r>
        <w:rPr>
          <w:szCs w:val="28"/>
        </w:rPr>
        <w:lastRenderedPageBreak/>
        <w:t>уполномоченным должностным лицом, решения</w:t>
      </w:r>
      <w:r w:rsidRPr="00060109">
        <w:rPr>
          <w:szCs w:val="28"/>
        </w:rPr>
        <w:t>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3.7.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Описание административных процедур (действий) выполняемых многофункциональными центрами</w:t>
      </w:r>
    </w:p>
    <w:p w:rsidR="008A4256" w:rsidRPr="0050320B" w:rsidRDefault="008A4256" w:rsidP="008A4256"/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060109">
        <w:rPr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3.7.1.</w:t>
      </w:r>
      <w:r w:rsidRPr="00060109">
        <w:rPr>
          <w:szCs w:val="28"/>
        </w:rPr>
        <w:tab/>
        <w:t>Описание последовательности действий при приеме и</w:t>
      </w:r>
      <w:r>
        <w:rPr>
          <w:szCs w:val="28"/>
        </w:rPr>
        <w:t xml:space="preserve"> </w:t>
      </w:r>
      <w:r w:rsidRPr="00060109">
        <w:rPr>
          <w:szCs w:val="28"/>
        </w:rPr>
        <w:t>регистрации документов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Уведомление (з</w:t>
      </w:r>
      <w:r w:rsidRPr="00060109">
        <w:rPr>
          <w:szCs w:val="28"/>
        </w:rPr>
        <w:t>аявление</w:t>
      </w:r>
      <w:r>
        <w:rPr>
          <w:szCs w:val="28"/>
        </w:rPr>
        <w:t>)</w:t>
      </w:r>
      <w:r w:rsidRPr="00060109">
        <w:rPr>
          <w:szCs w:val="28"/>
        </w:rPr>
        <w:t xml:space="preserve">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Основанием для начала исполнения муниципальной услуги является поступление в многофункциональный центр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 xml:space="preserve">) с документами и </w:t>
      </w:r>
      <w:r w:rsidRPr="00060109">
        <w:rPr>
          <w:szCs w:val="28"/>
        </w:rPr>
        <w:t>предъявлением: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удостоверяющего личность заявителя (его представителя);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подтверждающего полномочия представителя заявителя.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прием и регистрацию документов: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регистрирует в установленном порядке поступившие документы;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оформляет уведомление о приеме документов </w:t>
      </w:r>
      <w:r>
        <w:rPr>
          <w:szCs w:val="28"/>
        </w:rPr>
        <w:t xml:space="preserve">по </w:t>
      </w:r>
      <w:proofErr w:type="gramStart"/>
      <w:r>
        <w:rPr>
          <w:szCs w:val="28"/>
        </w:rPr>
        <w:t xml:space="preserve">форме, установленной </w:t>
      </w:r>
      <w:r w:rsidRPr="00060109">
        <w:rPr>
          <w:szCs w:val="28"/>
        </w:rPr>
        <w:t>приложение</w:t>
      </w:r>
      <w:r>
        <w:rPr>
          <w:szCs w:val="28"/>
        </w:rPr>
        <w:t>м</w:t>
      </w:r>
      <w:r w:rsidRPr="00060109">
        <w:rPr>
          <w:szCs w:val="28"/>
        </w:rPr>
        <w:t xml:space="preserve"> № </w:t>
      </w:r>
      <w:r w:rsidR="00B54C0D">
        <w:rPr>
          <w:szCs w:val="28"/>
        </w:rPr>
        <w:t>7</w:t>
      </w:r>
      <w:r w:rsidRPr="00060109">
        <w:rPr>
          <w:szCs w:val="28"/>
        </w:rPr>
        <w:t xml:space="preserve"> к настоящему Административному регламенту и передает</w:t>
      </w:r>
      <w:proofErr w:type="gramEnd"/>
      <w:r w:rsidRPr="00060109">
        <w:rPr>
          <w:szCs w:val="28"/>
        </w:rPr>
        <w:t xml:space="preserve"> его заявителю;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направляет </w:t>
      </w:r>
      <w:r>
        <w:rPr>
          <w:szCs w:val="28"/>
        </w:rPr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в администрацию</w:t>
      </w:r>
      <w:r>
        <w:rPr>
          <w:szCs w:val="28"/>
        </w:rPr>
        <w:t xml:space="preserve">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етс</w:t>
      </w:r>
      <w:r w:rsidRPr="00060109">
        <w:rPr>
          <w:szCs w:val="28"/>
        </w:rPr>
        <w:t>я регистрация поступивших документов и выдача (направление) уведомления о приеме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</w:t>
      </w:r>
      <w:r>
        <w:rPr>
          <w:szCs w:val="28"/>
        </w:rPr>
        <w:t>дней с момента регистрации документов</w:t>
      </w:r>
      <w:r w:rsidRPr="00060109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lastRenderedPageBreak/>
        <w:t>3.7.3.</w:t>
      </w:r>
      <w:r w:rsidRPr="00060109">
        <w:rPr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 информирует заявителя о</w:t>
      </w:r>
      <w:r>
        <w:rPr>
          <w:szCs w:val="28"/>
        </w:rPr>
        <w:t xml:space="preserve"> </w:t>
      </w:r>
      <w:r w:rsidRPr="00060109">
        <w:rPr>
          <w:szCs w:val="28"/>
        </w:rPr>
        <w:t>готовности результата предоставления муниципальной услуги посредством телефонной связи.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 дней</w:t>
      </w:r>
      <w:r w:rsidRPr="00060109">
        <w:rPr>
          <w:szCs w:val="28"/>
        </w:rPr>
        <w:t xml:space="preserve"> с момента поступления результата предоставления муниципальной услуги в многофункциональный центр.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документ, удостоверяющий личность заявителя либо его представителя;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документ, подтверждающий полномочия представителя заявителя.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центра, выдает заявителю (уполномоченному либо доверенному лицу на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получение документов) два экземпляра решения </w:t>
      </w:r>
      <w:r>
        <w:rPr>
          <w:szCs w:val="28"/>
        </w:rPr>
        <w:t>о внесении изменений в разрешение на строительство</w:t>
      </w:r>
      <w:r w:rsidRPr="00060109">
        <w:rPr>
          <w:szCs w:val="28"/>
        </w:rPr>
        <w:t xml:space="preserve">, либо один экземпляр </w:t>
      </w:r>
      <w:r>
        <w:rPr>
          <w:szCs w:val="28"/>
        </w:rPr>
        <w:t>уведомления</w:t>
      </w:r>
      <w:r w:rsidRPr="00060109">
        <w:rPr>
          <w:szCs w:val="28"/>
        </w:rPr>
        <w:t xml:space="preserve">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Результатом административной процедуры является получение заявителем </w:t>
      </w:r>
      <w:r w:rsidRPr="00060109">
        <w:rPr>
          <w:szCs w:val="28"/>
          <w:lang w:eastAsia="ru-RU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</w:t>
      </w:r>
      <w:r w:rsidRPr="00060109">
        <w:rPr>
          <w:szCs w:val="28"/>
          <w:lang w:eastAsia="ru-RU"/>
        </w:rPr>
        <w:t xml:space="preserve">либо </w:t>
      </w:r>
      <w:r>
        <w:rPr>
          <w:szCs w:val="28"/>
          <w:lang w:eastAsia="ru-RU"/>
        </w:rPr>
        <w:t>уведомления</w:t>
      </w:r>
      <w:r w:rsidRPr="00060109">
        <w:rPr>
          <w:szCs w:val="28"/>
          <w:lang w:eastAsia="ru-RU"/>
        </w:rPr>
        <w:t xml:space="preserve"> об отказе в предоставлении муниципальной услуги</w:t>
      </w:r>
      <w:r w:rsidRPr="00060109">
        <w:rPr>
          <w:szCs w:val="28"/>
        </w:rPr>
        <w:t>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Период </w:t>
      </w:r>
      <w:proofErr w:type="gramStart"/>
      <w:r w:rsidRPr="00060109">
        <w:rPr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060109">
        <w:rPr>
          <w:szCs w:val="28"/>
        </w:rPr>
        <w:t xml:space="preserve">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передаются из многофункционального центра в администрацию </w:t>
      </w:r>
      <w:r>
        <w:rPr>
          <w:szCs w:val="28"/>
        </w:rPr>
        <w:t xml:space="preserve">района </w:t>
      </w:r>
      <w:r w:rsidRPr="00060109">
        <w:rPr>
          <w:szCs w:val="28"/>
        </w:rPr>
        <w:t>не позднее одного рабочего дня с момента регистрации документов заявителя в многофункциональном центре;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lastRenderedPageBreak/>
        <w:t xml:space="preserve">началом срока предоставления муниципальной услуги является день получения </w:t>
      </w:r>
      <w:r>
        <w:rPr>
          <w:szCs w:val="28"/>
        </w:rPr>
        <w:t>администрацией района уведомления</w:t>
      </w:r>
      <w:r w:rsidRPr="00060109">
        <w:rPr>
          <w:szCs w:val="28"/>
        </w:rPr>
        <w:t xml:space="preserve"> </w:t>
      </w:r>
      <w:r>
        <w:rPr>
          <w:szCs w:val="28"/>
        </w:rPr>
        <w:t>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о предоставлении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pStyle w:val="20"/>
        <w:numPr>
          <w:ilvl w:val="0"/>
          <w:numId w:val="0"/>
        </w:numPr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3.8.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Порядок исправления допущенных опечаток и ошибок в</w:t>
      </w:r>
      <w:r>
        <w:rPr>
          <w:b/>
          <w:sz w:val="28"/>
          <w:szCs w:val="28"/>
        </w:rPr>
        <w:t xml:space="preserve"> </w:t>
      </w:r>
      <w:r w:rsidRPr="00060109">
        <w:rPr>
          <w:b/>
          <w:sz w:val="28"/>
          <w:szCs w:val="28"/>
        </w:rPr>
        <w:t>выданных в результате предоставления муниципальной услуги документах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необходимости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>, в связи с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допущенными опечатками и (или) ошибками в тексте решения, заявитель направляет заявление </w:t>
      </w:r>
      <w:r>
        <w:rPr>
          <w:szCs w:val="28"/>
        </w:rPr>
        <w:t xml:space="preserve">по форме, установленной </w:t>
      </w:r>
      <w:r w:rsidRPr="00060109">
        <w:rPr>
          <w:rFonts w:eastAsia="Times New Roman"/>
          <w:szCs w:val="28"/>
          <w:lang w:eastAsia="ru-RU"/>
        </w:rPr>
        <w:t>приложение</w:t>
      </w:r>
      <w:r>
        <w:rPr>
          <w:rFonts w:eastAsia="Times New Roman"/>
          <w:szCs w:val="28"/>
          <w:lang w:eastAsia="ru-RU"/>
        </w:rPr>
        <w:t>м</w:t>
      </w:r>
      <w:r w:rsidRPr="000601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9</w:t>
      </w:r>
      <w:r w:rsidRPr="00060109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Изменения вносятся нормативным правовым актом </w:t>
      </w:r>
      <w:r>
        <w:rPr>
          <w:szCs w:val="28"/>
        </w:rPr>
        <w:t>администрации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</w:t>
      </w:r>
      <w:r>
        <w:rPr>
          <w:szCs w:val="28"/>
        </w:rPr>
        <w:t xml:space="preserve"> района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 xml:space="preserve">, в части исправления допущенных опечаток и ошибок, по инициативе органа местного самоуправления, в адрес заявителя направляется копия нормативного правового акта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060109">
        <w:rPr>
          <w:szCs w:val="28"/>
        </w:rPr>
        <w:t xml:space="preserve"> о внесении изменений в решение.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060109">
        <w:rPr>
          <w:szCs w:val="28"/>
        </w:rPr>
        <w:t xml:space="preserve">Срок внесения изменений в решение составляет </w:t>
      </w:r>
      <w:r>
        <w:rPr>
          <w:szCs w:val="28"/>
        </w:rPr>
        <w:t>7</w:t>
      </w:r>
      <w:r w:rsidRPr="00060109">
        <w:rPr>
          <w:szCs w:val="28"/>
        </w:rPr>
        <w:t xml:space="preserve"> рабочих дней</w:t>
      </w:r>
      <w:r>
        <w:rPr>
          <w:szCs w:val="28"/>
        </w:rPr>
        <w:t xml:space="preserve"> с момента выявления допущенных опечаток, ошибок или регистрации заявления, поступившего от заявителя или его представителя</w:t>
      </w:r>
      <w:r w:rsidRPr="00060109">
        <w:rPr>
          <w:szCs w:val="28"/>
        </w:rPr>
        <w:t>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jc w:val="center"/>
        <w:rPr>
          <w:sz w:val="28"/>
          <w:szCs w:val="28"/>
        </w:rPr>
      </w:pPr>
      <w:r w:rsidRPr="00804817">
        <w:rPr>
          <w:sz w:val="28"/>
          <w:szCs w:val="28"/>
        </w:rPr>
        <w:t xml:space="preserve">4. Формы </w:t>
      </w:r>
      <w:proofErr w:type="gramStart"/>
      <w:r w:rsidRPr="00804817">
        <w:rPr>
          <w:sz w:val="28"/>
          <w:szCs w:val="28"/>
        </w:rPr>
        <w:t>контроля за</w:t>
      </w:r>
      <w:proofErr w:type="gramEnd"/>
      <w:r w:rsidRPr="00804817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А</w:t>
      </w:r>
      <w:r w:rsidRPr="00804817">
        <w:rPr>
          <w:sz w:val="28"/>
          <w:szCs w:val="28"/>
        </w:rPr>
        <w:t>дминистративного регламента</w:t>
      </w:r>
    </w:p>
    <w:p w:rsidR="008A4256" w:rsidRPr="0058336D" w:rsidRDefault="008A4256" w:rsidP="008A4256">
      <w:pPr>
        <w:pStyle w:val="20"/>
        <w:numPr>
          <w:ilvl w:val="0"/>
          <w:numId w:val="0"/>
        </w:numPr>
        <w:ind w:firstLine="709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4.1. Порядок осуществления текущего контроля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4.1.1. Текущий </w:t>
      </w:r>
      <w:proofErr w:type="gramStart"/>
      <w:r w:rsidRPr="00804817">
        <w:rPr>
          <w:szCs w:val="28"/>
        </w:rPr>
        <w:t>контроль за</w:t>
      </w:r>
      <w:proofErr w:type="gramEnd"/>
      <w:r w:rsidRPr="00804817">
        <w:rPr>
          <w:szCs w:val="28"/>
        </w:rPr>
        <w:t xml:space="preserve"> соблюдением последовательности действий, определенных административными процедурами по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предоставлению муниципальной услуги, принятием решений специалистом, ответственным за предоставление муниципальной услуги, и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исполнением настоящего Административного регламента (далее – текущий контроль) осуществляется главой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или уполномоченным должностным лицом.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4.1.2. Текущий контроль осуществляется путем проведения главой </w:t>
      </w:r>
      <w:r>
        <w:rPr>
          <w:szCs w:val="28"/>
        </w:rPr>
        <w:t>района</w:t>
      </w:r>
      <w:r w:rsidRPr="00804817">
        <w:rPr>
          <w:szCs w:val="28"/>
        </w:rPr>
        <w:t xml:space="preserve"> или уполномоченным должностным лицом проверок соблюдения и </w:t>
      </w:r>
      <w:r w:rsidRPr="00804817">
        <w:rPr>
          <w:szCs w:val="28"/>
        </w:rPr>
        <w:lastRenderedPageBreak/>
        <w:t>исполнения специалистом, ответственным за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предоставление муниципальной услуги, положений настоящего Административного регламента, требований к заполнению, ведению и</w:t>
      </w:r>
      <w:r>
        <w:rPr>
          <w:szCs w:val="28"/>
        </w:rPr>
        <w:t xml:space="preserve"> </w:t>
      </w:r>
      <w:r w:rsidRPr="00804817">
        <w:rPr>
          <w:szCs w:val="28"/>
        </w:rPr>
        <w:t>хранению документов, регламентирующих деятельность по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предоставлению муниципальной услуги. 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0A">
        <w:rPr>
          <w:rFonts w:ascii="Times New Roman" w:hAnsi="Times New Roman" w:cs="Times New Roman"/>
          <w:sz w:val="28"/>
          <w:szCs w:val="28"/>
        </w:rPr>
        <w:t>4</w:t>
      </w:r>
      <w:r w:rsidRPr="00804817">
        <w:rPr>
          <w:rFonts w:ascii="Times New Roman" w:hAnsi="Times New Roman" w:cs="Times New Roman"/>
          <w:sz w:val="28"/>
          <w:szCs w:val="28"/>
        </w:rPr>
        <w:t xml:space="preserve">.1.3.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 xml:space="preserve"> для постоянного наблюдения за предоставлением муниципальной услуги;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817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4.2.</w:t>
      </w:r>
      <w:r>
        <w:rPr>
          <w:b/>
          <w:sz w:val="28"/>
          <w:szCs w:val="28"/>
        </w:rPr>
        <w:tab/>
      </w:r>
      <w:r w:rsidRPr="0058336D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/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4.2.1. Проверки проводятся в целях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полнотой и качеством предоставления </w:t>
      </w:r>
      <w:r>
        <w:rPr>
          <w:szCs w:val="28"/>
        </w:rPr>
        <w:t>муниципальной</w:t>
      </w:r>
      <w:r w:rsidRPr="00804817">
        <w:rPr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4.2.3. Проверки могут быть плановыми и внеплановыми.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4.2.4. Плановые проверки осуществляются на основании распоряжений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4.2.6. Для проведения проверки создается комиссия, в состав которой включаются муниципальные служащие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lastRenderedPageBreak/>
        <w:t xml:space="preserve">4.2.7. Проверка осуществляется на основании распоряжения </w:t>
      </w:r>
      <w:r>
        <w:rPr>
          <w:szCs w:val="28"/>
        </w:rPr>
        <w:t>администрации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(лицо, исполняющее обязанности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 xml:space="preserve">4.3. Ответственность должностных лиц </w:t>
      </w:r>
      <w:r>
        <w:rPr>
          <w:b/>
          <w:sz w:val="28"/>
          <w:szCs w:val="28"/>
        </w:rPr>
        <w:t>администрации</w:t>
      </w:r>
      <w:r w:rsidRPr="005833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 </w:t>
      </w:r>
      <w:r w:rsidRPr="0058336D">
        <w:rPr>
          <w:b/>
          <w:sz w:val="28"/>
          <w:szCs w:val="28"/>
        </w:rPr>
        <w:t xml:space="preserve">за решения и действия (бездействие), принимаемые (осуществляемые) ими в ходе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4.3.1.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4.3.2.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4.4. Положения, характеризующие требования к порядку и</w:t>
      </w:r>
      <w:r>
        <w:rPr>
          <w:b/>
          <w:sz w:val="28"/>
          <w:szCs w:val="28"/>
        </w:rPr>
        <w:t xml:space="preserve"> </w:t>
      </w:r>
      <w:r w:rsidRPr="0058336D">
        <w:rPr>
          <w:b/>
          <w:sz w:val="28"/>
          <w:szCs w:val="28"/>
        </w:rPr>
        <w:t xml:space="preserve">формам </w:t>
      </w:r>
      <w:proofErr w:type="gramStart"/>
      <w:r w:rsidRPr="0058336D">
        <w:rPr>
          <w:b/>
          <w:sz w:val="28"/>
          <w:szCs w:val="28"/>
        </w:rPr>
        <w:t>контроля за</w:t>
      </w:r>
      <w:proofErr w:type="gramEnd"/>
      <w:r w:rsidRPr="0058336D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предоставлением муниципальной услуги через </w:t>
      </w:r>
      <w:r w:rsidRPr="00804817">
        <w:rPr>
          <w:szCs w:val="28"/>
        </w:rPr>
        <w:lastRenderedPageBreak/>
        <w:t>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spacing w:before="0" w:after="0"/>
        <w:ind w:left="1134" w:hanging="425"/>
        <w:jc w:val="both"/>
        <w:rPr>
          <w:sz w:val="28"/>
          <w:szCs w:val="28"/>
          <w:lang w:eastAsia="ru-RU"/>
        </w:rPr>
      </w:pPr>
      <w:r w:rsidRPr="0058336D">
        <w:rPr>
          <w:bCs w:val="0"/>
          <w:sz w:val="28"/>
          <w:szCs w:val="28"/>
        </w:rPr>
        <w:t>5</w:t>
      </w:r>
      <w:r w:rsidRPr="00804817">
        <w:rPr>
          <w:bCs w:val="0"/>
          <w:sz w:val="28"/>
          <w:szCs w:val="28"/>
        </w:rPr>
        <w:t xml:space="preserve">. </w:t>
      </w:r>
      <w:r w:rsidRPr="00804817">
        <w:rPr>
          <w:sz w:val="28"/>
          <w:szCs w:val="28"/>
          <w:lang w:eastAsia="ru-RU"/>
        </w:rPr>
        <w:t>Досудебный (внесудебный) порядок обжалования решений и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части 1.1 статьи 16 Федерального закона №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210</w:t>
      </w:r>
      <w:r w:rsidRPr="00804817">
        <w:rPr>
          <w:sz w:val="28"/>
          <w:szCs w:val="28"/>
          <w:lang w:eastAsia="ru-RU"/>
        </w:rPr>
        <w:noBreakHyphen/>
        <w:t>ФЗ, а также их должностных лиц, муниципальных служащих, работников</w:t>
      </w:r>
    </w:p>
    <w:p w:rsidR="008A4256" w:rsidRPr="00804817" w:rsidRDefault="008A4256" w:rsidP="008A4256">
      <w:pPr>
        <w:spacing w:after="0" w:line="240" w:lineRule="auto"/>
        <w:ind w:left="993" w:hanging="284"/>
        <w:rPr>
          <w:b/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5.1. Информация для заявителя о его праве подать жалобу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</w:t>
      </w:r>
      <w:r w:rsidRPr="00C623BE">
        <w:t>210</w:t>
      </w:r>
      <w:r>
        <w:t>-</w:t>
      </w:r>
      <w:r w:rsidRPr="00C623BE">
        <w:t>ФЗ</w:t>
      </w:r>
      <w:r w:rsidRPr="0058336D">
        <w:rPr>
          <w:szCs w:val="28"/>
          <w:lang w:eastAsia="ru-RU"/>
        </w:rPr>
        <w:t>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58336D">
        <w:rPr>
          <w:szCs w:val="28"/>
          <w:lang w:eastAsia="ru-RU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58336D">
        <w:rPr>
          <w:szCs w:val="28"/>
          <w:lang w:eastAsia="ru-RU"/>
        </w:rPr>
        <w:t>подана</w:t>
      </w:r>
      <w:proofErr w:type="gramEnd"/>
      <w:r w:rsidRPr="0058336D">
        <w:rPr>
          <w:szCs w:val="28"/>
          <w:lang w:eastAsia="ru-RU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5.2. Предмет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5.2.1. Заявитель может обратиться с жалобой, в том числе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регистрации запроса заявителя о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запроса, указанного в статье 15.1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58336D">
        <w:rPr>
          <w:szCs w:val="28"/>
          <w:lang w:eastAsia="ru-RU"/>
        </w:rPr>
        <w:lastRenderedPageBreak/>
        <w:t xml:space="preserve">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требование представления заявителем документов</w:t>
      </w:r>
      <w:r w:rsidR="00EA2D93">
        <w:rPr>
          <w:szCs w:val="28"/>
          <w:lang w:eastAsia="ru-RU"/>
        </w:rPr>
        <w:t xml:space="preserve"> или информации, либо осуществления действий</w:t>
      </w:r>
      <w:r w:rsidRPr="0058336D">
        <w:rPr>
          <w:szCs w:val="28"/>
          <w:lang w:eastAsia="ru-RU"/>
        </w:rPr>
        <w:t>, не предусмотренных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Pr="0058336D">
        <w:rPr>
          <w:szCs w:val="28"/>
          <w:lang w:eastAsia="ru-RU"/>
        </w:rPr>
        <w:t xml:space="preserve"> 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="00EA2D93" w:rsidRPr="0058336D"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в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.</w:t>
      </w:r>
      <w:proofErr w:type="gramEnd"/>
      <w:r w:rsidRPr="0058336D">
        <w:rPr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требование внесения заявителем при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платы, не предусмотренной нормативными правовыми актами Российской Федерации</w:t>
      </w:r>
      <w:r w:rsidR="00F04A53">
        <w:rPr>
          <w:szCs w:val="28"/>
          <w:lang w:eastAsia="ru-RU"/>
        </w:rPr>
        <w:t xml:space="preserve">, </w:t>
      </w:r>
      <w:r w:rsidR="00F04A53" w:rsidRPr="0058336D">
        <w:rPr>
          <w:szCs w:val="28"/>
          <w:lang w:eastAsia="ru-RU"/>
        </w:rPr>
        <w:t>нормативными правовыми актами</w:t>
      </w:r>
      <w:r w:rsidR="00F04A5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</w:t>
      </w:r>
      <w:r>
        <w:rPr>
          <w:szCs w:val="28"/>
          <w:lang w:eastAsia="ru-RU"/>
        </w:rPr>
        <w:t>администрации района</w:t>
      </w:r>
      <w:r w:rsidRPr="0058336D">
        <w:rPr>
          <w:szCs w:val="28"/>
          <w:lang w:eastAsia="ru-RU"/>
        </w:rPr>
        <w:t>, предоставляющ</w:t>
      </w:r>
      <w:r w:rsidR="00673D2F">
        <w:rPr>
          <w:szCs w:val="28"/>
          <w:lang w:eastAsia="ru-RU"/>
        </w:rPr>
        <w:t>е</w:t>
      </w:r>
      <w:r>
        <w:rPr>
          <w:szCs w:val="28"/>
          <w:lang w:eastAsia="ru-RU"/>
        </w:rPr>
        <w:t>й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муниципальную</w:t>
      </w:r>
      <w:r w:rsidRPr="0058336D">
        <w:rPr>
          <w:szCs w:val="28"/>
          <w:lang w:eastAsia="ru-RU"/>
        </w:rPr>
        <w:t xml:space="preserve"> услугу, </w:t>
      </w:r>
      <w:r>
        <w:rPr>
          <w:szCs w:val="28"/>
          <w:lang w:eastAsia="ru-RU"/>
        </w:rPr>
        <w:t>ее</w:t>
      </w:r>
      <w:r w:rsidRPr="0058336D">
        <w:rPr>
          <w:szCs w:val="28"/>
          <w:lang w:eastAsia="ru-RU"/>
        </w:rPr>
        <w:t xml:space="preserve"> должностного лица, работника в исправлении допущенных опечаток и ошибок в выданных в результате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или порядка выдачи документов по результатам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приостановление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F04A53" w:rsidRDefault="00F04A53" w:rsidP="00F04A53">
      <w:pPr>
        <w:spacing w:after="0" w:line="240" w:lineRule="auto"/>
        <w:ind w:firstLine="708"/>
        <w:jc w:val="both"/>
        <w:rPr>
          <w:szCs w:val="28"/>
          <w:lang w:eastAsia="ru-RU"/>
        </w:rPr>
      </w:pPr>
      <w:r w:rsidRPr="00C00AA4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центр, а также в организации, предусмотренные частью 1</w:t>
      </w:r>
      <w:r>
        <w:rPr>
          <w:szCs w:val="28"/>
          <w:lang w:eastAsia="ru-RU"/>
        </w:rPr>
        <w:t>.1</w:t>
      </w:r>
      <w:r w:rsidRPr="00C00AA4">
        <w:rPr>
          <w:szCs w:val="28"/>
          <w:lang w:eastAsia="ru-RU"/>
        </w:rPr>
        <w:t xml:space="preserve"> статьи 16 Федерального закона № 210-ФЗ.</w:t>
      </w:r>
    </w:p>
    <w:p w:rsidR="00F04A53" w:rsidRPr="00A14BEE" w:rsidRDefault="00F04A53" w:rsidP="00F04A53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A14BEE">
        <w:rPr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5.3. Органы государственной власти, организации, должностные лица, которым может быть направлена жалоба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5.4. Порядок подачи 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</w:t>
      </w:r>
      <w:r w:rsidRPr="0058336D">
        <w:rPr>
          <w:szCs w:val="28"/>
          <w:lang w:eastAsia="ru-RU"/>
        </w:rPr>
        <w:lastRenderedPageBreak/>
        <w:t>отсутствия, рассматриваются непосредственно руководителем органа, предоставляющего муниципальную услугу.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5.4.2. </w:t>
      </w:r>
      <w:proofErr w:type="gramStart"/>
      <w:r w:rsidRPr="0058336D">
        <w:rPr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использованием сети «Интернет», официального сайта органа, предоставляющего муниципальную услугу, в сети «Интернет», Единого портала</w:t>
      </w:r>
      <w:r w:rsidRPr="0058336D">
        <w:rPr>
          <w:szCs w:val="28"/>
        </w:rPr>
        <w:t xml:space="preserve"> государственных и муниципальных услуг (функций)</w:t>
      </w:r>
      <w:r w:rsidRPr="0058336D">
        <w:rPr>
          <w:szCs w:val="28"/>
          <w:lang w:eastAsia="ru-RU"/>
        </w:rPr>
        <w:t>, Портала Кировской области, а также может быть подана при</w:t>
      </w:r>
      <w:proofErr w:type="gramEnd"/>
      <w:r w:rsidRPr="0058336D">
        <w:rPr>
          <w:szCs w:val="28"/>
          <w:lang w:eastAsia="ru-RU"/>
        </w:rPr>
        <w:t xml:space="preserve"> личном </w:t>
      </w:r>
      <w:proofErr w:type="gramStart"/>
      <w:r w:rsidRPr="0058336D">
        <w:rPr>
          <w:szCs w:val="28"/>
          <w:lang w:eastAsia="ru-RU"/>
        </w:rPr>
        <w:t>приёме</w:t>
      </w:r>
      <w:proofErr w:type="gramEnd"/>
      <w:r w:rsidRPr="0058336D">
        <w:rPr>
          <w:szCs w:val="28"/>
          <w:lang w:eastAsia="ru-RU"/>
        </w:rPr>
        <w:t xml:space="preserve"> заявителя.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>
        <w:rPr>
          <w:szCs w:val="28"/>
          <w:lang w:eastAsia="ru-RU"/>
        </w:rPr>
        <w:t>«</w:t>
      </w:r>
      <w:r w:rsidRPr="0058336D">
        <w:rPr>
          <w:szCs w:val="28"/>
          <w:lang w:eastAsia="ru-RU"/>
        </w:rPr>
        <w:t>Интернет</w:t>
      </w:r>
      <w:r>
        <w:rPr>
          <w:szCs w:val="28"/>
          <w:lang w:eastAsia="ru-RU"/>
        </w:rPr>
        <w:t>»</w:t>
      </w:r>
      <w:r w:rsidRPr="0058336D">
        <w:rPr>
          <w:szCs w:val="28"/>
          <w:lang w:eastAsia="ru-RU"/>
        </w:rPr>
        <w:t>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5.4.3. Жалоба должна содержать: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lastRenderedPageBreak/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Время приёма жалоб должно совпадать со временем предоставления муниципальных услуг.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электронном виде жалоба может быть подана заявителем посредством: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  <w:lang w:eastAsia="ru-RU"/>
        </w:rPr>
        <w:t xml:space="preserve">Единого портала </w:t>
      </w:r>
      <w:r w:rsidRPr="0058336D">
        <w:rPr>
          <w:szCs w:val="28"/>
        </w:rPr>
        <w:t>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Портала Кировской области.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требованиями действующего законодательства, настоящего Административного регламента.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административных правонарушениях, или признаков состава преступления лицо, </w:t>
      </w:r>
      <w:r w:rsidRPr="0058336D">
        <w:rPr>
          <w:szCs w:val="28"/>
          <w:lang w:eastAsia="ru-RU"/>
        </w:rPr>
        <w:lastRenderedPageBreak/>
        <w:t xml:space="preserve">уполномоченное на рассмотрение жалоб, незамедлительно направляет соответствующие материалы в органы прокуратуры.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5.4.9. Заявитель вправе ознакомит</w:t>
      </w:r>
      <w:r>
        <w:rPr>
          <w:szCs w:val="28"/>
          <w:lang w:eastAsia="ru-RU"/>
        </w:rPr>
        <w:t>ь</w:t>
      </w:r>
      <w:r w:rsidRPr="0058336D">
        <w:rPr>
          <w:szCs w:val="28"/>
          <w:lang w:eastAsia="ru-RU"/>
        </w:rPr>
        <w:t>ся с документами и материалами, необходимыми для обоснования и рассмотрения жалобы, если это не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5.5. Сроки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58336D">
        <w:rPr>
          <w:szCs w:val="28"/>
          <w:lang w:eastAsia="ru-RU"/>
        </w:rPr>
        <w:t xml:space="preserve"> </w:t>
      </w:r>
      <w:proofErr w:type="gramStart"/>
      <w:r w:rsidRPr="0058336D">
        <w:rPr>
          <w:szCs w:val="28"/>
          <w:lang w:eastAsia="ru-RU"/>
        </w:rPr>
        <w:t>приеме</w:t>
      </w:r>
      <w:proofErr w:type="gramEnd"/>
      <w:r w:rsidRPr="0058336D">
        <w:rPr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5.6. Результат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5.6.1. По результатам рассмотрения жалобы принимается решение: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удовлетворении жалобы отказывается.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5.6.3. В ответе по результатам рассмотрения жалобы указываются: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</w:t>
      </w:r>
      <w:r w:rsidRPr="0058336D">
        <w:rPr>
          <w:szCs w:val="28"/>
          <w:lang w:eastAsia="ru-RU"/>
        </w:rPr>
        <w:lastRenderedPageBreak/>
        <w:t>имя, отчество (последнее – при наличии) его должностного лица, принявшего решение по жалобе;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основания для принятия решения по жалобе;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принятое по жалобе решение;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 порядке обжалования принятого по жалобе решения.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58336D">
        <w:rPr>
          <w:szCs w:val="28"/>
          <w:lang w:eastAsia="ru-RU"/>
        </w:rPr>
        <w:t xml:space="preserve"> привлекаемой организации, вид которой установлен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5.7. Порядок информирования заявителя о результатах рассмотрения жалобы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</w:t>
      </w:r>
      <w:proofErr w:type="gramStart"/>
      <w:r w:rsidRPr="0058336D">
        <w:rPr>
          <w:szCs w:val="28"/>
          <w:lang w:eastAsia="ru-RU"/>
        </w:rPr>
        <w:t>,</w:t>
      </w:r>
      <w:proofErr w:type="gramEnd"/>
      <w:r w:rsidRPr="0058336D">
        <w:rPr>
          <w:szCs w:val="28"/>
          <w:lang w:eastAsia="ru-RU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5.8. Порядок обжалования решения по жалобе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соответствии с законодательством Российской Федерации.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</w:t>
      </w:r>
      <w:r w:rsidRPr="0058336D">
        <w:rPr>
          <w:szCs w:val="28"/>
          <w:lang w:eastAsia="ru-RU"/>
        </w:rPr>
        <w:noBreakHyphen/>
        <w:t xml:space="preserve">ФЗ, а также их должностных лиц, муниципальных служащих, работников также размещена на Едином портале </w:t>
      </w:r>
      <w:r w:rsidRPr="0058336D">
        <w:rPr>
          <w:szCs w:val="28"/>
        </w:rPr>
        <w:t xml:space="preserve">государственных и муниципальных услуг (функций) </w:t>
      </w:r>
      <w:r w:rsidRPr="0058336D">
        <w:rPr>
          <w:szCs w:val="28"/>
          <w:lang w:eastAsia="ru-RU"/>
        </w:rPr>
        <w:t xml:space="preserve">и </w:t>
      </w:r>
      <w:r w:rsidRPr="0058336D">
        <w:rPr>
          <w:szCs w:val="28"/>
        </w:rPr>
        <w:t>Портале Кировской области</w:t>
      </w:r>
      <w:r w:rsidRPr="0058336D">
        <w:rPr>
          <w:szCs w:val="28"/>
          <w:lang w:eastAsia="ru-RU"/>
        </w:rPr>
        <w:t>.</w:t>
      </w:r>
      <w:proofErr w:type="gramEnd"/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Информацию о порядке подачи и рассмотрения жалобы можно получить: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 xml:space="preserve">на официальном сайте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в сети «Интернет»</w:t>
      </w:r>
      <w:r w:rsidRPr="0058336D">
        <w:rPr>
          <w:szCs w:val="28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Едином портале государственных и муниципальных услуг (функций);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Портале Кировской области;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lastRenderedPageBreak/>
        <w:t xml:space="preserve">при личном обращении заявителя в администрацию </w:t>
      </w:r>
      <w:r>
        <w:rPr>
          <w:sz w:val="28"/>
          <w:szCs w:val="28"/>
        </w:rPr>
        <w:t>района</w:t>
      </w:r>
      <w:r w:rsidRPr="0058336D">
        <w:rPr>
          <w:sz w:val="28"/>
          <w:szCs w:val="28"/>
        </w:rPr>
        <w:t xml:space="preserve"> или многофункциональный центр;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по телефону.</w:t>
      </w:r>
    </w:p>
    <w:p w:rsidR="00B05CFF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B05CFF" w:rsidRPr="0058336D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8A4256" w:rsidRPr="00177729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b/>
          <w:kern w:val="28"/>
          <w:szCs w:val="28"/>
        </w:rPr>
      </w:pPr>
      <w:r w:rsidRPr="00177729">
        <w:rPr>
          <w:szCs w:val="28"/>
        </w:rPr>
        <w:t>_______________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1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AE1A3A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AE1A3A" w:rsidRDefault="008A4256" w:rsidP="008A4256">
      <w:pPr>
        <w:pStyle w:val="ConsPlusNonformat"/>
        <w:spacing w:line="192" w:lineRule="auto"/>
        <w:contextualSpacing/>
      </w:pPr>
    </w:p>
    <w:p w:rsidR="008A4256" w:rsidRPr="00177729" w:rsidRDefault="008A4256" w:rsidP="008A4256">
      <w:pPr>
        <w:pStyle w:val="ConsPlusNonformat"/>
        <w:spacing w:line="192" w:lineRule="auto"/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 переходе прав на земельный участок (земельные участки)</w:t>
      </w:r>
    </w:p>
    <w:p w:rsidR="008A4256" w:rsidRPr="0079444C" w:rsidRDefault="008A4256" w:rsidP="008A4256">
      <w:pPr>
        <w:pStyle w:val="ConsPlusNonformat"/>
        <w:rPr>
          <w:rFonts w:ascii="Times New Roman" w:hAnsi="Times New Roman"/>
          <w:b/>
          <w:sz w:val="28"/>
          <w:szCs w:val="28"/>
        </w:rPr>
      </w:pPr>
    </w:p>
    <w:p w:rsidR="008A4256" w:rsidRPr="00177729" w:rsidRDefault="008A4256" w:rsidP="008A4256">
      <w:pPr>
        <w:pStyle w:val="ConsPlusNonformat"/>
        <w:ind w:right="-30" w:firstLine="709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>Уведомляю о переходе прав на земельный участок (земельные участки) с кадастровым номером (номерами)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772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_____________________________________ _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177729" w:rsidRDefault="008A4256" w:rsidP="008A4256">
      <w:pPr>
        <w:pStyle w:val="ConsPlusNonformat"/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 xml:space="preserve"> Правоустанавливающий документ на земельный </w:t>
      </w:r>
      <w:r>
        <w:rPr>
          <w:rFonts w:ascii="Times New Roman" w:hAnsi="Times New Roman"/>
          <w:sz w:val="28"/>
          <w:szCs w:val="28"/>
        </w:rPr>
        <w:t xml:space="preserve">участок (земельные участки)  </w:t>
      </w:r>
      <w:r w:rsidRPr="00177729">
        <w:rPr>
          <w:rFonts w:ascii="Times New Roman" w:hAnsi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В случае, указанном в части 21.5 статьи 51 Градостроительного кодекса Российской Федерации, прошу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58A">
        <w:rPr>
          <w:rFonts w:ascii="Times New Roman" w:hAnsi="Times New Roman"/>
          <w:sz w:val="28"/>
          <w:szCs w:val="28"/>
        </w:rPr>
        <w:t xml:space="preserve">от «___» ____________ 20_____ г. № _____________________, срок действия которого установлен до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6458A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56458A">
        <w:rPr>
          <w:rFonts w:ascii="Times New Roman" w:hAnsi="Times New Roman"/>
          <w:sz w:val="28"/>
          <w:szCs w:val="28"/>
        </w:rPr>
        <w:t xml:space="preserve">__»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 xml:space="preserve">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>20_____ г.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56458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  строительства  в  соответствии  с проектной документацией)</w:t>
      </w:r>
    </w:p>
    <w:p w:rsidR="008A4256" w:rsidRPr="0056458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proofErr w:type="gramStart"/>
      <w:r w:rsidRPr="0056458A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56458A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56458A" w:rsidRDefault="008A4256" w:rsidP="008A4256">
      <w:pPr>
        <w:pStyle w:val="ConsPlusNonformat"/>
        <w:pBdr>
          <w:top w:val="single" w:sz="4" w:space="1" w:color="auto"/>
        </w:pBdr>
        <w:ind w:left="3402"/>
        <w:rPr>
          <w:rFonts w:ascii="Times New Roman" w:hAnsi="Times New Roman"/>
          <w:sz w:val="2"/>
          <w:szCs w:val="2"/>
        </w:rPr>
      </w:pPr>
    </w:p>
    <w:p w:rsidR="008A4256" w:rsidRPr="00AE1A3A" w:rsidRDefault="008A4256" w:rsidP="008A4256">
      <w:pPr>
        <w:pStyle w:val="ConsPlusNonformat"/>
        <w:ind w:left="3402"/>
        <w:rPr>
          <w:rFonts w:ascii="Times New Roman" w:hAnsi="Times New Roman"/>
          <w:sz w:val="24"/>
          <w:szCs w:val="24"/>
          <w:vertAlign w:val="superscript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 xml:space="preserve">(наименование субъекта Российской Федерации, </w:t>
      </w:r>
      <w:r>
        <w:rPr>
          <w:rFonts w:ascii="Times New Roman" w:hAnsi="Times New Roman"/>
          <w:sz w:val="24"/>
          <w:szCs w:val="24"/>
          <w:vertAlign w:val="superscript"/>
        </w:rPr>
        <w:t>муниципального района, поселения)</w:t>
      </w:r>
    </w:p>
    <w:p w:rsidR="008A4256" w:rsidRPr="0056458A" w:rsidRDefault="008A4256" w:rsidP="008A4256">
      <w:pPr>
        <w:pStyle w:val="ConsPlusNonformat"/>
        <w:ind w:firstLine="567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>"___" _____________ 20___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_________________</w:t>
      </w:r>
    </w:p>
    <w:p w:rsidR="008A4256" w:rsidRPr="00AE1A3A" w:rsidRDefault="008A4256" w:rsidP="008A4256">
      <w:pPr>
        <w:pStyle w:val="ConsPlusNonformat"/>
        <w:ind w:left="3261"/>
        <w:jc w:val="center"/>
        <w:rPr>
          <w:b/>
          <w:kern w:val="28"/>
        </w:rPr>
      </w:pPr>
      <w:r w:rsidRPr="00AE1A3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3402" w:right="-6"/>
        <w:jc w:val="both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2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DC05C4" w:rsidRDefault="008A4256" w:rsidP="008A4256">
      <w:pPr>
        <w:pStyle w:val="ConsPlusNonformat"/>
        <w:ind w:left="453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256" w:rsidRPr="0050648A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0A6C77" w:rsidRDefault="008A4256" w:rsidP="008A4256">
      <w:pPr>
        <w:spacing w:after="0" w:line="240" w:lineRule="auto"/>
        <w:ind w:left="4536"/>
        <w:jc w:val="center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A6C77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полное наименование организации, ИНН (при наличии), почтовый и юридический адрес, телефон (при наличии) 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177729" w:rsidRDefault="008A4256" w:rsidP="008A4256">
      <w:pPr>
        <w:pStyle w:val="ConsPlusNonformat"/>
      </w:pPr>
    </w:p>
    <w:p w:rsidR="008A4256" w:rsidRPr="00177729" w:rsidRDefault="008A4256" w:rsidP="008A4256">
      <w:pPr>
        <w:pStyle w:val="ConsPlusNonformat"/>
        <w:rPr>
          <w:b/>
          <w:kern w:val="28"/>
          <w:sz w:val="24"/>
          <w:szCs w:val="24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об образовании земельного участка (земельных участков)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путем объединения земельных участков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Решение об образовании земельного участка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E7F07">
        <w:rPr>
          <w:rFonts w:ascii="Times New Roman" w:hAnsi="Times New Roman"/>
          <w:sz w:val="28"/>
          <w:szCs w:val="28"/>
        </w:rPr>
        <w:t>(земельных участков)</w:t>
      </w:r>
    </w:p>
    <w:p w:rsidR="008A4256" w:rsidRPr="00AE30DB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0A6C77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01C33">
        <w:rPr>
          <w:rFonts w:ascii="Times New Roman" w:hAnsi="Times New Roman"/>
          <w:sz w:val="28"/>
          <w:szCs w:val="28"/>
        </w:rPr>
        <w:t xml:space="preserve"> случае, указанном в части 21.6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____________20_____г. </w:t>
      </w:r>
      <w:r>
        <w:rPr>
          <w:rFonts w:ascii="Times New Roman" w:hAnsi="Times New Roman"/>
          <w:sz w:val="28"/>
          <w:szCs w:val="28"/>
        </w:rPr>
        <w:t xml:space="preserve">№  </w:t>
      </w:r>
      <w:r w:rsidRPr="008E7F07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____</w:t>
      </w:r>
      <w:r w:rsidRPr="008E7F0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</w:t>
      </w:r>
      <w:r w:rsidRPr="008E7F07">
        <w:rPr>
          <w:rFonts w:ascii="Times New Roman" w:hAnsi="Times New Roman"/>
          <w:sz w:val="28"/>
          <w:szCs w:val="28"/>
        </w:rPr>
        <w:t xml:space="preserve">, 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 xml:space="preserve"> 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 xml:space="preserve"> г.</w:t>
      </w:r>
    </w:p>
    <w:p w:rsidR="008A4256" w:rsidRPr="000A6C77" w:rsidRDefault="008A4256" w:rsidP="008A4256">
      <w:pPr>
        <w:pStyle w:val="ConsPlusNonformat"/>
        <w:ind w:firstLine="708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строительства_______________________________</w:t>
      </w:r>
    </w:p>
    <w:p w:rsidR="008A4256" w:rsidRPr="0026728E" w:rsidRDefault="008A4256" w:rsidP="008A4256">
      <w:pPr>
        <w:pStyle w:val="ConsPlusNonformat"/>
        <w:ind w:left="4962" w:hanging="2552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</w:t>
      </w:r>
      <w:r w:rsidRPr="0026728E">
        <w:rPr>
          <w:rFonts w:ascii="Times New Roman" w:hAnsi="Times New Roman"/>
          <w:vertAlign w:val="superscript"/>
        </w:rPr>
        <w:t>(наименование объекта капитального строительства  в  соответствии  с проектной документацией)</w:t>
      </w:r>
    </w:p>
    <w:p w:rsidR="00673D2F" w:rsidRPr="00673D2F" w:rsidRDefault="008A4256" w:rsidP="00673D2F">
      <w:pPr>
        <w:pStyle w:val="ConsPlusNonformat"/>
        <w:pBdr>
          <w:bottom w:val="single" w:sz="4" w:space="14" w:color="auto"/>
        </w:pBdr>
        <w:spacing w:line="192" w:lineRule="auto"/>
        <w:rPr>
          <w:rFonts w:ascii="Times New Roman" w:hAnsi="Times New Roman"/>
          <w:sz w:val="28"/>
          <w:szCs w:val="28"/>
        </w:rPr>
      </w:pP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8A4256" w:rsidRPr="00673D2F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16"/>
          <w:szCs w:val="16"/>
        </w:rPr>
      </w:pPr>
      <w:r w:rsidRPr="00673D2F">
        <w:rPr>
          <w:rFonts w:ascii="Times New Roman" w:hAnsi="Times New Roman"/>
          <w:sz w:val="16"/>
          <w:szCs w:val="16"/>
        </w:rPr>
        <w:t xml:space="preserve"> </w:t>
      </w:r>
      <w:r w:rsidR="00673D2F" w:rsidRPr="00673D2F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673D2F">
        <w:rPr>
          <w:rFonts w:ascii="Times New Roman" w:hAnsi="Times New Roman"/>
          <w:sz w:val="16"/>
          <w:szCs w:val="16"/>
        </w:rPr>
        <w:t xml:space="preserve">                 </w:t>
      </w:r>
      <w:r w:rsidRPr="00673D2F">
        <w:rPr>
          <w:rFonts w:ascii="Times New Roman" w:hAnsi="Times New Roman"/>
          <w:sz w:val="16"/>
          <w:szCs w:val="16"/>
        </w:rPr>
        <w:t>(субъект Российской Федерации, муниципальный район, поселение</w:t>
      </w:r>
      <w:proofErr w:type="gramStart"/>
      <w:r w:rsidRPr="00673D2F">
        <w:rPr>
          <w:rFonts w:ascii="Times New Roman" w:hAnsi="Times New Roman"/>
          <w:sz w:val="16"/>
          <w:szCs w:val="16"/>
        </w:rPr>
        <w:t>,)</w:t>
      </w:r>
      <w:proofErr w:type="gramEnd"/>
    </w:p>
    <w:p w:rsidR="008A4256" w:rsidRPr="0026728E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</w:p>
    <w:p w:rsidR="0050648A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____________________________</w:t>
      </w:r>
      <w:r w:rsidR="00B05CFF"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50648A" w:rsidRPr="0050648A" w:rsidRDefault="0050648A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2"/>
          <w:szCs w:val="22"/>
        </w:rPr>
      </w:pPr>
    </w:p>
    <w:p w:rsidR="008A4256" w:rsidRPr="008E7F07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_______________</w:t>
      </w:r>
    </w:p>
    <w:p w:rsidR="008A4256" w:rsidRPr="0026728E" w:rsidRDefault="008A4256" w:rsidP="008A4256">
      <w:pPr>
        <w:pStyle w:val="ConsPlusNonformat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05CFF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</w:t>
      </w:r>
      <w:r w:rsidRPr="0026728E">
        <w:rPr>
          <w:rFonts w:ascii="Times New Roman" w:hAnsi="Times New Roman"/>
        </w:rPr>
        <w:t>Подпись заявителя</w:t>
      </w:r>
    </w:p>
    <w:p w:rsidR="008A4256" w:rsidRPr="008E7F07" w:rsidRDefault="008A4256" w:rsidP="008A4256">
      <w:pPr>
        <w:tabs>
          <w:tab w:val="left" w:pos="3828"/>
        </w:tabs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ab/>
        <w:t>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3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Pr="008D7B12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6E289F" w:rsidRDefault="008A4256" w:rsidP="008A4256">
      <w:pPr>
        <w:spacing w:after="0" w:line="240" w:lineRule="auto"/>
        <w:ind w:left="4536"/>
        <w:jc w:val="center"/>
        <w:rPr>
          <w:sz w:val="16"/>
          <w:szCs w:val="16"/>
          <w:vertAlign w:val="superscript"/>
        </w:rPr>
      </w:pPr>
      <w:r w:rsidRPr="000A6C77">
        <w:rPr>
          <w:sz w:val="20"/>
          <w:szCs w:val="20"/>
          <w:vertAlign w:val="superscript"/>
        </w:rPr>
        <w:t>(наименование застройщика)</w:t>
      </w:r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A6C77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об образовании земельного участка (земельных участков)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путем раздела, перераспределения земельных участков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или выдела из земельных участков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</w:t>
      </w:r>
    </w:p>
    <w:p w:rsidR="008A4256" w:rsidRPr="000A6C77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4256" w:rsidRPr="004E49B9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>Решение об образовании земельного у</w:t>
      </w:r>
      <w:r>
        <w:rPr>
          <w:rFonts w:ascii="Times New Roman" w:hAnsi="Times New Roman"/>
          <w:sz w:val="28"/>
          <w:szCs w:val="28"/>
        </w:rPr>
        <w:t xml:space="preserve">частка (земельных участков) 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8"/>
          <w:szCs w:val="18"/>
        </w:rPr>
      </w:pP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Pr="008E7F07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Градостроительный план земельного участка, на котором планируется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осуществить строительство, реконструкцию объекта капитального строительства, либо в случае строительства линейного объекта реквизиты проекта планировки территории и проекта межевания территории</w:t>
      </w:r>
      <w:r>
        <w:rPr>
          <w:rFonts w:ascii="Times New Roman" w:hAnsi="Times New Roman"/>
          <w:sz w:val="28"/>
          <w:szCs w:val="28"/>
        </w:rPr>
        <w:t xml:space="preserve"> (проекта межевания территории) 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>_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A4256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901C33">
        <w:rPr>
          <w:rFonts w:ascii="Times New Roman" w:hAnsi="Times New Roman"/>
          <w:sz w:val="28"/>
          <w:szCs w:val="28"/>
        </w:rPr>
        <w:t>В случае, указанном в части 21.7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</w:t>
      </w:r>
      <w:r>
        <w:rPr>
          <w:rFonts w:ascii="Times New Roman" w:hAnsi="Times New Roman"/>
          <w:sz w:val="28"/>
          <w:szCs w:val="28"/>
        </w:rPr>
        <w:t xml:space="preserve">тельство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____</w:t>
      </w:r>
      <w:r w:rsidRPr="008E7F07">
        <w:rPr>
          <w:rFonts w:ascii="Times New Roman" w:hAnsi="Times New Roman"/>
          <w:sz w:val="28"/>
          <w:szCs w:val="28"/>
        </w:rPr>
        <w:t>_________________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>г.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6E289F" w:rsidRDefault="008A4256" w:rsidP="008A4256">
      <w:pPr>
        <w:pStyle w:val="ConsPlusNonformat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B46519" w:rsidRDefault="008A4256" w:rsidP="008A4256">
      <w:pPr>
        <w:pStyle w:val="ConsPlusNonformat"/>
        <w:ind w:left="5103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B46519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</w:t>
      </w:r>
      <w:proofErr w:type="gramEnd"/>
    </w:p>
    <w:p w:rsidR="008A4256" w:rsidRPr="00AE30DB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AE30DB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строительства в соответствии с проектной документацией)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  <w:r w:rsidRPr="008E7F07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8A4256" w:rsidRPr="000719C3" w:rsidRDefault="008A4256" w:rsidP="008A4256">
      <w:pPr>
        <w:pStyle w:val="ConsPlusNonformat"/>
        <w:ind w:left="1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</w:t>
      </w:r>
      <w:r w:rsidRPr="000719C3">
        <w:rPr>
          <w:rFonts w:ascii="Times New Roman" w:hAnsi="Times New Roman"/>
          <w:sz w:val="24"/>
          <w:szCs w:val="24"/>
          <w:vertAlign w:val="superscript"/>
        </w:rPr>
        <w:t>(субъект Российской Федерации,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муниципальный район, поселение</w:t>
      </w:r>
      <w:r w:rsidRPr="000719C3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right="-30" w:firstLine="709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</w:t>
      </w:r>
      <w:r w:rsidRPr="008E7F07">
        <w:rPr>
          <w:rFonts w:ascii="Times New Roman" w:hAnsi="Times New Roman"/>
          <w:sz w:val="28"/>
          <w:szCs w:val="28"/>
        </w:rPr>
        <w:t xml:space="preserve">  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</w:t>
      </w:r>
    </w:p>
    <w:p w:rsidR="008A4256" w:rsidRPr="006E289F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6E289F">
        <w:rPr>
          <w:rFonts w:ascii="Times New Roman" w:hAnsi="Times New Roman"/>
        </w:rPr>
        <w:t>Подпись заявителя</w:t>
      </w:r>
    </w:p>
    <w:p w:rsidR="008A4256" w:rsidRDefault="008A4256" w:rsidP="008A4256">
      <w:pPr>
        <w:spacing w:line="240" w:lineRule="auto"/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6350" r="5715" b="127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zMwFPU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4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</w:t>
      </w:r>
      <w:r>
        <w:rPr>
          <w:sz w:val="20"/>
          <w:szCs w:val="20"/>
          <w:vertAlign w:val="superscript"/>
        </w:rPr>
        <w:t xml:space="preserve"> </w:t>
      </w:r>
      <w:r w:rsidRPr="000076EA">
        <w:rPr>
          <w:sz w:val="20"/>
          <w:szCs w:val="20"/>
          <w:vertAlign w:val="superscript"/>
        </w:rPr>
        <w:t xml:space="preserve"> (при наличии)</w:t>
      </w:r>
      <w:proofErr w:type="gramEnd"/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переходе права пользования недрами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 w:rsidRPr="00B46519">
        <w:rPr>
          <w:szCs w:val="28"/>
        </w:rPr>
        <w:t xml:space="preserve">Уведомляю о переходе </w:t>
      </w:r>
      <w:r w:rsidRPr="00B46519">
        <w:rPr>
          <w:rFonts w:eastAsia="Times New Roman"/>
          <w:szCs w:val="28"/>
          <w:lang w:eastAsia="ru-RU"/>
        </w:rPr>
        <w:t>права пользования недрами</w:t>
      </w:r>
      <w:r w:rsidRPr="00B46519">
        <w:rPr>
          <w:szCs w:val="28"/>
        </w:rPr>
        <w:t xml:space="preserve"> </w:t>
      </w:r>
      <w:r w:rsidRPr="00B46519">
        <w:rPr>
          <w:rFonts w:eastAsia="Times New Roman"/>
          <w:szCs w:val="28"/>
          <w:lang w:eastAsia="ru-RU"/>
        </w:rPr>
        <w:t>на земельном участке</w:t>
      </w:r>
      <w:r>
        <w:rPr>
          <w:rFonts w:eastAsia="Times New Roman"/>
          <w:szCs w:val="28"/>
          <w:lang w:eastAsia="ru-RU"/>
        </w:rPr>
        <w:t xml:space="preserve"> </w:t>
      </w:r>
      <w:r w:rsidRPr="00B46519">
        <w:rPr>
          <w:szCs w:val="28"/>
        </w:rPr>
        <w:t xml:space="preserve">с кадастровым номером (номерами) </w:t>
      </w:r>
      <w:r>
        <w:rPr>
          <w:szCs w:val="28"/>
        </w:rPr>
        <w:t xml:space="preserve"> __________________________________ </w:t>
      </w:r>
    </w:p>
    <w:p w:rsidR="008A4256" w:rsidRPr="000076EA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предоставлении права пользования недрами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rFonts w:eastAsia="Times New Roman"/>
          <w:sz w:val="20"/>
          <w:szCs w:val="20"/>
          <w:lang w:eastAsia="ru-RU"/>
        </w:rPr>
      </w:pPr>
      <w:r w:rsidRPr="00B46519">
        <w:rPr>
          <w:rFonts w:eastAsia="Times New Roman"/>
          <w:szCs w:val="28"/>
          <w:lang w:eastAsia="ru-RU"/>
        </w:rPr>
        <w:t>_________________________________________________________________</w:t>
      </w:r>
      <w:r>
        <w:rPr>
          <w:rFonts w:eastAsia="Times New Roman"/>
          <w:szCs w:val="28"/>
          <w:lang w:eastAsia="ru-RU"/>
        </w:rPr>
        <w:t>_</w:t>
      </w:r>
      <w:r w:rsidRPr="00B46519">
        <w:rPr>
          <w:rFonts w:eastAsia="Times New Roman"/>
          <w:szCs w:val="28"/>
          <w:lang w:eastAsia="ru-RU"/>
        </w:rPr>
        <w:t>_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переоформлении лицензии на право пользования недрами</w:t>
      </w:r>
    </w:p>
    <w:p w:rsidR="008A4256" w:rsidRPr="000076EA" w:rsidRDefault="008A4256" w:rsidP="008A4256">
      <w:pPr>
        <w:pStyle w:val="ConsPlusNonformat"/>
        <w:pBdr>
          <w:bottom w:val="single" w:sz="4" w:space="1" w:color="auto"/>
        </w:pBdr>
        <w:ind w:right="-171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right="-171" w:firstLine="709"/>
        <w:jc w:val="both"/>
        <w:rPr>
          <w:rFonts w:ascii="Times New Roman" w:hAnsi="Times New Roman"/>
          <w:sz w:val="28"/>
          <w:szCs w:val="28"/>
        </w:rPr>
      </w:pPr>
      <w:r w:rsidRPr="00901C33">
        <w:rPr>
          <w:rFonts w:ascii="Times New Roman" w:hAnsi="Times New Roman"/>
          <w:sz w:val="28"/>
          <w:szCs w:val="28"/>
        </w:rPr>
        <w:t>В случае, указанном в части 21.</w:t>
      </w:r>
      <w:r>
        <w:rPr>
          <w:rFonts w:ascii="Times New Roman" w:hAnsi="Times New Roman"/>
          <w:sz w:val="28"/>
          <w:szCs w:val="28"/>
        </w:rPr>
        <w:t>9</w:t>
      </w:r>
      <w:r w:rsidRPr="00901C33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B46519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от </w:t>
      </w:r>
      <w:r w:rsidR="00673D2F"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 w:rsidR="00673D2F"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B46519">
        <w:rPr>
          <w:rFonts w:ascii="Times New Roman" w:hAnsi="Times New Roman"/>
          <w:sz w:val="28"/>
          <w:szCs w:val="28"/>
        </w:rPr>
        <w:t xml:space="preserve"> _____________________</w:t>
      </w:r>
      <w:r>
        <w:rPr>
          <w:rFonts w:ascii="Times New Roman" w:hAnsi="Times New Roman"/>
          <w:sz w:val="28"/>
          <w:szCs w:val="28"/>
        </w:rPr>
        <w:t>_</w:t>
      </w:r>
      <w:r w:rsidRPr="00B46519">
        <w:rPr>
          <w:rFonts w:ascii="Times New Roman" w:hAnsi="Times New Roman"/>
          <w:sz w:val="28"/>
          <w:szCs w:val="28"/>
        </w:rPr>
        <w:t xml:space="preserve">, срок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519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 установлен до </w:t>
      </w:r>
      <w:r>
        <w:rPr>
          <w:rFonts w:ascii="Times New Roman" w:hAnsi="Times New Roman"/>
          <w:sz w:val="28"/>
          <w:szCs w:val="28"/>
        </w:rPr>
        <w:t xml:space="preserve">        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</w:t>
      </w:r>
    </w:p>
    <w:p w:rsidR="008A4256" w:rsidRPr="00B46519" w:rsidRDefault="008A4256" w:rsidP="008A4256">
      <w:pPr>
        <w:pStyle w:val="ConsPlusNonformat"/>
        <w:ind w:right="-1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Pr="00B46519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A4256" w:rsidRPr="000076EA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0076EA">
        <w:rPr>
          <w:rFonts w:ascii="Times New Roman" w:hAnsi="Times New Roman"/>
          <w:vertAlign w:val="superscript"/>
        </w:rPr>
        <w:t>(наименование объекта капитального строительства в соответствии с проектной документацией)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46519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B46519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B46519" w:rsidRDefault="008A4256" w:rsidP="008A4256">
      <w:pPr>
        <w:pStyle w:val="ConsPlusNonformat"/>
        <w:pBdr>
          <w:top w:val="single" w:sz="4" w:space="1" w:color="auto"/>
        </w:pBdr>
        <w:ind w:left="3686"/>
        <w:jc w:val="both"/>
        <w:rPr>
          <w:rFonts w:ascii="Times New Roman" w:hAnsi="Times New Roman"/>
          <w:sz w:val="2"/>
          <w:szCs w:val="2"/>
        </w:rPr>
      </w:pP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(наименование субъекта Российской Федерации, муниципального района, поселения)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0076EA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0076E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2065" r="571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NHTgIAAFg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JhlvaHJykMme58Ccl3icY6/5zrBgWjwFKo0FiSk8WF84EIyXch4VjpqZAy&#10;ikMq1Bb49Kh/FBOcloIFZwhzdj4bS4sWJMgr/mJV4HkYZvWNYhGs5oRNtrYnQm5suFyqgAelAJ2t&#10;tdHP29P0dDKcDAe9Qf940hukZdl7Nh0PesfT7OSoPCzH4zJ7F6hlg7wWjHEV2O20nA3+TivbV7VR&#10;4V7N+zYkj9Fjv4Ds7j+SjrMM49sIYabZ6tLuZgzyjcHbpxbex8M92A8/CKNf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xMIjR0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5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719C3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4"/>
          <w:szCs w:val="24"/>
          <w:vertAlign w:val="superscript"/>
        </w:rPr>
      </w:pPr>
      <w:proofErr w:type="gramStart"/>
      <w:r w:rsidRPr="000719C3">
        <w:rPr>
          <w:sz w:val="24"/>
          <w:szCs w:val="24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79444C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внесении изменений в разрешение на строительство, за исключением продления срока действия разрешения на строительство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>
        <w:rPr>
          <w:szCs w:val="28"/>
        </w:rPr>
        <w:t>Прошу внести изменения в разрешение на строительство</w:t>
      </w:r>
      <w:r>
        <w:rPr>
          <w:szCs w:val="28"/>
        </w:rPr>
        <w:br/>
        <w:t xml:space="preserve">от «____» ___________ 20__ г. № ______________________________________ 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объекта капитального строительства, указанного в разрешении на строительство)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szCs w:val="28"/>
        </w:rPr>
      </w:pPr>
      <w:r>
        <w:rPr>
          <w:szCs w:val="28"/>
        </w:rPr>
        <w:t>на земельном участке (земельных участках) по адресу: ____________________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(субъект Российской Федерации, городской округ, муниципальный район, поселение)</w:t>
      </w:r>
    </w:p>
    <w:p w:rsidR="008A4256" w:rsidRPr="000076EA" w:rsidRDefault="008A4256" w:rsidP="008A4256">
      <w:pPr>
        <w:pStyle w:val="ConsPlusNonformat"/>
        <w:rPr>
          <w:rFonts w:ascii="Times New Roman" w:hAnsi="Times New Roman" w:cs="Times New Rom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934"/>
        <w:gridCol w:w="2185"/>
        <w:gridCol w:w="1359"/>
      </w:tblGrid>
      <w:tr w:rsidR="008A4256" w:rsidRPr="00917953" w:rsidTr="00533984">
        <w:trPr>
          <w:cantSplit/>
          <w:trHeight w:val="214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градостроительном плане земельного участка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проекте планировки и проекте межевания территории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</w:p>
        </w:tc>
      </w:tr>
      <w:tr w:rsidR="008A4256" w:rsidRPr="00917953" w:rsidTr="00533984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Общая площадь</w:t>
            </w:r>
            <w:r w:rsidRPr="00917953">
              <w:rPr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</w:t>
            </w:r>
            <w:r w:rsidRPr="00917953">
              <w:rPr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Объем</w:t>
            </w:r>
            <w:r w:rsidRPr="00917953">
              <w:rPr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 том числе</w:t>
            </w:r>
            <w:r w:rsidRPr="00917953">
              <w:rPr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Высота (м):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4256" w:rsidRPr="00917953" w:rsidRDefault="008A4256" w:rsidP="00533984">
            <w:pPr>
              <w:keepNext/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Вместимость (чел.):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</w:t>
            </w:r>
            <w:r w:rsidRPr="00917953">
              <w:rPr>
                <w:sz w:val="24"/>
                <w:szCs w:val="24"/>
              </w:rPr>
              <w:br/>
              <w:t>показатели</w:t>
            </w:r>
            <w:r w:rsidRPr="00917953">
              <w:rPr>
                <w:sz w:val="24"/>
                <w:szCs w:val="24"/>
                <w:vertAlign w:val="superscript"/>
              </w:rPr>
              <w:t>10</w:t>
            </w:r>
            <w:r w:rsidRPr="00917953">
              <w:rPr>
                <w:sz w:val="24"/>
                <w:szCs w:val="24"/>
              </w:rPr>
              <w:t>:</w:t>
            </w:r>
          </w:p>
        </w:tc>
        <w:tc>
          <w:tcPr>
            <w:tcW w:w="6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917953">
              <w:rPr>
                <w:sz w:val="24"/>
                <w:szCs w:val="24"/>
              </w:rPr>
              <w:t>линейного</w:t>
            </w:r>
            <w:proofErr w:type="gramEnd"/>
            <w:r w:rsidRPr="00917953">
              <w:rPr>
                <w:sz w:val="24"/>
                <w:szCs w:val="24"/>
              </w:rPr>
              <w:t xml:space="preserve"> объекта</w:t>
            </w:r>
            <w:r w:rsidRPr="00917953">
              <w:rPr>
                <w:sz w:val="24"/>
                <w:szCs w:val="24"/>
                <w:vertAlign w:val="superscript"/>
              </w:rPr>
              <w:t>12</w:t>
            </w:r>
            <w:r w:rsidRPr="00917953">
              <w:rPr>
                <w:sz w:val="24"/>
                <w:szCs w:val="24"/>
              </w:rPr>
              <w:t>:</w:t>
            </w: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Категория:</w:t>
            </w:r>
            <w:r w:rsidRPr="00917953">
              <w:rPr>
                <w:sz w:val="24"/>
                <w:szCs w:val="24"/>
              </w:rPr>
              <w:br/>
              <w:t>(класс)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Протяженность: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Тип (КЛ, </w:t>
            </w:r>
            <w:proofErr w:type="gramStart"/>
            <w:r w:rsidRPr="00917953">
              <w:rPr>
                <w:sz w:val="24"/>
                <w:szCs w:val="24"/>
              </w:rPr>
              <w:t>ВЛ</w:t>
            </w:r>
            <w:proofErr w:type="gramEnd"/>
            <w:r w:rsidRPr="00917953">
              <w:rPr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 показатели: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Типовое архитектурное решение: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AF458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Право на пользование землёй удостоверено: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43755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строительства объекта капитального строительства: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_,</w:t>
      </w:r>
    </w:p>
    <w:p w:rsidR="008A4256" w:rsidRPr="00B05CFF" w:rsidRDefault="008A4256" w:rsidP="008A4256">
      <w:pPr>
        <w:pStyle w:val="ConsPlusNonformat"/>
        <w:ind w:left="1276"/>
        <w:jc w:val="center"/>
        <w:rPr>
          <w:rFonts w:ascii="Times New Roman" w:hAnsi="Times New Roman" w:cs="Times New Roman"/>
          <w:vertAlign w:val="superscript"/>
        </w:rPr>
      </w:pPr>
      <w:r w:rsidRPr="00B05CFF">
        <w:rPr>
          <w:rFonts w:ascii="Times New Roman" w:hAnsi="Times New Roman" w:cs="Times New Roman"/>
          <w:vertAlign w:val="superscript"/>
        </w:rPr>
        <w:t>(прописью – лет, месяцев)</w:t>
      </w:r>
    </w:p>
    <w:p w:rsidR="008A4256" w:rsidRPr="00917953" w:rsidRDefault="008A4256" w:rsidP="008A4256">
      <w:pPr>
        <w:pStyle w:val="ConsPlusNonformat"/>
        <w:ind w:right="-1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8A4256" w:rsidRP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A4256" w:rsidRP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>
        <w:rPr>
          <w:szCs w:val="28"/>
        </w:rPr>
        <w:t>определен</w:t>
      </w:r>
      <w:proofErr w:type="gramEnd"/>
      <w:r>
        <w:rPr>
          <w:szCs w:val="28"/>
        </w:rPr>
        <w:t>:</w:t>
      </w:r>
      <w:r w:rsidRPr="00B4651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__</w:t>
      </w:r>
      <w:r w:rsidRPr="00B46519">
        <w:rPr>
          <w:szCs w:val="28"/>
        </w:rPr>
        <w:t>___________________________</w:t>
      </w:r>
      <w:r w:rsidR="00B05CFF">
        <w:rPr>
          <w:szCs w:val="28"/>
        </w:rPr>
        <w:t>_________</w:t>
      </w:r>
      <w:r w:rsidRPr="00B46519">
        <w:rPr>
          <w:szCs w:val="28"/>
        </w:rPr>
        <w:t xml:space="preserve">_ </w:t>
      </w:r>
    </w:p>
    <w:p w:rsidR="008A4256" w:rsidRPr="00B05CFF" w:rsidRDefault="008A4256" w:rsidP="008A4256">
      <w:pPr>
        <w:autoSpaceDE w:val="0"/>
        <w:autoSpaceDN w:val="0"/>
        <w:adjustRightInd w:val="0"/>
        <w:spacing w:after="0" w:line="240" w:lineRule="auto"/>
        <w:ind w:left="5103"/>
        <w:jc w:val="both"/>
        <w:rPr>
          <w:sz w:val="20"/>
          <w:szCs w:val="20"/>
          <w:vertAlign w:val="superscript"/>
        </w:rPr>
      </w:pPr>
      <w:proofErr w:type="gramStart"/>
      <w:r w:rsidRPr="00B05CFF">
        <w:rPr>
          <w:sz w:val="20"/>
          <w:szCs w:val="20"/>
          <w:vertAlign w:val="superscript"/>
        </w:rPr>
        <w:t xml:space="preserve">(фамилия, имя, отчество (последнее – при наличии), </w:t>
      </w:r>
      <w:proofErr w:type="gramEnd"/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B46519">
        <w:rPr>
          <w:szCs w:val="28"/>
        </w:rPr>
        <w:t>__________________________________________________________________</w:t>
      </w:r>
    </w:p>
    <w:p w:rsidR="008A4256" w:rsidRPr="00B05CFF" w:rsidRDefault="008A4256" w:rsidP="008A4256">
      <w:pPr>
        <w:pStyle w:val="ConsPlusNonformat"/>
        <w:jc w:val="center"/>
        <w:rPr>
          <w:rFonts w:ascii="Times New Roman" w:hAnsi="Times New Roman" w:cs="Times New Roman"/>
        </w:rPr>
      </w:pPr>
      <w:r w:rsidRPr="00B05CFF">
        <w:rPr>
          <w:rFonts w:ascii="Times New Roman" w:hAnsi="Times New Roman" w:cs="Times New Roman"/>
          <w:vertAlign w:val="superscript"/>
        </w:rPr>
        <w:t>должность, номер телефона)</w:t>
      </w:r>
    </w:p>
    <w:p w:rsidR="008A4256" w:rsidRPr="00B05CFF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B05CF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  <w:t>_________________</w:t>
      </w:r>
    </w:p>
    <w:p w:rsidR="008A4256" w:rsidRPr="00B05CFF" w:rsidRDefault="008A4256" w:rsidP="00B05CFF">
      <w:pPr>
        <w:pStyle w:val="ConsPlusNonformat"/>
        <w:ind w:left="6381" w:firstLine="699"/>
        <w:jc w:val="center"/>
        <w:rPr>
          <w:rFonts w:ascii="Times New Roman" w:hAnsi="Times New Roman"/>
        </w:rPr>
      </w:pPr>
      <w:r w:rsidRPr="00B05CFF">
        <w:rPr>
          <w:rFonts w:ascii="Times New Roman" w:hAnsi="Times New Roman"/>
        </w:rPr>
        <w:t>Подпись заявителя</w:t>
      </w:r>
    </w:p>
    <w:p w:rsidR="00B05CFF" w:rsidRDefault="00B05CFF" w:rsidP="008A4256">
      <w:pPr>
        <w:spacing w:line="240" w:lineRule="auto"/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8255" r="5715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"/>
            </w:pict>
          </mc:Fallback>
        </mc:AlternateContent>
      </w:r>
    </w:p>
    <w:p w:rsidR="008A4256" w:rsidRDefault="008A4256" w:rsidP="008A4256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6</w:t>
      </w:r>
    </w:p>
    <w:p w:rsidR="008A4256" w:rsidRPr="000719C3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0719C3" w:rsidRDefault="008A4256" w:rsidP="008A4256">
      <w:pPr>
        <w:spacing w:after="0" w:line="240" w:lineRule="auto"/>
      </w:pPr>
    </w:p>
    <w:p w:rsidR="008A4256" w:rsidRPr="00995A63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673D2F" w:rsidP="008A4256">
      <w:pPr>
        <w:spacing w:after="0" w:line="240" w:lineRule="auto"/>
        <w:ind w:left="4536"/>
      </w:pPr>
      <w:r>
        <w:rPr>
          <w:szCs w:val="28"/>
        </w:rPr>
        <w:t>о</w:t>
      </w:r>
      <w:r w:rsidR="008A4256" w:rsidRPr="0072206B">
        <w:rPr>
          <w:szCs w:val="28"/>
        </w:rPr>
        <w:t>т</w:t>
      </w:r>
      <w:r w:rsidR="008A4256" w:rsidRPr="003544F2">
        <w:t>:</w:t>
      </w:r>
    </w:p>
    <w:p w:rsidR="008A4256" w:rsidRPr="00995A63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150483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D80D2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A4256" w:rsidRPr="00673DBA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разрешение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right="-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«_____» _________________20______г. № 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</w:t>
      </w:r>
      <w:r w:rsidRPr="00D3489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>строительство,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 xml:space="preserve"> реконструкцию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>к</w:t>
      </w:r>
      <w:r w:rsidRPr="00D80D2A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 xml:space="preserve">капитального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0D2A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4256" w:rsidRPr="00A948D4" w:rsidRDefault="008A4256" w:rsidP="008A4256">
      <w:pPr>
        <w:pStyle w:val="ConsPlusNonformat"/>
        <w:ind w:left="426" w:right="5385"/>
        <w:jc w:val="center"/>
        <w:rPr>
          <w:rFonts w:ascii="Times New Roman" w:hAnsi="Times New Roman"/>
          <w:vertAlign w:val="superscript"/>
        </w:rPr>
      </w:pPr>
      <w:r w:rsidRPr="00A948D4">
        <w:rPr>
          <w:rFonts w:ascii="Times New Roman" w:hAnsi="Times New Roman"/>
          <w:vertAlign w:val="superscript"/>
        </w:rPr>
        <w:t>(ненужное зачеркнуть)</w:t>
      </w: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ind w:right="-30"/>
        <w:rPr>
          <w:rFonts w:ascii="Times New Roman" w:hAnsi="Times New Roman"/>
        </w:rPr>
      </w:pPr>
    </w:p>
    <w:p w:rsidR="008A4256" w:rsidRPr="004318AC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4318AC">
        <w:rPr>
          <w:rFonts w:ascii="Times New Roman" w:hAnsi="Times New Roman"/>
          <w:vertAlign w:val="superscript"/>
        </w:rPr>
        <w:t>(полное наименование объекта)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продления срока его действия,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  <w:r w:rsidRPr="00D80D2A">
        <w:rPr>
          <w:rFonts w:ascii="Times New Roman" w:hAnsi="Times New Roman"/>
          <w:sz w:val="28"/>
          <w:szCs w:val="28"/>
        </w:rPr>
        <w:t xml:space="preserve">на земельном участке </w:t>
      </w:r>
      <w:r>
        <w:rPr>
          <w:rFonts w:ascii="Times New Roman" w:hAnsi="Times New Roman"/>
          <w:sz w:val="28"/>
          <w:szCs w:val="28"/>
        </w:rPr>
        <w:t xml:space="preserve">(земельных участках) </w:t>
      </w:r>
      <w:r w:rsidRPr="00D80D2A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____________________</w:t>
      </w:r>
    </w:p>
    <w:p w:rsidR="008A4256" w:rsidRPr="00C447E5" w:rsidRDefault="008A4256" w:rsidP="008A4256">
      <w:pPr>
        <w:pStyle w:val="ConsPlusNonformat"/>
        <w:ind w:right="-30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A4256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(субъект Российской </w:t>
      </w:r>
      <w:r w:rsidRPr="00A948D4">
        <w:rPr>
          <w:rFonts w:ascii="Times New Roman" w:hAnsi="Times New Roman"/>
          <w:vertAlign w:val="superscript"/>
        </w:rPr>
        <w:t>Федерации, муниципальный район, поселение)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</w:p>
    <w:p w:rsidR="008A4256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месяцев в соответствии с проектной документацией.</w:t>
      </w:r>
    </w:p>
    <w:p w:rsidR="008A4256" w:rsidRPr="00A948D4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ab/>
        <w:t xml:space="preserve">Основания для установления </w:t>
      </w:r>
      <w:proofErr w:type="gramStart"/>
      <w:r w:rsidRPr="0072206B">
        <w:rPr>
          <w:rFonts w:ascii="Times New Roman" w:hAnsi="Times New Roman"/>
          <w:sz w:val="28"/>
          <w:szCs w:val="28"/>
        </w:rPr>
        <w:t>срока продления срока действия разрешения</w:t>
      </w:r>
      <w:proofErr w:type="gramEnd"/>
      <w:r w:rsidRPr="0072206B">
        <w:rPr>
          <w:rFonts w:ascii="Times New Roman" w:hAnsi="Times New Roman"/>
          <w:sz w:val="28"/>
          <w:szCs w:val="28"/>
        </w:rPr>
        <w:t xml:space="preserve">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Изменение срока действия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правоустанавливающих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>документов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D3A63">
              <w:rPr>
                <w:sz w:val="24"/>
                <w:szCs w:val="24"/>
              </w:rPr>
              <w:t xml:space="preserve">Изменение </w:t>
            </w:r>
            <w:proofErr w:type="gramStart"/>
            <w:r w:rsidRPr="00AD3A63">
              <w:rPr>
                <w:sz w:val="24"/>
                <w:szCs w:val="24"/>
              </w:rPr>
              <w:t>проекта организации строительства объекта капитального строительства</w:t>
            </w:r>
            <w:proofErr w:type="gramEnd"/>
            <w:r w:rsidRPr="00AD3A63">
              <w:rPr>
                <w:sz w:val="24"/>
                <w:szCs w:val="24"/>
              </w:rPr>
              <w:t xml:space="preserve"> в составе проектной документации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  <w:r w:rsidRPr="0072206B"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>Основания для продления срока действия разрешения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9F1C21" w:rsidTr="00533984"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21">
              <w:rPr>
                <w:rFonts w:ascii="Times New Roman" w:hAnsi="Times New Roman"/>
                <w:sz w:val="24"/>
                <w:szCs w:val="24"/>
              </w:rPr>
              <w:t>Реквизиты извещения о начале строительства в соответствии с частью 5 статьи 52 Градостроительного кодекса РФ*</w:t>
            </w:r>
          </w:p>
        </w:tc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9F1C21" w:rsidRDefault="008A4256" w:rsidP="008A4256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9F1C21">
        <w:rPr>
          <w:rFonts w:ascii="Times New Roman" w:hAnsi="Times New Roman"/>
          <w:sz w:val="22"/>
          <w:szCs w:val="22"/>
        </w:rPr>
        <w:lastRenderedPageBreak/>
        <w:t>* Заполняется, если в соответствии с Градостроительным кодексом Российской Федерации при осуществлении строительства, реконструкции объекта капитального строительства предусмотрен государственный строительный надзор</w:t>
      </w:r>
      <w:r>
        <w:rPr>
          <w:rFonts w:ascii="Times New Roman" w:hAnsi="Times New Roman"/>
          <w:sz w:val="22"/>
          <w:szCs w:val="22"/>
        </w:rPr>
        <w:t>.</w:t>
      </w: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D80D2A">
        <w:rPr>
          <w:rFonts w:ascii="Times New Roman" w:hAnsi="Times New Roman"/>
          <w:sz w:val="28"/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 w:rsidRPr="00D80D2A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D80D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8A4256" w:rsidRPr="00A948D4" w:rsidRDefault="008A4256" w:rsidP="008A4256">
      <w:pPr>
        <w:pStyle w:val="ConsPlusNonformat"/>
        <w:ind w:left="4111"/>
        <w:jc w:val="center"/>
        <w:rPr>
          <w:rFonts w:ascii="Times New Roman" w:hAnsi="Times New Roman"/>
          <w:vertAlign w:val="superscript"/>
        </w:rPr>
      </w:pPr>
      <w:proofErr w:type="gramStart"/>
      <w:r w:rsidRPr="00A948D4">
        <w:rPr>
          <w:rFonts w:ascii="Times New Roman" w:hAnsi="Times New Roman"/>
          <w:vertAlign w:val="superscript"/>
        </w:rPr>
        <w:t>(фамилия, имя, отчество</w:t>
      </w:r>
      <w:proofErr w:type="gramEnd"/>
    </w:p>
    <w:p w:rsidR="008A4256" w:rsidRPr="00C447E5" w:rsidRDefault="008A4256" w:rsidP="008A425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</w:rPr>
      </w:pPr>
      <w:r w:rsidRPr="00A948D4">
        <w:rPr>
          <w:rFonts w:ascii="Times New Roman" w:hAnsi="Times New Roman"/>
          <w:vertAlign w:val="superscript"/>
        </w:rPr>
        <w:t>(последнее – при наличии), должность, номер телефона)</w:t>
      </w: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>К на</w:t>
      </w:r>
      <w:r>
        <w:rPr>
          <w:rFonts w:ascii="Times New Roman" w:hAnsi="Times New Roman"/>
          <w:sz w:val="28"/>
          <w:szCs w:val="28"/>
        </w:rPr>
        <w:t xml:space="preserve">стоящему заявлению прилагаются: </w:t>
      </w:r>
    </w:p>
    <w:p w:rsidR="008A4256" w:rsidRPr="00E02676" w:rsidRDefault="008A4256" w:rsidP="008A4256">
      <w:pPr>
        <w:pStyle w:val="ConsPlusNonformat"/>
        <w:pBdr>
          <w:top w:val="single" w:sz="4" w:space="1" w:color="auto"/>
        </w:pBdr>
        <w:ind w:left="540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02676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A948D4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4256" w:rsidRPr="00D80D2A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Обязуюсь обо всех изменениях, </w:t>
      </w:r>
      <w:r>
        <w:rPr>
          <w:rFonts w:ascii="Times New Roman" w:hAnsi="Times New Roman"/>
          <w:sz w:val="28"/>
          <w:szCs w:val="28"/>
        </w:rPr>
        <w:t>связанных с</w:t>
      </w:r>
      <w:r w:rsidRPr="00D80D2A">
        <w:rPr>
          <w:rFonts w:ascii="Times New Roman" w:hAnsi="Times New Roman"/>
          <w:sz w:val="28"/>
          <w:szCs w:val="28"/>
        </w:rPr>
        <w:t xml:space="preserve">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</w:t>
      </w:r>
      <w:r>
        <w:rPr>
          <w:rFonts w:ascii="Times New Roman" w:hAnsi="Times New Roman"/>
          <w:sz w:val="28"/>
          <w:szCs w:val="28"/>
        </w:rPr>
        <w:t xml:space="preserve">сообщать </w:t>
      </w:r>
      <w:r w:rsidRPr="00D80D2A">
        <w:rPr>
          <w:rFonts w:ascii="Times New Roman" w:hAnsi="Times New Roman"/>
          <w:sz w:val="28"/>
          <w:szCs w:val="28"/>
        </w:rPr>
        <w:t>в уполномоченный орган, выдавший разрешение на строительство.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80D2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D80D2A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A948D4" w:rsidRDefault="008A4256" w:rsidP="008A4256">
      <w:pPr>
        <w:spacing w:line="240" w:lineRule="auto"/>
        <w:ind w:left="540"/>
        <w:jc w:val="center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                                                                                             </w:t>
      </w:r>
      <w:r w:rsidRPr="00A948D4">
        <w:rPr>
          <w:snapToGrid w:val="0"/>
          <w:sz w:val="20"/>
          <w:szCs w:val="20"/>
        </w:rPr>
        <w:t>Подпись заявителя</w:t>
      </w:r>
    </w:p>
    <w:p w:rsidR="008A4256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0160" r="571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Qh936k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  <w:r w:rsidRPr="00A9006A">
        <w:rPr>
          <w:b/>
          <w:kern w:val="28"/>
          <w:szCs w:val="28"/>
        </w:rPr>
        <w:br w:type="page"/>
      </w:r>
      <w:r w:rsidRPr="00162DE5">
        <w:rPr>
          <w:rFonts w:ascii="Times New Roman" w:hAnsi="Times New Roman" w:cs="Times New Roman"/>
          <w:kern w:val="28"/>
          <w:sz w:val="28"/>
          <w:szCs w:val="28"/>
        </w:rPr>
        <w:lastRenderedPageBreak/>
        <w:t>Приложение № 7</w:t>
      </w:r>
    </w:p>
    <w:p w:rsidR="008A4256" w:rsidRPr="00162DE5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50648A" w:rsidRDefault="008A4256" w:rsidP="008A4256">
      <w:pPr>
        <w:spacing w:line="24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836"/>
      </w:tblGrid>
      <w:tr w:rsidR="008A4256" w:rsidRPr="00357A0A" w:rsidTr="00533984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  <w:r>
              <w:t>_</w:t>
            </w:r>
          </w:p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</w:pPr>
            <w:r>
              <w:t>_______________________________</w:t>
            </w:r>
          </w:p>
          <w:p w:rsidR="008A4256" w:rsidRPr="00A948D4" w:rsidRDefault="008A4256" w:rsidP="00533984">
            <w:pPr>
              <w:spacing w:after="0"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</w:t>
            </w:r>
          </w:p>
        </w:tc>
      </w:tr>
    </w:tbl>
    <w:p w:rsidR="008A4256" w:rsidRPr="0050648A" w:rsidRDefault="008A4256" w:rsidP="008A4256">
      <w:pPr>
        <w:spacing w:after="0" w:line="240" w:lineRule="auto"/>
        <w:rPr>
          <w:sz w:val="20"/>
          <w:szCs w:val="20"/>
        </w:rPr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 xml:space="preserve">Уведомление о приеме документов 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для предоставления муниципальной услуги</w:t>
      </w:r>
    </w:p>
    <w:p w:rsidR="008A4256" w:rsidRPr="0050648A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0"/>
          <w:szCs w:val="20"/>
        </w:rPr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о том, что для получения муниципальной услуги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от </w:t>
      </w:r>
      <w:r>
        <w:t>в</w:t>
      </w:r>
      <w:r w:rsidRPr="00177729">
        <w:t xml:space="preserve">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8A4256" w:rsidRPr="00177729" w:rsidTr="00533984">
        <w:tc>
          <w:tcPr>
            <w:tcW w:w="594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 xml:space="preserve">№ </w:t>
            </w:r>
            <w:proofErr w:type="gramStart"/>
            <w:r w:rsidRPr="00177729">
              <w:t>п</w:t>
            </w:r>
            <w:proofErr w:type="gramEnd"/>
            <w:r w:rsidRPr="00177729">
              <w:t>/п</w:t>
            </w:r>
          </w:p>
        </w:tc>
        <w:tc>
          <w:tcPr>
            <w:tcW w:w="3253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Количество листов</w:t>
            </w: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8A4256" w:rsidRPr="00177729" w:rsidRDefault="008A4256" w:rsidP="008A4256">
      <w:pPr>
        <w:tabs>
          <w:tab w:val="left" w:pos="9354"/>
        </w:tabs>
        <w:spacing w:before="120" w:after="0" w:line="240" w:lineRule="auto"/>
        <w:jc w:val="both"/>
      </w:pPr>
      <w:r w:rsidRPr="00177729">
        <w:t>Всего принято ____________ документов на ____________ листах.</w:t>
      </w:r>
    </w:p>
    <w:p w:rsidR="008A4256" w:rsidRPr="00177729" w:rsidRDefault="008A4256" w:rsidP="008A4256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  <w:rPr>
          <w:b/>
          <w:kern w:val="28"/>
          <w:szCs w:val="28"/>
        </w:rPr>
      </w:pPr>
      <w:r w:rsidRPr="00177729">
        <w:rPr>
          <w:rFonts w:eastAsia="Times New Roman"/>
          <w:szCs w:val="28"/>
          <w:lang w:eastAsia="ru-RU"/>
        </w:rPr>
        <w:t> </w:t>
      </w:r>
      <w:r w:rsidRPr="00177729">
        <w:t>____________</w:t>
      </w: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8</w:t>
      </w:r>
    </w:p>
    <w:p w:rsidR="008A4256" w:rsidRPr="00C447E5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 w:rsidRPr="00177729">
        <w:rPr>
          <w:b w:val="0"/>
          <w:kern w:val="28"/>
          <w:sz w:val="28"/>
          <w:szCs w:val="28"/>
        </w:rPr>
        <w:t>к</w:t>
      </w:r>
      <w:r>
        <w:rPr>
          <w:b w:val="0"/>
          <w:kern w:val="28"/>
          <w:sz w:val="28"/>
          <w:szCs w:val="28"/>
        </w:rPr>
        <w:t xml:space="preserve"> 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5"/>
      </w:tblGrid>
      <w:tr w:rsidR="008A4256" w:rsidRPr="00357A0A" w:rsidTr="00533984">
        <w:trPr>
          <w:trHeight w:val="2019"/>
        </w:trPr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</w:p>
          <w:p w:rsidR="008A4256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лиц, адрес</w:t>
            </w:r>
          </w:p>
        </w:tc>
      </w:tr>
    </w:tbl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Уведомление об отказе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в предоставлении муниципальной услуги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</w:t>
      </w:r>
      <w:r>
        <w:t>в</w:t>
      </w:r>
      <w:r w:rsidRPr="00177729">
        <w:t xml:space="preserve">ас о том, что муниципальная услуга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не может быть предоставлена по следующим основаниям: </w:t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ind w:firstLine="709"/>
        <w:jc w:val="both"/>
      </w:pPr>
      <w:r w:rsidRPr="00177729">
        <w:t xml:space="preserve">В случае несогласия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177729">
        <w:rPr>
          <w:szCs w:val="28"/>
        </w:rPr>
        <w:t>в судебном порядке в соответствии с законодательством Российской Федерации</w:t>
      </w:r>
      <w:r w:rsidRPr="00177729">
        <w:t>.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  <w:r w:rsidRPr="00177729">
        <w:t xml:space="preserve">Глава </w:t>
      </w:r>
      <w:proofErr w:type="spellStart"/>
      <w:r>
        <w:t>Малмыжского</w:t>
      </w:r>
      <w:proofErr w:type="spellEnd"/>
      <w:r>
        <w:t xml:space="preserve"> района</w:t>
      </w:r>
      <w:r w:rsidRPr="00177729">
        <w:tab/>
        <w:t>_______________</w:t>
      </w:r>
      <w:r w:rsidRPr="00177729">
        <w:tab/>
      </w:r>
      <w:r w:rsidRPr="00177729">
        <w:tab/>
        <w:t>___________________</w:t>
      </w:r>
    </w:p>
    <w:p w:rsidR="008A4256" w:rsidRPr="00177729" w:rsidRDefault="008A4256" w:rsidP="008A4256">
      <w:pPr>
        <w:spacing w:after="0" w:line="240" w:lineRule="auto"/>
        <w:rPr>
          <w:vertAlign w:val="superscript"/>
        </w:rPr>
      </w:pPr>
      <w:r w:rsidRPr="00177729">
        <w:tab/>
      </w:r>
      <w:r w:rsidRPr="00177729">
        <w:tab/>
      </w:r>
      <w:r w:rsidRPr="00177729">
        <w:tab/>
      </w:r>
      <w:r w:rsidRPr="00177729">
        <w:tab/>
      </w:r>
      <w:r w:rsidRPr="00177729">
        <w:tab/>
        <w:t xml:space="preserve">           </w:t>
      </w:r>
      <w:r w:rsidRPr="00177729">
        <w:rPr>
          <w:vertAlign w:val="superscript"/>
        </w:rPr>
        <w:t>(подпись)</w:t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  <w:t xml:space="preserve">   (И.О. Фамилия)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</w:pPr>
      <w:r w:rsidRPr="00177729">
        <w:t>____________</w:t>
      </w:r>
    </w:p>
    <w:p w:rsidR="008A4256" w:rsidRDefault="008A4256"/>
    <w:p w:rsidR="008A4256" w:rsidRDefault="008A4256"/>
    <w:p w:rsidR="00533984" w:rsidRDefault="00533984" w:rsidP="00533984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9</w:t>
      </w:r>
    </w:p>
    <w:p w:rsidR="00533984" w:rsidRPr="000719C3" w:rsidRDefault="00533984" w:rsidP="00533984">
      <w:pPr>
        <w:spacing w:after="0" w:line="240" w:lineRule="auto"/>
      </w:pPr>
    </w:p>
    <w:p w:rsidR="00533984" w:rsidRDefault="00533984" w:rsidP="00533984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533984" w:rsidRPr="000719C3" w:rsidRDefault="00533984" w:rsidP="00533984">
      <w:pPr>
        <w:spacing w:after="0" w:line="240" w:lineRule="auto"/>
      </w:pPr>
    </w:p>
    <w:p w:rsidR="00533984" w:rsidRPr="00995A63" w:rsidRDefault="00533984" w:rsidP="0053398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3984" w:rsidRDefault="00673D2F" w:rsidP="00533984">
      <w:pPr>
        <w:spacing w:after="0" w:line="240" w:lineRule="auto"/>
        <w:ind w:left="4536"/>
      </w:pPr>
      <w:r>
        <w:rPr>
          <w:szCs w:val="28"/>
        </w:rPr>
        <w:t>о</w:t>
      </w:r>
      <w:r w:rsidR="00533984" w:rsidRPr="0072206B">
        <w:rPr>
          <w:szCs w:val="28"/>
        </w:rPr>
        <w:t>т</w:t>
      </w:r>
      <w:r w:rsidR="00533984" w:rsidRPr="003544F2">
        <w:t>:</w:t>
      </w:r>
    </w:p>
    <w:p w:rsidR="00533984" w:rsidRPr="00995A63" w:rsidRDefault="00533984" w:rsidP="00533984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533984" w:rsidRPr="00150483" w:rsidRDefault="00533984" w:rsidP="00533984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533984" w:rsidRPr="00D80D2A" w:rsidRDefault="00533984" w:rsidP="0053398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533984" w:rsidRPr="00673DBA" w:rsidRDefault="00533984" w:rsidP="0053398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533984" w:rsidRPr="00D80D2A" w:rsidRDefault="00533984" w:rsidP="00533984">
      <w:pPr>
        <w:pStyle w:val="ConsPlusNonformat"/>
        <w:rPr>
          <w:rFonts w:ascii="Times New Roman" w:hAnsi="Times New Roman"/>
          <w:sz w:val="28"/>
          <w:szCs w:val="28"/>
        </w:rPr>
      </w:pPr>
    </w:p>
    <w:p w:rsidR="00533984" w:rsidRDefault="00533984" w:rsidP="00533984">
      <w:pPr>
        <w:pStyle w:val="ConsPlusNonformat"/>
        <w:ind w:right="-143"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решение о внесении изменений в разрешение 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533984" w:rsidRPr="00A948D4" w:rsidRDefault="00533984" w:rsidP="00533984">
      <w:pPr>
        <w:pStyle w:val="ConsPlusNonformat"/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(реквизиты разрешения)</w:t>
      </w:r>
    </w:p>
    <w:p w:rsidR="00533984" w:rsidRDefault="00533984" w:rsidP="00673D2F">
      <w:pPr>
        <w:spacing w:after="0" w:line="240" w:lineRule="auto"/>
        <w:ind w:firstLine="708"/>
        <w:jc w:val="both"/>
      </w:pPr>
      <w:r>
        <w:t>В связи с допущенными опечатками и (или) ошибками в тексте решения:</w:t>
      </w:r>
    </w:p>
    <w:p w:rsidR="00533984" w:rsidRDefault="00533984" w:rsidP="00533984">
      <w:pPr>
        <w:spacing w:after="0" w:line="240" w:lineRule="auto"/>
        <w:ind w:right="-143"/>
        <w:jc w:val="both"/>
      </w:pPr>
      <w:r>
        <w:t>_________________________________________________________________</w:t>
      </w:r>
    </w:p>
    <w:p w:rsidR="00533984" w:rsidRDefault="00533984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>(указываются допущенные опечатки</w:t>
      </w:r>
      <w:r w:rsidR="00B05CFF">
        <w:rPr>
          <w:sz w:val="20"/>
          <w:szCs w:val="20"/>
        </w:rPr>
        <w:t xml:space="preserve"> и (или) ошибки и предлагаемая новая редакция текста изменений)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Дата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 заявителя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Приложение: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1._______________________________________________________________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2.________________________________________________________________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(Документы, которые заявитель прикладывает к заявлению самостоятельно)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</w:t>
      </w:r>
    </w:p>
    <w:sectPr w:rsidR="00B05CFF" w:rsidRPr="00B05CFF" w:rsidSect="0050648A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93" w:rsidRDefault="00FA0293" w:rsidP="0050648A">
      <w:pPr>
        <w:spacing w:after="0" w:line="240" w:lineRule="auto"/>
      </w:pPr>
      <w:r>
        <w:separator/>
      </w:r>
    </w:p>
  </w:endnote>
  <w:endnote w:type="continuationSeparator" w:id="0">
    <w:p w:rsidR="00FA0293" w:rsidRDefault="00FA0293" w:rsidP="005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93" w:rsidRDefault="00FA0293" w:rsidP="0050648A">
      <w:pPr>
        <w:spacing w:after="0" w:line="240" w:lineRule="auto"/>
      </w:pPr>
      <w:r>
        <w:separator/>
      </w:r>
    </w:p>
  </w:footnote>
  <w:footnote w:type="continuationSeparator" w:id="0">
    <w:p w:rsidR="00FA0293" w:rsidRDefault="00FA0293" w:rsidP="005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85663"/>
      <w:docPartObj>
        <w:docPartGallery w:val="Page Numbers (Top of Page)"/>
        <w:docPartUnique/>
      </w:docPartObj>
    </w:sdtPr>
    <w:sdtEndPr/>
    <w:sdtContent>
      <w:p w:rsidR="00F04A53" w:rsidRDefault="00F04A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F9F">
          <w:rPr>
            <w:noProof/>
          </w:rPr>
          <w:t>50</w:t>
        </w:r>
        <w:r>
          <w:fldChar w:fldCharType="end"/>
        </w:r>
      </w:p>
    </w:sdtContent>
  </w:sdt>
  <w:p w:rsidR="00F04A53" w:rsidRDefault="00F04A5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BB17FD0"/>
    <w:multiLevelType w:val="hybridMultilevel"/>
    <w:tmpl w:val="BC8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6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45333A"/>
    <w:multiLevelType w:val="hybridMultilevel"/>
    <w:tmpl w:val="A3CA10C2"/>
    <w:lvl w:ilvl="0" w:tplc="CC6CFE7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6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56"/>
    <w:rsid w:val="00224686"/>
    <w:rsid w:val="00413BBD"/>
    <w:rsid w:val="0043642D"/>
    <w:rsid w:val="00497F62"/>
    <w:rsid w:val="0050648A"/>
    <w:rsid w:val="00533984"/>
    <w:rsid w:val="00595428"/>
    <w:rsid w:val="00596C8F"/>
    <w:rsid w:val="00673D2F"/>
    <w:rsid w:val="008900BE"/>
    <w:rsid w:val="008A4256"/>
    <w:rsid w:val="00951988"/>
    <w:rsid w:val="00A74F9F"/>
    <w:rsid w:val="00B05CFF"/>
    <w:rsid w:val="00B313FC"/>
    <w:rsid w:val="00B54C0D"/>
    <w:rsid w:val="00C52CA2"/>
    <w:rsid w:val="00C90F45"/>
    <w:rsid w:val="00E65846"/>
    <w:rsid w:val="00EA2D93"/>
    <w:rsid w:val="00F04A53"/>
    <w:rsid w:val="00F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50</Pages>
  <Words>15102</Words>
  <Characters>86087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cp:lastPrinted>2018-12-29T06:36:00Z</cp:lastPrinted>
  <dcterms:created xsi:type="dcterms:W3CDTF">2018-12-13T13:46:00Z</dcterms:created>
  <dcterms:modified xsi:type="dcterms:W3CDTF">2019-01-10T13:06:00Z</dcterms:modified>
</cp:coreProperties>
</file>