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30A0" w:rsidRDefault="00F030A0" w:rsidP="00F030A0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F030A0" w:rsidRDefault="00F030A0" w:rsidP="00F030A0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F030A0" w:rsidRDefault="00F030A0" w:rsidP="00F030A0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F030A0" w:rsidRDefault="00F030A0" w:rsidP="00F030A0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F030A0" w:rsidRDefault="00F030A0" w:rsidP="00F030A0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F030A0" w:rsidRDefault="00F030A0" w:rsidP="00F030A0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13.04.2020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>№ 218</w:t>
      </w:r>
    </w:p>
    <w:p w:rsidR="00F030A0" w:rsidRDefault="00F030A0" w:rsidP="00F030A0">
      <w:pPr>
        <w:jc w:val="center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F030A0" w:rsidRDefault="00F030A0" w:rsidP="00F030A0">
      <w:pPr>
        <w:rPr>
          <w:rFonts w:ascii="Times New Roman" w:eastAsia="A" w:hAnsi="Times New Roman" w:cs="Times New Roman"/>
          <w:sz w:val="28"/>
          <w:szCs w:val="28"/>
        </w:rPr>
      </w:pPr>
    </w:p>
    <w:p w:rsidR="00F030A0" w:rsidRDefault="00F030A0" w:rsidP="00F030A0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F030A0" w:rsidRDefault="00F030A0" w:rsidP="00F030A0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постановление администрации </w:t>
      </w:r>
    </w:p>
    <w:p w:rsidR="00F030A0" w:rsidRDefault="00F030A0" w:rsidP="00F030A0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от 28.12.2019 № 736</w:t>
      </w:r>
    </w:p>
    <w:p w:rsidR="00F030A0" w:rsidRDefault="00F030A0" w:rsidP="00F030A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030A0" w:rsidRDefault="00F030A0" w:rsidP="00F030A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030A0" w:rsidRDefault="00F030A0" w:rsidP="00F030A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F030A0" w:rsidRDefault="00F030A0" w:rsidP="00F030A0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Внести изменение в постановление администрации Малмыжского района от 28.12.2019 № 736 «Об утверждении плана на 2020 год реализации муниципальной программы «Развитие образования в Малмыжском районе» на 2014-2025 годы», утвердив план на 2020 год реализации муниципальной программы «Развитие образования в Малмыжском районе» на 2014-2025 годы в новой редакции согласно приложению.</w:t>
      </w:r>
    </w:p>
    <w:p w:rsidR="00F030A0" w:rsidRDefault="00F030A0" w:rsidP="00F030A0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течение 10 рабочих дней со дня его принятия.</w:t>
      </w:r>
    </w:p>
    <w:p w:rsidR="00F030A0" w:rsidRDefault="00F030A0" w:rsidP="00F030A0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F030A0" w:rsidRDefault="00F030A0" w:rsidP="00F030A0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F030A0" w:rsidRDefault="00F030A0" w:rsidP="00F030A0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502ECB" w:rsidRDefault="00F030A0" w:rsidP="00F030A0">
      <w:pPr>
        <w:suppressAutoHyphens w:val="0"/>
        <w:rPr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И.о. главы  Малмыжского района                    В.В. Кошкин</w:t>
      </w:r>
    </w:p>
    <w:p w:rsidR="000D51A7" w:rsidRDefault="000D51A7"/>
    <w:p w:rsidR="00F030A0" w:rsidRDefault="00F030A0">
      <w:pPr>
        <w:suppressAutoHyphens w:val="0"/>
        <w:rPr>
          <w:rFonts w:asciiTheme="minorHAnsi" w:hAnsiTheme="minorHAnsi"/>
        </w:rPr>
        <w:sectPr w:rsidR="00F030A0" w:rsidSect="00F030A0">
          <w:headerReference w:type="default" r:id="rId7"/>
          <w:pgSz w:w="11906" w:h="16838"/>
          <w:pgMar w:top="1134" w:right="567" w:bottom="1134" w:left="851" w:header="709" w:footer="720" w:gutter="0"/>
          <w:cols w:space="720"/>
          <w:titlePg/>
          <w:docGrid w:linePitch="360"/>
        </w:sectPr>
      </w:pPr>
    </w:p>
    <w:p w:rsidR="00F030A0" w:rsidRDefault="00F030A0">
      <w:pPr>
        <w:suppressAutoHyphens w:val="0"/>
        <w:rPr>
          <w:rFonts w:asciiTheme="minorHAnsi" w:hAnsiTheme="minorHAnsi"/>
        </w:rPr>
      </w:pPr>
    </w:p>
    <w:p w:rsidR="0007098E" w:rsidRPr="00F030A0" w:rsidRDefault="0007098E">
      <w:pPr>
        <w:rPr>
          <w:rFonts w:asciiTheme="minorHAnsi" w:hAnsiTheme="minorHAnsi"/>
        </w:rPr>
      </w:pPr>
    </w:p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>
        <w:tc>
          <w:tcPr>
            <w:tcW w:w="4503" w:type="dxa"/>
          </w:tcPr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C22E9A" w:rsidRPr="008D32DD" w:rsidRDefault="00C22E9A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sz w:val="28"/>
                <w:szCs w:val="28"/>
              </w:rPr>
            </w:pP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>УТВЕРЖДЕН</w:t>
            </w:r>
          </w:p>
          <w:p w:rsidR="00C22E9A" w:rsidRPr="008D32DD" w:rsidRDefault="00C22E9A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sz w:val="28"/>
                <w:szCs w:val="28"/>
              </w:rPr>
            </w:pP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F030A0">
              <w:rPr>
                <w:rFonts w:ascii="Times New Roman" w:eastAsia="A" w:hAnsi="Times New Roman" w:cs="Times New Roman"/>
                <w:sz w:val="28"/>
                <w:szCs w:val="28"/>
              </w:rPr>
              <w:t xml:space="preserve">13.04.2020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="00F030A0">
              <w:rPr>
                <w:rFonts w:asciiTheme="minorHAnsi" w:eastAsia="A" w:hAnsiTheme="minorHAnsi"/>
                <w:sz w:val="28"/>
                <w:szCs w:val="28"/>
              </w:rPr>
              <w:t xml:space="preserve"> </w:t>
            </w:r>
            <w:r w:rsidR="00F030A0">
              <w:rPr>
                <w:rFonts w:ascii="Times New Roman" w:eastAsia="A" w:hAnsi="Times New Roman" w:cs="Times New Roman"/>
                <w:sz w:val="28"/>
                <w:szCs w:val="28"/>
              </w:rPr>
              <w:t>218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на 20</w:t>
      </w:r>
      <w:r w:rsidR="00CE5FF4">
        <w:rPr>
          <w:rFonts w:ascii="Times New Roman" w:hAnsi="Times New Roman" w:cs="Times New Roman"/>
          <w:b/>
          <w:sz w:val="28"/>
          <w:szCs w:val="28"/>
        </w:rPr>
        <w:t>20</w:t>
      </w:r>
      <w:r w:rsidR="00975E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год </w:t>
      </w:r>
      <w:r w:rsidR="007836A3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</w:t>
      </w:r>
      <w:r w:rsidR="00CE5FF4">
        <w:rPr>
          <w:rFonts w:ascii="Times New Roman" w:hAnsi="Times New Roman" w:cs="Times New Roman"/>
          <w:b/>
          <w:sz w:val="28"/>
          <w:szCs w:val="28"/>
        </w:rPr>
        <w:t>5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518" w:type="dxa"/>
        <w:tblInd w:w="-176" w:type="dxa"/>
        <w:tblLayout w:type="fixed"/>
        <w:tblLook w:val="0000"/>
      </w:tblPr>
      <w:tblGrid>
        <w:gridCol w:w="891"/>
        <w:gridCol w:w="2888"/>
        <w:gridCol w:w="2074"/>
        <w:gridCol w:w="1519"/>
        <w:gridCol w:w="1417"/>
        <w:gridCol w:w="2268"/>
        <w:gridCol w:w="1560"/>
        <w:gridCol w:w="2901"/>
      </w:tblGrid>
      <w:tr w:rsidR="008A66F4" w:rsidRPr="00605F47" w:rsidTr="007B5BD3">
        <w:trPr>
          <w:cantSplit/>
          <w:trHeight w:val="62"/>
          <w:tblHeader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R" w:hAnsi="Times New Roman" w:cs="Times New Roman"/>
              </w:rPr>
              <w:t xml:space="preserve">№ </w:t>
            </w:r>
            <w:r w:rsidRPr="00605F4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605F47" w:rsidTr="007B5BD3">
        <w:trPr>
          <w:cantSplit/>
          <w:trHeight w:val="62"/>
          <w:tblHeader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7B5BD3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начало реали</w:t>
            </w:r>
            <w:r w:rsidR="008A66F4" w:rsidRPr="00605F47">
              <w:rPr>
                <w:rFonts w:ascii="Times New Roman" w:hAnsi="Times New Roman" w:cs="Times New Roman"/>
              </w:rPr>
              <w:t>зациимероп-</w:t>
            </w:r>
          </w:p>
          <w:p w:rsidR="008A66F4" w:rsidRPr="00605F47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AC4487">
            <w:pPr>
              <w:jc w:val="center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</w:t>
            </w:r>
            <w:r w:rsidR="007B5BD3" w:rsidRPr="00605F47">
              <w:rPr>
                <w:rFonts w:ascii="Times New Roman" w:hAnsi="Times New Roman" w:cs="Times New Roman"/>
              </w:rPr>
              <w:t>конча</w:t>
            </w:r>
            <w:r w:rsidR="008A66F4" w:rsidRPr="00605F47">
              <w:rPr>
                <w:rFonts w:ascii="Times New Roman" w:hAnsi="Times New Roman" w:cs="Times New Roman"/>
              </w:rPr>
              <w:t>ние</w:t>
            </w:r>
            <w:r w:rsidRPr="00605F47">
              <w:rPr>
                <w:rFonts w:ascii="Times New Roman" w:hAnsi="Times New Roman" w:cs="Times New Roman"/>
              </w:rPr>
              <w:t xml:space="preserve"> </w:t>
            </w:r>
            <w:r w:rsidR="008A66F4" w:rsidRPr="00605F47">
              <w:rPr>
                <w:rFonts w:ascii="Times New Roman" w:hAnsi="Times New Roman" w:cs="Times New Roman"/>
              </w:rPr>
              <w:t>реализа-ции</w:t>
            </w:r>
            <w:r w:rsidR="004F6510" w:rsidRPr="00605F47">
              <w:rPr>
                <w:rFonts w:ascii="Times New Roman" w:hAnsi="Times New Roman" w:cs="Times New Roman"/>
              </w:rPr>
              <w:t xml:space="preserve"> </w:t>
            </w:r>
            <w:r w:rsidR="008A66F4" w:rsidRPr="00605F47">
              <w:rPr>
                <w:rFonts w:ascii="Times New Roman" w:hAnsi="Times New Roman" w:cs="Times New Roman"/>
              </w:rPr>
              <w:t>мероп-риятия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367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 w:rsidP="004F09F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</w:t>
            </w:r>
            <w:r w:rsidR="00CE5FF4" w:rsidRPr="00605F47">
              <w:rPr>
                <w:rFonts w:ascii="Times New Roman" w:hAnsi="Times New Roman" w:cs="Times New Roman"/>
              </w:rPr>
              <w:t>5</w:t>
            </w:r>
            <w:r w:rsidRPr="00605F47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</w:p>
          <w:p w:rsidR="009A367D" w:rsidRPr="00605F47" w:rsidRDefault="009A367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C83AC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</w:t>
            </w:r>
            <w:r w:rsidR="00CE5FF4" w:rsidRPr="00605F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C83AC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</w:t>
            </w:r>
            <w:r w:rsidR="00CE5FF4" w:rsidRPr="00605F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6B5C58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322016,10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F5603F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4083,20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6B5C58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183523,00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A367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67D" w:rsidRPr="00605F47" w:rsidRDefault="006B5C58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134409,90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367D" w:rsidRPr="00605F47" w:rsidRDefault="009A367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605F47" w:rsidTr="007B5BD3">
        <w:trPr>
          <w:trHeight w:val="37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763B9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6B57" w:rsidRPr="00605F47" w:rsidRDefault="008A66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«Развитие дошкольного образования</w:t>
            </w:r>
            <w:r w:rsidR="00051B52" w:rsidRPr="00605F47">
              <w:rPr>
                <w:rFonts w:ascii="Times New Roman" w:hAnsi="Times New Roman" w:cs="Times New Roman"/>
              </w:rPr>
              <w:t>»</w:t>
            </w:r>
          </w:p>
          <w:p w:rsidR="00C22E9A" w:rsidRPr="00605F47" w:rsidRDefault="00C22E9A">
            <w:pPr>
              <w:rPr>
                <w:rFonts w:ascii="Times New Roman" w:hAnsi="Times New Roman" w:cs="Times New Roman"/>
              </w:rPr>
            </w:pPr>
          </w:p>
          <w:p w:rsidR="00740C05" w:rsidRDefault="00740C05">
            <w:pPr>
              <w:rPr>
                <w:rFonts w:ascii="Times New Roman" w:hAnsi="Times New Roman" w:cs="Times New Roman"/>
              </w:rPr>
            </w:pPr>
          </w:p>
          <w:p w:rsidR="00B80DB2" w:rsidRPr="00605F47" w:rsidRDefault="00B80DB2">
            <w:pPr>
              <w:rPr>
                <w:rFonts w:ascii="Times New Roman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E5FF4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E538EE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7959,1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605F47" w:rsidTr="00E538EE">
        <w:trPr>
          <w:cantSplit/>
          <w:trHeight w:val="75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E538EE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7959,1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E5FF4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E538EE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4381,4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605F47" w:rsidRDefault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605F47" w:rsidTr="007B5BD3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605F47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605F47" w:rsidRDefault="00E538EE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4381,4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605F47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605F47" w:rsidTr="007B5BD3">
        <w:trPr>
          <w:cantSplit/>
          <w:trHeight w:val="173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605F47" w:rsidRDefault="0001539F" w:rsidP="00F41042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605F47" w:rsidRDefault="00F41042" w:rsidP="00A9011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605F47" w:rsidRDefault="00A12B9D" w:rsidP="00A9011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761,7</w:t>
            </w:r>
          </w:p>
        </w:tc>
        <w:tc>
          <w:tcPr>
            <w:tcW w:w="29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098E" w:rsidRPr="00605F47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</w:tc>
      </w:tr>
      <w:tr w:rsidR="00F41042" w:rsidRPr="00605F47" w:rsidTr="007B5BD3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605F47" w:rsidRDefault="00C83ACD" w:rsidP="00F41042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605F47" w:rsidTr="007B5BD3">
        <w:trPr>
          <w:cantSplit/>
          <w:trHeight w:val="22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605F47" w:rsidRDefault="00A12B9D" w:rsidP="00F41042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605F47" w:rsidTr="007B5BD3">
        <w:trPr>
          <w:cantSplit/>
          <w:trHeight w:val="44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BB7E02" w:rsidRPr="00605F47" w:rsidRDefault="00BB7E02" w:rsidP="00F41042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F41042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F41042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F41042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F41042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605F47" w:rsidRDefault="00E538EE" w:rsidP="00F41042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675,5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605F47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E5FF4" w:rsidRPr="00605F47" w:rsidTr="007B5BD3">
        <w:trPr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eastAsia="R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№ 5 «Золотой  ключик»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CE5FF4" w:rsidP="007B22B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CE20F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</w:tr>
      <w:tr w:rsidR="00CE5FF4" w:rsidRPr="00605F47" w:rsidTr="007B5BD3">
        <w:trPr>
          <w:trHeight w:val="134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CE5FF4" w:rsidP="007B22B0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CE20F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FF4" w:rsidRPr="00605F47" w:rsidRDefault="00975E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</w:t>
            </w:r>
            <w:r w:rsidR="00CE20F7" w:rsidRPr="00605F47">
              <w:rPr>
                <w:rFonts w:ascii="Times New Roman" w:hAnsi="Times New Roman" w:cs="Times New Roman"/>
              </w:rPr>
              <w:t>риобретение</w:t>
            </w:r>
            <w:r w:rsidR="00F5603F" w:rsidRPr="00605F47">
              <w:rPr>
                <w:rFonts w:ascii="Times New Roman" w:hAnsi="Times New Roman" w:cs="Times New Roman"/>
              </w:rPr>
              <w:t xml:space="preserve"> </w:t>
            </w:r>
            <w:r w:rsidRPr="00605F47">
              <w:rPr>
                <w:rFonts w:ascii="Times New Roman" w:hAnsi="Times New Roman" w:cs="Times New Roman"/>
              </w:rPr>
              <w:t>акустической системы</w:t>
            </w:r>
            <w:r w:rsidR="00CE20F7" w:rsidRPr="00605F4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E5FF4" w:rsidRPr="00605F47" w:rsidTr="007B5BD3">
        <w:trPr>
          <w:trHeight w:val="445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9B6BF1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20F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64B4" w:rsidRPr="00605F47" w:rsidRDefault="00CE5FF4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водонагревателя,  утюга, </w:t>
            </w:r>
            <w:r w:rsidR="003964B4" w:rsidRPr="00605F47">
              <w:rPr>
                <w:rFonts w:ascii="Times New Roman" w:hAnsi="Times New Roman" w:cs="Times New Roman"/>
              </w:rPr>
              <w:t xml:space="preserve">кастрюли, излучателя </w:t>
            </w:r>
            <w:r w:rsidR="00CE20F7" w:rsidRPr="00605F47">
              <w:rPr>
                <w:rFonts w:ascii="Times New Roman" w:hAnsi="Times New Roman" w:cs="Times New Roman"/>
              </w:rPr>
              <w:t xml:space="preserve">бактерицидного </w:t>
            </w:r>
          </w:p>
        </w:tc>
      </w:tr>
      <w:tr w:rsidR="00CE5FF4" w:rsidRPr="00605F47" w:rsidTr="007B5BD3">
        <w:trPr>
          <w:cantSplit/>
          <w:trHeight w:val="1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eastAsia="R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3964B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с. Калинино Малмыжского </w:t>
            </w:r>
            <w:r w:rsidR="00F9456C" w:rsidRPr="00605F47">
              <w:rPr>
                <w:rFonts w:ascii="Times New Roman" w:hAnsi="Times New Roman" w:cs="Times New Roman"/>
              </w:rPr>
              <w:t xml:space="preserve"> </w:t>
            </w:r>
            <w:r w:rsidRPr="00605F47">
              <w:rPr>
                <w:rFonts w:ascii="Times New Roman" w:hAnsi="Times New Roman" w:cs="Times New Roman"/>
              </w:rPr>
              <w:t>района Кировской области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B73135">
            <w:pPr>
              <w:rPr>
                <w:rFonts w:ascii="Times New Roman" w:eastAsia="R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CE5FF4" w:rsidRPr="00605F47" w:rsidRDefault="00CE5FF4" w:rsidP="00B7313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6838F5" w:rsidP="00B7313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FF4" w:rsidRPr="00605F47" w:rsidRDefault="00CE5FF4" w:rsidP="006838F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видеокамеры, шкафа детского, </w:t>
            </w:r>
            <w:r w:rsidR="006838F5" w:rsidRPr="00605F47">
              <w:rPr>
                <w:rFonts w:ascii="Times New Roman" w:hAnsi="Times New Roman" w:cs="Times New Roman"/>
              </w:rPr>
              <w:t>блендера, огнетушителей, стремянки, кастрюли</w:t>
            </w:r>
          </w:p>
        </w:tc>
      </w:tr>
      <w:tr w:rsidR="00CE5FF4" w:rsidRPr="00605F47" w:rsidTr="007B5BD3">
        <w:trPr>
          <w:cantSplit/>
          <w:trHeight w:val="28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CE5FF4" w:rsidP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6838F5" w:rsidP="00BE5BA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FF4" w:rsidRPr="00605F47" w:rsidRDefault="00CE5FF4" w:rsidP="00BE5BAA">
            <w:pPr>
              <w:rPr>
                <w:rFonts w:ascii="Times New Roman" w:hAnsi="Times New Roman" w:cs="Times New Roman"/>
              </w:rPr>
            </w:pPr>
          </w:p>
        </w:tc>
      </w:tr>
      <w:tr w:rsidR="00CE5FF4" w:rsidRPr="00605F47" w:rsidTr="007B5BD3">
        <w:trPr>
          <w:cantSplit/>
          <w:trHeight w:val="40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CE5FF4" w:rsidP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5FF4" w:rsidRPr="00605F47" w:rsidRDefault="006838F5" w:rsidP="00BE5BA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5FF4" w:rsidRPr="00605F47" w:rsidRDefault="00CE5FF4" w:rsidP="00BE5BA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приобретениеметодической литературы</w:t>
            </w:r>
          </w:p>
        </w:tc>
      </w:tr>
      <w:tr w:rsidR="00CE5FF4" w:rsidRPr="00605F47" w:rsidTr="007B5BD3">
        <w:trPr>
          <w:cantSplit/>
          <w:trHeight w:val="117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FF4" w:rsidRPr="00605F47" w:rsidRDefault="00CE5FF4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E5FF4" w:rsidRPr="00605F47" w:rsidRDefault="00CE5FF4" w:rsidP="00BE5BAA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E5FF4" w:rsidRPr="00605F47" w:rsidRDefault="006838F5" w:rsidP="00BE5BA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5FF4" w:rsidRPr="00605F47" w:rsidRDefault="00CE5FF4" w:rsidP="006838F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котла газового, холодильника, водонагревателя, ноутбука, мясорубки, ковра, лампы бакт., </w:t>
            </w:r>
            <w:r w:rsidR="006838F5" w:rsidRPr="00605F47">
              <w:rPr>
                <w:rFonts w:ascii="Times New Roman" w:hAnsi="Times New Roman" w:cs="Times New Roman"/>
              </w:rPr>
              <w:t>протирочной машины, тепловой завесы, видеокамеры, видеорегистратора, триммера, утюга, насоса</w:t>
            </w:r>
          </w:p>
        </w:tc>
      </w:tr>
      <w:tr w:rsidR="00A12B9D" w:rsidRPr="00605F47" w:rsidTr="00A12B9D">
        <w:trPr>
          <w:trHeight w:val="26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1 «Светлячок» </w:t>
            </w:r>
          </w:p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г. Малмыжа  Кировской области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D45A82">
            <w:pPr>
              <w:rPr>
                <w:rFonts w:eastAsia="A"/>
              </w:rPr>
            </w:pPr>
            <w:r w:rsidRPr="00605F47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D45A82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168,4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6838F5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3964B4">
        <w:trPr>
          <w:trHeight w:val="541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3964B4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</w:t>
            </w:r>
            <w:r w:rsidR="00A12B9D" w:rsidRPr="00605F47">
              <w:rPr>
                <w:rFonts w:ascii="Times New Roman" w:hAnsi="Times New Roman" w:cs="Times New Roman"/>
              </w:rPr>
              <w:t>риобретение</w:t>
            </w:r>
            <w:r w:rsidRPr="00605F47">
              <w:rPr>
                <w:rFonts w:ascii="Times New Roman" w:hAnsi="Times New Roman" w:cs="Times New Roman"/>
              </w:rPr>
              <w:t xml:space="preserve"> </w:t>
            </w:r>
            <w:r w:rsidR="00A12B9D" w:rsidRPr="00605F47">
              <w:rPr>
                <w:rFonts w:ascii="Times New Roman" w:hAnsi="Times New Roman" w:cs="Times New Roman"/>
              </w:rPr>
              <w:t>методической литературы</w:t>
            </w:r>
          </w:p>
        </w:tc>
      </w:tr>
      <w:tr w:rsidR="00A12B9D" w:rsidRPr="00605F47" w:rsidTr="003964B4">
        <w:trPr>
          <w:trHeight w:val="120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D45A82">
            <w:pPr>
              <w:rPr>
                <w:rFonts w:ascii="Calibri" w:eastAsia="A" w:hAnsi="Calibri"/>
              </w:rPr>
            </w:pPr>
            <w:r w:rsidRPr="00605F47">
              <w:rPr>
                <w:rFonts w:eastAsia="A"/>
              </w:rPr>
              <w:t>бюджет Малмыжского  района</w:t>
            </w:r>
          </w:p>
          <w:p w:rsidR="00A12B9D" w:rsidRPr="00605F47" w:rsidRDefault="00A12B9D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D45A82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161,4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6838F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стиральной машины, столов и стульев детских, орг. техники, утюга, ка</w:t>
            </w:r>
            <w:r w:rsidR="003964B4" w:rsidRPr="00605F47">
              <w:rPr>
                <w:rFonts w:ascii="Times New Roman" w:hAnsi="Times New Roman" w:cs="Times New Roman"/>
              </w:rPr>
              <w:t>с</w:t>
            </w:r>
            <w:r w:rsidRPr="00605F47">
              <w:rPr>
                <w:rFonts w:ascii="Times New Roman" w:hAnsi="Times New Roman" w:cs="Times New Roman"/>
              </w:rPr>
              <w:t>трюли</w:t>
            </w:r>
          </w:p>
          <w:p w:rsidR="003964B4" w:rsidRPr="00605F47" w:rsidRDefault="003964B4" w:rsidP="006838F5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3964B4">
        <w:trPr>
          <w:trHeight w:val="209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605F47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3964B4" w:rsidRPr="00605F47" w:rsidRDefault="003964B4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5336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EA26B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методической литературы, спортинвентаря</w:t>
            </w:r>
          </w:p>
        </w:tc>
      </w:tr>
      <w:tr w:rsidR="00A12B9D" w:rsidRPr="00605F47" w:rsidTr="007B5BD3">
        <w:trPr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дошкольное образовательное учреждение детский сад «Сандугач» с. Новая</w:t>
            </w:r>
            <w:r w:rsidR="00F9456C" w:rsidRPr="00605F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5F47">
              <w:rPr>
                <w:rFonts w:ascii="Times New Roman" w:hAnsi="Times New Roman" w:cs="Times New Roman"/>
                <w:color w:val="000000"/>
              </w:rPr>
              <w:t>Смаиль</w:t>
            </w:r>
            <w:r w:rsidR="00F9456C" w:rsidRPr="00605F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5F47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3964B4" w:rsidRPr="00605F47" w:rsidRDefault="003964B4">
            <w:pPr>
              <w:rPr>
                <w:rFonts w:ascii="Times New Roman" w:hAnsi="Times New Roman" w:cs="Times New Roman"/>
              </w:rPr>
            </w:pPr>
          </w:p>
          <w:p w:rsidR="003964B4" w:rsidRPr="00605F47" w:rsidRDefault="003964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7B22B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trHeight w:val="2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7B22B0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12B9D" w:rsidRPr="00605F47" w:rsidRDefault="00A12B9D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A12B9D" w:rsidRPr="00605F47" w:rsidTr="007B5BD3">
        <w:trPr>
          <w:trHeight w:val="31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2B33B5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C83AC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 детской мебели, светильников, камеры видеонаблюдения</w:t>
            </w:r>
          </w:p>
        </w:tc>
      </w:tr>
      <w:tr w:rsidR="00A12B9D" w:rsidRPr="00605F47" w:rsidTr="007B5BD3">
        <w:trPr>
          <w:trHeight w:val="341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R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№ 2 «Полянка» 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г. Малмыжа</w:t>
            </w:r>
            <w:r w:rsidR="00F9456C" w:rsidRPr="00605F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5F47">
              <w:rPr>
                <w:rFonts w:ascii="Times New Roman" w:hAnsi="Times New Roman" w:cs="Times New Roman"/>
              </w:rPr>
              <w:t>Кировской области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91054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trHeight w:val="197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12B9D" w:rsidRPr="00605F47" w:rsidRDefault="00A12B9D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662D3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975E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</w:t>
            </w:r>
            <w:r w:rsidR="00975EF4" w:rsidRPr="00605F47">
              <w:rPr>
                <w:rFonts w:ascii="Times New Roman" w:hAnsi="Times New Roman" w:cs="Times New Roman"/>
              </w:rPr>
              <w:t>стульев детских</w:t>
            </w:r>
          </w:p>
        </w:tc>
      </w:tr>
      <w:tr w:rsidR="00A12B9D" w:rsidRPr="00605F47" w:rsidTr="007B5BD3">
        <w:trPr>
          <w:trHeight w:val="394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662D3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662D3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CC26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весов эл., водонагревателей, овощепротирочной машины</w:t>
            </w:r>
          </w:p>
        </w:tc>
      </w:tr>
      <w:tr w:rsidR="00A12B9D" w:rsidRPr="00605F47" w:rsidTr="007B5BD3">
        <w:trPr>
          <w:cantSplit/>
          <w:trHeight w:val="18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дошкольное образовательное учреждение детский сад с. Савали</w:t>
            </w:r>
            <w:r w:rsidR="00F9456C" w:rsidRPr="00605F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05F47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20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CC26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методической литературы, принтера</w:t>
            </w:r>
          </w:p>
        </w:tc>
      </w:tr>
      <w:tr w:rsidR="00A12B9D" w:rsidRPr="00605F47" w:rsidTr="007B5BD3">
        <w:trPr>
          <w:cantSplit/>
          <w:trHeight w:val="38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CC26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мясорубки, утюга, ковра, водонагревателя, эл. весов, модема, кастрюли</w:t>
            </w:r>
          </w:p>
        </w:tc>
      </w:tr>
      <w:tr w:rsidR="00A12B9D" w:rsidRPr="00605F47" w:rsidTr="007B5BD3">
        <w:trPr>
          <w:cantSplit/>
          <w:trHeight w:val="862"/>
        </w:trPr>
        <w:tc>
          <w:tcPr>
            <w:tcW w:w="8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8E189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Калинино </w:t>
            </w:r>
            <w:r w:rsidRPr="00605F47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 w:rsidP="00A9446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8E189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8E189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CC26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холодильников, мясорубки</w:t>
            </w: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2030,3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медикаментов, игрушек, прочих материалов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321,1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353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1709,2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Оплата услуг связи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185,2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185,2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1405,5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1400,5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2256,5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2256,5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36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CF1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716DF0" w:rsidP="0023738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55745,18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716D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24273,6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716DF0" w:rsidP="00217DF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31471,58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 «Развитие общего образования»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54D8A" w:rsidP="00595DEE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2399,0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EA26B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учебников, ученической мебели</w:t>
            </w: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54D8A" w:rsidP="00E9490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1492,1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54D8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906,9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EA26BB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CD138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3964B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  <w:r w:rsidR="003964B4" w:rsidRPr="00605F47">
              <w:rPr>
                <w:rFonts w:ascii="Times New Roman" w:hAnsi="Times New Roman" w:cs="Times New Roman"/>
              </w:rPr>
              <w:t>, проектора</w:t>
            </w:r>
          </w:p>
        </w:tc>
      </w:tr>
      <w:tr w:rsidR="00A12B9D" w:rsidRPr="00605F47" w:rsidTr="00EA26BB">
        <w:trPr>
          <w:cantSplit/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CD138A" w:rsidP="0013659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672F24">
            <w:pPr>
              <w:rPr>
                <w:rFonts w:ascii="Times New Roman" w:hAnsi="Times New Roman" w:cs="Times New Roman"/>
                <w:lang w:val="en-US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12B9D" w:rsidRPr="00605F47" w:rsidTr="007B5BD3">
        <w:trPr>
          <w:trHeight w:val="127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654D8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11</w:t>
            </w:r>
            <w:r w:rsidR="00AC7B5B" w:rsidRPr="00605F4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trHeight w:val="165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C7B5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45</w:t>
            </w:r>
            <w:r w:rsidR="00A12B9D" w:rsidRPr="00605F4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EA26B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A12B9D" w:rsidRPr="00605F47" w:rsidTr="007B5BD3">
        <w:trPr>
          <w:trHeight w:val="213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531D23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54D8A" w:rsidP="0073603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</w:t>
            </w:r>
            <w:r w:rsidR="00A12B9D" w:rsidRPr="00605F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AC7B5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</w:t>
            </w:r>
            <w:r w:rsidR="00663DF3" w:rsidRPr="00605F47">
              <w:rPr>
                <w:rFonts w:ascii="Times New Roman" w:hAnsi="Times New Roman" w:cs="Times New Roman"/>
              </w:rPr>
              <w:t>мебели ученической</w:t>
            </w:r>
          </w:p>
        </w:tc>
      </w:tr>
      <w:tr w:rsidR="00A12B9D" w:rsidRPr="00605F47" w:rsidTr="007B5BD3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  <w:p w:rsidR="00663DF3" w:rsidRPr="00605F47" w:rsidRDefault="00663DF3">
            <w:pPr>
              <w:rPr>
                <w:rFonts w:ascii="Times New Roman" w:hAnsi="Times New Roman" w:cs="Times New Roman"/>
              </w:rPr>
            </w:pPr>
          </w:p>
          <w:p w:rsidR="00663DF3" w:rsidRPr="00605F47" w:rsidRDefault="00663DF3">
            <w:pPr>
              <w:rPr>
                <w:rFonts w:ascii="Times New Roman" w:hAnsi="Times New Roman" w:cs="Times New Roman"/>
              </w:rPr>
            </w:pPr>
          </w:p>
          <w:p w:rsidR="00663DF3" w:rsidRPr="00605F47" w:rsidRDefault="00663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8261C5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17</w:t>
            </w:r>
            <w:r w:rsidR="00A12B9D" w:rsidRPr="00605F4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8161EB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7B5BD3">
        <w:trPr>
          <w:trHeight w:val="2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8261C5" w:rsidP="00A46C0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учебников, ученических столов, стульев, компьютера</w:t>
            </w:r>
          </w:p>
        </w:tc>
      </w:tr>
      <w:tr w:rsidR="00A12B9D" w:rsidRPr="00605F47" w:rsidTr="007B5BD3">
        <w:trPr>
          <w:trHeight w:val="89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12B9D" w:rsidRPr="00605F47" w:rsidRDefault="00A12B9D" w:rsidP="0099618F">
            <w:pPr>
              <w:rPr>
                <w:rFonts w:ascii="Times New Roman" w:eastAsia="A" w:hAnsi="Times New Roman" w:cs="Times New Roman"/>
              </w:rPr>
            </w:pPr>
          </w:p>
          <w:p w:rsidR="00A12B9D" w:rsidRPr="00605F47" w:rsidRDefault="00A12B9D" w:rsidP="0099618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99618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EA26B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кухонного оборудования</w:t>
            </w:r>
          </w:p>
        </w:tc>
      </w:tr>
      <w:tr w:rsidR="00A12B9D" w:rsidRPr="00605F47" w:rsidTr="00A02B54">
        <w:trPr>
          <w:trHeight w:val="23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  <w:r w:rsidR="000328A8" w:rsidRPr="00605F47">
              <w:rPr>
                <w:rFonts w:ascii="Times New Roman" w:hAnsi="Times New Roman" w:cs="Times New Roman"/>
                <w:color w:val="000000"/>
              </w:rPr>
              <w:t xml:space="preserve">им. генерал-лейтенанта В.Г. Асапова </w:t>
            </w:r>
            <w:r w:rsidRPr="00605F47">
              <w:rPr>
                <w:rFonts w:ascii="Times New Roman" w:hAnsi="Times New Roman" w:cs="Times New Roman"/>
                <w:color w:val="000000"/>
              </w:rPr>
              <w:t>с. Калинино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654D8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531,7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</w:tr>
      <w:tr w:rsidR="00A12B9D" w:rsidRPr="00605F47" w:rsidTr="00A02B54">
        <w:trPr>
          <w:trHeight w:val="22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A12B9D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12B9D" w:rsidRPr="00605F47" w:rsidRDefault="00654D8A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319,4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учебников, компьютерной техники, мебели</w:t>
            </w:r>
          </w:p>
        </w:tc>
      </w:tr>
      <w:tr w:rsidR="00A12B9D" w:rsidRPr="00605F47" w:rsidTr="00A02B54">
        <w:trPr>
          <w:trHeight w:val="1160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A12B9D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A12B9D" w:rsidRPr="00605F47" w:rsidRDefault="00A12B9D" w:rsidP="00A02B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B9D" w:rsidRPr="00605F47" w:rsidRDefault="00654D8A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212,3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B9D" w:rsidRPr="00605F47" w:rsidRDefault="00A12B9D" w:rsidP="000328A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</w:t>
            </w:r>
            <w:r w:rsidR="000328A8" w:rsidRPr="00605F47">
              <w:rPr>
                <w:rFonts w:ascii="Times New Roman" w:hAnsi="Times New Roman" w:cs="Times New Roman"/>
              </w:rPr>
              <w:t>мебели в столовую, кассового аппарата</w:t>
            </w:r>
            <w:r w:rsidR="00654D8A" w:rsidRPr="00605F47">
              <w:rPr>
                <w:rFonts w:ascii="Times New Roman" w:hAnsi="Times New Roman" w:cs="Times New Roman"/>
              </w:rPr>
              <w:t>, компьютерного оборудования</w:t>
            </w:r>
          </w:p>
        </w:tc>
      </w:tr>
      <w:tr w:rsidR="008161EB" w:rsidRPr="00605F47" w:rsidTr="008161EB">
        <w:trPr>
          <w:trHeight w:val="44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п. Плотбище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E63E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161EB" w:rsidRPr="00605F47" w:rsidTr="008161EB">
        <w:trPr>
          <w:trHeight w:val="40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  <w:lang w:val="en-US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7502B4">
        <w:trPr>
          <w:trHeight w:val="7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E63E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компьютерного оборудования</w:t>
            </w:r>
          </w:p>
        </w:tc>
      </w:tr>
      <w:tr w:rsidR="008161EB" w:rsidRPr="00605F47" w:rsidTr="007B5BD3">
        <w:trPr>
          <w:cantSplit/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2.1.7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 с. Старый Ирюк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34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AC7B5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учебников, мебели ученической, </w:t>
            </w:r>
          </w:p>
        </w:tc>
      </w:tr>
      <w:tr w:rsidR="008161EB" w:rsidRPr="00605F47" w:rsidTr="007B5BD3">
        <w:trPr>
          <w:cantSplit/>
          <w:trHeight w:val="23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F9456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 светильников, пылесоса, водонагревателя</w:t>
            </w:r>
          </w:p>
        </w:tc>
      </w:tr>
      <w:tr w:rsidR="008161EB" w:rsidRPr="00605F47" w:rsidTr="007B5BD3">
        <w:trPr>
          <w:trHeight w:val="16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trHeight w:val="173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DA31E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3F53C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DA31E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1465C5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 w:rsidP="001465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1465C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A2028E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телевизора, ноутбука</w:t>
            </w:r>
          </w:p>
        </w:tc>
      </w:tr>
      <w:tr w:rsidR="008161EB" w:rsidRPr="00605F47" w:rsidTr="008161EB">
        <w:trPr>
          <w:cantSplit/>
          <w:trHeight w:val="48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2.1.9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FA3E8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146,1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8161EB">
        <w:trPr>
          <w:cantSplit/>
          <w:trHeight w:val="40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57,6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столов и стульев ученических, учебников</w:t>
            </w:r>
          </w:p>
        </w:tc>
      </w:tr>
      <w:tr w:rsidR="008161EB" w:rsidRPr="00605F47" w:rsidTr="00C85E32">
        <w:trPr>
          <w:cantSplit/>
          <w:trHeight w:val="50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FA3E8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88,5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электрической плиты</w:t>
            </w:r>
          </w:p>
        </w:tc>
      </w:tr>
      <w:tr w:rsidR="008161EB" w:rsidRPr="00605F47" w:rsidTr="008161EB">
        <w:trPr>
          <w:trHeight w:val="580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8161EB">
        <w:trPr>
          <w:trHeight w:val="4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00406C">
        <w:trPr>
          <w:trHeight w:val="58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компьютерного оборудования</w:t>
            </w:r>
          </w:p>
        </w:tc>
      </w:tr>
      <w:tr w:rsidR="008161EB" w:rsidRPr="00605F47" w:rsidTr="004136FC">
        <w:trPr>
          <w:trHeight w:val="16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7B5BD3">
        <w:trPr>
          <w:cantSplit/>
          <w:trHeight w:val="153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R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605F47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DA31E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FA3E8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220,0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3E48D5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18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2A27A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8161EB" w:rsidRPr="00605F47" w:rsidTr="007B5BD3">
        <w:trPr>
          <w:cantSplit/>
          <w:trHeight w:val="12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DA31E6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 w:rsidP="00DA3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DA31E6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CD138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счетчиков, компьютера</w:t>
            </w:r>
          </w:p>
        </w:tc>
      </w:tr>
      <w:tr w:rsidR="008161EB" w:rsidRPr="00605F47" w:rsidTr="004136FC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2.1.13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3E48D5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Старый Буртек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8161EB">
        <w:trPr>
          <w:cantSplit/>
          <w:trHeight w:val="1367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4136FC">
        <w:trPr>
          <w:trHeight w:val="1380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2937D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Старая Тушка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556F3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8161EB">
        <w:trPr>
          <w:trHeight w:val="43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222,1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8261C5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8161EB">
        <w:trPr>
          <w:trHeight w:val="3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учебников, орг.техники</w:t>
            </w:r>
          </w:p>
        </w:tc>
      </w:tr>
      <w:tr w:rsidR="008161EB" w:rsidRPr="00605F47" w:rsidTr="001F1579">
        <w:trPr>
          <w:trHeight w:val="460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8261C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компьютерного оборудования, овощепротирочной машины, сита</w:t>
            </w:r>
          </w:p>
        </w:tc>
      </w:tr>
      <w:tr w:rsidR="008161EB" w:rsidRPr="00605F47" w:rsidTr="004136FC">
        <w:trPr>
          <w:trHeight w:val="1656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2.1.17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  <w:p w:rsidR="00740C05" w:rsidRPr="00605F47" w:rsidRDefault="00740C0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13659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13659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13659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8161EB" w:rsidRPr="00605F47" w:rsidTr="007B5BD3">
        <w:trPr>
          <w:trHeight w:val="1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Савали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9121FE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740C05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134,8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F9456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8161EB" w:rsidRPr="00605F47" w:rsidTr="007B5BD3">
        <w:trPr>
          <w:trHeight w:val="341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107,1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556F3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компьютера</w:t>
            </w:r>
            <w:r w:rsidR="00740C05" w:rsidRPr="00605F47">
              <w:rPr>
                <w:rFonts w:ascii="Times New Roman" w:hAnsi="Times New Roman" w:cs="Times New Roman"/>
              </w:rPr>
              <w:t>, плиты электрической</w:t>
            </w:r>
          </w:p>
        </w:tc>
      </w:tr>
      <w:tr w:rsidR="008161EB" w:rsidRPr="00605F47" w:rsidTr="007B5BD3">
        <w:trPr>
          <w:trHeight w:val="20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3603B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</w:rPr>
              <w:t>2.1.19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 д. Кинерь</w:t>
            </w:r>
          </w:p>
          <w:p w:rsidR="008161EB" w:rsidRPr="00605F47" w:rsidRDefault="008161E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740C05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73603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7B5BD3">
        <w:trPr>
          <w:trHeight w:val="18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3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E3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531D2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 w:rsidP="00BB287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AC7B5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приобретение </w:t>
            </w:r>
            <w:r w:rsidR="00740C05" w:rsidRPr="00605F47">
              <w:rPr>
                <w:rFonts w:ascii="Times New Roman" w:hAnsi="Times New Roman" w:cs="Times New Roman"/>
              </w:rPr>
              <w:t>бензопилы, блендера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2.1.21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86507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Старый Бурец</w:t>
            </w:r>
          </w:p>
          <w:p w:rsidR="008161EB" w:rsidRPr="00605F47" w:rsidRDefault="008161EB" w:rsidP="00A86507">
            <w:pPr>
              <w:rPr>
                <w:rFonts w:ascii="Times New Roman" w:hAnsi="Times New Roman" w:cs="Times New Roman"/>
                <w:color w:val="000000"/>
              </w:rPr>
            </w:pPr>
          </w:p>
          <w:p w:rsidR="008161EB" w:rsidRPr="00605F47" w:rsidRDefault="008161EB" w:rsidP="00A86507">
            <w:pPr>
              <w:rPr>
                <w:rFonts w:ascii="Times New Roman" w:hAnsi="Times New Roman" w:cs="Times New Roman"/>
                <w:color w:val="000000"/>
              </w:rPr>
            </w:pPr>
          </w:p>
          <w:p w:rsidR="008161EB" w:rsidRPr="00605F47" w:rsidRDefault="008161EB" w:rsidP="00A86507">
            <w:pPr>
              <w:rPr>
                <w:rFonts w:ascii="Times New Roman" w:hAnsi="Times New Roman" w:cs="Times New Roman"/>
                <w:color w:val="000000"/>
              </w:rPr>
            </w:pPr>
          </w:p>
          <w:p w:rsidR="00740C05" w:rsidRPr="00605F47" w:rsidRDefault="00740C05" w:rsidP="00A865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865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A865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865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8650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556F3D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Организация питания детей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672F2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9680,2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9680,2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19646,3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33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19646,3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605F4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Оплата услуг связи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311,7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29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311,7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 w:rsidP="00FD4D9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2310,3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канцтоваров, хозяйственных товаров, ГСМ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 w:rsidP="00FD4D9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371,0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1939,3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35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8D42CA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2622,2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0B45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0B45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2622,2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4136FC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59145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Выполнение проектных и изыскательских работ по строительству школы в</w:t>
            </w:r>
          </w:p>
          <w:p w:rsidR="008161EB" w:rsidRPr="00605F47" w:rsidRDefault="008161EB" w:rsidP="0059145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г. Малмыже на 500 мест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4136F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4136F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136F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4136F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проектная и рабочая документация, содержащая результаты инженерных изысканий, положительное заключение экспертизы проектной документации и результатов проектных изысканий, положительное заключение по проверке достоверности определения сметной стоимости </w:t>
            </w:r>
          </w:p>
        </w:tc>
      </w:tr>
      <w:tr w:rsidR="008161EB" w:rsidRPr="00605F47" w:rsidTr="004136FC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4136FC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4136FC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D427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1900,0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6B5C58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Благоустройство зданий муниципальных общеобразовательных организации в целях соблюдения требований к воздушно тепловому режиму</w:t>
            </w: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  <w:p w:rsidR="00605F47" w:rsidRPr="00605F47" w:rsidRDefault="00605F47">
            <w:pPr>
              <w:rPr>
                <w:rFonts w:ascii="Times New Roman" w:hAnsi="Times New Roman" w:cs="Times New Roman"/>
              </w:rPr>
            </w:pPr>
          </w:p>
          <w:p w:rsidR="00605F47" w:rsidRPr="00605F47" w:rsidRDefault="00605F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620,0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043CF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соблюдение требований к воздушно тепловому режиму в МКОУ ООШ </w:t>
            </w:r>
          </w:p>
          <w:p w:rsidR="008161EB" w:rsidRPr="00605F47" w:rsidRDefault="008161EB" w:rsidP="00043CF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д. Кинерь</w:t>
            </w:r>
            <w:r w:rsidR="00740C05" w:rsidRPr="00605F47">
              <w:rPr>
                <w:rFonts w:ascii="Times New Roman" w:hAnsi="Times New Roman" w:cs="Times New Roman"/>
              </w:rPr>
              <w:t xml:space="preserve"> (газификация здания дошкольной группы)</w:t>
            </w:r>
          </w:p>
        </w:tc>
      </w:tr>
      <w:tr w:rsidR="008161EB" w:rsidRPr="00605F47" w:rsidTr="006B5C58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6B5C58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6B5C58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6B5C58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620,0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C766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605F4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159208,65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605F47" w:rsidP="00440FE3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126235,9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605F4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32972,75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«Развитие системы доп</w:t>
            </w:r>
            <w:r w:rsidR="00740C05" w:rsidRPr="00605F47">
              <w:rPr>
                <w:rFonts w:ascii="Times New Roman" w:hAnsi="Times New Roman" w:cs="Times New Roman"/>
              </w:rPr>
              <w:t>олнительного образования детей»</w:t>
            </w: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48,4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E062D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1223,4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E062D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1223,4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DD69D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104B3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DD69D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291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740C05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3.4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265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265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8161EB" w:rsidRPr="00605F47" w:rsidRDefault="008161E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346CC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875F4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основных средств</w:t>
            </w:r>
          </w:p>
          <w:p w:rsidR="008161EB" w:rsidRPr="00605F47" w:rsidRDefault="008161EB" w:rsidP="001F1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1F1F44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спортивного инвентаря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401E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401E1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40C05" w:rsidRPr="00605F47" w:rsidRDefault="00740C05" w:rsidP="00B401E1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346CC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имущества)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792C71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8062,7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235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8062,7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549,0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549,0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под опекой (попечительством), в приемной семье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5002,0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под опекой (попечительством), в приемной семье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5002,0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9929,5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9929,5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  <w:p w:rsidR="00740C05" w:rsidRPr="00605F47" w:rsidRDefault="00740C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«Проведение детской оздоровительной кампании»</w:t>
            </w:r>
          </w:p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566,67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561,0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B265E7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 w:rsidP="00B265E7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5,67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«социальная поддержка педагогическим работникам, работающим и проживающим  в сельских населенных пунктах»</w:t>
            </w: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7070,0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 руководителям и педагогам</w:t>
            </w:r>
            <w:r w:rsidR="00740C05" w:rsidRPr="00605F47">
              <w:rPr>
                <w:rFonts w:ascii="Times New Roman" w:hAnsi="Times New Roman" w:cs="Times New Roman"/>
              </w:rPr>
              <w:t>,</w:t>
            </w:r>
            <w:r w:rsidRPr="00605F47">
              <w:rPr>
                <w:rFonts w:ascii="Times New Roman" w:hAnsi="Times New Roman" w:cs="Times New Roman"/>
              </w:rPr>
              <w:t xml:space="preserve"> работающим и проживающим в сельской местности</w:t>
            </w: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7070,0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1EB" w:rsidRPr="00605F47" w:rsidTr="007B5BD3">
        <w:trPr>
          <w:trHeight w:val="62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740C05" w:rsidRPr="00605F47" w:rsidRDefault="00740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277,5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226,5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Оплата услуг связи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62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</w:t>
            </w:r>
            <w:r w:rsidR="00740C05" w:rsidRPr="00605F47">
              <w:rPr>
                <w:rFonts w:ascii="Times New Roman" w:eastAsia="A" w:hAnsi="Times New Roman" w:cs="Times New Roman"/>
              </w:rPr>
              <w:t>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38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основных средств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мебели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29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3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89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7.4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A6280F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 (канцелярские товары, грамоты, сувениры и тд.)</w:t>
            </w: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318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6680,7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932,0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B5BD3">
        <w:trPr>
          <w:cantSplit/>
          <w:trHeight w:val="146"/>
        </w:trPr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5748,7</w:t>
            </w:r>
          </w:p>
        </w:tc>
        <w:tc>
          <w:tcPr>
            <w:tcW w:w="2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A02B54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605F47">
              <w:rPr>
                <w:rFonts w:ascii="Times New Roman" w:hAnsi="Times New Roman" w:cs="Times New Roman"/>
                <w:color w:val="00000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740C05" w:rsidRPr="00605F47" w:rsidRDefault="00740C0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740C05" w:rsidRPr="00605F47" w:rsidRDefault="00740C0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  <w:p w:rsidR="00740C05" w:rsidRPr="00605F47" w:rsidRDefault="00740C0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1900,00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180DFA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ремонт спортивного зала МКОУ СОШ с. Старый Ирюк, увеличение численности детей занимающихся физической культурой и спортом</w:t>
            </w:r>
          </w:p>
        </w:tc>
      </w:tr>
      <w:tr w:rsidR="008161EB" w:rsidRPr="00605F47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1714,80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90,2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4F6510">
        <w:trPr>
          <w:cantSplit/>
          <w:trHeight w:val="1399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  <w:p w:rsidR="008161EB" w:rsidRPr="00605F47" w:rsidRDefault="008161E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A02B54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605F47">
              <w:rPr>
                <w:rFonts w:ascii="Times New Roman" w:eastAsia="Calibri" w:hAnsi="Times New Roman" w:cs="Times New Roman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  <w:p w:rsidR="008161EB" w:rsidRPr="00605F47" w:rsidRDefault="008161EB">
            <w:pPr>
              <w:snapToGrid w:val="0"/>
              <w:rPr>
                <w:rFonts w:ascii="Times New Roman" w:eastAsia="Calibri" w:hAnsi="Times New Roman" w:cs="Times New Roman"/>
              </w:rPr>
            </w:pPr>
          </w:p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CE5FF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4183,10</w:t>
            </w:r>
          </w:p>
        </w:tc>
        <w:tc>
          <w:tcPr>
            <w:tcW w:w="2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6F2DEF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Calibri" w:hAnsi="Times New Roman" w:cs="Times New Roman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</w:p>
        </w:tc>
      </w:tr>
      <w:tr w:rsidR="008161EB" w:rsidRPr="00605F47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A02B54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4141,20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16DF0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41,9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2B359C">
        <w:trPr>
          <w:cantSplit/>
          <w:trHeight w:val="146"/>
        </w:trPr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8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eastAsia="Calibri" w:hAnsi="Times New Roman" w:cs="Times New Roman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 тепловому режиму, водоснабжению и канализации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01.01.2020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2624,4</w:t>
            </w:r>
          </w:p>
        </w:tc>
        <w:tc>
          <w:tcPr>
            <w:tcW w:w="29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 w:rsidP="00830BE7">
            <w:pPr>
              <w:snapToGrid w:val="0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 xml:space="preserve">благоустройство зданий  муниципального казенного общеобразовательного учреждения основной общеобразовательной школы д. Кинерь Малмыжского района Кировской области в </w:t>
            </w:r>
            <w:r w:rsidRPr="00605F47">
              <w:rPr>
                <w:rFonts w:ascii="Times New Roman" w:eastAsia="Calibri" w:hAnsi="Times New Roman" w:cs="Times New Roman"/>
              </w:rPr>
              <w:t xml:space="preserve">целях соблюдения требований к воздушно- тепловому режиму </w:t>
            </w:r>
          </w:p>
        </w:tc>
      </w:tr>
      <w:tr w:rsidR="008161EB" w:rsidRPr="00605F47" w:rsidTr="002B359C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pStyle w:val="af1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2368,40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605F47" w:rsidTr="00716DF0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pStyle w:val="af1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124,70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161EB" w:rsidRPr="008B52BD" w:rsidTr="00716DF0">
        <w:trPr>
          <w:cantSplit/>
          <w:trHeight w:val="146"/>
        </w:trPr>
        <w:tc>
          <w:tcPr>
            <w:tcW w:w="8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A02B54">
            <w:pPr>
              <w:rPr>
                <w:rFonts w:ascii="Times New Roman" w:eastAsia="A" w:hAnsi="Times New Roman" w:cs="Times New Roman"/>
              </w:rPr>
            </w:pPr>
            <w:r w:rsidRPr="00605F47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61EB" w:rsidRPr="00605F47" w:rsidRDefault="008161EB" w:rsidP="000A18F0">
            <w:pPr>
              <w:pStyle w:val="af1"/>
              <w:rPr>
                <w:rFonts w:ascii="Times New Roman" w:hAnsi="Times New Roman" w:cs="Times New Roman"/>
              </w:rPr>
            </w:pPr>
            <w:r w:rsidRPr="00605F47">
              <w:rPr>
                <w:rFonts w:ascii="Times New Roman" w:hAnsi="Times New Roman" w:cs="Times New Roman"/>
              </w:rPr>
              <w:t>131,30</w:t>
            </w:r>
          </w:p>
        </w:tc>
        <w:tc>
          <w:tcPr>
            <w:tcW w:w="2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1EB" w:rsidRPr="008B52BD" w:rsidRDefault="008161E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53030E" w:rsidRDefault="0053030E" w:rsidP="001D4692">
      <w:pPr>
        <w:jc w:val="center"/>
        <w:rPr>
          <w:rFonts w:ascii="Times New Roman" w:hAnsi="Times New Roman" w:cs="Times New Roman"/>
          <w:b/>
        </w:rPr>
      </w:pPr>
    </w:p>
    <w:p w:rsidR="008A66F4" w:rsidRPr="00F948DB" w:rsidRDefault="008A66F4" w:rsidP="001D4692">
      <w:pPr>
        <w:jc w:val="center"/>
        <w:rPr>
          <w:rFonts w:ascii="Times New Roman" w:hAnsi="Times New Roman" w:cs="Times New Roman"/>
        </w:rPr>
      </w:pPr>
      <w:r w:rsidRPr="008B52BD">
        <w:rPr>
          <w:rFonts w:ascii="Times New Roman" w:hAnsi="Times New Roman" w:cs="Times New Roman"/>
          <w:b/>
        </w:rPr>
        <w:t>__________</w:t>
      </w:r>
      <w:r w:rsidR="0053030E">
        <w:rPr>
          <w:rFonts w:ascii="Times New Roman" w:hAnsi="Times New Roman" w:cs="Times New Roman"/>
          <w:b/>
        </w:rPr>
        <w:t>__</w:t>
      </w:r>
    </w:p>
    <w:sectPr w:rsidR="008A66F4" w:rsidRPr="00F948DB" w:rsidSect="00875058">
      <w:pgSz w:w="16838" w:h="11906" w:orient="landscape"/>
      <w:pgMar w:top="85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2A4" w:rsidRDefault="00CB72A4">
      <w:r>
        <w:separator/>
      </w:r>
    </w:p>
  </w:endnote>
  <w:endnote w:type="continuationSeparator" w:id="1">
    <w:p w:rsidR="00CB72A4" w:rsidRDefault="00CB7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2A4" w:rsidRDefault="00CB72A4">
      <w:r>
        <w:separator/>
      </w:r>
    </w:p>
  </w:footnote>
  <w:footnote w:type="continuationSeparator" w:id="1">
    <w:p w:rsidR="00CB72A4" w:rsidRDefault="00CB7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DF0" w:rsidRDefault="003A4ADF">
    <w:pPr>
      <w:pStyle w:val="a8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5" type="#_x0000_t202" style="position:absolute;margin-left:0;margin-top:.05pt;width:83.1pt;height:27.55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1KigIAABw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" stroked="f">
          <v:fill opacity="0"/>
          <v:textbox inset="0,0,0,0">
            <w:txbxContent>
              <w:p w:rsidR="00716DF0" w:rsidRDefault="003A4ADF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716DF0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B80DB2">
                  <w:rPr>
                    <w:rStyle w:val="a3"/>
                    <w:noProof/>
                  </w:rPr>
                  <w:t>24</w:t>
                </w:r>
                <w:r>
                  <w:rPr>
                    <w:rStyle w:val="a3"/>
                  </w:rPr>
                  <w:fldChar w:fldCharType="end"/>
                </w:r>
              </w:p>
              <w:p w:rsidR="00716DF0" w:rsidRDefault="00716DF0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00161"/>
    <w:rsid w:val="00002BA5"/>
    <w:rsid w:val="00011260"/>
    <w:rsid w:val="0001539F"/>
    <w:rsid w:val="000325E0"/>
    <w:rsid w:val="000328A8"/>
    <w:rsid w:val="000328BD"/>
    <w:rsid w:val="00042A14"/>
    <w:rsid w:val="00043CF1"/>
    <w:rsid w:val="00051B52"/>
    <w:rsid w:val="0005469B"/>
    <w:rsid w:val="000625FF"/>
    <w:rsid w:val="00062BAF"/>
    <w:rsid w:val="00070694"/>
    <w:rsid w:val="0007098E"/>
    <w:rsid w:val="0008612C"/>
    <w:rsid w:val="000A2BE1"/>
    <w:rsid w:val="000A456D"/>
    <w:rsid w:val="000A6214"/>
    <w:rsid w:val="000B4554"/>
    <w:rsid w:val="000B76B9"/>
    <w:rsid w:val="000C50A1"/>
    <w:rsid w:val="000D1F93"/>
    <w:rsid w:val="000D51A7"/>
    <w:rsid w:val="000D6359"/>
    <w:rsid w:val="000D64D1"/>
    <w:rsid w:val="000E048C"/>
    <w:rsid w:val="000E54E4"/>
    <w:rsid w:val="000E63EF"/>
    <w:rsid w:val="00104B34"/>
    <w:rsid w:val="00106155"/>
    <w:rsid w:val="0011310F"/>
    <w:rsid w:val="00114918"/>
    <w:rsid w:val="00136590"/>
    <w:rsid w:val="0014113B"/>
    <w:rsid w:val="00141D8A"/>
    <w:rsid w:val="001465C5"/>
    <w:rsid w:val="00150C6E"/>
    <w:rsid w:val="001512E1"/>
    <w:rsid w:val="0015190C"/>
    <w:rsid w:val="001521E6"/>
    <w:rsid w:val="00155467"/>
    <w:rsid w:val="00170C68"/>
    <w:rsid w:val="00173637"/>
    <w:rsid w:val="00180DFA"/>
    <w:rsid w:val="00181DAC"/>
    <w:rsid w:val="00196FE1"/>
    <w:rsid w:val="001A6B57"/>
    <w:rsid w:val="001D37CD"/>
    <w:rsid w:val="001D4692"/>
    <w:rsid w:val="001D77F1"/>
    <w:rsid w:val="001E26C4"/>
    <w:rsid w:val="001E30F9"/>
    <w:rsid w:val="001F1F44"/>
    <w:rsid w:val="0021114D"/>
    <w:rsid w:val="002125E8"/>
    <w:rsid w:val="002157E3"/>
    <w:rsid w:val="00217DFC"/>
    <w:rsid w:val="002225C8"/>
    <w:rsid w:val="00232E19"/>
    <w:rsid w:val="0023738C"/>
    <w:rsid w:val="0025017B"/>
    <w:rsid w:val="00253944"/>
    <w:rsid w:val="00256AE6"/>
    <w:rsid w:val="00273E3F"/>
    <w:rsid w:val="002812E4"/>
    <w:rsid w:val="0028224D"/>
    <w:rsid w:val="002937DB"/>
    <w:rsid w:val="00296C5C"/>
    <w:rsid w:val="002A27A1"/>
    <w:rsid w:val="002B1C98"/>
    <w:rsid w:val="002B2390"/>
    <w:rsid w:val="002B26C0"/>
    <w:rsid w:val="002B33B5"/>
    <w:rsid w:val="002B4E24"/>
    <w:rsid w:val="002D0347"/>
    <w:rsid w:val="002D51BA"/>
    <w:rsid w:val="002D5709"/>
    <w:rsid w:val="002D6E9C"/>
    <w:rsid w:val="002D7E54"/>
    <w:rsid w:val="002F144F"/>
    <w:rsid w:val="003006AC"/>
    <w:rsid w:val="00301155"/>
    <w:rsid w:val="003218B5"/>
    <w:rsid w:val="00325EB7"/>
    <w:rsid w:val="00335E86"/>
    <w:rsid w:val="00336F23"/>
    <w:rsid w:val="00346B67"/>
    <w:rsid w:val="00347DB5"/>
    <w:rsid w:val="00350E4B"/>
    <w:rsid w:val="003543A9"/>
    <w:rsid w:val="00354D7A"/>
    <w:rsid w:val="003615C3"/>
    <w:rsid w:val="0036359F"/>
    <w:rsid w:val="00364068"/>
    <w:rsid w:val="00365803"/>
    <w:rsid w:val="00375738"/>
    <w:rsid w:val="00384706"/>
    <w:rsid w:val="003964B4"/>
    <w:rsid w:val="003A0F3E"/>
    <w:rsid w:val="003A4ADF"/>
    <w:rsid w:val="003A4C7E"/>
    <w:rsid w:val="003B2F09"/>
    <w:rsid w:val="003B47F5"/>
    <w:rsid w:val="003D7632"/>
    <w:rsid w:val="003E44D9"/>
    <w:rsid w:val="003E48D5"/>
    <w:rsid w:val="003F11D1"/>
    <w:rsid w:val="003F53C5"/>
    <w:rsid w:val="004136FC"/>
    <w:rsid w:val="00414589"/>
    <w:rsid w:val="004213FB"/>
    <w:rsid w:val="00422F4E"/>
    <w:rsid w:val="00426ACB"/>
    <w:rsid w:val="0043721E"/>
    <w:rsid w:val="00440FE3"/>
    <w:rsid w:val="004422EA"/>
    <w:rsid w:val="00450AAB"/>
    <w:rsid w:val="0045336F"/>
    <w:rsid w:val="00453C78"/>
    <w:rsid w:val="00463F59"/>
    <w:rsid w:val="00470786"/>
    <w:rsid w:val="0048066C"/>
    <w:rsid w:val="00480BD0"/>
    <w:rsid w:val="00485240"/>
    <w:rsid w:val="00486A5A"/>
    <w:rsid w:val="004941A3"/>
    <w:rsid w:val="004A0499"/>
    <w:rsid w:val="004A3E91"/>
    <w:rsid w:val="004C1A17"/>
    <w:rsid w:val="004C246F"/>
    <w:rsid w:val="004C3029"/>
    <w:rsid w:val="004C6867"/>
    <w:rsid w:val="004D68DA"/>
    <w:rsid w:val="004D6E56"/>
    <w:rsid w:val="004E330A"/>
    <w:rsid w:val="004F09F3"/>
    <w:rsid w:val="004F6510"/>
    <w:rsid w:val="005026EC"/>
    <w:rsid w:val="00502ECB"/>
    <w:rsid w:val="00502FD5"/>
    <w:rsid w:val="0050501D"/>
    <w:rsid w:val="0051258F"/>
    <w:rsid w:val="00517A22"/>
    <w:rsid w:val="00522EB0"/>
    <w:rsid w:val="00522F90"/>
    <w:rsid w:val="005274A7"/>
    <w:rsid w:val="0053030E"/>
    <w:rsid w:val="00531D23"/>
    <w:rsid w:val="00533072"/>
    <w:rsid w:val="0054389D"/>
    <w:rsid w:val="00545CDD"/>
    <w:rsid w:val="00552937"/>
    <w:rsid w:val="00556F3D"/>
    <w:rsid w:val="00557A37"/>
    <w:rsid w:val="005637AC"/>
    <w:rsid w:val="005646C2"/>
    <w:rsid w:val="0056507B"/>
    <w:rsid w:val="00572ABC"/>
    <w:rsid w:val="0058198B"/>
    <w:rsid w:val="00586043"/>
    <w:rsid w:val="0059145C"/>
    <w:rsid w:val="00595DEE"/>
    <w:rsid w:val="005A66B7"/>
    <w:rsid w:val="005B3A44"/>
    <w:rsid w:val="005B43C3"/>
    <w:rsid w:val="005C1DAA"/>
    <w:rsid w:val="005C5479"/>
    <w:rsid w:val="005D22CB"/>
    <w:rsid w:val="005D4839"/>
    <w:rsid w:val="005E1B18"/>
    <w:rsid w:val="005E3BD6"/>
    <w:rsid w:val="005E50BC"/>
    <w:rsid w:val="005E6CD1"/>
    <w:rsid w:val="005F46B1"/>
    <w:rsid w:val="00605F47"/>
    <w:rsid w:val="006166F1"/>
    <w:rsid w:val="00622048"/>
    <w:rsid w:val="0062338D"/>
    <w:rsid w:val="006240EC"/>
    <w:rsid w:val="00626DD5"/>
    <w:rsid w:val="0062741E"/>
    <w:rsid w:val="00627E50"/>
    <w:rsid w:val="0063423B"/>
    <w:rsid w:val="00637DD7"/>
    <w:rsid w:val="00650094"/>
    <w:rsid w:val="00654046"/>
    <w:rsid w:val="00654D8A"/>
    <w:rsid w:val="00655461"/>
    <w:rsid w:val="00662D34"/>
    <w:rsid w:val="00663DF3"/>
    <w:rsid w:val="00672F24"/>
    <w:rsid w:val="006838F5"/>
    <w:rsid w:val="006975DD"/>
    <w:rsid w:val="006A0CA2"/>
    <w:rsid w:val="006A1952"/>
    <w:rsid w:val="006A2915"/>
    <w:rsid w:val="006A5583"/>
    <w:rsid w:val="006B5C58"/>
    <w:rsid w:val="006C18A9"/>
    <w:rsid w:val="006D45DE"/>
    <w:rsid w:val="006E03E9"/>
    <w:rsid w:val="006E2688"/>
    <w:rsid w:val="006E271D"/>
    <w:rsid w:val="006E5045"/>
    <w:rsid w:val="006F2DEF"/>
    <w:rsid w:val="006F3D97"/>
    <w:rsid w:val="007076BD"/>
    <w:rsid w:val="0071437B"/>
    <w:rsid w:val="00716DF0"/>
    <w:rsid w:val="007265F0"/>
    <w:rsid w:val="0073383B"/>
    <w:rsid w:val="0073603B"/>
    <w:rsid w:val="00740AE8"/>
    <w:rsid w:val="00740C05"/>
    <w:rsid w:val="007569E4"/>
    <w:rsid w:val="007576E1"/>
    <w:rsid w:val="007611D0"/>
    <w:rsid w:val="00763B9F"/>
    <w:rsid w:val="007655F2"/>
    <w:rsid w:val="007765D9"/>
    <w:rsid w:val="0077794F"/>
    <w:rsid w:val="007836A3"/>
    <w:rsid w:val="007920CB"/>
    <w:rsid w:val="00792C71"/>
    <w:rsid w:val="00792E06"/>
    <w:rsid w:val="0079448C"/>
    <w:rsid w:val="007A2769"/>
    <w:rsid w:val="007A3692"/>
    <w:rsid w:val="007A6670"/>
    <w:rsid w:val="007B10C7"/>
    <w:rsid w:val="007B22B0"/>
    <w:rsid w:val="007B5BD3"/>
    <w:rsid w:val="007C2507"/>
    <w:rsid w:val="007C5226"/>
    <w:rsid w:val="007C53F2"/>
    <w:rsid w:val="007C766C"/>
    <w:rsid w:val="007D08D4"/>
    <w:rsid w:val="007D1940"/>
    <w:rsid w:val="007D242D"/>
    <w:rsid w:val="007E3988"/>
    <w:rsid w:val="00804BA9"/>
    <w:rsid w:val="00812579"/>
    <w:rsid w:val="008128D2"/>
    <w:rsid w:val="008161EB"/>
    <w:rsid w:val="0082357C"/>
    <w:rsid w:val="00823EC5"/>
    <w:rsid w:val="008261C5"/>
    <w:rsid w:val="00830BE7"/>
    <w:rsid w:val="00840F39"/>
    <w:rsid w:val="0084250D"/>
    <w:rsid w:val="00852962"/>
    <w:rsid w:val="008529C6"/>
    <w:rsid w:val="00856031"/>
    <w:rsid w:val="008574D1"/>
    <w:rsid w:val="00875058"/>
    <w:rsid w:val="00875F41"/>
    <w:rsid w:val="008A658A"/>
    <w:rsid w:val="008A66F4"/>
    <w:rsid w:val="008B0416"/>
    <w:rsid w:val="008B1662"/>
    <w:rsid w:val="008B52BD"/>
    <w:rsid w:val="008D0007"/>
    <w:rsid w:val="008D32DD"/>
    <w:rsid w:val="008D42CA"/>
    <w:rsid w:val="008D63D5"/>
    <w:rsid w:val="008D7DEF"/>
    <w:rsid w:val="008E189F"/>
    <w:rsid w:val="008F13F5"/>
    <w:rsid w:val="008F6767"/>
    <w:rsid w:val="00907EEF"/>
    <w:rsid w:val="00910548"/>
    <w:rsid w:val="009121FE"/>
    <w:rsid w:val="00917AA4"/>
    <w:rsid w:val="009378B7"/>
    <w:rsid w:val="00940951"/>
    <w:rsid w:val="00943EF1"/>
    <w:rsid w:val="0094438E"/>
    <w:rsid w:val="009508A5"/>
    <w:rsid w:val="00954522"/>
    <w:rsid w:val="009569EA"/>
    <w:rsid w:val="00975EF4"/>
    <w:rsid w:val="0097699A"/>
    <w:rsid w:val="00984E5A"/>
    <w:rsid w:val="00986129"/>
    <w:rsid w:val="009955FD"/>
    <w:rsid w:val="0099618F"/>
    <w:rsid w:val="009A367D"/>
    <w:rsid w:val="009B2FC0"/>
    <w:rsid w:val="009B6BF1"/>
    <w:rsid w:val="009C2B53"/>
    <w:rsid w:val="009C3504"/>
    <w:rsid w:val="009C6D27"/>
    <w:rsid w:val="009D271E"/>
    <w:rsid w:val="009E5B4D"/>
    <w:rsid w:val="009F2981"/>
    <w:rsid w:val="009F7ACE"/>
    <w:rsid w:val="00A02B54"/>
    <w:rsid w:val="00A11D5E"/>
    <w:rsid w:val="00A11FC1"/>
    <w:rsid w:val="00A12B9D"/>
    <w:rsid w:val="00A2028E"/>
    <w:rsid w:val="00A24A2F"/>
    <w:rsid w:val="00A41AEF"/>
    <w:rsid w:val="00A46C0B"/>
    <w:rsid w:val="00A6280F"/>
    <w:rsid w:val="00A7055E"/>
    <w:rsid w:val="00A714A2"/>
    <w:rsid w:val="00A757E5"/>
    <w:rsid w:val="00A76FFC"/>
    <w:rsid w:val="00A814C6"/>
    <w:rsid w:val="00A86507"/>
    <w:rsid w:val="00A90110"/>
    <w:rsid w:val="00A94466"/>
    <w:rsid w:val="00AA2609"/>
    <w:rsid w:val="00AB65CD"/>
    <w:rsid w:val="00AC28FD"/>
    <w:rsid w:val="00AC4487"/>
    <w:rsid w:val="00AC7B5B"/>
    <w:rsid w:val="00AC7E4F"/>
    <w:rsid w:val="00AD686B"/>
    <w:rsid w:val="00AE4ECB"/>
    <w:rsid w:val="00AF3FAB"/>
    <w:rsid w:val="00AF555C"/>
    <w:rsid w:val="00B06E79"/>
    <w:rsid w:val="00B14462"/>
    <w:rsid w:val="00B2479C"/>
    <w:rsid w:val="00B265E7"/>
    <w:rsid w:val="00B27F66"/>
    <w:rsid w:val="00B334C9"/>
    <w:rsid w:val="00B401E1"/>
    <w:rsid w:val="00B42C58"/>
    <w:rsid w:val="00B45978"/>
    <w:rsid w:val="00B64B8B"/>
    <w:rsid w:val="00B73135"/>
    <w:rsid w:val="00B76BF2"/>
    <w:rsid w:val="00B80DB2"/>
    <w:rsid w:val="00B84AEE"/>
    <w:rsid w:val="00B919B2"/>
    <w:rsid w:val="00B93B9D"/>
    <w:rsid w:val="00B93E30"/>
    <w:rsid w:val="00BB287B"/>
    <w:rsid w:val="00BB6F5E"/>
    <w:rsid w:val="00BB7E02"/>
    <w:rsid w:val="00BC627E"/>
    <w:rsid w:val="00BE5BAA"/>
    <w:rsid w:val="00BE620F"/>
    <w:rsid w:val="00BE7DA9"/>
    <w:rsid w:val="00BF1B3F"/>
    <w:rsid w:val="00BF2808"/>
    <w:rsid w:val="00BF7596"/>
    <w:rsid w:val="00BF7E02"/>
    <w:rsid w:val="00C036E6"/>
    <w:rsid w:val="00C22E9A"/>
    <w:rsid w:val="00C23A5C"/>
    <w:rsid w:val="00C32E89"/>
    <w:rsid w:val="00C337A6"/>
    <w:rsid w:val="00C346CC"/>
    <w:rsid w:val="00C35399"/>
    <w:rsid w:val="00C63A2D"/>
    <w:rsid w:val="00C67843"/>
    <w:rsid w:val="00C7396F"/>
    <w:rsid w:val="00C740B5"/>
    <w:rsid w:val="00C83ACD"/>
    <w:rsid w:val="00C84A8D"/>
    <w:rsid w:val="00C94CB0"/>
    <w:rsid w:val="00CB72A4"/>
    <w:rsid w:val="00CC2607"/>
    <w:rsid w:val="00CC27B4"/>
    <w:rsid w:val="00CC47BE"/>
    <w:rsid w:val="00CC60C7"/>
    <w:rsid w:val="00CD013C"/>
    <w:rsid w:val="00CD138A"/>
    <w:rsid w:val="00CD3754"/>
    <w:rsid w:val="00CD61DB"/>
    <w:rsid w:val="00CD6E6A"/>
    <w:rsid w:val="00CE0D9D"/>
    <w:rsid w:val="00CE20F7"/>
    <w:rsid w:val="00CE550E"/>
    <w:rsid w:val="00CE5FF4"/>
    <w:rsid w:val="00CF1E3A"/>
    <w:rsid w:val="00CF379A"/>
    <w:rsid w:val="00CF5FB6"/>
    <w:rsid w:val="00CF708F"/>
    <w:rsid w:val="00D12DD3"/>
    <w:rsid w:val="00D13DDE"/>
    <w:rsid w:val="00D24393"/>
    <w:rsid w:val="00D27EF7"/>
    <w:rsid w:val="00D42780"/>
    <w:rsid w:val="00D45A82"/>
    <w:rsid w:val="00D65C8D"/>
    <w:rsid w:val="00D71430"/>
    <w:rsid w:val="00D71630"/>
    <w:rsid w:val="00D72C9D"/>
    <w:rsid w:val="00D740AD"/>
    <w:rsid w:val="00D91A61"/>
    <w:rsid w:val="00D944D9"/>
    <w:rsid w:val="00DA0543"/>
    <w:rsid w:val="00DA0873"/>
    <w:rsid w:val="00DA31E6"/>
    <w:rsid w:val="00DB4EF0"/>
    <w:rsid w:val="00DC53A7"/>
    <w:rsid w:val="00DD69DF"/>
    <w:rsid w:val="00E024E2"/>
    <w:rsid w:val="00E062D7"/>
    <w:rsid w:val="00E1055B"/>
    <w:rsid w:val="00E237B6"/>
    <w:rsid w:val="00E265E2"/>
    <w:rsid w:val="00E35E31"/>
    <w:rsid w:val="00E52895"/>
    <w:rsid w:val="00E538EE"/>
    <w:rsid w:val="00E67279"/>
    <w:rsid w:val="00E7147C"/>
    <w:rsid w:val="00E77E0D"/>
    <w:rsid w:val="00E804CE"/>
    <w:rsid w:val="00E9083C"/>
    <w:rsid w:val="00E936D3"/>
    <w:rsid w:val="00E9490D"/>
    <w:rsid w:val="00EA26BB"/>
    <w:rsid w:val="00EA3184"/>
    <w:rsid w:val="00EB463D"/>
    <w:rsid w:val="00EB4BAA"/>
    <w:rsid w:val="00EC3048"/>
    <w:rsid w:val="00ED58B2"/>
    <w:rsid w:val="00ED66D4"/>
    <w:rsid w:val="00EE4B13"/>
    <w:rsid w:val="00EF309E"/>
    <w:rsid w:val="00F00483"/>
    <w:rsid w:val="00F00496"/>
    <w:rsid w:val="00F030A0"/>
    <w:rsid w:val="00F035E7"/>
    <w:rsid w:val="00F155EC"/>
    <w:rsid w:val="00F22195"/>
    <w:rsid w:val="00F22F08"/>
    <w:rsid w:val="00F232C7"/>
    <w:rsid w:val="00F2350D"/>
    <w:rsid w:val="00F25499"/>
    <w:rsid w:val="00F31037"/>
    <w:rsid w:val="00F41042"/>
    <w:rsid w:val="00F41716"/>
    <w:rsid w:val="00F44FB1"/>
    <w:rsid w:val="00F46C05"/>
    <w:rsid w:val="00F5603F"/>
    <w:rsid w:val="00F64430"/>
    <w:rsid w:val="00F64D41"/>
    <w:rsid w:val="00F656D7"/>
    <w:rsid w:val="00F7087D"/>
    <w:rsid w:val="00F72CEE"/>
    <w:rsid w:val="00F73883"/>
    <w:rsid w:val="00F81606"/>
    <w:rsid w:val="00F9456C"/>
    <w:rsid w:val="00F948DB"/>
    <w:rsid w:val="00F94BCC"/>
    <w:rsid w:val="00F96F3B"/>
    <w:rsid w:val="00FA0A4B"/>
    <w:rsid w:val="00FA2611"/>
    <w:rsid w:val="00FA3887"/>
    <w:rsid w:val="00FA3C22"/>
    <w:rsid w:val="00FA3E8D"/>
    <w:rsid w:val="00FA6971"/>
    <w:rsid w:val="00FA7827"/>
    <w:rsid w:val="00FB77DB"/>
    <w:rsid w:val="00FB7A3A"/>
    <w:rsid w:val="00FC3EC5"/>
    <w:rsid w:val="00FD4D95"/>
    <w:rsid w:val="00FE2F2D"/>
    <w:rsid w:val="00FF076E"/>
    <w:rsid w:val="00FF5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218B5"/>
  </w:style>
  <w:style w:type="character" w:customStyle="1" w:styleId="HeaderChar">
    <w:name w:val="Header Char"/>
    <w:rsid w:val="003218B5"/>
    <w:rPr>
      <w:sz w:val="24"/>
      <w:szCs w:val="24"/>
      <w:lang w:val="ru-RU" w:bidi="ar-SA"/>
    </w:rPr>
  </w:style>
  <w:style w:type="character" w:customStyle="1" w:styleId="FooterChar">
    <w:name w:val="Footer Char"/>
    <w:rsid w:val="003218B5"/>
    <w:rPr>
      <w:sz w:val="24"/>
      <w:szCs w:val="24"/>
      <w:lang w:val="ru-RU" w:bidi="ar-SA"/>
    </w:rPr>
  </w:style>
  <w:style w:type="character" w:styleId="a3">
    <w:name w:val="page number"/>
    <w:basedOn w:val="1"/>
    <w:rsid w:val="003218B5"/>
  </w:style>
  <w:style w:type="paragraph" w:customStyle="1" w:styleId="a4">
    <w:name w:val="Заголовок"/>
    <w:basedOn w:val="a"/>
    <w:next w:val="a5"/>
    <w:rsid w:val="003218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218B5"/>
    <w:pPr>
      <w:spacing w:after="140" w:line="288" w:lineRule="auto"/>
    </w:pPr>
  </w:style>
  <w:style w:type="paragraph" w:styleId="a6">
    <w:name w:val="List"/>
    <w:basedOn w:val="a5"/>
    <w:rsid w:val="003218B5"/>
    <w:rPr>
      <w:rFonts w:cs="Mangal"/>
    </w:rPr>
  </w:style>
  <w:style w:type="paragraph" w:styleId="a7">
    <w:name w:val="caption"/>
    <w:basedOn w:val="a"/>
    <w:qFormat/>
    <w:rsid w:val="003218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218B5"/>
    <w:pPr>
      <w:suppressLineNumbers/>
    </w:pPr>
    <w:rPr>
      <w:rFonts w:cs="Mangal"/>
    </w:rPr>
  </w:style>
  <w:style w:type="paragraph" w:styleId="a8">
    <w:name w:val="head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3218B5"/>
    <w:pPr>
      <w:suppressLineNumbers/>
    </w:pPr>
  </w:style>
  <w:style w:type="paragraph" w:customStyle="1" w:styleId="ab">
    <w:name w:val="Заголовок таблицы"/>
    <w:basedOn w:val="aa"/>
    <w:rsid w:val="003218B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3218B5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C83A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83ACD"/>
    <w:rPr>
      <w:rFonts w:ascii="Tahoma" w:hAnsi="Tahoma" w:cs="Tahoma"/>
      <w:sz w:val="16"/>
      <w:szCs w:val="16"/>
      <w:lang w:eastAsia="zh-CN"/>
    </w:rPr>
  </w:style>
  <w:style w:type="paragraph" w:customStyle="1" w:styleId="af1">
    <w:name w:val="Нормальный (таблица)"/>
    <w:basedOn w:val="a"/>
    <w:next w:val="a"/>
    <w:rsid w:val="00830BE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5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3218B5"/>
  </w:style>
  <w:style w:type="character" w:customStyle="1" w:styleId="HeaderChar">
    <w:name w:val="Header Char"/>
    <w:rsid w:val="003218B5"/>
    <w:rPr>
      <w:sz w:val="24"/>
      <w:szCs w:val="24"/>
      <w:lang w:val="ru-RU" w:bidi="ar-SA"/>
    </w:rPr>
  </w:style>
  <w:style w:type="character" w:customStyle="1" w:styleId="FooterChar">
    <w:name w:val="Footer Char"/>
    <w:rsid w:val="003218B5"/>
    <w:rPr>
      <w:sz w:val="24"/>
      <w:szCs w:val="24"/>
      <w:lang w:val="ru-RU" w:bidi="ar-SA"/>
    </w:rPr>
  </w:style>
  <w:style w:type="character" w:styleId="a3">
    <w:name w:val="page number"/>
    <w:basedOn w:val="1"/>
    <w:rsid w:val="003218B5"/>
  </w:style>
  <w:style w:type="paragraph" w:customStyle="1" w:styleId="a4">
    <w:name w:val="Заголовок"/>
    <w:basedOn w:val="a"/>
    <w:next w:val="a5"/>
    <w:rsid w:val="003218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218B5"/>
    <w:pPr>
      <w:spacing w:after="140" w:line="288" w:lineRule="auto"/>
    </w:pPr>
  </w:style>
  <w:style w:type="paragraph" w:styleId="a6">
    <w:name w:val="List"/>
    <w:basedOn w:val="a5"/>
    <w:rsid w:val="003218B5"/>
    <w:rPr>
      <w:rFonts w:cs="Mangal"/>
    </w:rPr>
  </w:style>
  <w:style w:type="paragraph" w:styleId="a7">
    <w:name w:val="caption"/>
    <w:basedOn w:val="a"/>
    <w:qFormat/>
    <w:rsid w:val="003218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3218B5"/>
    <w:pPr>
      <w:suppressLineNumbers/>
    </w:pPr>
    <w:rPr>
      <w:rFonts w:cs="Mangal"/>
    </w:rPr>
  </w:style>
  <w:style w:type="paragraph" w:styleId="a8">
    <w:name w:val="head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3218B5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3218B5"/>
    <w:pPr>
      <w:suppressLineNumbers/>
    </w:pPr>
  </w:style>
  <w:style w:type="paragraph" w:customStyle="1" w:styleId="ab">
    <w:name w:val="Заголовок таблицы"/>
    <w:basedOn w:val="aa"/>
    <w:rsid w:val="003218B5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3218B5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rsid w:val="00C83AC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83AC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BDC65-B225-4957-B5BC-EFA707F4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24</Pages>
  <Words>3752</Words>
  <Characters>21389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11</cp:revision>
  <cp:lastPrinted>2020-04-10T11:09:00Z</cp:lastPrinted>
  <dcterms:created xsi:type="dcterms:W3CDTF">2020-04-09T11:50:00Z</dcterms:created>
  <dcterms:modified xsi:type="dcterms:W3CDTF">2020-04-16T08:57:00Z</dcterms:modified>
</cp:coreProperties>
</file>