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C1B7" w14:textId="77777777" w:rsidR="00FF3A58" w:rsidRPr="00FF3A58" w:rsidRDefault="00FF3A58" w:rsidP="00FF3A58">
      <w:pPr>
        <w:tabs>
          <w:tab w:val="left" w:pos="7200"/>
        </w:tabs>
        <w:suppressAutoHyphens/>
        <w:jc w:val="center"/>
        <w:rPr>
          <w:rFonts w:cs="Times New Roman"/>
          <w:b/>
          <w:lang w:eastAsia="ar-SA"/>
        </w:rPr>
      </w:pPr>
      <w:r w:rsidRPr="00FF3A58">
        <w:rPr>
          <w:rFonts w:cs="Times New Roman"/>
          <w:b/>
          <w:lang w:eastAsia="ar-SA"/>
        </w:rPr>
        <w:t>АДМИНИСТРАЦИЯ МАЛМЫЖСКОГО РАЙОНА</w:t>
      </w:r>
    </w:p>
    <w:p w14:paraId="28F72C06" w14:textId="77777777" w:rsidR="00FF3A58" w:rsidRPr="00FF3A58" w:rsidRDefault="00FF3A58" w:rsidP="00FF3A58">
      <w:pPr>
        <w:suppressAutoHyphens/>
        <w:jc w:val="center"/>
        <w:rPr>
          <w:rFonts w:cs="Times New Roman"/>
          <w:b/>
          <w:lang w:eastAsia="ar-SA"/>
        </w:rPr>
      </w:pPr>
      <w:r w:rsidRPr="00FF3A58">
        <w:rPr>
          <w:rFonts w:cs="Times New Roman"/>
          <w:b/>
          <w:lang w:eastAsia="ar-SA"/>
        </w:rPr>
        <w:t>КИРОВСКОЙ ОБЛАСТИ</w:t>
      </w:r>
    </w:p>
    <w:p w14:paraId="2D60B1E8" w14:textId="77777777" w:rsidR="00FF3A58" w:rsidRPr="006B3BBD" w:rsidRDefault="00FF3A58" w:rsidP="00FF3A58">
      <w:pPr>
        <w:suppressAutoHyphens/>
        <w:jc w:val="center"/>
        <w:rPr>
          <w:rFonts w:cs="Times New Roman"/>
          <w:b/>
          <w:sz w:val="26"/>
          <w:szCs w:val="26"/>
          <w:lang w:eastAsia="ar-SA"/>
        </w:rPr>
      </w:pPr>
    </w:p>
    <w:p w14:paraId="7195DD55" w14:textId="77777777" w:rsidR="00FF3A58" w:rsidRPr="00FF3A58" w:rsidRDefault="00FF3A58" w:rsidP="00FF3A58">
      <w:pPr>
        <w:keepNext/>
        <w:numPr>
          <w:ilvl w:val="2"/>
          <w:numId w:val="0"/>
        </w:numPr>
        <w:tabs>
          <w:tab w:val="num" w:pos="720"/>
        </w:tabs>
        <w:suppressAutoHyphens/>
        <w:ind w:left="720" w:hanging="720"/>
        <w:jc w:val="center"/>
        <w:outlineLvl w:val="2"/>
        <w:rPr>
          <w:rFonts w:ascii="Arial" w:hAnsi="Arial" w:cs="Arial"/>
          <w:b/>
          <w:bCs/>
          <w:lang w:eastAsia="ar-SA"/>
        </w:rPr>
      </w:pPr>
      <w:r w:rsidRPr="00FF3A58">
        <w:rPr>
          <w:rFonts w:cs="Times New Roman"/>
          <w:b/>
          <w:bCs/>
          <w:sz w:val="32"/>
          <w:szCs w:val="32"/>
          <w:lang w:eastAsia="ar-SA"/>
        </w:rPr>
        <w:t>ПОСТАНОВЛЕНИЕ</w:t>
      </w:r>
    </w:p>
    <w:p w14:paraId="1D58EDBB" w14:textId="77777777" w:rsidR="00FF3A58" w:rsidRPr="006B3BBD" w:rsidRDefault="00FF3A58" w:rsidP="00FF3A58">
      <w:pPr>
        <w:suppressAutoHyphens/>
        <w:rPr>
          <w:rFonts w:cs="Times New Roman"/>
          <w:sz w:val="26"/>
          <w:szCs w:val="26"/>
          <w:lang w:eastAsia="ar-SA"/>
        </w:rPr>
      </w:pPr>
    </w:p>
    <w:p w14:paraId="77A4EF7A" w14:textId="52ACD3BD" w:rsidR="00FF3A58" w:rsidRPr="00FF3A58" w:rsidRDefault="00CD45DE" w:rsidP="00FF3A58">
      <w:pPr>
        <w:suppressAutoHyphens/>
        <w:rPr>
          <w:rFonts w:cs="Times New Roman"/>
          <w:b/>
          <w:sz w:val="20"/>
          <w:szCs w:val="20"/>
          <w:u w:val="single"/>
          <w:lang w:eastAsia="ar-SA"/>
        </w:rPr>
      </w:pPr>
      <w:r>
        <w:rPr>
          <w:rFonts w:cs="Times New Roman"/>
          <w:szCs w:val="20"/>
          <w:lang w:eastAsia="ar-SA"/>
        </w:rPr>
        <w:t>04.12.2024</w:t>
      </w:r>
      <w:r w:rsidR="00FF3A58" w:rsidRPr="00FF3A58">
        <w:rPr>
          <w:rFonts w:cs="Times New Roman"/>
          <w:szCs w:val="20"/>
          <w:lang w:eastAsia="ar-SA"/>
        </w:rPr>
        <w:t xml:space="preserve">    </w:t>
      </w:r>
      <w:r w:rsidR="00FF3A58" w:rsidRPr="00FF3A58">
        <w:rPr>
          <w:rFonts w:cs="Times New Roman"/>
          <w:b/>
          <w:szCs w:val="20"/>
          <w:lang w:eastAsia="ar-SA"/>
        </w:rPr>
        <w:t xml:space="preserve">                                                                                         </w:t>
      </w:r>
      <w:r w:rsidR="00FF3A58" w:rsidRPr="00FF3A58">
        <w:rPr>
          <w:rFonts w:cs="Times New Roman"/>
          <w:szCs w:val="20"/>
          <w:lang w:eastAsia="ar-SA"/>
        </w:rPr>
        <w:t xml:space="preserve">№  </w:t>
      </w:r>
      <w:r>
        <w:rPr>
          <w:rFonts w:cs="Times New Roman"/>
          <w:szCs w:val="20"/>
          <w:lang w:eastAsia="ar-SA"/>
        </w:rPr>
        <w:t>883</w:t>
      </w:r>
    </w:p>
    <w:p w14:paraId="0D8425A4" w14:textId="77777777" w:rsidR="00FF3A58" w:rsidRPr="00FF3A58" w:rsidRDefault="00FF3A58" w:rsidP="00FF3A58">
      <w:pPr>
        <w:suppressAutoHyphens/>
        <w:jc w:val="center"/>
        <w:rPr>
          <w:rFonts w:cs="Times New Roman"/>
          <w:lang w:eastAsia="ar-SA"/>
        </w:rPr>
      </w:pPr>
      <w:r w:rsidRPr="00FF3A58">
        <w:rPr>
          <w:rFonts w:cs="Times New Roman"/>
          <w:szCs w:val="20"/>
          <w:lang w:eastAsia="ar-SA"/>
        </w:rPr>
        <w:t>г. Малмыж</w:t>
      </w:r>
    </w:p>
    <w:p w14:paraId="21A4C40B" w14:textId="77777777" w:rsidR="00FF3A58" w:rsidRPr="006B3BBD" w:rsidRDefault="00FF3A58" w:rsidP="00FF3A58">
      <w:pPr>
        <w:suppressAutoHyphens/>
        <w:rPr>
          <w:rFonts w:cs="Times New Roman"/>
          <w:sz w:val="26"/>
          <w:szCs w:val="26"/>
          <w:lang w:eastAsia="ar-SA"/>
        </w:rPr>
      </w:pPr>
      <w:r w:rsidRPr="00FF3A58">
        <w:rPr>
          <w:rFonts w:cs="Times New Roman"/>
          <w:lang w:eastAsia="ar-SA"/>
        </w:rPr>
        <w:t xml:space="preserve"> </w:t>
      </w:r>
    </w:p>
    <w:p w14:paraId="4901AE11" w14:textId="77777777" w:rsidR="00FF3A58" w:rsidRPr="00E274B3" w:rsidRDefault="00FF3A58" w:rsidP="00FF3A58">
      <w:pPr>
        <w:suppressAutoHyphens/>
        <w:rPr>
          <w:rFonts w:cs="Times New Roman"/>
          <w:sz w:val="24"/>
          <w:szCs w:val="24"/>
          <w:lang w:eastAsia="ar-SA"/>
        </w:rPr>
      </w:pPr>
    </w:p>
    <w:p w14:paraId="607F945F" w14:textId="77777777" w:rsidR="00FF3A58" w:rsidRPr="00FF3A58" w:rsidRDefault="00FF3A58" w:rsidP="00FF3A58">
      <w:pPr>
        <w:suppressAutoHyphens/>
        <w:autoSpaceDE w:val="0"/>
        <w:jc w:val="center"/>
        <w:rPr>
          <w:rFonts w:eastAsia="A" w:cs="Times New Roman"/>
          <w:b/>
        </w:rPr>
      </w:pPr>
      <w:r w:rsidRPr="00FF3A58">
        <w:rPr>
          <w:rFonts w:eastAsia="A" w:cs="Times New Roman"/>
          <w:b/>
          <w:lang w:eastAsia="ar-SA"/>
        </w:rPr>
        <w:t>Об утверждении административного регламента предоставления муниципальной услуги «</w:t>
      </w:r>
      <w:r w:rsidR="00C33B58" w:rsidRPr="00C33B58">
        <w:rPr>
          <w:rFonts w:eastAsia="A" w:cs="Times New Roman"/>
          <w:b/>
          <w:lang w:eastAsia="ar-SA"/>
        </w:rPr>
        <w:t>Предоставление земельных участков, расположенных на территории муниципального образования Малмыжский муниципальный район Кировской области, в аренду для сенокошения, выпаса сельскохозяйственных животных, ведения огородничества, находящихся в собственности муниципального образования Малмыжский муниципальный район Кировской области и государственная собственность на которые не разграничена на территории муниципального образования</w:t>
      </w:r>
      <w:r w:rsidRPr="00FF3A58">
        <w:rPr>
          <w:rFonts w:eastAsia="A" w:cs="Times New Roman"/>
          <w:b/>
          <w:lang w:eastAsia="ar-SA"/>
        </w:rPr>
        <w:t>»</w:t>
      </w:r>
    </w:p>
    <w:p w14:paraId="196BE452" w14:textId="77777777" w:rsidR="00FF3A58" w:rsidRPr="006B3BBD" w:rsidRDefault="00FF3A58" w:rsidP="00FF3A58">
      <w:pPr>
        <w:suppressAutoHyphens/>
        <w:rPr>
          <w:rFonts w:eastAsia="A" w:cs="Times New Roman"/>
          <w:b/>
          <w:sz w:val="24"/>
          <w:szCs w:val="24"/>
        </w:rPr>
      </w:pPr>
    </w:p>
    <w:p w14:paraId="5B22CF2A" w14:textId="77777777" w:rsidR="00FF3A58" w:rsidRPr="00E274B3" w:rsidRDefault="00FF3A58" w:rsidP="00FF3A58">
      <w:pPr>
        <w:suppressAutoHyphens/>
        <w:jc w:val="center"/>
        <w:rPr>
          <w:rFonts w:eastAsia="A" w:cs="Times New Roman"/>
          <w:b/>
          <w:sz w:val="24"/>
          <w:szCs w:val="24"/>
        </w:rPr>
      </w:pPr>
    </w:p>
    <w:p w14:paraId="617272FF" w14:textId="77777777" w:rsidR="00FF3A58" w:rsidRPr="00FF3A58" w:rsidRDefault="00FF3A58" w:rsidP="006B3BBD">
      <w:pPr>
        <w:suppressAutoHyphens/>
        <w:ind w:right="141" w:firstLine="720"/>
        <w:jc w:val="both"/>
        <w:rPr>
          <w:rFonts w:eastAsia="A" w:cs="Times New Roman"/>
          <w:bCs/>
          <w:lang w:eastAsia="ar-SA"/>
        </w:rPr>
      </w:pPr>
      <w:r w:rsidRPr="00FF3A58">
        <w:rPr>
          <w:rFonts w:eastAsia="A" w:cs="Times New Roman"/>
          <w:bCs/>
          <w:lang w:eastAsia="ar-SA"/>
        </w:rPr>
        <w:t>В соответствии с Федеральным</w:t>
      </w:r>
      <w:r w:rsidR="006B3BBD">
        <w:rPr>
          <w:rFonts w:eastAsia="A" w:cs="Times New Roman"/>
          <w:bCs/>
          <w:lang w:eastAsia="ar-SA"/>
        </w:rPr>
        <w:t xml:space="preserve"> законом  от 27 июля 2010 года №</w:t>
      </w:r>
      <w:r w:rsidRPr="00FF3A58">
        <w:rPr>
          <w:rFonts w:eastAsia="A" w:cs="Times New Roman"/>
          <w:bCs/>
          <w:lang w:eastAsia="ar-SA"/>
        </w:rPr>
        <w:t> 210-ФЗ «Об организации предоставления государс</w:t>
      </w:r>
      <w:r w:rsidR="006B3BBD">
        <w:rPr>
          <w:rFonts w:eastAsia="A" w:cs="Times New Roman"/>
          <w:bCs/>
          <w:lang w:eastAsia="ar-SA"/>
        </w:rPr>
        <w:t xml:space="preserve">твенных и муниципальных услуг» </w:t>
      </w:r>
      <w:r w:rsidRPr="00FF3A58">
        <w:rPr>
          <w:rFonts w:eastAsia="A" w:cs="Times New Roman"/>
          <w:bCs/>
          <w:lang w:eastAsia="ar-SA"/>
        </w:rPr>
        <w:t>администрация Малмыжского района ПОСТАНОВЛЯЕТ:</w:t>
      </w:r>
    </w:p>
    <w:p w14:paraId="7EB27A53" w14:textId="77777777" w:rsidR="00FF3A58" w:rsidRPr="00FF3A58" w:rsidRDefault="00FF3A58" w:rsidP="006B3BBD">
      <w:pPr>
        <w:tabs>
          <w:tab w:val="left" w:pos="993"/>
          <w:tab w:val="left" w:pos="1843"/>
        </w:tabs>
        <w:suppressAutoHyphens/>
        <w:ind w:right="141" w:firstLine="710"/>
        <w:jc w:val="both"/>
        <w:rPr>
          <w:rFonts w:eastAsia="A" w:cs="Times New Roman"/>
          <w:bCs/>
          <w:lang w:eastAsia="ar-SA"/>
        </w:rPr>
      </w:pPr>
      <w:r w:rsidRPr="00FF3A58">
        <w:rPr>
          <w:rFonts w:eastAsia="A" w:cs="Times New Roman"/>
          <w:bCs/>
          <w:lang w:eastAsia="ar-SA"/>
        </w:rPr>
        <w:t>1. Утвердить</w:t>
      </w:r>
      <w:r w:rsidRPr="005768C7">
        <w:rPr>
          <w:rFonts w:eastAsia="A" w:cs="Times New Roman"/>
          <w:bCs/>
          <w:lang w:eastAsia="ar-SA"/>
        </w:rPr>
        <w:t xml:space="preserve"> </w:t>
      </w:r>
      <w:hyperlink w:anchor="sub_1000" w:history="1">
        <w:r w:rsidRPr="005768C7">
          <w:rPr>
            <w:rFonts w:eastAsia="A" w:cs="Times New Roman"/>
            <w:bCs/>
            <w:lang w:eastAsia="ar-SA"/>
          </w:rPr>
          <w:t>административный регламент</w:t>
        </w:r>
      </w:hyperlink>
      <w:r w:rsidRPr="00FF3A58">
        <w:rPr>
          <w:rFonts w:eastAsia="A" w:cs="Times New Roman"/>
          <w:bCs/>
          <w:lang w:eastAsia="ar-SA"/>
        </w:rPr>
        <w:t xml:space="preserve"> предоставления муниципальной услуги «</w:t>
      </w:r>
      <w:r w:rsidR="00C33B58" w:rsidRPr="00C33B58">
        <w:rPr>
          <w:rFonts w:eastAsia="A" w:cs="Times New Roman"/>
          <w:bCs/>
          <w:lang w:eastAsia="ar-SA"/>
        </w:rPr>
        <w:t>Предоставление земельных участков, расположенных на территории муниципального образования Малмыжский муниципальный район Кировской области, в аренду для сенокошения, выпаса сельскохозяйственных животных, ведения огородничества, находящихся в собственности муниципального образования Малмыжский муниципальный район Кировской области и государственная собственность на которые не разграничена на территории муниципального образования</w:t>
      </w:r>
      <w:r w:rsidR="000F5EBC">
        <w:rPr>
          <w:rFonts w:eastAsia="A" w:cs="Times New Roman"/>
          <w:bCs/>
          <w:lang w:eastAsia="ar-SA"/>
        </w:rPr>
        <w:t>»</w:t>
      </w:r>
      <w:r w:rsidR="006B3BBD">
        <w:rPr>
          <w:rFonts w:eastAsia="A" w:cs="Times New Roman"/>
          <w:bCs/>
          <w:lang w:eastAsia="ar-SA"/>
        </w:rPr>
        <w:t xml:space="preserve"> согласно приложению.</w:t>
      </w:r>
    </w:p>
    <w:p w14:paraId="200BAC41" w14:textId="77777777" w:rsidR="00FF3A58" w:rsidRPr="00FF3A58" w:rsidRDefault="00FF3A58" w:rsidP="006B3BBD">
      <w:pPr>
        <w:tabs>
          <w:tab w:val="left" w:pos="993"/>
          <w:tab w:val="left" w:pos="1843"/>
        </w:tabs>
        <w:suppressAutoHyphens/>
        <w:ind w:right="141" w:firstLine="710"/>
        <w:jc w:val="both"/>
        <w:rPr>
          <w:rFonts w:eastAsia="A" w:cs="Times New Roman"/>
          <w:bCs/>
          <w:lang w:eastAsia="ar-SA"/>
        </w:rPr>
      </w:pPr>
      <w:bookmarkStart w:id="0" w:name="sub_2"/>
      <w:r w:rsidRPr="00FF3A58">
        <w:rPr>
          <w:rFonts w:eastAsia="A" w:cs="Times New Roman"/>
          <w:bCs/>
          <w:lang w:eastAsia="ar-SA"/>
        </w:rPr>
        <w:t xml:space="preserve">2.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w:t>
      </w:r>
      <w:hyperlink r:id="rId7" w:history="1">
        <w:r w:rsidRPr="005768C7">
          <w:rPr>
            <w:rFonts w:eastAsia="A" w:cs="Times New Roman"/>
            <w:bCs/>
            <w:lang w:eastAsia="ar-SA"/>
          </w:rPr>
          <w:t>официальном сайте</w:t>
        </w:r>
      </w:hyperlink>
      <w:r w:rsidRPr="005768C7">
        <w:rPr>
          <w:rFonts w:eastAsia="A" w:cs="Times New Roman"/>
          <w:bCs/>
          <w:lang w:eastAsia="ar-SA"/>
        </w:rPr>
        <w:t xml:space="preserve"> </w:t>
      </w:r>
      <w:r w:rsidRPr="00FF3A58">
        <w:rPr>
          <w:rFonts w:eastAsia="A" w:cs="Times New Roman"/>
          <w:bCs/>
          <w:lang w:eastAsia="ar-SA"/>
        </w:rPr>
        <w:t>Малмыжского района в информационно – телекоммуникационной сети «Интернет».</w:t>
      </w:r>
    </w:p>
    <w:p w14:paraId="7ADBF4E1" w14:textId="77777777" w:rsidR="00FF3A58" w:rsidRPr="00FF3A58" w:rsidRDefault="00FF3A58" w:rsidP="006B3BBD">
      <w:pPr>
        <w:tabs>
          <w:tab w:val="left" w:pos="993"/>
          <w:tab w:val="left" w:pos="1843"/>
        </w:tabs>
        <w:suppressAutoHyphens/>
        <w:ind w:right="141" w:firstLine="710"/>
        <w:jc w:val="both"/>
        <w:rPr>
          <w:rFonts w:eastAsia="A" w:cs="Times New Roman"/>
          <w:bCs/>
          <w:lang w:eastAsia="ar-SA"/>
        </w:rPr>
      </w:pPr>
      <w:r w:rsidRPr="00FF3A58">
        <w:rPr>
          <w:rFonts w:eastAsia="A" w:cs="Times New Roman"/>
          <w:bCs/>
          <w:lang w:eastAsia="ar-SA"/>
        </w:rPr>
        <w:t>3. Постановление вступает в силу после его официального опубликования.</w:t>
      </w:r>
    </w:p>
    <w:p w14:paraId="634E4F93" w14:textId="77777777" w:rsidR="00C33B58" w:rsidRDefault="00C33B58" w:rsidP="006B3BBD">
      <w:pPr>
        <w:tabs>
          <w:tab w:val="left" w:pos="993"/>
          <w:tab w:val="left" w:pos="1843"/>
        </w:tabs>
        <w:suppressAutoHyphens/>
        <w:ind w:right="141" w:firstLine="710"/>
        <w:jc w:val="both"/>
        <w:rPr>
          <w:rFonts w:eastAsia="A" w:cs="Times New Roman"/>
          <w:bCs/>
          <w:lang w:eastAsia="ar-SA"/>
        </w:rPr>
      </w:pPr>
      <w:bookmarkStart w:id="1" w:name="sub_3"/>
      <w:bookmarkEnd w:id="0"/>
    </w:p>
    <w:p w14:paraId="4E4FB3B6" w14:textId="77777777" w:rsidR="00C33B58" w:rsidRDefault="00C33B58" w:rsidP="006B3BBD">
      <w:pPr>
        <w:tabs>
          <w:tab w:val="left" w:pos="993"/>
          <w:tab w:val="left" w:pos="1843"/>
        </w:tabs>
        <w:suppressAutoHyphens/>
        <w:ind w:right="141" w:firstLine="710"/>
        <w:jc w:val="both"/>
        <w:rPr>
          <w:rFonts w:eastAsia="A" w:cs="Times New Roman"/>
          <w:bCs/>
          <w:lang w:eastAsia="ar-SA"/>
        </w:rPr>
      </w:pPr>
    </w:p>
    <w:p w14:paraId="62AE29E0" w14:textId="77777777" w:rsidR="00C33B58" w:rsidRDefault="00C33B58" w:rsidP="00C33B58">
      <w:pPr>
        <w:tabs>
          <w:tab w:val="left" w:pos="993"/>
          <w:tab w:val="left" w:pos="1843"/>
        </w:tabs>
        <w:suppressAutoHyphens/>
        <w:ind w:right="141"/>
        <w:jc w:val="both"/>
        <w:rPr>
          <w:rFonts w:eastAsia="A" w:cs="Times New Roman"/>
          <w:bCs/>
          <w:lang w:eastAsia="ar-SA"/>
        </w:rPr>
      </w:pPr>
    </w:p>
    <w:p w14:paraId="4E8971A2" w14:textId="77777777" w:rsidR="00C33B58" w:rsidRDefault="00C33B58" w:rsidP="00C33B58">
      <w:pPr>
        <w:tabs>
          <w:tab w:val="left" w:pos="993"/>
          <w:tab w:val="left" w:pos="1843"/>
        </w:tabs>
        <w:suppressAutoHyphens/>
        <w:ind w:right="141"/>
        <w:jc w:val="both"/>
        <w:rPr>
          <w:rFonts w:eastAsia="A" w:cs="Times New Roman"/>
          <w:bCs/>
          <w:lang w:eastAsia="ar-SA"/>
        </w:rPr>
      </w:pPr>
    </w:p>
    <w:p w14:paraId="09D925FA" w14:textId="77777777" w:rsidR="00FF3A58" w:rsidRPr="00FF3A58" w:rsidRDefault="00FF3A58" w:rsidP="006B3BBD">
      <w:pPr>
        <w:tabs>
          <w:tab w:val="left" w:pos="993"/>
          <w:tab w:val="left" w:pos="1843"/>
        </w:tabs>
        <w:suppressAutoHyphens/>
        <w:ind w:right="141" w:firstLine="710"/>
        <w:jc w:val="both"/>
        <w:rPr>
          <w:rFonts w:eastAsia="A" w:cs="Times New Roman"/>
          <w:bCs/>
          <w:lang w:eastAsia="ar-SA"/>
        </w:rPr>
      </w:pPr>
      <w:r w:rsidRPr="00FF3A58">
        <w:rPr>
          <w:rFonts w:eastAsia="A" w:cs="Times New Roman"/>
          <w:bCs/>
          <w:lang w:eastAsia="ar-SA"/>
        </w:rPr>
        <w:lastRenderedPageBreak/>
        <w:t>4. Контроль за исполнением настоящего постановления возложить на заведующую отделом по управлению муниципальным имуществом и земельными ресурсами администрации Малмыжского района Хисамееву Г.Г.</w:t>
      </w:r>
      <w:bookmarkEnd w:id="1"/>
    </w:p>
    <w:p w14:paraId="6A929E4A" w14:textId="77777777" w:rsidR="00FF3A58" w:rsidRPr="006B3BBD" w:rsidRDefault="00FF3A58" w:rsidP="00FF3A58">
      <w:pPr>
        <w:suppressAutoHyphens/>
        <w:jc w:val="both"/>
        <w:rPr>
          <w:rFonts w:eastAsia="A" w:cs="Times New Roman"/>
          <w:bCs/>
          <w:sz w:val="26"/>
          <w:szCs w:val="26"/>
          <w:lang w:eastAsia="ar-SA"/>
        </w:rPr>
      </w:pPr>
    </w:p>
    <w:p w14:paraId="15CF7F1C" w14:textId="77777777" w:rsidR="00FF3A58" w:rsidRPr="006B3BBD" w:rsidRDefault="00FF3A58" w:rsidP="00FF3A58">
      <w:pPr>
        <w:suppressAutoHyphens/>
        <w:jc w:val="both"/>
        <w:rPr>
          <w:rFonts w:eastAsia="A" w:cs="Times New Roman"/>
          <w:bCs/>
          <w:sz w:val="26"/>
          <w:szCs w:val="26"/>
          <w:lang w:eastAsia="ar-SA"/>
        </w:rPr>
      </w:pPr>
    </w:p>
    <w:p w14:paraId="544C232C" w14:textId="77777777" w:rsidR="00FF3A58" w:rsidRPr="006B3BBD" w:rsidRDefault="00FF3A58" w:rsidP="00FF3A58">
      <w:pPr>
        <w:suppressAutoHyphens/>
        <w:jc w:val="both"/>
        <w:rPr>
          <w:rFonts w:eastAsia="A" w:cs="Times New Roman"/>
          <w:bCs/>
          <w:sz w:val="26"/>
          <w:szCs w:val="26"/>
          <w:lang w:eastAsia="ar-SA"/>
        </w:rPr>
      </w:pPr>
    </w:p>
    <w:p w14:paraId="07EE2C33" w14:textId="77777777" w:rsidR="00FF3A58" w:rsidRDefault="00FF3A58" w:rsidP="00FF3A58">
      <w:pPr>
        <w:tabs>
          <w:tab w:val="left" w:pos="7371"/>
          <w:tab w:val="left" w:pos="7797"/>
        </w:tabs>
        <w:suppressAutoHyphens/>
        <w:rPr>
          <w:rFonts w:eastAsia="A" w:cs="Times New Roman"/>
          <w:bCs/>
          <w:lang w:eastAsia="ar-SA"/>
        </w:rPr>
      </w:pPr>
      <w:r w:rsidRPr="00FF3A58">
        <w:rPr>
          <w:rFonts w:eastAsia="A" w:cs="Times New Roman"/>
          <w:bCs/>
          <w:lang w:eastAsia="ar-SA"/>
        </w:rPr>
        <w:t>Г</w:t>
      </w:r>
      <w:r w:rsidRPr="00FF3A58">
        <w:rPr>
          <w:rFonts w:cs="Times New Roman"/>
          <w:bCs/>
          <w:lang w:eastAsia="ar-SA"/>
        </w:rPr>
        <w:t>лава Малмыжского района</w:t>
      </w:r>
      <w:r w:rsidRPr="00FF3A58">
        <w:rPr>
          <w:rFonts w:eastAsia="A" w:cs="Times New Roman"/>
          <w:bCs/>
          <w:lang w:eastAsia="ar-SA"/>
        </w:rPr>
        <w:t xml:space="preserve">                                                         </w:t>
      </w:r>
      <w:r w:rsidR="00E274B3">
        <w:rPr>
          <w:rFonts w:eastAsia="A" w:cs="Times New Roman"/>
          <w:bCs/>
          <w:lang w:eastAsia="ar-SA"/>
        </w:rPr>
        <w:t xml:space="preserve">     </w:t>
      </w:r>
      <w:r w:rsidRPr="00FF3A58">
        <w:rPr>
          <w:rFonts w:eastAsia="A" w:cs="Times New Roman"/>
          <w:bCs/>
          <w:lang w:eastAsia="ar-SA"/>
        </w:rPr>
        <w:t xml:space="preserve">    Э.Л. Симонов </w:t>
      </w:r>
    </w:p>
    <w:p w14:paraId="080C7087" w14:textId="77777777" w:rsidR="00CD45DE" w:rsidRDefault="00CD45DE" w:rsidP="00FF3A58">
      <w:pPr>
        <w:tabs>
          <w:tab w:val="left" w:pos="7371"/>
          <w:tab w:val="left" w:pos="7797"/>
        </w:tabs>
        <w:suppressAutoHyphens/>
        <w:rPr>
          <w:rFonts w:eastAsia="A" w:cs="Times New Roman"/>
          <w:bCs/>
          <w:lang w:eastAsia="ar-SA"/>
        </w:rPr>
      </w:pPr>
    </w:p>
    <w:p w14:paraId="68E7F11C" w14:textId="77777777" w:rsidR="00CD45DE" w:rsidRDefault="00CD45DE" w:rsidP="00FF3A58">
      <w:pPr>
        <w:tabs>
          <w:tab w:val="left" w:pos="7371"/>
          <w:tab w:val="left" w:pos="7797"/>
        </w:tabs>
        <w:suppressAutoHyphens/>
        <w:rPr>
          <w:rFonts w:eastAsia="A" w:cs="Times New Roman"/>
          <w:bCs/>
          <w:lang w:eastAsia="ar-SA"/>
        </w:rPr>
      </w:pPr>
    </w:p>
    <w:p w14:paraId="635D4AC2" w14:textId="77777777" w:rsidR="00CD45DE" w:rsidRDefault="00CD45DE" w:rsidP="00FF3A58">
      <w:pPr>
        <w:tabs>
          <w:tab w:val="left" w:pos="7371"/>
          <w:tab w:val="left" w:pos="7797"/>
        </w:tabs>
        <w:suppressAutoHyphens/>
        <w:rPr>
          <w:rFonts w:eastAsia="A" w:cs="Times New Roman"/>
          <w:bCs/>
          <w:lang w:eastAsia="ar-SA"/>
        </w:rPr>
      </w:pPr>
    </w:p>
    <w:p w14:paraId="4F44E82E" w14:textId="77777777" w:rsidR="00CD45DE" w:rsidRDefault="00CD45DE" w:rsidP="00FF3A58">
      <w:pPr>
        <w:tabs>
          <w:tab w:val="left" w:pos="7371"/>
          <w:tab w:val="left" w:pos="7797"/>
        </w:tabs>
        <w:suppressAutoHyphens/>
        <w:rPr>
          <w:rFonts w:eastAsia="A" w:cs="Times New Roman"/>
          <w:bCs/>
          <w:lang w:eastAsia="ar-SA"/>
        </w:rPr>
      </w:pPr>
    </w:p>
    <w:p w14:paraId="13CD21EF" w14:textId="77777777" w:rsidR="00CD45DE" w:rsidRDefault="00CD45DE" w:rsidP="00FF3A58">
      <w:pPr>
        <w:tabs>
          <w:tab w:val="left" w:pos="7371"/>
          <w:tab w:val="left" w:pos="7797"/>
        </w:tabs>
        <w:suppressAutoHyphens/>
        <w:rPr>
          <w:rFonts w:eastAsia="A" w:cs="Times New Roman"/>
          <w:bCs/>
          <w:lang w:eastAsia="ar-SA"/>
        </w:rPr>
      </w:pPr>
    </w:p>
    <w:p w14:paraId="4ADC02BB" w14:textId="77777777" w:rsidR="00CD45DE" w:rsidRDefault="00CD45DE" w:rsidP="00FF3A58">
      <w:pPr>
        <w:tabs>
          <w:tab w:val="left" w:pos="7371"/>
          <w:tab w:val="left" w:pos="7797"/>
        </w:tabs>
        <w:suppressAutoHyphens/>
        <w:rPr>
          <w:rFonts w:eastAsia="A" w:cs="Times New Roman"/>
          <w:bCs/>
          <w:lang w:eastAsia="ar-SA"/>
        </w:rPr>
      </w:pPr>
    </w:p>
    <w:p w14:paraId="3E717A4A" w14:textId="77777777" w:rsidR="00CD45DE" w:rsidRDefault="00CD45DE" w:rsidP="00FF3A58">
      <w:pPr>
        <w:tabs>
          <w:tab w:val="left" w:pos="7371"/>
          <w:tab w:val="left" w:pos="7797"/>
        </w:tabs>
        <w:suppressAutoHyphens/>
        <w:rPr>
          <w:rFonts w:eastAsia="A" w:cs="Times New Roman"/>
          <w:bCs/>
          <w:lang w:eastAsia="ar-SA"/>
        </w:rPr>
      </w:pPr>
    </w:p>
    <w:p w14:paraId="537A9254" w14:textId="77777777" w:rsidR="00CD45DE" w:rsidRDefault="00CD45DE" w:rsidP="00FF3A58">
      <w:pPr>
        <w:tabs>
          <w:tab w:val="left" w:pos="7371"/>
          <w:tab w:val="left" w:pos="7797"/>
        </w:tabs>
        <w:suppressAutoHyphens/>
        <w:rPr>
          <w:rFonts w:eastAsia="A" w:cs="Times New Roman"/>
          <w:bCs/>
          <w:lang w:eastAsia="ar-SA"/>
        </w:rPr>
      </w:pPr>
    </w:p>
    <w:p w14:paraId="31EA7C20" w14:textId="77777777" w:rsidR="00CD45DE" w:rsidRDefault="00CD45DE" w:rsidP="00FF3A58">
      <w:pPr>
        <w:tabs>
          <w:tab w:val="left" w:pos="7371"/>
          <w:tab w:val="left" w:pos="7797"/>
        </w:tabs>
        <w:suppressAutoHyphens/>
        <w:rPr>
          <w:rFonts w:eastAsia="A" w:cs="Times New Roman"/>
          <w:bCs/>
          <w:lang w:eastAsia="ar-SA"/>
        </w:rPr>
      </w:pPr>
    </w:p>
    <w:p w14:paraId="62B56801" w14:textId="77777777" w:rsidR="00CD45DE" w:rsidRDefault="00CD45DE" w:rsidP="00FF3A58">
      <w:pPr>
        <w:tabs>
          <w:tab w:val="left" w:pos="7371"/>
          <w:tab w:val="left" w:pos="7797"/>
        </w:tabs>
        <w:suppressAutoHyphens/>
        <w:rPr>
          <w:rFonts w:eastAsia="A" w:cs="Times New Roman"/>
          <w:bCs/>
          <w:lang w:eastAsia="ar-SA"/>
        </w:rPr>
      </w:pPr>
    </w:p>
    <w:p w14:paraId="639F7D94" w14:textId="77777777" w:rsidR="00CD45DE" w:rsidRDefault="00CD45DE" w:rsidP="00FF3A58">
      <w:pPr>
        <w:tabs>
          <w:tab w:val="left" w:pos="7371"/>
          <w:tab w:val="left" w:pos="7797"/>
        </w:tabs>
        <w:suppressAutoHyphens/>
        <w:rPr>
          <w:rFonts w:eastAsia="A" w:cs="Times New Roman"/>
          <w:bCs/>
          <w:lang w:eastAsia="ar-SA"/>
        </w:rPr>
      </w:pPr>
    </w:p>
    <w:p w14:paraId="657DAF90" w14:textId="77777777" w:rsidR="00CD45DE" w:rsidRDefault="00CD45DE" w:rsidP="00FF3A58">
      <w:pPr>
        <w:tabs>
          <w:tab w:val="left" w:pos="7371"/>
          <w:tab w:val="left" w:pos="7797"/>
        </w:tabs>
        <w:suppressAutoHyphens/>
        <w:rPr>
          <w:rFonts w:eastAsia="A" w:cs="Times New Roman"/>
          <w:bCs/>
          <w:lang w:eastAsia="ar-SA"/>
        </w:rPr>
      </w:pPr>
    </w:p>
    <w:p w14:paraId="21B259D6" w14:textId="77777777" w:rsidR="00CD45DE" w:rsidRDefault="00CD45DE" w:rsidP="00FF3A58">
      <w:pPr>
        <w:tabs>
          <w:tab w:val="left" w:pos="7371"/>
          <w:tab w:val="left" w:pos="7797"/>
        </w:tabs>
        <w:suppressAutoHyphens/>
        <w:rPr>
          <w:rFonts w:eastAsia="A" w:cs="Times New Roman"/>
          <w:bCs/>
          <w:lang w:eastAsia="ar-SA"/>
        </w:rPr>
      </w:pPr>
    </w:p>
    <w:p w14:paraId="2ACEBFED" w14:textId="77777777" w:rsidR="00CD45DE" w:rsidRDefault="00CD45DE" w:rsidP="00FF3A58">
      <w:pPr>
        <w:tabs>
          <w:tab w:val="left" w:pos="7371"/>
          <w:tab w:val="left" w:pos="7797"/>
        </w:tabs>
        <w:suppressAutoHyphens/>
        <w:rPr>
          <w:rFonts w:eastAsia="A" w:cs="Times New Roman"/>
          <w:bCs/>
          <w:lang w:eastAsia="ar-SA"/>
        </w:rPr>
      </w:pPr>
    </w:p>
    <w:p w14:paraId="681B9D8D" w14:textId="77777777" w:rsidR="00CD45DE" w:rsidRDefault="00CD45DE" w:rsidP="00FF3A58">
      <w:pPr>
        <w:tabs>
          <w:tab w:val="left" w:pos="7371"/>
          <w:tab w:val="left" w:pos="7797"/>
        </w:tabs>
        <w:suppressAutoHyphens/>
        <w:rPr>
          <w:rFonts w:eastAsia="A" w:cs="Times New Roman"/>
          <w:bCs/>
          <w:lang w:eastAsia="ar-SA"/>
        </w:rPr>
      </w:pPr>
    </w:p>
    <w:p w14:paraId="46435FD8" w14:textId="77777777" w:rsidR="00CD45DE" w:rsidRDefault="00CD45DE" w:rsidP="00FF3A58">
      <w:pPr>
        <w:tabs>
          <w:tab w:val="left" w:pos="7371"/>
          <w:tab w:val="left" w:pos="7797"/>
        </w:tabs>
        <w:suppressAutoHyphens/>
        <w:rPr>
          <w:rFonts w:eastAsia="A" w:cs="Times New Roman"/>
          <w:bCs/>
          <w:lang w:eastAsia="ar-SA"/>
        </w:rPr>
      </w:pPr>
    </w:p>
    <w:p w14:paraId="7BB60229" w14:textId="77777777" w:rsidR="00CD45DE" w:rsidRDefault="00CD45DE" w:rsidP="00FF3A58">
      <w:pPr>
        <w:tabs>
          <w:tab w:val="left" w:pos="7371"/>
          <w:tab w:val="left" w:pos="7797"/>
        </w:tabs>
        <w:suppressAutoHyphens/>
        <w:rPr>
          <w:rFonts w:eastAsia="A" w:cs="Times New Roman"/>
          <w:bCs/>
          <w:lang w:eastAsia="ar-SA"/>
        </w:rPr>
      </w:pPr>
    </w:p>
    <w:p w14:paraId="4446FD79" w14:textId="77777777" w:rsidR="00CD45DE" w:rsidRDefault="00CD45DE" w:rsidP="00FF3A58">
      <w:pPr>
        <w:tabs>
          <w:tab w:val="left" w:pos="7371"/>
          <w:tab w:val="left" w:pos="7797"/>
        </w:tabs>
        <w:suppressAutoHyphens/>
        <w:rPr>
          <w:rFonts w:eastAsia="A" w:cs="Times New Roman"/>
          <w:bCs/>
          <w:lang w:eastAsia="ar-SA"/>
        </w:rPr>
      </w:pPr>
    </w:p>
    <w:p w14:paraId="54D2A7B0" w14:textId="77777777" w:rsidR="00CD45DE" w:rsidRDefault="00CD45DE" w:rsidP="00FF3A58">
      <w:pPr>
        <w:tabs>
          <w:tab w:val="left" w:pos="7371"/>
          <w:tab w:val="left" w:pos="7797"/>
        </w:tabs>
        <w:suppressAutoHyphens/>
        <w:rPr>
          <w:rFonts w:eastAsia="A" w:cs="Times New Roman"/>
          <w:bCs/>
          <w:lang w:eastAsia="ar-SA"/>
        </w:rPr>
      </w:pPr>
    </w:p>
    <w:p w14:paraId="03BB6A85" w14:textId="77777777" w:rsidR="00CD45DE" w:rsidRDefault="00CD45DE" w:rsidP="00FF3A58">
      <w:pPr>
        <w:tabs>
          <w:tab w:val="left" w:pos="7371"/>
          <w:tab w:val="left" w:pos="7797"/>
        </w:tabs>
        <w:suppressAutoHyphens/>
        <w:rPr>
          <w:rFonts w:eastAsia="A" w:cs="Times New Roman"/>
          <w:bCs/>
          <w:lang w:eastAsia="ar-SA"/>
        </w:rPr>
      </w:pPr>
    </w:p>
    <w:p w14:paraId="2E45C093" w14:textId="77777777" w:rsidR="00CD45DE" w:rsidRDefault="00CD45DE" w:rsidP="00FF3A58">
      <w:pPr>
        <w:tabs>
          <w:tab w:val="left" w:pos="7371"/>
          <w:tab w:val="left" w:pos="7797"/>
        </w:tabs>
        <w:suppressAutoHyphens/>
        <w:rPr>
          <w:rFonts w:eastAsia="A" w:cs="Times New Roman"/>
          <w:bCs/>
          <w:lang w:eastAsia="ar-SA"/>
        </w:rPr>
      </w:pPr>
    </w:p>
    <w:p w14:paraId="382A1381" w14:textId="77777777" w:rsidR="00CD45DE" w:rsidRDefault="00CD45DE" w:rsidP="00FF3A58">
      <w:pPr>
        <w:tabs>
          <w:tab w:val="left" w:pos="7371"/>
          <w:tab w:val="left" w:pos="7797"/>
        </w:tabs>
        <w:suppressAutoHyphens/>
        <w:rPr>
          <w:rFonts w:eastAsia="A" w:cs="Times New Roman"/>
          <w:bCs/>
          <w:lang w:eastAsia="ar-SA"/>
        </w:rPr>
      </w:pPr>
    </w:p>
    <w:p w14:paraId="143D9ABC" w14:textId="77777777" w:rsidR="00CD45DE" w:rsidRDefault="00CD45DE" w:rsidP="00FF3A58">
      <w:pPr>
        <w:tabs>
          <w:tab w:val="left" w:pos="7371"/>
          <w:tab w:val="left" w:pos="7797"/>
        </w:tabs>
        <w:suppressAutoHyphens/>
        <w:rPr>
          <w:rFonts w:eastAsia="A" w:cs="Times New Roman"/>
          <w:bCs/>
          <w:lang w:eastAsia="ar-SA"/>
        </w:rPr>
      </w:pPr>
    </w:p>
    <w:p w14:paraId="52974349" w14:textId="77777777" w:rsidR="00CD45DE" w:rsidRDefault="00CD45DE" w:rsidP="00FF3A58">
      <w:pPr>
        <w:tabs>
          <w:tab w:val="left" w:pos="7371"/>
          <w:tab w:val="left" w:pos="7797"/>
        </w:tabs>
        <w:suppressAutoHyphens/>
        <w:rPr>
          <w:rFonts w:eastAsia="A" w:cs="Times New Roman"/>
          <w:bCs/>
          <w:lang w:eastAsia="ar-SA"/>
        </w:rPr>
      </w:pPr>
    </w:p>
    <w:p w14:paraId="7EDE421B" w14:textId="77777777" w:rsidR="00CD45DE" w:rsidRDefault="00CD45DE" w:rsidP="00FF3A58">
      <w:pPr>
        <w:tabs>
          <w:tab w:val="left" w:pos="7371"/>
          <w:tab w:val="left" w:pos="7797"/>
        </w:tabs>
        <w:suppressAutoHyphens/>
        <w:rPr>
          <w:rFonts w:eastAsia="A" w:cs="Times New Roman"/>
          <w:bCs/>
          <w:lang w:eastAsia="ar-SA"/>
        </w:rPr>
      </w:pPr>
    </w:p>
    <w:p w14:paraId="67B004F1" w14:textId="77777777" w:rsidR="00CD45DE" w:rsidRDefault="00CD45DE" w:rsidP="00FF3A58">
      <w:pPr>
        <w:tabs>
          <w:tab w:val="left" w:pos="7371"/>
          <w:tab w:val="left" w:pos="7797"/>
        </w:tabs>
        <w:suppressAutoHyphens/>
        <w:rPr>
          <w:rFonts w:eastAsia="A" w:cs="Times New Roman"/>
          <w:bCs/>
          <w:lang w:eastAsia="ar-SA"/>
        </w:rPr>
      </w:pPr>
    </w:p>
    <w:p w14:paraId="19EA3F2A" w14:textId="77777777" w:rsidR="00CD45DE" w:rsidRDefault="00CD45DE" w:rsidP="00FF3A58">
      <w:pPr>
        <w:tabs>
          <w:tab w:val="left" w:pos="7371"/>
          <w:tab w:val="left" w:pos="7797"/>
        </w:tabs>
        <w:suppressAutoHyphens/>
        <w:rPr>
          <w:rFonts w:eastAsia="A" w:cs="Times New Roman"/>
          <w:bCs/>
          <w:lang w:eastAsia="ar-SA"/>
        </w:rPr>
      </w:pPr>
    </w:p>
    <w:p w14:paraId="1008FA41" w14:textId="77777777" w:rsidR="00CD45DE" w:rsidRDefault="00CD45DE" w:rsidP="00FF3A58">
      <w:pPr>
        <w:tabs>
          <w:tab w:val="left" w:pos="7371"/>
          <w:tab w:val="left" w:pos="7797"/>
        </w:tabs>
        <w:suppressAutoHyphens/>
        <w:rPr>
          <w:rFonts w:eastAsia="A" w:cs="Times New Roman"/>
          <w:bCs/>
          <w:lang w:eastAsia="ar-SA"/>
        </w:rPr>
      </w:pPr>
    </w:p>
    <w:p w14:paraId="0384C793" w14:textId="77777777" w:rsidR="00CD45DE" w:rsidRDefault="00CD45DE" w:rsidP="00FF3A58">
      <w:pPr>
        <w:tabs>
          <w:tab w:val="left" w:pos="7371"/>
          <w:tab w:val="left" w:pos="7797"/>
        </w:tabs>
        <w:suppressAutoHyphens/>
        <w:rPr>
          <w:rFonts w:eastAsia="A" w:cs="Times New Roman"/>
          <w:bCs/>
          <w:lang w:eastAsia="ar-SA"/>
        </w:rPr>
      </w:pPr>
    </w:p>
    <w:p w14:paraId="63EC1F61" w14:textId="77777777" w:rsidR="00CD45DE" w:rsidRDefault="00CD45DE" w:rsidP="00FF3A58">
      <w:pPr>
        <w:tabs>
          <w:tab w:val="left" w:pos="7371"/>
          <w:tab w:val="left" w:pos="7797"/>
        </w:tabs>
        <w:suppressAutoHyphens/>
        <w:rPr>
          <w:rFonts w:eastAsia="A" w:cs="Times New Roman"/>
          <w:bCs/>
          <w:lang w:eastAsia="ar-SA"/>
        </w:rPr>
      </w:pPr>
    </w:p>
    <w:p w14:paraId="70129B5F" w14:textId="77777777" w:rsidR="00CD45DE" w:rsidRDefault="00CD45DE" w:rsidP="00FF3A58">
      <w:pPr>
        <w:tabs>
          <w:tab w:val="left" w:pos="7371"/>
          <w:tab w:val="left" w:pos="7797"/>
        </w:tabs>
        <w:suppressAutoHyphens/>
        <w:rPr>
          <w:rFonts w:eastAsia="A" w:cs="Times New Roman"/>
          <w:bCs/>
          <w:lang w:eastAsia="ar-SA"/>
        </w:rPr>
      </w:pPr>
    </w:p>
    <w:p w14:paraId="5BD521B2" w14:textId="77777777" w:rsidR="00CD45DE" w:rsidRDefault="00CD45DE" w:rsidP="00FF3A58">
      <w:pPr>
        <w:tabs>
          <w:tab w:val="left" w:pos="7371"/>
          <w:tab w:val="left" w:pos="7797"/>
        </w:tabs>
        <w:suppressAutoHyphens/>
        <w:rPr>
          <w:rFonts w:eastAsia="A" w:cs="Times New Roman"/>
          <w:bCs/>
          <w:lang w:eastAsia="ar-SA"/>
        </w:rPr>
      </w:pPr>
    </w:p>
    <w:p w14:paraId="6BBCFEE2" w14:textId="77777777" w:rsidR="00CD45DE" w:rsidRDefault="00CD45DE" w:rsidP="00FF3A58">
      <w:pPr>
        <w:tabs>
          <w:tab w:val="left" w:pos="7371"/>
          <w:tab w:val="left" w:pos="7797"/>
        </w:tabs>
        <w:suppressAutoHyphens/>
        <w:rPr>
          <w:rFonts w:eastAsia="A" w:cs="Times New Roman"/>
          <w:bCs/>
          <w:lang w:eastAsia="ar-SA"/>
        </w:rPr>
      </w:pPr>
    </w:p>
    <w:p w14:paraId="0E47D554" w14:textId="77777777" w:rsidR="00CD45DE" w:rsidRDefault="00CD45DE" w:rsidP="00FF3A58">
      <w:pPr>
        <w:tabs>
          <w:tab w:val="left" w:pos="7371"/>
          <w:tab w:val="left" w:pos="7797"/>
        </w:tabs>
        <w:suppressAutoHyphens/>
        <w:rPr>
          <w:rFonts w:eastAsia="A" w:cs="Times New Roman"/>
          <w:bCs/>
          <w:lang w:eastAsia="ar-SA"/>
        </w:rPr>
      </w:pPr>
    </w:p>
    <w:p w14:paraId="5F413409" w14:textId="77777777" w:rsidR="00CD45DE" w:rsidRDefault="00CD45DE" w:rsidP="00FF3A58">
      <w:pPr>
        <w:tabs>
          <w:tab w:val="left" w:pos="7371"/>
          <w:tab w:val="left" w:pos="7797"/>
        </w:tabs>
        <w:suppressAutoHyphens/>
        <w:rPr>
          <w:rFonts w:eastAsia="A" w:cs="Times New Roman"/>
          <w:bCs/>
          <w:lang w:eastAsia="ar-SA"/>
        </w:rPr>
      </w:pPr>
    </w:p>
    <w:p w14:paraId="48D96B5F" w14:textId="77777777" w:rsidR="00CD45DE" w:rsidRDefault="00CD45DE" w:rsidP="00FF3A58">
      <w:pPr>
        <w:tabs>
          <w:tab w:val="left" w:pos="7371"/>
          <w:tab w:val="left" w:pos="7797"/>
        </w:tabs>
        <w:suppressAutoHyphens/>
        <w:rPr>
          <w:rFonts w:eastAsia="A" w:cs="Times New Roman"/>
          <w:bCs/>
          <w:lang w:eastAsia="ar-SA"/>
        </w:rPr>
      </w:pPr>
    </w:p>
    <w:p w14:paraId="06423FDA" w14:textId="77777777" w:rsidR="00CD45DE" w:rsidRDefault="00CD45DE" w:rsidP="00FF3A58">
      <w:pPr>
        <w:tabs>
          <w:tab w:val="left" w:pos="7371"/>
          <w:tab w:val="left" w:pos="7797"/>
        </w:tabs>
        <w:suppressAutoHyphens/>
        <w:rPr>
          <w:rFonts w:eastAsia="A" w:cs="Times New Roman"/>
          <w:bCs/>
          <w:lang w:eastAsia="ar-SA"/>
        </w:rPr>
      </w:pPr>
    </w:p>
    <w:p w14:paraId="0AABEEB2" w14:textId="77777777" w:rsidR="00CD45DE" w:rsidRDefault="00CD45DE" w:rsidP="00FF3A58">
      <w:pPr>
        <w:tabs>
          <w:tab w:val="left" w:pos="7371"/>
          <w:tab w:val="left" w:pos="7797"/>
        </w:tabs>
        <w:suppressAutoHyphens/>
        <w:rPr>
          <w:rFonts w:eastAsia="A" w:cs="Times New Roman"/>
          <w:bCs/>
          <w:lang w:eastAsia="ar-SA"/>
        </w:rPr>
      </w:pPr>
    </w:p>
    <w:tbl>
      <w:tblPr>
        <w:tblStyle w:val="ad"/>
        <w:tblpPr w:leftFromText="180" w:rightFromText="180" w:vertAnchor="text" w:horzAnchor="margin" w:tblpY="-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48"/>
      </w:tblGrid>
      <w:tr w:rsidR="00CD45DE" w14:paraId="24912CDE" w14:textId="77777777" w:rsidTr="00FF0551">
        <w:tc>
          <w:tcPr>
            <w:tcW w:w="5009" w:type="dxa"/>
          </w:tcPr>
          <w:p w14:paraId="3BD2A562" w14:textId="77777777" w:rsidR="00CD45DE" w:rsidRDefault="00CD45DE" w:rsidP="00FF0551"/>
        </w:tc>
        <w:tc>
          <w:tcPr>
            <w:tcW w:w="5009" w:type="dxa"/>
          </w:tcPr>
          <w:p w14:paraId="1B1F6E74" w14:textId="77777777" w:rsidR="00CD45DE" w:rsidRPr="0050694E" w:rsidRDefault="00CD45DE" w:rsidP="00FF0551">
            <w:r w:rsidRPr="0050694E">
              <w:t>Приложение</w:t>
            </w:r>
          </w:p>
          <w:p w14:paraId="1FDD276B" w14:textId="77777777" w:rsidR="00CD45DE" w:rsidRPr="004973AD" w:rsidRDefault="00CD45DE" w:rsidP="00FF0551"/>
          <w:p w14:paraId="023DEE18" w14:textId="77777777" w:rsidR="00CD45DE" w:rsidRPr="0050694E" w:rsidRDefault="00CD45DE" w:rsidP="00FF0551">
            <w:r w:rsidRPr="0050694E">
              <w:t>УТВЕРЖДЕН</w:t>
            </w:r>
          </w:p>
          <w:p w14:paraId="1CE3C75E" w14:textId="77777777" w:rsidR="00CD45DE" w:rsidRPr="004973AD" w:rsidRDefault="00CD45DE" w:rsidP="00FF0551"/>
          <w:p w14:paraId="696420EA" w14:textId="77777777" w:rsidR="00CD45DE" w:rsidRPr="0050694E" w:rsidRDefault="00CD45DE" w:rsidP="00FF0551">
            <w:r w:rsidRPr="0050694E">
              <w:t xml:space="preserve">постановлением администрации                                                               Малмыжского района </w:t>
            </w:r>
          </w:p>
          <w:p w14:paraId="414F9197" w14:textId="6EDDF0F0" w:rsidR="00CD45DE" w:rsidRDefault="00CD45DE" w:rsidP="00FF0551">
            <w:r w:rsidRPr="0050694E">
              <w:t xml:space="preserve">от </w:t>
            </w:r>
            <w:r>
              <w:t>04.12.2024</w:t>
            </w:r>
            <w:r w:rsidRPr="0050694E">
              <w:tab/>
              <w:t xml:space="preserve">№ </w:t>
            </w:r>
            <w:r>
              <w:t>883</w:t>
            </w:r>
          </w:p>
        </w:tc>
      </w:tr>
    </w:tbl>
    <w:p w14:paraId="70730069" w14:textId="77777777" w:rsidR="00CD45DE" w:rsidRDefault="00CD45DE" w:rsidP="00CD45DE"/>
    <w:p w14:paraId="06E3AC17" w14:textId="77777777" w:rsidR="00CD45DE" w:rsidRPr="004973AD" w:rsidRDefault="00CD45DE" w:rsidP="00CD45DE"/>
    <w:p w14:paraId="674DB037" w14:textId="77777777" w:rsidR="00CD45DE" w:rsidRPr="00FD4688" w:rsidRDefault="00CD45DE" w:rsidP="00CD45DE">
      <w:pPr>
        <w:ind w:firstLine="709"/>
        <w:jc w:val="center"/>
        <w:rPr>
          <w:b/>
        </w:rPr>
      </w:pPr>
      <w:r w:rsidRPr="00FD4688">
        <w:rPr>
          <w:b/>
        </w:rPr>
        <w:t>АДМИНИСТРАТИВНЫЙ РЕГЛАМЕНТ</w:t>
      </w:r>
    </w:p>
    <w:p w14:paraId="2A6E2139" w14:textId="77777777" w:rsidR="00CD45DE" w:rsidRPr="00FD4688" w:rsidRDefault="00CD45DE" w:rsidP="00CD45DE">
      <w:pPr>
        <w:ind w:firstLine="709"/>
        <w:jc w:val="center"/>
        <w:rPr>
          <w:b/>
        </w:rPr>
      </w:pPr>
      <w:r>
        <w:rPr>
          <w:b/>
        </w:rPr>
        <w:t>предоставления</w:t>
      </w:r>
      <w:r w:rsidRPr="00FD4688">
        <w:rPr>
          <w:b/>
        </w:rPr>
        <w:t xml:space="preserve"> муниципальной услуги</w:t>
      </w:r>
    </w:p>
    <w:p w14:paraId="5DFD491E" w14:textId="77777777" w:rsidR="00CD45DE" w:rsidRPr="00FD4688" w:rsidRDefault="00CD45DE" w:rsidP="00CD45DE">
      <w:pPr>
        <w:ind w:firstLine="709"/>
        <w:jc w:val="center"/>
        <w:rPr>
          <w:b/>
        </w:rPr>
      </w:pPr>
      <w:r w:rsidRPr="00FD4688">
        <w:rPr>
          <w:b/>
        </w:rPr>
        <w:t>«Предоставление земельных участков</w:t>
      </w:r>
      <w:r>
        <w:rPr>
          <w:b/>
        </w:rPr>
        <w:t>, расположенных на территории муниципального образования Малмыжский муниципальный район Кировской области,</w:t>
      </w:r>
      <w:r w:rsidRPr="00FD4688">
        <w:rPr>
          <w:b/>
        </w:rPr>
        <w:t xml:space="preserve"> в аренду для сенокошения, выпаса сельскохозяйственных животных, ведения огородничества, находящихся в собственности муниципального образования </w:t>
      </w:r>
      <w:r>
        <w:rPr>
          <w:b/>
        </w:rPr>
        <w:t xml:space="preserve">Малмыжский муниципальный район Кировской области </w:t>
      </w:r>
      <w:r w:rsidRPr="00FD4688">
        <w:rPr>
          <w:b/>
        </w:rPr>
        <w:t>и государственная собственность на которые не разграничена на территории муниципального образования»</w:t>
      </w:r>
    </w:p>
    <w:p w14:paraId="58EAF3B1" w14:textId="77777777" w:rsidR="00CD45DE" w:rsidRPr="004973AD" w:rsidRDefault="00CD45DE" w:rsidP="00CD45DE">
      <w:pPr>
        <w:ind w:firstLine="709"/>
      </w:pPr>
    </w:p>
    <w:p w14:paraId="4893A770" w14:textId="77777777" w:rsidR="00CD45DE" w:rsidRPr="00FD4688" w:rsidRDefault="00CD45DE" w:rsidP="00CD45DE">
      <w:pPr>
        <w:ind w:left="709"/>
        <w:rPr>
          <w:b/>
        </w:rPr>
      </w:pPr>
      <w:r w:rsidRPr="00FD4688">
        <w:rPr>
          <w:b/>
        </w:rPr>
        <w:t>1. Общие положения</w:t>
      </w:r>
    </w:p>
    <w:p w14:paraId="638B613B" w14:textId="77777777" w:rsidR="00CD45DE" w:rsidRPr="004973AD" w:rsidRDefault="00CD45DE" w:rsidP="00CD45DE">
      <w:pPr>
        <w:ind w:firstLine="709"/>
      </w:pPr>
    </w:p>
    <w:p w14:paraId="751E03B3" w14:textId="77777777" w:rsidR="00CD45DE" w:rsidRPr="00FD4688" w:rsidRDefault="00CD45DE" w:rsidP="00CD45DE">
      <w:pPr>
        <w:ind w:firstLine="709"/>
        <w:jc w:val="both"/>
      </w:pPr>
      <w:r w:rsidRPr="00FD4688">
        <w:t>1.1.</w:t>
      </w:r>
      <w:r w:rsidRPr="00FD4688">
        <w:tab/>
        <w:t>Предмет регулирования административного регламента</w:t>
      </w:r>
    </w:p>
    <w:p w14:paraId="1B80E01E" w14:textId="77777777" w:rsidR="00CD45DE" w:rsidRPr="00FD4688" w:rsidRDefault="00CD45DE" w:rsidP="00CD45DE">
      <w:pPr>
        <w:ind w:firstLine="709"/>
        <w:jc w:val="both"/>
      </w:pPr>
      <w:r w:rsidRPr="00FD4688">
        <w:t>Административный регламент предоставления муниципальной услуги «</w:t>
      </w:r>
      <w:r w:rsidRPr="001B0514">
        <w:t>Предоставление земельных участков, расположенных на территории муниципального образования Малмыжский муниципальный район Кировской области, в аренду для сенокошения, выпаса сельскохозяйственных животных, ведения огородничества, находящихся в собственности муниципального образования Малмыжский муниципальный район Кировской области и государственная собственность на которые не разграничена на территории муниципального образования</w:t>
      </w:r>
      <w:r w:rsidRPr="00FD4688">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предоставлении муниципальной услуги по предоставлению земельных участков, расположенных на территории муниципального образования, в аренду для сенокошения, выпаса скота на территории муниципального образования.</w:t>
      </w:r>
    </w:p>
    <w:p w14:paraId="3A229C91" w14:textId="77777777" w:rsidR="00CD45DE" w:rsidRPr="00FD4688" w:rsidRDefault="00CD45DE" w:rsidP="00CD45DE">
      <w:pPr>
        <w:ind w:firstLine="709"/>
        <w:jc w:val="both"/>
      </w:pPr>
      <w:r w:rsidRPr="00FD4688">
        <w:lastRenderedPageBreak/>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14:paraId="5CDD2CF5" w14:textId="77777777" w:rsidR="00CD45DE" w:rsidRPr="00FD4688" w:rsidRDefault="00CD45DE" w:rsidP="00CD45DE">
      <w:pPr>
        <w:ind w:firstLine="709"/>
        <w:jc w:val="both"/>
      </w:pPr>
      <w:r w:rsidRPr="00FD4688">
        <w:t>1.2.</w:t>
      </w:r>
      <w:r w:rsidRPr="00FD4688">
        <w:tab/>
        <w:t>Круг заявителей</w:t>
      </w:r>
    </w:p>
    <w:p w14:paraId="2C129B61" w14:textId="77777777" w:rsidR="00CD45DE" w:rsidRPr="00FD4688" w:rsidRDefault="00CD45DE" w:rsidP="00CD45DE">
      <w:pPr>
        <w:ind w:firstLine="709"/>
        <w:jc w:val="both"/>
      </w:pPr>
      <w:r w:rsidRPr="00FD4688">
        <w:t>Заявителями являются граждане, обратившиеся в уполномоченный орган с заявлением о предоставлении муниципальной услуги, в письменной или электронной форме (далее – заявлением).</w:t>
      </w:r>
    </w:p>
    <w:p w14:paraId="60DFB30D" w14:textId="77777777" w:rsidR="00CD45DE" w:rsidRPr="00FD4688" w:rsidRDefault="00CD45DE" w:rsidP="00CD45DE">
      <w:pPr>
        <w:ind w:firstLine="709"/>
        <w:jc w:val="both"/>
      </w:pPr>
      <w:r w:rsidRPr="00FD4688">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или договоре.</w:t>
      </w:r>
    </w:p>
    <w:p w14:paraId="00E4D943" w14:textId="77777777" w:rsidR="00CD45DE" w:rsidRPr="00FD4688" w:rsidRDefault="00CD45DE" w:rsidP="00CD45DE">
      <w:pPr>
        <w:ind w:firstLine="709"/>
        <w:jc w:val="both"/>
      </w:pPr>
      <w:r w:rsidRPr="00FD4688">
        <w:t>1.3.</w:t>
      </w:r>
      <w:r w:rsidRPr="00FD4688">
        <w:tab/>
        <w:t>Требования к порядку информирования о предоставлении муниципальной услуги</w:t>
      </w:r>
    </w:p>
    <w:p w14:paraId="666F8327" w14:textId="77777777" w:rsidR="00CD45DE" w:rsidRPr="00FD4688" w:rsidRDefault="00CD45DE" w:rsidP="00CD45DE">
      <w:pPr>
        <w:ind w:firstLine="709"/>
        <w:jc w:val="both"/>
      </w:pPr>
      <w:r w:rsidRPr="00FD4688">
        <w:t>1.3.1.</w:t>
      </w:r>
      <w:r w:rsidRPr="00FD4688">
        <w:tab/>
        <w:t>Порядок получения информации по вопросам предоставления муниципальной услуги.</w:t>
      </w:r>
    </w:p>
    <w:p w14:paraId="5F0768A0" w14:textId="77777777" w:rsidR="00CD45DE" w:rsidRPr="00FD4688" w:rsidRDefault="00CD45DE" w:rsidP="00CD45DE">
      <w:pPr>
        <w:ind w:firstLine="709"/>
        <w:jc w:val="both"/>
      </w:pPr>
      <w:r w:rsidRPr="00FD4688">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а также о порядке предоставления муниципальной услуги можно получить:</w:t>
      </w:r>
    </w:p>
    <w:p w14:paraId="3A45B84A" w14:textId="77777777" w:rsidR="00CD45DE" w:rsidRPr="00FD4688" w:rsidRDefault="00CD45DE" w:rsidP="00CD45DE">
      <w:pPr>
        <w:ind w:firstLine="709"/>
        <w:jc w:val="both"/>
      </w:pPr>
      <w:r w:rsidRPr="00FD4688">
        <w:t xml:space="preserve">на официальном сайте </w:t>
      </w:r>
      <w:r>
        <w:t>Малмыжского района</w:t>
      </w:r>
      <w:r w:rsidRPr="00FD4688">
        <w:t>, в информационно-телекоммуникационной сети «Интернет» (далее – сеть Интернет);</w:t>
      </w:r>
    </w:p>
    <w:p w14:paraId="1FBBB385" w14:textId="77777777" w:rsidR="00CD45DE" w:rsidRPr="00FD4688" w:rsidRDefault="00CD45DE" w:rsidP="00CD45DE">
      <w:pPr>
        <w:ind w:firstLine="709"/>
        <w:jc w:val="both"/>
      </w:pPr>
      <w:r w:rsidRPr="00FD4688">
        <w:t>в федеральной государственной информационной системе «Единый портал государственных и муниципальных услуг (функций)» (далее – Единый портал);</w:t>
      </w:r>
    </w:p>
    <w:p w14:paraId="7EE2B779" w14:textId="77777777" w:rsidR="00CD45DE" w:rsidRPr="00FD4688" w:rsidRDefault="00CD45DE" w:rsidP="00CD45DE">
      <w:pPr>
        <w:ind w:firstLine="709"/>
        <w:jc w:val="both"/>
      </w:pPr>
      <w:r w:rsidRPr="00FD4688">
        <w:t xml:space="preserve">на информационных стендах в местах предоставления муниципальной услуги; </w:t>
      </w:r>
    </w:p>
    <w:p w14:paraId="5AA5AC12" w14:textId="77777777" w:rsidR="00CD45DE" w:rsidRPr="00FD4688" w:rsidRDefault="00CD45DE" w:rsidP="00CD45DE">
      <w:pPr>
        <w:ind w:firstLine="709"/>
        <w:jc w:val="both"/>
      </w:pPr>
      <w:r w:rsidRPr="00FD4688">
        <w:t>при личном обращении заявителя;</w:t>
      </w:r>
    </w:p>
    <w:p w14:paraId="20C705FC" w14:textId="77777777" w:rsidR="00CD45DE" w:rsidRPr="00FD4688" w:rsidRDefault="00CD45DE" w:rsidP="00CD45DE">
      <w:pPr>
        <w:ind w:firstLine="709"/>
        <w:jc w:val="both"/>
      </w:pPr>
      <w:r w:rsidRPr="00FD4688">
        <w:t xml:space="preserve">при обращении в письменной форме, в форме электронного документа; </w:t>
      </w:r>
    </w:p>
    <w:p w14:paraId="0E3D470D" w14:textId="77777777" w:rsidR="00CD45DE" w:rsidRPr="00FD4688" w:rsidRDefault="00CD45DE" w:rsidP="00CD45DE">
      <w:pPr>
        <w:ind w:firstLine="709"/>
        <w:jc w:val="both"/>
      </w:pPr>
      <w:r w:rsidRPr="00FD4688">
        <w:t>по телефону.</w:t>
      </w:r>
    </w:p>
    <w:p w14:paraId="5FDB8188" w14:textId="77777777" w:rsidR="00CD45DE" w:rsidRPr="00FD4688" w:rsidRDefault="00CD45DE" w:rsidP="00CD45DE">
      <w:pPr>
        <w:ind w:firstLine="709"/>
        <w:jc w:val="both"/>
      </w:pPr>
      <w:r w:rsidRPr="00FD4688">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03052703" w14:textId="77777777" w:rsidR="00CD45DE" w:rsidRPr="00FD4688" w:rsidRDefault="00CD45DE" w:rsidP="00CD45DE">
      <w:pPr>
        <w:ind w:firstLine="709"/>
        <w:jc w:val="both"/>
      </w:pPr>
      <w:r w:rsidRPr="00FD4688">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Малмыжского района с момента приема документов в дни и часы работы органа, предоставляющего муниципальную услугу.</w:t>
      </w:r>
    </w:p>
    <w:p w14:paraId="77B64114" w14:textId="77777777" w:rsidR="00CD45DE" w:rsidRPr="00FD4688" w:rsidRDefault="00CD45DE" w:rsidP="00CD45DE">
      <w:pPr>
        <w:ind w:firstLine="709"/>
        <w:jc w:val="both"/>
      </w:pPr>
      <w:r w:rsidRPr="00FD4688">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25EB95CE" w14:textId="77777777" w:rsidR="00CD45DE" w:rsidRPr="00FD4688" w:rsidRDefault="00CD45DE" w:rsidP="00CD45DE">
      <w:pPr>
        <w:ind w:firstLine="709"/>
        <w:jc w:val="both"/>
      </w:pPr>
      <w:r w:rsidRPr="00FD4688">
        <w:lastRenderedPageBreak/>
        <w:t>В случае подачи заявления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9DEBBDA" w14:textId="77777777" w:rsidR="00CD45DE" w:rsidRDefault="00CD45DE" w:rsidP="00CD45DE">
      <w:pPr>
        <w:ind w:firstLine="709"/>
        <w:jc w:val="both"/>
      </w:pPr>
      <w:r w:rsidRPr="00FD4688">
        <w:t>1.3.5. Информация о порядке предоставления муниципальной услуги предоставляется бесплатно.</w:t>
      </w:r>
    </w:p>
    <w:p w14:paraId="50D986FE" w14:textId="77777777" w:rsidR="00CD45DE" w:rsidRPr="00FD4688" w:rsidRDefault="00CD45DE" w:rsidP="00CD45DE">
      <w:pPr>
        <w:ind w:firstLine="709"/>
        <w:jc w:val="both"/>
      </w:pPr>
    </w:p>
    <w:p w14:paraId="441C8E39" w14:textId="77777777" w:rsidR="00CD45DE" w:rsidRDefault="00CD45DE" w:rsidP="00CD45DE">
      <w:pPr>
        <w:ind w:left="709"/>
        <w:rPr>
          <w:b/>
        </w:rPr>
      </w:pPr>
      <w:r>
        <w:rPr>
          <w:b/>
        </w:rPr>
        <w:t xml:space="preserve">2. </w:t>
      </w:r>
      <w:r w:rsidRPr="00FD4688">
        <w:rPr>
          <w:b/>
        </w:rPr>
        <w:t>Стандарт предоставления муниципальной услуги</w:t>
      </w:r>
    </w:p>
    <w:p w14:paraId="1688F348" w14:textId="77777777" w:rsidR="00CD45DE" w:rsidRPr="00FD4688" w:rsidRDefault="00CD45DE" w:rsidP="00CD45DE">
      <w:pPr>
        <w:ind w:firstLine="709"/>
        <w:rPr>
          <w:b/>
        </w:rPr>
      </w:pPr>
    </w:p>
    <w:p w14:paraId="1EE9CB14" w14:textId="77777777" w:rsidR="00CD45DE" w:rsidRPr="007A1E1A" w:rsidRDefault="00CD45DE" w:rsidP="00CD45DE">
      <w:pPr>
        <w:ind w:firstLine="709"/>
        <w:rPr>
          <w:sz w:val="2"/>
          <w:szCs w:val="2"/>
        </w:rPr>
      </w:pPr>
    </w:p>
    <w:p w14:paraId="0A208168" w14:textId="77777777" w:rsidR="00CD45DE" w:rsidRPr="00FD4688" w:rsidRDefault="00CD45DE" w:rsidP="00CD45DE">
      <w:pPr>
        <w:ind w:firstLine="709"/>
        <w:jc w:val="both"/>
      </w:pPr>
      <w:r w:rsidRPr="00FD4688">
        <w:t>2.1.</w:t>
      </w:r>
      <w:r w:rsidRPr="00FD4688">
        <w:tab/>
        <w:t>Наименование муниципальной услуги</w:t>
      </w:r>
    </w:p>
    <w:p w14:paraId="1C111CAB" w14:textId="77777777" w:rsidR="00CD45DE" w:rsidRPr="00FD4688" w:rsidRDefault="00CD45DE" w:rsidP="00CD45DE">
      <w:pPr>
        <w:ind w:firstLine="709"/>
        <w:jc w:val="both"/>
      </w:pPr>
      <w:r w:rsidRPr="00FD4688">
        <w:t>Наименование муниципальной услуги: «</w:t>
      </w:r>
      <w:r w:rsidRPr="004973AD">
        <w:t>Предоставление земельных участков, расположенных на территории муниципального образования Малмыжский муниципальный район Кировской области, в аренду для сенокошения, выпаса сельскохозяйственных животных, ведения огородничества, находящихся в собственности муниципального образования Малмыжский муниципальный район Кировской области и государственная собственность на которые не разграничена на территории муниципального образования</w:t>
      </w:r>
      <w:r w:rsidRPr="00FD4688">
        <w:t>».</w:t>
      </w:r>
    </w:p>
    <w:p w14:paraId="57859433" w14:textId="77777777" w:rsidR="00CD45DE" w:rsidRPr="00FD4688" w:rsidRDefault="00CD45DE" w:rsidP="00CD45DE">
      <w:pPr>
        <w:ind w:firstLine="709"/>
        <w:jc w:val="both"/>
      </w:pPr>
      <w:r w:rsidRPr="00FD4688">
        <w:t>2.2.</w:t>
      </w:r>
      <w:r w:rsidRPr="00FD4688">
        <w:tab/>
        <w:t>Наименование органа, предоставляющего муниципальную услугу</w:t>
      </w:r>
    </w:p>
    <w:p w14:paraId="3A935EB1" w14:textId="77777777" w:rsidR="00CD45DE" w:rsidRPr="00FD4688" w:rsidRDefault="00CD45DE" w:rsidP="00CD45DE">
      <w:pPr>
        <w:ind w:firstLine="709"/>
        <w:jc w:val="both"/>
      </w:pPr>
      <w:r w:rsidRPr="00FD4688">
        <w:t>Муниципальная услуга предоставляется администрацией муниципального образования Малмыжский муниципальный район Кировской области</w:t>
      </w:r>
      <w:r>
        <w:t xml:space="preserve"> (далее – Уполномоченный орган)</w:t>
      </w:r>
      <w:r w:rsidRPr="00FD4688">
        <w:t>.</w:t>
      </w:r>
    </w:p>
    <w:p w14:paraId="42A470EF" w14:textId="77777777" w:rsidR="00CD45DE" w:rsidRPr="00FD4688" w:rsidRDefault="00CD45DE" w:rsidP="00CD45DE">
      <w:pPr>
        <w:ind w:firstLine="709"/>
        <w:jc w:val="both"/>
      </w:pPr>
      <w:r w:rsidRPr="00FD4688">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98D695A" w14:textId="77777777" w:rsidR="00CD45DE" w:rsidRPr="00FD4688" w:rsidRDefault="00CD45DE" w:rsidP="00CD45DE">
      <w:pPr>
        <w:ind w:firstLine="709"/>
        <w:jc w:val="both"/>
      </w:pPr>
      <w:r w:rsidRPr="00FD4688">
        <w:t>2.3.</w:t>
      </w:r>
      <w:r w:rsidRPr="00FD4688">
        <w:tab/>
        <w:t>Результатами предоставления муниципальной услуги является:</w:t>
      </w:r>
    </w:p>
    <w:p w14:paraId="010F6416" w14:textId="77777777" w:rsidR="00CD45DE" w:rsidRPr="00FD4688" w:rsidRDefault="00CD45DE" w:rsidP="00CD45DE">
      <w:pPr>
        <w:ind w:firstLine="709"/>
        <w:jc w:val="both"/>
      </w:pPr>
      <w:r w:rsidRPr="00FD4688">
        <w:t>предоставление земельных участков, расположенных на территории муниципального образования</w:t>
      </w:r>
      <w:r>
        <w:t xml:space="preserve"> Малмыжский муниципальный район Кировской области</w:t>
      </w:r>
      <w:r w:rsidRPr="00FD4688">
        <w:t>, в аренду для сенокошения, выпаса сельскохозяйственных животных, ведения огородничества;</w:t>
      </w:r>
    </w:p>
    <w:p w14:paraId="467F50EC" w14:textId="77777777" w:rsidR="00CD45DE" w:rsidRPr="00FD4688" w:rsidRDefault="00CD45DE" w:rsidP="00CD45DE">
      <w:pPr>
        <w:ind w:firstLine="709"/>
        <w:jc w:val="both"/>
      </w:pPr>
      <w:r w:rsidRPr="00FD4688">
        <w:t>отказ в предоставлении муниципальной услуги.</w:t>
      </w:r>
    </w:p>
    <w:p w14:paraId="1D5038AB" w14:textId="77777777" w:rsidR="00CD45DE" w:rsidRPr="00FD4688" w:rsidRDefault="00CD45DE" w:rsidP="00CD45DE">
      <w:pPr>
        <w:ind w:firstLine="709"/>
        <w:jc w:val="both"/>
      </w:pPr>
      <w:r w:rsidRPr="00FD4688">
        <w:t>2.4.</w:t>
      </w:r>
      <w:r w:rsidRPr="00FD4688">
        <w:tab/>
        <w:t>Срок предоставления муниципальной услуги</w:t>
      </w:r>
    </w:p>
    <w:p w14:paraId="299AA947" w14:textId="77777777" w:rsidR="00CD45DE" w:rsidRPr="00FD4688" w:rsidRDefault="00CD45DE" w:rsidP="00CD45DE">
      <w:pPr>
        <w:ind w:firstLine="709"/>
        <w:jc w:val="both"/>
      </w:pPr>
      <w:r w:rsidRPr="00FD4688">
        <w:t>Срок предоставления муниципальной услуги не должен превышать 20 дней со дня поступления заявления в администрацию.</w:t>
      </w:r>
    </w:p>
    <w:p w14:paraId="2D5CC244" w14:textId="77777777" w:rsidR="00CD45DE" w:rsidRPr="00FD4688" w:rsidRDefault="00CD45DE" w:rsidP="00CD45DE">
      <w:pPr>
        <w:ind w:firstLine="709"/>
        <w:jc w:val="both"/>
      </w:pPr>
      <w:r w:rsidRPr="00FD4688">
        <w:t>2.5.</w:t>
      </w:r>
      <w:r w:rsidRPr="00FD4688">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5A956A64" w14:textId="77777777" w:rsidR="00CD45DE" w:rsidRPr="00FD4688" w:rsidRDefault="00CD45DE" w:rsidP="00CD45DE">
      <w:pPr>
        <w:ind w:firstLine="709"/>
        <w:jc w:val="both"/>
      </w:pPr>
      <w:r w:rsidRPr="00FD4688">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w:t>
      </w:r>
      <w:r w:rsidRPr="00FD4688">
        <w:lastRenderedPageBreak/>
        <w:t>(функций)» и на Едином портале государственных и муниципальных услуг (функции) (далее – ЕПГУ).</w:t>
      </w:r>
    </w:p>
    <w:p w14:paraId="311F674E" w14:textId="77777777" w:rsidR="00CD45DE" w:rsidRPr="00FD4688" w:rsidRDefault="00CD45DE" w:rsidP="00CD45DE">
      <w:pPr>
        <w:ind w:firstLine="709"/>
        <w:jc w:val="both"/>
      </w:pPr>
      <w:r w:rsidRPr="00FD4688">
        <w:t>2.6.</w:t>
      </w:r>
      <w:r w:rsidRPr="00FD4688">
        <w:tab/>
        <w:t>Перечень документов, необходимых для предоставления муниципальной услуги</w:t>
      </w:r>
    </w:p>
    <w:p w14:paraId="1CCAE12C" w14:textId="77777777" w:rsidR="00CD45DE" w:rsidRPr="00FD4688" w:rsidRDefault="00CD45DE" w:rsidP="00CD45DE">
      <w:pPr>
        <w:ind w:firstLine="709"/>
        <w:jc w:val="both"/>
      </w:pPr>
      <w:r w:rsidRPr="00FD4688">
        <w:t xml:space="preserve">2.6.1. Для представления муниципальной услуги необходимы следующие документы: </w:t>
      </w:r>
    </w:p>
    <w:p w14:paraId="2E2D138D" w14:textId="77777777" w:rsidR="00CD45DE" w:rsidRPr="00FD4688" w:rsidRDefault="00CD45DE" w:rsidP="00CD45DE">
      <w:pPr>
        <w:ind w:firstLine="709"/>
        <w:jc w:val="both"/>
      </w:pPr>
      <w:r w:rsidRPr="00FD4688">
        <w:t>2.6.1.1. заявлени</w:t>
      </w:r>
      <w:r>
        <w:t>е (приложение № 1 к настоящему А</w:t>
      </w:r>
      <w:r w:rsidRPr="00FD4688">
        <w:t>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w:t>
      </w:r>
    </w:p>
    <w:p w14:paraId="1253D567" w14:textId="77777777" w:rsidR="00CD45DE" w:rsidRPr="00FD4688" w:rsidRDefault="00CD45DE" w:rsidP="00CD45DE">
      <w:pPr>
        <w:ind w:firstLine="709"/>
        <w:jc w:val="both"/>
      </w:pPr>
      <w:r w:rsidRPr="00FD4688">
        <w:t>в форме электронного документа в личный кабинет на ЕПГУ;</w:t>
      </w:r>
    </w:p>
    <w:p w14:paraId="352E8757" w14:textId="77777777" w:rsidR="00CD45DE" w:rsidRPr="00FD4688" w:rsidRDefault="00CD45DE" w:rsidP="00CD45DE">
      <w:pPr>
        <w:ind w:firstLine="709"/>
        <w:jc w:val="both"/>
      </w:pPr>
      <w:r w:rsidRPr="00FD4688">
        <w:t>на бумажном носителе в виде распечатанного экземпляра электронного документа в Уполномоченный орган, многофункциональный центр;</w:t>
      </w:r>
    </w:p>
    <w:p w14:paraId="550AF3EA" w14:textId="77777777" w:rsidR="00CD45DE" w:rsidRPr="00FD4688" w:rsidRDefault="00CD45DE" w:rsidP="00CD45DE">
      <w:pPr>
        <w:ind w:firstLine="709"/>
        <w:jc w:val="both"/>
      </w:pPr>
      <w:r w:rsidRPr="00FD4688">
        <w:t>на бумажном носителе в Уполномоченный орган, многофункциональный центр;</w:t>
      </w:r>
    </w:p>
    <w:p w14:paraId="203C33A6" w14:textId="77777777" w:rsidR="00CD45DE" w:rsidRPr="00FD4688" w:rsidRDefault="00CD45DE" w:rsidP="00CD45DE">
      <w:pPr>
        <w:ind w:firstLine="709"/>
        <w:jc w:val="both"/>
      </w:pPr>
      <w:r w:rsidRPr="00FD4688">
        <w:t>2.6.1.2.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0962066" w14:textId="77777777" w:rsidR="00CD45DE" w:rsidRPr="00FD4688" w:rsidRDefault="00CD45DE" w:rsidP="00CD45DE">
      <w:pPr>
        <w:ind w:firstLine="709"/>
        <w:jc w:val="both"/>
      </w:pPr>
      <w:r w:rsidRPr="00FD4688">
        <w:t>2.6.1.3.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14:paraId="5A65D2A1" w14:textId="77777777" w:rsidR="00CD45DE" w:rsidRPr="00FD4688" w:rsidRDefault="00CD45DE" w:rsidP="00CD45DE">
      <w:pPr>
        <w:ind w:firstLine="709"/>
        <w:jc w:val="both"/>
      </w:pPr>
      <w:r w:rsidRPr="00FD4688">
        <w:t>2.6.1.4. выписка из Единого государственного реестра прав на недвижимость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14:paraId="0F4E41B5" w14:textId="77777777" w:rsidR="00CD45DE" w:rsidRPr="00FD4688" w:rsidRDefault="00CD45DE" w:rsidP="00CD45DE">
      <w:pPr>
        <w:ind w:firstLine="709"/>
        <w:jc w:val="both"/>
      </w:pPr>
      <w:r w:rsidRPr="00FD4688">
        <w:t>2.6.2. Документы, указанные в подпункте 2.6.1.1, 2.</w:t>
      </w:r>
      <w:r>
        <w:t>6.1.2. пункта 2.6.1 настоящего А</w:t>
      </w:r>
      <w:r w:rsidRPr="00FD4688">
        <w:t>дминистративного регламента предоставляются заявителем самостоятельно.</w:t>
      </w:r>
    </w:p>
    <w:p w14:paraId="483B80B7" w14:textId="77777777" w:rsidR="00CD45DE" w:rsidRPr="00FD4688" w:rsidRDefault="00CD45DE" w:rsidP="00CD45DE">
      <w:pPr>
        <w:ind w:firstLine="709"/>
        <w:jc w:val="both"/>
      </w:pPr>
      <w:r w:rsidRPr="00FD4688">
        <w:t xml:space="preserve">2.6.3. Документы (их копии или сведения, содержащиеся в них), указанные в подпунктах 2.6.1.3, 2.6.1.4 пункта </w:t>
      </w:r>
      <w:r>
        <w:t>2.6.1. настоящего А</w:t>
      </w:r>
      <w:r w:rsidRPr="00FD4688">
        <w:t>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w:t>
      </w:r>
    </w:p>
    <w:p w14:paraId="2DC5BCA8" w14:textId="77777777" w:rsidR="00CD45DE" w:rsidRPr="00FD4688" w:rsidRDefault="00CD45DE" w:rsidP="00CD45DE">
      <w:pPr>
        <w:ind w:firstLine="709"/>
        <w:jc w:val="both"/>
      </w:pPr>
      <w:r w:rsidRPr="00FD4688">
        <w:t>2.6.4.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В этом случае документы подписываются электронной подписью в соответствии с законодательством Российской Федерации.</w:t>
      </w:r>
    </w:p>
    <w:p w14:paraId="15E33A26" w14:textId="77777777" w:rsidR="00CD45DE" w:rsidRPr="00FD4688" w:rsidRDefault="00CD45DE" w:rsidP="00CD45DE">
      <w:pPr>
        <w:ind w:firstLine="709"/>
        <w:jc w:val="both"/>
      </w:pPr>
      <w:r w:rsidRPr="00FD4688">
        <w:t>2.6.5. При личном обращении за получением муниципальной услуги заявитель представляет:</w:t>
      </w:r>
    </w:p>
    <w:p w14:paraId="493A715C" w14:textId="77777777" w:rsidR="00CD45DE" w:rsidRPr="00FD4688" w:rsidRDefault="00CD45DE" w:rsidP="00CD45DE">
      <w:pPr>
        <w:ind w:firstLine="709"/>
        <w:jc w:val="both"/>
      </w:pPr>
      <w:r w:rsidRPr="00FD4688">
        <w:t>документ, удостоверяющий личность заявителя (его представителя);</w:t>
      </w:r>
    </w:p>
    <w:p w14:paraId="621BC10B" w14:textId="77777777" w:rsidR="00CD45DE" w:rsidRPr="00FD4688" w:rsidRDefault="00CD45DE" w:rsidP="00CD45DE">
      <w:pPr>
        <w:ind w:firstLine="709"/>
        <w:jc w:val="both"/>
      </w:pPr>
      <w:r w:rsidRPr="00FD4688">
        <w:lastRenderedPageBreak/>
        <w:t>документ, подтверждающий полномочия представителя заявителя.</w:t>
      </w:r>
    </w:p>
    <w:p w14:paraId="5DC9AF0B" w14:textId="77777777" w:rsidR="00CD45DE" w:rsidRPr="00FD4688" w:rsidRDefault="00CD45DE" w:rsidP="00CD45DE">
      <w:pPr>
        <w:ind w:firstLine="709"/>
        <w:jc w:val="both"/>
      </w:pPr>
      <w:r w:rsidRPr="00FD4688">
        <w:t>2.6.6. При предоставлении муниципальной услуги администрация не вправе требовать от заявителя:</w:t>
      </w:r>
    </w:p>
    <w:p w14:paraId="1D4D0FFE" w14:textId="77777777" w:rsidR="00CD45DE" w:rsidRPr="00FD4688" w:rsidRDefault="00CD45DE" w:rsidP="00CD45DE">
      <w:pPr>
        <w:ind w:firstLine="709"/>
        <w:jc w:val="both"/>
      </w:pPr>
      <w:r w:rsidRPr="00FD4688">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306B3254" w14:textId="77777777" w:rsidR="00CD45DE" w:rsidRPr="00FD4688" w:rsidRDefault="00CD45DE" w:rsidP="00CD45DE">
      <w:pPr>
        <w:ind w:firstLine="709"/>
        <w:jc w:val="both"/>
      </w:pPr>
      <w:r w:rsidRPr="00FD4688">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B769D0E" w14:textId="77777777" w:rsidR="00CD45DE" w:rsidRPr="00FD4688" w:rsidRDefault="00CD45DE" w:rsidP="00CD45DE">
      <w:pPr>
        <w:ind w:firstLine="709"/>
        <w:jc w:val="both"/>
      </w:pPr>
      <w:r w:rsidRPr="00FD4688">
        <w:t>2.7.</w:t>
      </w:r>
      <w:r w:rsidRPr="00FD4688">
        <w:tab/>
        <w:t>Исчерпывающий перечень оснований для отказа в приёме документов, необходимых для предоставления муниципальной услуги</w:t>
      </w:r>
    </w:p>
    <w:p w14:paraId="3073E213" w14:textId="77777777" w:rsidR="00CD45DE" w:rsidRPr="00FD4688" w:rsidRDefault="00CD45DE" w:rsidP="00CD45DE">
      <w:pPr>
        <w:ind w:firstLine="709"/>
        <w:jc w:val="both"/>
      </w:pPr>
      <w:r w:rsidRPr="00FD4688">
        <w:t>Оснований для отказа в приёме документов, необходимых для предоставления муниципальной услуги, не предусмотрено.</w:t>
      </w:r>
    </w:p>
    <w:p w14:paraId="68B4D162" w14:textId="77777777" w:rsidR="00CD45DE" w:rsidRPr="00FD4688" w:rsidRDefault="00CD45DE" w:rsidP="00CD45DE">
      <w:pPr>
        <w:ind w:firstLine="709"/>
        <w:jc w:val="both"/>
      </w:pPr>
      <w:r w:rsidRPr="00FD4688">
        <w:t>2.8.</w:t>
      </w:r>
      <w:r w:rsidRPr="00FD4688">
        <w:tab/>
        <w:t xml:space="preserve">Перечень оснований для отказа в предоставлении муниципальной услуги: </w:t>
      </w:r>
    </w:p>
    <w:p w14:paraId="7BD19EAC" w14:textId="77777777" w:rsidR="00CD45DE" w:rsidRPr="00FD4688" w:rsidRDefault="00CD45DE" w:rsidP="00CD45DE">
      <w:pPr>
        <w:ind w:firstLine="709"/>
        <w:jc w:val="both"/>
      </w:pPr>
      <w:r w:rsidRPr="00FD4688">
        <w:t>Основаниями для отказа в предоставлении муниципальной услуги являются:</w:t>
      </w:r>
    </w:p>
    <w:p w14:paraId="33C13947" w14:textId="77777777" w:rsidR="00CD45DE" w:rsidRPr="00FD4688" w:rsidRDefault="00CD45DE" w:rsidP="00CD45DE">
      <w:pPr>
        <w:ind w:firstLine="709"/>
        <w:jc w:val="both"/>
      </w:pPr>
      <w:r w:rsidRPr="00FD4688">
        <w:t>2.8.1.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16BF17F6" w14:textId="77777777" w:rsidR="00CD45DE" w:rsidRPr="00FD4688" w:rsidRDefault="00CD45DE" w:rsidP="00CD45DE">
      <w:pPr>
        <w:ind w:firstLine="709"/>
        <w:jc w:val="both"/>
      </w:pPr>
      <w:r w:rsidRPr="00FD4688">
        <w:t>2.8.2.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14:paraId="3C06F090" w14:textId="77777777" w:rsidR="00CD45DE" w:rsidRPr="00FD4688" w:rsidRDefault="00CD45DE" w:rsidP="00CD45DE">
      <w:pPr>
        <w:ind w:firstLine="709"/>
        <w:jc w:val="both"/>
      </w:pPr>
      <w:r w:rsidRPr="00FD4688">
        <w:t>2.8.3. Земельный участок, границы которого подлежат уточнению в соответствии с Федеральным законом от 24.07.2007 № 221-ФЗ «О кадастровой деятельности», не может быть предоставлен заявителю по основаниям, указанным в подпунктах 1 - 23 статьи 39.16 Земельного кодекса Российской Федерации.</w:t>
      </w:r>
    </w:p>
    <w:p w14:paraId="7147A6FE" w14:textId="77777777" w:rsidR="00CD45DE" w:rsidRPr="00FD4688" w:rsidRDefault="00CD45DE" w:rsidP="00CD45DE">
      <w:pPr>
        <w:ind w:firstLine="709"/>
        <w:jc w:val="both"/>
      </w:pPr>
      <w:r w:rsidRPr="00FD4688">
        <w:t>2.8.4.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4DE4094" w14:textId="77777777" w:rsidR="00CD45DE" w:rsidRPr="00FD4688" w:rsidRDefault="00CD45DE" w:rsidP="00CD45DE">
      <w:pPr>
        <w:ind w:firstLine="709"/>
        <w:jc w:val="both"/>
      </w:pPr>
      <w:r w:rsidRPr="00FD4688">
        <w:t xml:space="preserve">2.8.5.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FD4688">
        <w:lastRenderedPageBreak/>
        <w:t>подпунктом 10 пункта 2 статьи 39.10 Земельного кодекса Российской Федерации.</w:t>
      </w:r>
    </w:p>
    <w:p w14:paraId="3D605398" w14:textId="77777777" w:rsidR="00CD45DE" w:rsidRPr="00FD4688" w:rsidRDefault="00CD45DE" w:rsidP="00CD45DE">
      <w:pPr>
        <w:ind w:firstLine="709"/>
        <w:jc w:val="both"/>
      </w:pPr>
      <w:r w:rsidRPr="00FD4688">
        <w:t>2.8.6.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373C24A" w14:textId="77777777" w:rsidR="00CD45DE" w:rsidRPr="00FD4688" w:rsidRDefault="00CD45DE" w:rsidP="00CD45DE">
      <w:pPr>
        <w:ind w:firstLine="709"/>
        <w:jc w:val="both"/>
      </w:pPr>
      <w:r w:rsidRPr="00FD4688">
        <w:t>2.8.7.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AF16313" w14:textId="77777777" w:rsidR="00CD45DE" w:rsidRPr="00FD4688" w:rsidRDefault="00CD45DE" w:rsidP="00CD45DE">
      <w:pPr>
        <w:ind w:firstLine="709"/>
        <w:jc w:val="both"/>
      </w:pPr>
      <w:r w:rsidRPr="00FD4688">
        <w:t>2.8.8.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972DA13" w14:textId="77777777" w:rsidR="00CD45DE" w:rsidRPr="00FD4688" w:rsidRDefault="00CD45DE" w:rsidP="00CD45DE">
      <w:pPr>
        <w:ind w:firstLine="709"/>
        <w:jc w:val="both"/>
      </w:pPr>
      <w:r w:rsidRPr="00FD4688">
        <w:t>2.8.9.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624BC47" w14:textId="77777777" w:rsidR="00CD45DE" w:rsidRPr="00FD4688" w:rsidRDefault="00CD45DE" w:rsidP="00CD45DE">
      <w:pPr>
        <w:ind w:firstLine="709"/>
        <w:jc w:val="both"/>
      </w:pPr>
      <w:r w:rsidRPr="00FD4688">
        <w:t xml:space="preserve">2.8.10.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FD4688">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A57E488" w14:textId="77777777" w:rsidR="00CD45DE" w:rsidRPr="00FD4688" w:rsidRDefault="00CD45DE" w:rsidP="00CD45DE">
      <w:pPr>
        <w:ind w:firstLine="709"/>
        <w:jc w:val="both"/>
      </w:pPr>
      <w:r w:rsidRPr="00FD4688">
        <w:t>2.8.11.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8E70F19" w14:textId="77777777" w:rsidR="00CD45DE" w:rsidRPr="00FD4688" w:rsidRDefault="00CD45DE" w:rsidP="00CD45DE">
      <w:pPr>
        <w:ind w:firstLine="709"/>
        <w:jc w:val="both"/>
      </w:pPr>
      <w:r w:rsidRPr="00FD4688">
        <w:t>2.8.12.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33AF5D2" w14:textId="77777777" w:rsidR="00CD45DE" w:rsidRPr="00FD4688" w:rsidRDefault="00CD45DE" w:rsidP="00CD45DE">
      <w:pPr>
        <w:ind w:firstLine="709"/>
        <w:jc w:val="both"/>
      </w:pPr>
      <w:r w:rsidRPr="00FD4688">
        <w:t>2.8.13.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7F5348F" w14:textId="77777777" w:rsidR="00CD45DE" w:rsidRPr="00FD4688" w:rsidRDefault="00CD45DE" w:rsidP="00CD45DE">
      <w:pPr>
        <w:ind w:firstLine="709"/>
        <w:jc w:val="both"/>
      </w:pPr>
      <w:r w:rsidRPr="00FD4688">
        <w:t>2.8.14.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4EE1F6E" w14:textId="77777777" w:rsidR="00CD45DE" w:rsidRPr="00FD4688" w:rsidRDefault="00CD45DE" w:rsidP="00CD45DE">
      <w:pPr>
        <w:ind w:firstLine="709"/>
        <w:jc w:val="both"/>
      </w:pPr>
      <w:r w:rsidRPr="00FD4688">
        <w:t xml:space="preserve">2.8.15.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w:t>
      </w:r>
      <w:r w:rsidRPr="00FD4688">
        <w:lastRenderedPageBreak/>
        <w:t>аукциона по основаниям, предусмотренным пунктом 8 статьи 39.11 Земельного кодекса Российской Федерации.</w:t>
      </w:r>
    </w:p>
    <w:p w14:paraId="3E386B65" w14:textId="77777777" w:rsidR="00CD45DE" w:rsidRPr="00FD4688" w:rsidRDefault="00CD45DE" w:rsidP="00CD45DE">
      <w:pPr>
        <w:ind w:firstLine="709"/>
        <w:jc w:val="both"/>
      </w:pPr>
      <w:r w:rsidRPr="00FD4688">
        <w:t>2.8.16.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57CD085" w14:textId="77777777" w:rsidR="00CD45DE" w:rsidRPr="00FD4688" w:rsidRDefault="00CD45DE" w:rsidP="00CD45DE">
      <w:pPr>
        <w:ind w:firstLine="709"/>
        <w:jc w:val="both"/>
      </w:pPr>
      <w:r w:rsidRPr="00FD4688">
        <w:t>2.8.17.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0583516" w14:textId="77777777" w:rsidR="00CD45DE" w:rsidRPr="00FD4688" w:rsidRDefault="00CD45DE" w:rsidP="00CD45DE">
      <w:pPr>
        <w:ind w:firstLine="709"/>
        <w:jc w:val="both"/>
      </w:pPr>
      <w:r w:rsidRPr="00FD4688">
        <w:t>2.8.18.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2F984BB" w14:textId="77777777" w:rsidR="00CD45DE" w:rsidRPr="00FD4688" w:rsidRDefault="00CD45DE" w:rsidP="00CD45DE">
      <w:pPr>
        <w:ind w:firstLine="709"/>
        <w:jc w:val="both"/>
      </w:pPr>
      <w:r w:rsidRPr="00FD4688">
        <w:t>2.8.19.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965B79A" w14:textId="77777777" w:rsidR="00CD45DE" w:rsidRPr="00FD4688" w:rsidRDefault="00CD45DE" w:rsidP="00CD45DE">
      <w:pPr>
        <w:ind w:firstLine="709"/>
        <w:jc w:val="both"/>
      </w:pPr>
      <w:r w:rsidRPr="00FD4688">
        <w:t>2.8.20.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E41553C" w14:textId="77777777" w:rsidR="00CD45DE" w:rsidRPr="00FD4688" w:rsidRDefault="00CD45DE" w:rsidP="00CD45DE">
      <w:pPr>
        <w:ind w:firstLine="709"/>
        <w:jc w:val="both"/>
      </w:pPr>
      <w:r w:rsidRPr="00FD4688">
        <w:t>2.8.21. Предоставление земельного участка на заявленном виде прав не допускается.</w:t>
      </w:r>
    </w:p>
    <w:p w14:paraId="7B6F9172" w14:textId="77777777" w:rsidR="00CD45DE" w:rsidRPr="00FD4688" w:rsidRDefault="00CD45DE" w:rsidP="00CD45DE">
      <w:pPr>
        <w:ind w:firstLine="709"/>
        <w:jc w:val="both"/>
      </w:pPr>
      <w:r w:rsidRPr="00FD4688">
        <w:t>2.8.22. В отношении земельного участка, указанного в заявлении о его предоставлении, не установлен вид разрешенного использования.</w:t>
      </w:r>
    </w:p>
    <w:p w14:paraId="022BBA87" w14:textId="77777777" w:rsidR="00CD45DE" w:rsidRPr="00FD4688" w:rsidRDefault="00CD45DE" w:rsidP="00CD45DE">
      <w:pPr>
        <w:ind w:firstLine="709"/>
        <w:jc w:val="both"/>
      </w:pPr>
      <w:r w:rsidRPr="00FD4688">
        <w:t>2.8.23. Указанный в заявлении о предоставлении земельного участка земельный участок не отнесен к определенной категории земель.</w:t>
      </w:r>
    </w:p>
    <w:p w14:paraId="629F871C" w14:textId="77777777" w:rsidR="00CD45DE" w:rsidRPr="00FD4688" w:rsidRDefault="00CD45DE" w:rsidP="00CD45DE">
      <w:pPr>
        <w:ind w:firstLine="709"/>
        <w:jc w:val="both"/>
      </w:pPr>
      <w:r w:rsidRPr="00FD4688">
        <w:t>2.8.24.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D0F349D" w14:textId="77777777" w:rsidR="00CD45DE" w:rsidRPr="00FD4688" w:rsidRDefault="00CD45DE" w:rsidP="00CD45DE">
      <w:pPr>
        <w:ind w:firstLine="709"/>
        <w:jc w:val="both"/>
      </w:pPr>
      <w:r w:rsidRPr="00FD4688">
        <w:t xml:space="preserve">2.8.25. Указанный в заявлении о предоставлении земельного участка земельный участок изъят для государственных или муниципальных нужд и </w:t>
      </w:r>
      <w:r w:rsidRPr="00FD4688">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6223AE" w14:textId="77777777" w:rsidR="00CD45DE" w:rsidRPr="00FD4688" w:rsidRDefault="00CD45DE" w:rsidP="00CD45DE">
      <w:pPr>
        <w:ind w:firstLine="709"/>
        <w:jc w:val="both"/>
      </w:pPr>
      <w:r w:rsidRPr="00FD4688">
        <w:t>2.8.26.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2EFFB057" w14:textId="77777777" w:rsidR="00CD45DE" w:rsidRPr="00FD4688" w:rsidRDefault="00CD45DE" w:rsidP="00CD45DE">
      <w:pPr>
        <w:ind w:firstLine="709"/>
        <w:jc w:val="both"/>
      </w:pPr>
      <w:r w:rsidRPr="00FD4688">
        <w:t>2.8.27.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21CC343" w14:textId="77777777" w:rsidR="00CD45DE" w:rsidRPr="00FD4688" w:rsidRDefault="00CD45DE" w:rsidP="00CD45DE">
      <w:pPr>
        <w:ind w:firstLine="709"/>
        <w:jc w:val="both"/>
      </w:pPr>
      <w:r w:rsidRPr="00FD4688">
        <w:t>2.8.28.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47BAA05" w14:textId="77777777" w:rsidR="00CD45DE" w:rsidRPr="00FD4688" w:rsidRDefault="00CD45DE" w:rsidP="00CD45DE">
      <w:pPr>
        <w:ind w:firstLine="709"/>
        <w:jc w:val="both"/>
      </w:pPr>
      <w:r w:rsidRPr="00FD4688">
        <w:t>2.8.29.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573662FF" w14:textId="77777777" w:rsidR="00CD45DE" w:rsidRPr="00FD4688" w:rsidRDefault="00CD45DE" w:rsidP="00CD45DE">
      <w:pPr>
        <w:ind w:firstLine="709"/>
        <w:jc w:val="both"/>
      </w:pPr>
      <w:r w:rsidRPr="00FD4688">
        <w:t>2.8.30.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C80C107" w14:textId="77777777" w:rsidR="00CD45DE" w:rsidRPr="00FD4688" w:rsidRDefault="00CD45DE" w:rsidP="00CD45DE">
      <w:pPr>
        <w:ind w:firstLine="709"/>
        <w:jc w:val="both"/>
      </w:pPr>
      <w:r w:rsidRPr="00FD4688">
        <w:t>2.8.31.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оказаться поддержка в соответствии с частью 3 статьи 14 указанного Федерального закона.</w:t>
      </w:r>
    </w:p>
    <w:p w14:paraId="527A1510" w14:textId="77777777" w:rsidR="00CD45DE" w:rsidRPr="00FD4688" w:rsidRDefault="00CD45DE" w:rsidP="00CD45DE">
      <w:pPr>
        <w:ind w:firstLine="709"/>
        <w:jc w:val="both"/>
      </w:pPr>
      <w:r w:rsidRPr="00FD4688">
        <w:t>2.9.</w:t>
      </w:r>
      <w:r w:rsidRPr="00FD4688">
        <w:tab/>
        <w:t xml:space="preserve">Перечень оснований для приостановления предоставления муниципальной услуги. </w:t>
      </w:r>
    </w:p>
    <w:p w14:paraId="3086F9C1" w14:textId="77777777" w:rsidR="00CD45DE" w:rsidRPr="00FD4688" w:rsidRDefault="00CD45DE" w:rsidP="00CD45DE">
      <w:pPr>
        <w:ind w:firstLine="709"/>
        <w:jc w:val="both"/>
      </w:pPr>
      <w:r w:rsidRPr="00FD4688">
        <w:t>Основания для приостановления муниципальной услуги отсутствуют.</w:t>
      </w:r>
    </w:p>
    <w:p w14:paraId="45282D04" w14:textId="77777777" w:rsidR="00CD45DE" w:rsidRPr="00FD4688" w:rsidRDefault="00CD45DE" w:rsidP="00CD45DE">
      <w:pPr>
        <w:ind w:firstLine="709"/>
        <w:jc w:val="both"/>
      </w:pPr>
      <w:r w:rsidRPr="00FD4688">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FD4688">
        <w:lastRenderedPageBreak/>
        <w:t>(документах), выдаваемом (выдаваемых) организациями, участвующими в предоставлении муниципальной услуги.</w:t>
      </w:r>
    </w:p>
    <w:p w14:paraId="3153CC5E" w14:textId="77777777" w:rsidR="00CD45DE" w:rsidRPr="00FD4688" w:rsidRDefault="00CD45DE" w:rsidP="00CD45DE">
      <w:pPr>
        <w:ind w:firstLine="709"/>
        <w:jc w:val="both"/>
      </w:pPr>
      <w:r w:rsidRPr="00FD4688">
        <w:t>Услуги, которые являются необходимыми и обязательными для предоставления муниципальной услуги – отсутствуют.</w:t>
      </w:r>
    </w:p>
    <w:p w14:paraId="76D40AC9" w14:textId="77777777" w:rsidR="00CD45DE" w:rsidRPr="00FD4688" w:rsidRDefault="00CD45DE" w:rsidP="00CD45DE">
      <w:pPr>
        <w:ind w:firstLine="709"/>
        <w:jc w:val="both"/>
      </w:pPr>
      <w:r w:rsidRPr="00FD4688">
        <w:t>2.11.</w:t>
      </w:r>
      <w:r w:rsidRPr="00FD4688">
        <w:tab/>
        <w:t xml:space="preserve"> Размер платы, взимаемой за предоставление муниципальной услуги</w:t>
      </w:r>
    </w:p>
    <w:p w14:paraId="3FAEBCA7" w14:textId="77777777" w:rsidR="00CD45DE" w:rsidRPr="00FD4688" w:rsidRDefault="00CD45DE" w:rsidP="00CD45DE">
      <w:pPr>
        <w:ind w:firstLine="709"/>
        <w:jc w:val="both"/>
      </w:pPr>
      <w:r w:rsidRPr="00FD4688">
        <w:t>Предоставление муниципальной услуги осуществляется на бесплатной основе.</w:t>
      </w:r>
    </w:p>
    <w:p w14:paraId="2D88216B" w14:textId="77777777" w:rsidR="00CD45DE" w:rsidRPr="00FD4688" w:rsidRDefault="00CD45DE" w:rsidP="00CD45DE">
      <w:pPr>
        <w:ind w:firstLine="709"/>
        <w:jc w:val="both"/>
      </w:pPr>
      <w:r w:rsidRPr="00FD4688">
        <w:t>2.12.</w:t>
      </w:r>
      <w:r w:rsidRPr="00FD4688">
        <w:tab/>
        <w:t xml:space="preserve"> Срок ожидания в очереди при подаче документов для предоставления муниципальной услуги и при получении результата предоставления такой услуги</w:t>
      </w:r>
      <w:r>
        <w:t>.</w:t>
      </w:r>
    </w:p>
    <w:p w14:paraId="5A76DC0A" w14:textId="77777777" w:rsidR="00CD45DE" w:rsidRPr="00FD4688" w:rsidRDefault="00CD45DE" w:rsidP="00CD45DE">
      <w:pPr>
        <w:ind w:firstLine="709"/>
        <w:jc w:val="both"/>
      </w:pPr>
      <w:r w:rsidRPr="00FD4688">
        <w:t>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1CE44121" w14:textId="77777777" w:rsidR="00CD45DE" w:rsidRPr="00FD4688" w:rsidRDefault="00CD45DE" w:rsidP="00CD45DE">
      <w:pPr>
        <w:ind w:firstLine="709"/>
        <w:jc w:val="both"/>
      </w:pPr>
      <w:r w:rsidRPr="00FD4688">
        <w:t>2.13.</w:t>
      </w:r>
      <w:r w:rsidRPr="00FD4688">
        <w:tab/>
        <w:t>Срок и порядок регистрации запроса о предоставлении муниципальной услуги.</w:t>
      </w:r>
    </w:p>
    <w:p w14:paraId="7BA34C20" w14:textId="77777777" w:rsidR="00CD45DE" w:rsidRPr="00FD4688" w:rsidRDefault="00CD45DE" w:rsidP="00CD45DE">
      <w:pPr>
        <w:ind w:firstLine="709"/>
        <w:jc w:val="both"/>
      </w:pPr>
      <w:r w:rsidRPr="00FD4688">
        <w:t>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 в течение 15 минут.</w:t>
      </w:r>
    </w:p>
    <w:p w14:paraId="42AC7038" w14:textId="77777777" w:rsidR="00CD45DE" w:rsidRPr="00FD4688" w:rsidRDefault="00CD45DE" w:rsidP="00CD45DE">
      <w:pPr>
        <w:ind w:firstLine="709"/>
        <w:jc w:val="both"/>
      </w:pPr>
      <w:r w:rsidRPr="00FD4688">
        <w:t>Заявление, поступившее посредством почтовой или электронной связи, в том числе через Единый портал подлежит обязательной регистрации в течение одного рабочего дня с момента поступления его в орган, предоставляющий муниципальную услугу.</w:t>
      </w:r>
    </w:p>
    <w:p w14:paraId="6C59F347" w14:textId="77777777" w:rsidR="00CD45DE" w:rsidRPr="00FD4688" w:rsidRDefault="00CD45DE" w:rsidP="00CD45DE">
      <w:pPr>
        <w:ind w:firstLine="709"/>
        <w:jc w:val="both"/>
      </w:pPr>
      <w:r w:rsidRPr="00FD4688">
        <w:t>2.14.</w:t>
      </w:r>
      <w:r w:rsidRPr="00FD4688">
        <w:tab/>
        <w:t xml:space="preserve"> Требования к помещениям предоставления муниципальной услуги.</w:t>
      </w:r>
    </w:p>
    <w:p w14:paraId="51D6C9F3" w14:textId="77777777" w:rsidR="00CD45DE" w:rsidRPr="00FD4688" w:rsidRDefault="00CD45DE" w:rsidP="00CD45DE">
      <w:pPr>
        <w:ind w:firstLine="709"/>
        <w:jc w:val="both"/>
      </w:pPr>
      <w:r w:rsidRPr="00FD4688">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80E637E" w14:textId="77777777" w:rsidR="00CD45DE" w:rsidRPr="00FD4688" w:rsidRDefault="00CD45DE" w:rsidP="00CD45DE">
      <w:pPr>
        <w:ind w:firstLine="709"/>
        <w:jc w:val="both"/>
      </w:pPr>
      <w:r w:rsidRPr="00FD4688">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B0BA80D" w14:textId="77777777" w:rsidR="00CD45DE" w:rsidRPr="00FD4688" w:rsidRDefault="00CD45DE" w:rsidP="00CD45DE">
      <w:pPr>
        <w:ind w:firstLine="709"/>
        <w:jc w:val="both"/>
      </w:pPr>
      <w:r w:rsidRPr="00FD4688">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93AB4F2" w14:textId="77777777" w:rsidR="00CD45DE" w:rsidRPr="00FD4688" w:rsidRDefault="00CD45DE" w:rsidP="00CD45DE">
      <w:pPr>
        <w:ind w:firstLine="709"/>
        <w:jc w:val="both"/>
      </w:pPr>
      <w:r w:rsidRPr="00FD4688">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4C3C608F" w14:textId="77777777" w:rsidR="00CD45DE" w:rsidRPr="00FD4688" w:rsidRDefault="00CD45DE" w:rsidP="00CD45DE">
      <w:pPr>
        <w:ind w:firstLine="709"/>
        <w:jc w:val="both"/>
      </w:pPr>
      <w:r w:rsidRPr="00FD4688">
        <w:t xml:space="preserve">наименование; </w:t>
      </w:r>
    </w:p>
    <w:p w14:paraId="43513414" w14:textId="77777777" w:rsidR="00CD45DE" w:rsidRPr="00FD4688" w:rsidRDefault="00CD45DE" w:rsidP="00CD45DE">
      <w:pPr>
        <w:ind w:firstLine="709"/>
        <w:jc w:val="both"/>
      </w:pPr>
      <w:r w:rsidRPr="00FD4688">
        <w:t xml:space="preserve">местонахождение и юридический адрес; </w:t>
      </w:r>
    </w:p>
    <w:p w14:paraId="1D47ACD9" w14:textId="77777777" w:rsidR="00CD45DE" w:rsidRPr="00FD4688" w:rsidRDefault="00CD45DE" w:rsidP="00CD45DE">
      <w:pPr>
        <w:ind w:firstLine="709"/>
        <w:jc w:val="both"/>
      </w:pPr>
      <w:r w:rsidRPr="00FD4688">
        <w:lastRenderedPageBreak/>
        <w:t xml:space="preserve">режим работы; </w:t>
      </w:r>
    </w:p>
    <w:p w14:paraId="61BEC28B" w14:textId="77777777" w:rsidR="00CD45DE" w:rsidRPr="00FD4688" w:rsidRDefault="00CD45DE" w:rsidP="00CD45DE">
      <w:pPr>
        <w:ind w:firstLine="709"/>
        <w:jc w:val="both"/>
      </w:pPr>
      <w:r w:rsidRPr="00FD4688">
        <w:t xml:space="preserve">график приема; </w:t>
      </w:r>
    </w:p>
    <w:p w14:paraId="6E3A33CC" w14:textId="77777777" w:rsidR="00CD45DE" w:rsidRPr="00FD4688" w:rsidRDefault="00CD45DE" w:rsidP="00CD45DE">
      <w:pPr>
        <w:ind w:firstLine="709"/>
        <w:jc w:val="both"/>
      </w:pPr>
      <w:r w:rsidRPr="00FD4688">
        <w:t xml:space="preserve">номера телефонов для справок. </w:t>
      </w:r>
    </w:p>
    <w:p w14:paraId="49E20920" w14:textId="77777777" w:rsidR="00CD45DE" w:rsidRPr="00FD4688" w:rsidRDefault="00CD45DE" w:rsidP="00CD45DE">
      <w:pPr>
        <w:ind w:firstLine="709"/>
        <w:jc w:val="both"/>
      </w:pPr>
      <w:r w:rsidRPr="00FD4688">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7F84FFBD" w14:textId="77777777" w:rsidR="00CD45DE" w:rsidRPr="00FD4688" w:rsidRDefault="00CD45DE" w:rsidP="00CD45DE">
      <w:pPr>
        <w:ind w:firstLine="709"/>
        <w:jc w:val="both"/>
      </w:pPr>
      <w:r w:rsidRPr="00FD4688">
        <w:t xml:space="preserve">Помещения, в которых предоставляется муниципальная услуга, оснащаются: </w:t>
      </w:r>
    </w:p>
    <w:p w14:paraId="2C54042D" w14:textId="77777777" w:rsidR="00CD45DE" w:rsidRPr="00FD4688" w:rsidRDefault="00CD45DE" w:rsidP="00CD45DE">
      <w:pPr>
        <w:ind w:firstLine="709"/>
        <w:jc w:val="both"/>
      </w:pPr>
      <w:r w:rsidRPr="00FD4688">
        <w:t>противопожарной системой и средствами пожаротушения;</w:t>
      </w:r>
    </w:p>
    <w:p w14:paraId="2E30F868" w14:textId="77777777" w:rsidR="00CD45DE" w:rsidRPr="00FD4688" w:rsidRDefault="00CD45DE" w:rsidP="00CD45DE">
      <w:pPr>
        <w:ind w:firstLine="709"/>
        <w:jc w:val="both"/>
      </w:pPr>
      <w:r w:rsidRPr="00FD4688">
        <w:t xml:space="preserve">системой оповещения о возникновении чрезвычайной ситуации; </w:t>
      </w:r>
    </w:p>
    <w:p w14:paraId="27B68141" w14:textId="77777777" w:rsidR="00CD45DE" w:rsidRPr="00FD4688" w:rsidRDefault="00CD45DE" w:rsidP="00CD45DE">
      <w:pPr>
        <w:ind w:firstLine="709"/>
        <w:jc w:val="both"/>
      </w:pPr>
      <w:r w:rsidRPr="00FD4688">
        <w:t xml:space="preserve">средствами оказания первой медицинской помощи; туалетными комнатами для посетителей. </w:t>
      </w:r>
    </w:p>
    <w:p w14:paraId="1F895B6E" w14:textId="77777777" w:rsidR="00CD45DE" w:rsidRPr="00FD4688" w:rsidRDefault="00CD45DE" w:rsidP="00CD45DE">
      <w:pPr>
        <w:ind w:firstLine="709"/>
        <w:jc w:val="both"/>
      </w:pPr>
      <w:r w:rsidRPr="00FD4688">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3854301" w14:textId="77777777" w:rsidR="00CD45DE" w:rsidRPr="00FD4688" w:rsidRDefault="00CD45DE" w:rsidP="00CD45DE">
      <w:pPr>
        <w:ind w:firstLine="709"/>
        <w:jc w:val="both"/>
      </w:pPr>
      <w:r w:rsidRPr="00FD4688">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A687878" w14:textId="77777777" w:rsidR="00CD45DE" w:rsidRPr="00FD4688" w:rsidRDefault="00CD45DE" w:rsidP="00CD45DE">
      <w:pPr>
        <w:ind w:firstLine="709"/>
        <w:jc w:val="both"/>
      </w:pPr>
      <w:r w:rsidRPr="00FD4688">
        <w:t xml:space="preserve">Места для заполнения заявлений оборудуются стульями, столами (стойками), бланками заявлений, письменными принадлежностями. </w:t>
      </w:r>
    </w:p>
    <w:p w14:paraId="74E27E37" w14:textId="77777777" w:rsidR="00CD45DE" w:rsidRPr="00FD4688" w:rsidRDefault="00CD45DE" w:rsidP="00CD45DE">
      <w:pPr>
        <w:ind w:firstLine="709"/>
        <w:jc w:val="both"/>
      </w:pPr>
      <w:r w:rsidRPr="00FD4688">
        <w:t xml:space="preserve">Места приема Заявителей оборудуются информационными табличками (вывесками) с указанием: </w:t>
      </w:r>
    </w:p>
    <w:p w14:paraId="3010F007" w14:textId="77777777" w:rsidR="00CD45DE" w:rsidRPr="00FD4688" w:rsidRDefault="00CD45DE" w:rsidP="00CD45DE">
      <w:pPr>
        <w:ind w:firstLine="709"/>
        <w:jc w:val="both"/>
      </w:pPr>
      <w:r w:rsidRPr="00FD4688">
        <w:t xml:space="preserve">номера кабинета и наименования отдела; </w:t>
      </w:r>
    </w:p>
    <w:p w14:paraId="14D513B0" w14:textId="77777777" w:rsidR="00CD45DE" w:rsidRPr="00FD4688" w:rsidRDefault="00CD45DE" w:rsidP="00CD45DE">
      <w:pPr>
        <w:ind w:firstLine="709"/>
        <w:jc w:val="both"/>
      </w:pPr>
      <w:r w:rsidRPr="00FD4688">
        <w:t xml:space="preserve">фамилии, имени и отчества (последнее – при наличии), должности </w:t>
      </w:r>
    </w:p>
    <w:p w14:paraId="4D6103EE" w14:textId="77777777" w:rsidR="00CD45DE" w:rsidRPr="00FD4688" w:rsidRDefault="00CD45DE" w:rsidP="00CD45DE">
      <w:pPr>
        <w:ind w:firstLine="709"/>
        <w:jc w:val="both"/>
      </w:pPr>
      <w:r w:rsidRPr="00FD4688">
        <w:t xml:space="preserve">ответственного лица за прием документов; графика приема Заявителей. </w:t>
      </w:r>
    </w:p>
    <w:p w14:paraId="1DE095C2" w14:textId="77777777" w:rsidR="00CD45DE" w:rsidRPr="00FD4688" w:rsidRDefault="00CD45DE" w:rsidP="00CD45DE">
      <w:pPr>
        <w:ind w:firstLine="709"/>
        <w:jc w:val="both"/>
      </w:pPr>
      <w:r w:rsidRPr="00FD4688">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BDDF437" w14:textId="77777777" w:rsidR="00CD45DE" w:rsidRPr="00FD4688" w:rsidRDefault="00CD45DE" w:rsidP="00CD45DE">
      <w:pPr>
        <w:ind w:firstLine="709"/>
        <w:jc w:val="both"/>
      </w:pPr>
      <w:r w:rsidRPr="00FD4688">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CEEB96D" w14:textId="77777777" w:rsidR="00CD45DE" w:rsidRPr="00FD4688" w:rsidRDefault="00CD45DE" w:rsidP="00CD45DE">
      <w:pPr>
        <w:ind w:firstLine="709"/>
        <w:jc w:val="both"/>
      </w:pPr>
      <w:r w:rsidRPr="00FD4688">
        <w:t xml:space="preserve">При предоставлении муниципальной услуги инвалидам обеспечиваются: </w:t>
      </w:r>
    </w:p>
    <w:p w14:paraId="0D4C3D1A" w14:textId="77777777" w:rsidR="00CD45DE" w:rsidRPr="00FD4688" w:rsidRDefault="00CD45DE" w:rsidP="00CD45DE">
      <w:pPr>
        <w:ind w:firstLine="709"/>
        <w:jc w:val="both"/>
      </w:pPr>
      <w:r w:rsidRPr="00FD4688">
        <w:t xml:space="preserve">возможность беспрепятственного доступа к объекту (зданию, помещению), в котором предоставляется муниципальная услуга; </w:t>
      </w:r>
    </w:p>
    <w:p w14:paraId="40D0D241" w14:textId="77777777" w:rsidR="00CD45DE" w:rsidRPr="00FD4688" w:rsidRDefault="00CD45DE" w:rsidP="00CD45DE">
      <w:pPr>
        <w:ind w:firstLine="709"/>
        <w:jc w:val="both"/>
      </w:pPr>
      <w:r w:rsidRPr="00FD4688">
        <w:t xml:space="preserve">сопровождение инвалидов, имеющих стойкие расстройства функции зрения и самостоятельного передвижения; </w:t>
      </w:r>
    </w:p>
    <w:p w14:paraId="261EF037" w14:textId="77777777" w:rsidR="00CD45DE" w:rsidRPr="00FD4688" w:rsidRDefault="00CD45DE" w:rsidP="00CD45DE">
      <w:pPr>
        <w:ind w:firstLine="709"/>
        <w:jc w:val="both"/>
      </w:pPr>
      <w:r w:rsidRPr="00FD4688">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BF23757" w14:textId="77777777" w:rsidR="00CD45DE" w:rsidRPr="00FD4688" w:rsidRDefault="00CD45DE" w:rsidP="00CD45DE">
      <w:pPr>
        <w:ind w:firstLine="709"/>
        <w:jc w:val="both"/>
      </w:pPr>
      <w:r w:rsidRPr="00FD4688">
        <w:t xml:space="preserve">оказание инвалидам помощи в преодолении барьеров, мешающих получению ими муниципальных услуг наравне с другими лицами. </w:t>
      </w:r>
    </w:p>
    <w:p w14:paraId="6641B169" w14:textId="77777777" w:rsidR="00CD45DE" w:rsidRPr="00FD4688" w:rsidRDefault="00CD45DE" w:rsidP="00CD45DE">
      <w:pPr>
        <w:ind w:firstLine="709"/>
        <w:jc w:val="both"/>
      </w:pPr>
      <w:r w:rsidRPr="00FD4688">
        <w:t>2.15. Показатели доступности и качества муниципальной услуги.</w:t>
      </w:r>
    </w:p>
    <w:p w14:paraId="013FFAD1" w14:textId="77777777" w:rsidR="00CD45DE" w:rsidRPr="00FD4688" w:rsidRDefault="00CD45DE" w:rsidP="00CD45DE">
      <w:pPr>
        <w:ind w:firstLine="709"/>
        <w:jc w:val="both"/>
      </w:pPr>
      <w:r w:rsidRPr="00FD4688">
        <w:t xml:space="preserve">2.15.1. Основными показателями доступности предоставления муниципальной услуги являются: </w:t>
      </w:r>
    </w:p>
    <w:p w14:paraId="0E85C619" w14:textId="77777777" w:rsidR="00CD45DE" w:rsidRPr="00FD4688" w:rsidRDefault="00CD45DE" w:rsidP="00CD45DE">
      <w:pPr>
        <w:ind w:firstLine="709"/>
        <w:jc w:val="both"/>
      </w:pPr>
      <w:r w:rsidRPr="00FD4688">
        <w:lastRenderedPageBreak/>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14:paraId="3D0D59F7" w14:textId="77777777" w:rsidR="00CD45DE" w:rsidRPr="00FD4688" w:rsidRDefault="00CD45DE" w:rsidP="00CD45DE">
      <w:pPr>
        <w:ind w:firstLine="709"/>
        <w:jc w:val="both"/>
      </w:pPr>
      <w:r w:rsidRPr="00FD4688">
        <w:t xml:space="preserve">Возможность получения заявителем уведомлений о предоставлении муниципальной услуги с помощью ЕПГУ. </w:t>
      </w:r>
    </w:p>
    <w:p w14:paraId="44413681" w14:textId="77777777" w:rsidR="00CD45DE" w:rsidRPr="00FD4688" w:rsidRDefault="00CD45DE" w:rsidP="00CD45DE">
      <w:pPr>
        <w:ind w:firstLine="709"/>
        <w:jc w:val="both"/>
      </w:pPr>
      <w:r w:rsidRPr="00FD4688">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14D4C5E3" w14:textId="77777777" w:rsidR="00CD45DE" w:rsidRPr="00FD4688" w:rsidRDefault="00CD45DE" w:rsidP="00CD45DE">
      <w:pPr>
        <w:ind w:firstLine="709"/>
        <w:jc w:val="both"/>
      </w:pPr>
      <w:r w:rsidRPr="00FD4688">
        <w:t>2.15.2. Показателями качества муниципальной услуги являются:</w:t>
      </w:r>
    </w:p>
    <w:p w14:paraId="41B852D5" w14:textId="77777777" w:rsidR="00CD45DE" w:rsidRPr="00FD4688" w:rsidRDefault="00CD45DE" w:rsidP="00CD45DE">
      <w:pPr>
        <w:ind w:firstLine="709"/>
        <w:jc w:val="both"/>
      </w:pPr>
      <w:r w:rsidRPr="00FD4688">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574E8627" w14:textId="77777777" w:rsidR="00CD45DE" w:rsidRPr="00FD4688" w:rsidRDefault="00CD45DE" w:rsidP="00CD45DE">
      <w:pPr>
        <w:ind w:firstLine="709"/>
        <w:jc w:val="both"/>
      </w:pPr>
      <w:r w:rsidRPr="00FD4688">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7A7D58A9" w14:textId="77777777" w:rsidR="00CD45DE" w:rsidRPr="00FD4688" w:rsidRDefault="00CD45DE" w:rsidP="00CD45DE">
      <w:pPr>
        <w:ind w:firstLine="709"/>
        <w:jc w:val="both"/>
      </w:pPr>
      <w:r w:rsidRPr="00FD4688">
        <w:t xml:space="preserve">Отсутствие обоснованных жалоб на действия (бездействие) сотрудников и их некорректное (невнимательное) отношение к заявителям. </w:t>
      </w:r>
    </w:p>
    <w:p w14:paraId="35BF4B13" w14:textId="77777777" w:rsidR="00CD45DE" w:rsidRPr="00FD4688" w:rsidRDefault="00CD45DE" w:rsidP="00CD45DE">
      <w:pPr>
        <w:ind w:firstLine="709"/>
        <w:jc w:val="both"/>
      </w:pPr>
      <w:r w:rsidRPr="00FD4688">
        <w:t xml:space="preserve">Отсутствие нарушений установленных сроков в процессе предоставления муниципальной услуги. </w:t>
      </w:r>
    </w:p>
    <w:p w14:paraId="06AFDF2A" w14:textId="77777777" w:rsidR="00CD45DE" w:rsidRPr="00FD4688" w:rsidRDefault="00CD45DE" w:rsidP="00CD45DE">
      <w:pPr>
        <w:ind w:firstLine="709"/>
        <w:jc w:val="both"/>
      </w:pPr>
      <w:r w:rsidRPr="00FD4688">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2410F7C5" w14:textId="77777777" w:rsidR="00CD45DE" w:rsidRPr="00FD4688" w:rsidRDefault="00CD45DE" w:rsidP="00CD45DE">
      <w:pPr>
        <w:ind w:firstLine="709"/>
        <w:jc w:val="both"/>
      </w:pPr>
      <w:r w:rsidRPr="00FD4688">
        <w:t>2.15.3. Показатели доступности и качества муниципальной услуги определяется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орган администрации, непосредственно предоставляющего муниципальную услугу), а также при получении результата предоставления муниципальной услуги.</w:t>
      </w:r>
    </w:p>
    <w:p w14:paraId="39FE0C2B" w14:textId="77777777" w:rsidR="00CD45DE" w:rsidRPr="00FD4688" w:rsidRDefault="00CD45DE" w:rsidP="00CD45DE">
      <w:pPr>
        <w:ind w:firstLine="709"/>
        <w:jc w:val="both"/>
      </w:pPr>
      <w:r w:rsidRPr="00FD4688">
        <w:t>2.16.</w:t>
      </w:r>
      <w:r w:rsidRPr="00FD4688">
        <w:tab/>
        <w:t xml:space="preserve">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w:t>
      </w:r>
      <w:r>
        <w:t>ктронной форме.</w:t>
      </w:r>
    </w:p>
    <w:p w14:paraId="6225B206" w14:textId="77777777" w:rsidR="00CD45DE" w:rsidRPr="00FD4688" w:rsidRDefault="00CD45DE" w:rsidP="00CD45DE">
      <w:pPr>
        <w:ind w:firstLine="709"/>
        <w:jc w:val="both"/>
      </w:pPr>
      <w:r w:rsidRPr="00FD4688">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5B2B794E" w14:textId="77777777" w:rsidR="00CD45DE" w:rsidRPr="00FD4688" w:rsidRDefault="00CD45DE" w:rsidP="00CD45DE">
      <w:pPr>
        <w:ind w:firstLine="709"/>
        <w:jc w:val="both"/>
      </w:pPr>
      <w:r w:rsidRPr="00FD4688">
        <w:t xml:space="preserve">2.17. </w:t>
      </w:r>
      <w:r w:rsidRPr="00FD4688">
        <w:tab/>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14:paraId="2DD9791B" w14:textId="77777777" w:rsidR="00CD45DE" w:rsidRPr="00FD4688" w:rsidRDefault="00CD45DE" w:rsidP="00CD45DE">
      <w:pPr>
        <w:ind w:firstLine="709"/>
        <w:jc w:val="both"/>
      </w:pPr>
      <w:r w:rsidRPr="00FD4688">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0B07DD80" w14:textId="77777777" w:rsidR="00CD45DE" w:rsidRPr="00FD4688" w:rsidRDefault="00CD45DE" w:rsidP="00CD45DE">
      <w:pPr>
        <w:ind w:firstLine="709"/>
        <w:jc w:val="both"/>
      </w:pPr>
      <w:r w:rsidRPr="00FD4688">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47C91F10" w14:textId="77777777" w:rsidR="00CD45DE" w:rsidRPr="00FD4688" w:rsidRDefault="00CD45DE" w:rsidP="00CD45DE">
      <w:pPr>
        <w:ind w:firstLine="709"/>
        <w:jc w:val="both"/>
      </w:pPr>
      <w:r w:rsidRPr="00FD4688">
        <w:t xml:space="preserve"> Результаты предоставления муниципальной услуги, указанные в пункте 3.5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09B97F0F" w14:textId="77777777" w:rsidR="00CD45DE" w:rsidRPr="00FD4688" w:rsidRDefault="00CD45DE" w:rsidP="00CD45DE">
      <w:pPr>
        <w:ind w:firstLine="709"/>
        <w:jc w:val="both"/>
      </w:pPr>
      <w:r w:rsidRPr="00FD4688">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предусмотренном пунктом 3.5 настоящего Административного регламента.</w:t>
      </w:r>
    </w:p>
    <w:p w14:paraId="2C4C188D" w14:textId="77777777" w:rsidR="00CD45DE" w:rsidRPr="00FD4688" w:rsidRDefault="00CD45DE" w:rsidP="00CD45DE">
      <w:pPr>
        <w:ind w:firstLine="709"/>
        <w:jc w:val="both"/>
      </w:pPr>
      <w:r w:rsidRPr="00FD4688">
        <w:t>В случае обращения гражданина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14:paraId="7E56923D" w14:textId="77777777" w:rsidR="00CD45DE" w:rsidRPr="00FD4688" w:rsidRDefault="00CD45DE" w:rsidP="00CD45DE">
      <w:pPr>
        <w:ind w:firstLine="709"/>
        <w:jc w:val="both"/>
      </w:pPr>
      <w:r w:rsidRPr="00FD4688">
        <w:t>2.18. Электронные документы представляются в следующих форматах: xml, doc, docx, odt, xls, xlsx, ods, pdf, jpg, jpeg, zip, rar, sig, png, bmp, tiff.</w:t>
      </w:r>
    </w:p>
    <w:p w14:paraId="5A353721" w14:textId="77777777" w:rsidR="00CD45DE" w:rsidRPr="00FD4688" w:rsidRDefault="00CD45DE" w:rsidP="00CD45DE">
      <w:pPr>
        <w:ind w:firstLine="709"/>
        <w:jc w:val="both"/>
      </w:pPr>
      <w:r w:rsidRPr="00FD4688">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690C853" w14:textId="77777777" w:rsidR="00CD45DE" w:rsidRPr="00FD4688" w:rsidRDefault="00CD45DE" w:rsidP="00CD45DE">
      <w:pPr>
        <w:ind w:firstLine="709"/>
        <w:jc w:val="both"/>
      </w:pPr>
      <w:r>
        <w:t>«черно-белый»</w:t>
      </w:r>
      <w:r w:rsidRPr="00FD4688">
        <w:t xml:space="preserve"> (при отсутствии в документе графических изображений и (или) цветного текста);</w:t>
      </w:r>
    </w:p>
    <w:p w14:paraId="3B62021A" w14:textId="77777777" w:rsidR="00CD45DE" w:rsidRPr="00FD4688" w:rsidRDefault="00CD45DE" w:rsidP="00CD45DE">
      <w:pPr>
        <w:ind w:firstLine="709"/>
        <w:jc w:val="both"/>
      </w:pPr>
      <w:r>
        <w:t>«оттенки серого»</w:t>
      </w:r>
      <w:r w:rsidRPr="00FD4688">
        <w:t xml:space="preserve"> (при наличии в документе графических изображений, отличных от цветного графического изображения);</w:t>
      </w:r>
    </w:p>
    <w:p w14:paraId="39F77324" w14:textId="77777777" w:rsidR="00CD45DE" w:rsidRPr="00FD4688" w:rsidRDefault="00CD45DE" w:rsidP="00CD45DE">
      <w:pPr>
        <w:ind w:firstLine="709"/>
        <w:jc w:val="both"/>
      </w:pPr>
      <w:r>
        <w:t>«цветной» или «режим полной цветопередачи»</w:t>
      </w:r>
      <w:r w:rsidRPr="00FD4688">
        <w:t xml:space="preserve"> (при наличии в документе цветных графических изображений либо цветного текста);</w:t>
      </w:r>
    </w:p>
    <w:p w14:paraId="650901CB" w14:textId="77777777" w:rsidR="00CD45DE" w:rsidRPr="00FD4688" w:rsidRDefault="00CD45DE" w:rsidP="00CD45DE">
      <w:pPr>
        <w:ind w:firstLine="709"/>
        <w:jc w:val="both"/>
      </w:pPr>
      <w:r w:rsidRPr="00FD4688">
        <w:t>сохранением всех аутентичных признаков подлинности, а именно: графической подписи лица, печати, углового штампа бланка;</w:t>
      </w:r>
    </w:p>
    <w:p w14:paraId="2596C128" w14:textId="77777777" w:rsidR="00CD45DE" w:rsidRPr="00FD4688" w:rsidRDefault="00CD45DE" w:rsidP="00CD45DE">
      <w:pPr>
        <w:ind w:firstLine="709"/>
        <w:jc w:val="both"/>
      </w:pPr>
      <w:r w:rsidRPr="00FD4688">
        <w:t>количество файлов должно соответствовать количеству документов, каждый из которых содержит текстовую и (или) графическую информацию.</w:t>
      </w:r>
    </w:p>
    <w:p w14:paraId="237CF167" w14:textId="77777777" w:rsidR="00CD45DE" w:rsidRPr="00FD4688" w:rsidRDefault="00CD45DE" w:rsidP="00CD45DE">
      <w:pPr>
        <w:ind w:firstLine="709"/>
        <w:jc w:val="both"/>
      </w:pPr>
      <w:r w:rsidRPr="00FD4688">
        <w:t>Электронные документы должны обеспечивать:</w:t>
      </w:r>
    </w:p>
    <w:p w14:paraId="0B45B60B" w14:textId="77777777" w:rsidR="00CD45DE" w:rsidRPr="00FD4688" w:rsidRDefault="00CD45DE" w:rsidP="00CD45DE">
      <w:pPr>
        <w:ind w:firstLine="709"/>
        <w:jc w:val="both"/>
      </w:pPr>
      <w:r w:rsidRPr="00FD4688">
        <w:t>возможность идентифицировать документ и количество листов в документе;</w:t>
      </w:r>
    </w:p>
    <w:p w14:paraId="0C656B43" w14:textId="77777777" w:rsidR="00CD45DE" w:rsidRPr="00FD4688" w:rsidRDefault="00CD45DE" w:rsidP="00CD45DE">
      <w:pPr>
        <w:ind w:firstLine="709"/>
        <w:jc w:val="both"/>
      </w:pPr>
      <w:r w:rsidRPr="00FD4688">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D0A3B6" w14:textId="77777777" w:rsidR="00CD45DE" w:rsidRDefault="00CD45DE" w:rsidP="00CD45DE">
      <w:pPr>
        <w:ind w:firstLine="709"/>
        <w:jc w:val="both"/>
      </w:pPr>
      <w:r w:rsidRPr="00FD4688">
        <w:t>Документы, подлежащие представлению в форматах xls, xlsx или ods, формируются в виде отдельного электронного документа.</w:t>
      </w:r>
    </w:p>
    <w:p w14:paraId="442543B3" w14:textId="77777777" w:rsidR="00CD45DE" w:rsidRPr="00FD4688" w:rsidRDefault="00CD45DE" w:rsidP="00CD45DE">
      <w:pPr>
        <w:ind w:firstLine="709"/>
        <w:jc w:val="both"/>
      </w:pPr>
    </w:p>
    <w:p w14:paraId="64A307E9" w14:textId="77777777" w:rsidR="00CD45DE" w:rsidRPr="00FD4688" w:rsidRDefault="00CD45DE" w:rsidP="00CD45DE">
      <w:pPr>
        <w:ind w:left="709"/>
        <w:jc w:val="both"/>
        <w:rPr>
          <w:b/>
        </w:rPr>
      </w:pPr>
      <w:r>
        <w:rPr>
          <w:b/>
        </w:rPr>
        <w:t xml:space="preserve">3. Состав, последовательность и сроки выполнения </w:t>
      </w:r>
      <w:r w:rsidRPr="00FD4688">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w:t>
      </w:r>
      <w:r>
        <w:rPr>
          <w:b/>
        </w:rPr>
        <w:t>р в многофункциональных центрах</w:t>
      </w:r>
    </w:p>
    <w:p w14:paraId="5D736656" w14:textId="77777777" w:rsidR="00CD45DE" w:rsidRPr="00FD4688" w:rsidRDefault="00CD45DE" w:rsidP="00CD45DE">
      <w:pPr>
        <w:ind w:firstLine="709"/>
        <w:jc w:val="both"/>
      </w:pPr>
    </w:p>
    <w:p w14:paraId="2F29D247" w14:textId="77777777" w:rsidR="00CD45DE" w:rsidRPr="00FD4688" w:rsidRDefault="00CD45DE" w:rsidP="00CD45DE">
      <w:pPr>
        <w:ind w:firstLine="709"/>
        <w:jc w:val="both"/>
      </w:pPr>
      <w:r w:rsidRPr="00FD4688">
        <w:t xml:space="preserve">3.1. Предоставление муниципальной услуги включает в себя следующие административные процедуры: </w:t>
      </w:r>
    </w:p>
    <w:p w14:paraId="7274A9E2" w14:textId="77777777" w:rsidR="00CD45DE" w:rsidRPr="00FD4688" w:rsidRDefault="00CD45DE" w:rsidP="00CD45DE">
      <w:pPr>
        <w:ind w:firstLine="709"/>
        <w:jc w:val="both"/>
      </w:pPr>
      <w:r w:rsidRPr="00FD4688">
        <w:t>проверка документов и регистрация заявления;</w:t>
      </w:r>
    </w:p>
    <w:p w14:paraId="00A636DF" w14:textId="77777777" w:rsidR="00CD45DE" w:rsidRPr="00FD4688" w:rsidRDefault="00CD45DE" w:rsidP="00CD45DE">
      <w:pPr>
        <w:ind w:firstLine="709"/>
        <w:jc w:val="both"/>
      </w:pPr>
      <w:r w:rsidRPr="00FD4688">
        <w:t xml:space="preserve">получение </w:t>
      </w:r>
      <w:r w:rsidRPr="00FD4688">
        <w:tab/>
        <w:t xml:space="preserve">сведений </w:t>
      </w:r>
      <w:r w:rsidRPr="00FD4688">
        <w:tab/>
        <w:t xml:space="preserve">посредством </w:t>
      </w:r>
      <w:r w:rsidRPr="00FD4688">
        <w:tab/>
        <w:t xml:space="preserve">Федеральной государственной информационной системы «Единая система межведомственного электронного взаимодействия» (далее – СМЭВ); </w:t>
      </w:r>
    </w:p>
    <w:p w14:paraId="0393AE8E" w14:textId="77777777" w:rsidR="00CD45DE" w:rsidRPr="00FD4688" w:rsidRDefault="00CD45DE" w:rsidP="00CD45DE">
      <w:pPr>
        <w:ind w:firstLine="709"/>
        <w:jc w:val="both"/>
      </w:pPr>
      <w:r w:rsidRPr="00FD4688">
        <w:t xml:space="preserve">рассмотрение документов и сведений; принятие решения о предоставлении услуги; </w:t>
      </w:r>
    </w:p>
    <w:p w14:paraId="539C3123" w14:textId="77777777" w:rsidR="00CD45DE" w:rsidRPr="00FD4688" w:rsidRDefault="00CD45DE" w:rsidP="00CD45DE">
      <w:pPr>
        <w:ind w:firstLine="709"/>
        <w:jc w:val="both"/>
      </w:pPr>
      <w:r w:rsidRPr="00FD4688">
        <w:t xml:space="preserve">выдача результата на бумажном носителе (опционально). </w:t>
      </w:r>
    </w:p>
    <w:p w14:paraId="2A15EFDA" w14:textId="77777777" w:rsidR="00CD45DE" w:rsidRPr="00FD4688" w:rsidRDefault="00CD45DE" w:rsidP="00CD45DE">
      <w:pPr>
        <w:ind w:firstLine="709"/>
        <w:jc w:val="both"/>
      </w:pPr>
      <w:r w:rsidRPr="00FD4688">
        <w:t xml:space="preserve">3.2. Перечень административных процедур (действий) при предоставлении муниципальной услуги услуг в электронной форме </w:t>
      </w:r>
    </w:p>
    <w:p w14:paraId="269F5A82" w14:textId="77777777" w:rsidR="00CD45DE" w:rsidRPr="00FD4688" w:rsidRDefault="00CD45DE" w:rsidP="00CD45DE">
      <w:pPr>
        <w:ind w:firstLine="709"/>
        <w:jc w:val="both"/>
      </w:pPr>
      <w:r w:rsidRPr="00FD4688">
        <w:t xml:space="preserve">При предоставлении муниципальной услуги в электронной форме заявителю обеспечиваются: </w:t>
      </w:r>
    </w:p>
    <w:p w14:paraId="4A5FFEAC" w14:textId="77777777" w:rsidR="00CD45DE" w:rsidRPr="00FD4688" w:rsidRDefault="00CD45DE" w:rsidP="00CD45DE">
      <w:pPr>
        <w:ind w:firstLine="709"/>
        <w:jc w:val="both"/>
      </w:pPr>
      <w:r w:rsidRPr="00FD4688">
        <w:t xml:space="preserve">получение информации о порядке и сроках предоставления муниципальной услуги; </w:t>
      </w:r>
    </w:p>
    <w:p w14:paraId="5FB9F755" w14:textId="77777777" w:rsidR="00CD45DE" w:rsidRPr="00FD4688" w:rsidRDefault="00CD45DE" w:rsidP="00CD45DE">
      <w:pPr>
        <w:ind w:firstLine="709"/>
        <w:jc w:val="both"/>
      </w:pPr>
      <w:r w:rsidRPr="00FD4688">
        <w:t xml:space="preserve">формирование заявления; </w:t>
      </w:r>
    </w:p>
    <w:p w14:paraId="7C525277" w14:textId="77777777" w:rsidR="00CD45DE" w:rsidRPr="00FD4688" w:rsidRDefault="00CD45DE" w:rsidP="00CD45DE">
      <w:pPr>
        <w:ind w:firstLine="709"/>
        <w:jc w:val="both"/>
      </w:pPr>
      <w:r w:rsidRPr="00FD4688">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14:paraId="7D329038" w14:textId="77777777" w:rsidR="00CD45DE" w:rsidRPr="00FD4688" w:rsidRDefault="00CD45DE" w:rsidP="00CD45DE">
      <w:pPr>
        <w:ind w:firstLine="709"/>
        <w:jc w:val="both"/>
      </w:pPr>
      <w:r w:rsidRPr="00FD4688">
        <w:t xml:space="preserve">осуществление оценки качества предоставления муниципальной услуги; </w:t>
      </w:r>
    </w:p>
    <w:p w14:paraId="17D3B141" w14:textId="77777777" w:rsidR="00CD45DE" w:rsidRPr="00FD4688" w:rsidRDefault="00CD45DE" w:rsidP="00CD45DE">
      <w:pPr>
        <w:ind w:firstLine="709"/>
        <w:jc w:val="both"/>
      </w:pPr>
      <w:r w:rsidRPr="00FD4688">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2F43B64C" w14:textId="77777777" w:rsidR="00CD45DE" w:rsidRPr="00FD4688" w:rsidRDefault="00CD45DE" w:rsidP="00CD45DE">
      <w:pPr>
        <w:ind w:firstLine="709"/>
        <w:jc w:val="both"/>
      </w:pPr>
      <w:r w:rsidRPr="00FD4688">
        <w:t xml:space="preserve">3.3. Порядок осуществления административных процедур (действий) в электронной форме  </w:t>
      </w:r>
    </w:p>
    <w:p w14:paraId="53B5577A" w14:textId="77777777" w:rsidR="00CD45DE" w:rsidRPr="00FD4688" w:rsidRDefault="00CD45DE" w:rsidP="00CD45DE">
      <w:pPr>
        <w:ind w:firstLine="709"/>
        <w:jc w:val="both"/>
      </w:pPr>
      <w:r w:rsidRPr="00FD4688">
        <w:t>Формирование заявления</w:t>
      </w:r>
    </w:p>
    <w:p w14:paraId="6EE9C34D" w14:textId="77777777" w:rsidR="00CD45DE" w:rsidRPr="00FD4688" w:rsidRDefault="00CD45DE" w:rsidP="00CD45DE">
      <w:pPr>
        <w:ind w:firstLine="709"/>
        <w:jc w:val="both"/>
      </w:pPr>
      <w:r w:rsidRPr="00FD4688">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8F654F7" w14:textId="77777777" w:rsidR="00CD45DE" w:rsidRPr="00FD4688" w:rsidRDefault="00CD45DE" w:rsidP="00CD45DE">
      <w:pPr>
        <w:ind w:firstLine="709"/>
        <w:jc w:val="both"/>
      </w:pPr>
      <w:r w:rsidRPr="00FD4688">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D26421A" w14:textId="77777777" w:rsidR="00CD45DE" w:rsidRPr="00FD4688" w:rsidRDefault="00CD45DE" w:rsidP="00CD45DE">
      <w:pPr>
        <w:ind w:firstLine="709"/>
        <w:jc w:val="both"/>
      </w:pPr>
      <w:r w:rsidRPr="00FD4688">
        <w:t xml:space="preserve">При формировании заявления заявителю обеспечивается: </w:t>
      </w:r>
    </w:p>
    <w:p w14:paraId="7FC2A606" w14:textId="77777777" w:rsidR="00CD45DE" w:rsidRPr="00FD4688" w:rsidRDefault="00CD45DE" w:rsidP="00CD45DE">
      <w:pPr>
        <w:ind w:firstLine="709"/>
        <w:jc w:val="both"/>
      </w:pPr>
      <w:r w:rsidRPr="00FD4688">
        <w:t>Возможность копирования и сохранения заявления и иных документов, указан</w:t>
      </w:r>
      <w:r>
        <w:t>ных в пунктах 2.6</w:t>
      </w:r>
      <w:r w:rsidRPr="00FD4688">
        <w:t xml:space="preserve"> настоящего Административного регламента, необходимых для предоставления государ</w:t>
      </w:r>
      <w:r>
        <w:t>ственной (муниципальной) услуги.</w:t>
      </w:r>
      <w:r w:rsidRPr="00FD4688">
        <w:t xml:space="preserve"> </w:t>
      </w:r>
    </w:p>
    <w:p w14:paraId="6968386D" w14:textId="77777777" w:rsidR="00CD45DE" w:rsidRPr="00FD4688" w:rsidRDefault="00CD45DE" w:rsidP="00CD45DE">
      <w:pPr>
        <w:ind w:firstLine="709"/>
        <w:jc w:val="both"/>
      </w:pPr>
      <w:r w:rsidRPr="00FD4688">
        <w:t>Возможность печати на бумажном носителе копии электронной формы  Заявления.</w:t>
      </w:r>
    </w:p>
    <w:p w14:paraId="5E499E5D" w14:textId="77777777" w:rsidR="00CD45DE" w:rsidRPr="00FD4688" w:rsidRDefault="00CD45DE" w:rsidP="00CD45DE">
      <w:pPr>
        <w:ind w:firstLine="709"/>
        <w:jc w:val="both"/>
      </w:pPr>
      <w:r w:rsidRPr="00FD4688">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94D3DC9" w14:textId="77777777" w:rsidR="00CD45DE" w:rsidRPr="00FD4688" w:rsidRDefault="00CD45DE" w:rsidP="00CD45DE">
      <w:pPr>
        <w:ind w:firstLine="709"/>
        <w:jc w:val="both"/>
      </w:pPr>
      <w:r w:rsidRPr="00FD4688">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3348265B" w14:textId="77777777" w:rsidR="00CD45DE" w:rsidRPr="00FD4688" w:rsidRDefault="00CD45DE" w:rsidP="00CD45DE">
      <w:pPr>
        <w:ind w:firstLine="709"/>
        <w:jc w:val="both"/>
      </w:pPr>
      <w:r w:rsidRPr="00FD4688">
        <w:t xml:space="preserve">Возможность вернуться на любой из этапов заполнения электронной формы. </w:t>
      </w:r>
    </w:p>
    <w:p w14:paraId="71F43ED5" w14:textId="77777777" w:rsidR="00CD45DE" w:rsidRPr="00FD4688" w:rsidRDefault="00CD45DE" w:rsidP="00CD45DE">
      <w:pPr>
        <w:ind w:firstLine="709"/>
        <w:jc w:val="both"/>
      </w:pPr>
      <w:r w:rsidRPr="00FD4688">
        <w:t xml:space="preserve">Заявления без потери ранее введенной информации. </w:t>
      </w:r>
    </w:p>
    <w:p w14:paraId="421B600C" w14:textId="77777777" w:rsidR="00CD45DE" w:rsidRPr="00FD4688" w:rsidRDefault="00CD45DE" w:rsidP="00CD45DE">
      <w:pPr>
        <w:ind w:firstLine="709"/>
        <w:jc w:val="both"/>
      </w:pPr>
      <w:r w:rsidRPr="00FD4688">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2F409124" w14:textId="77777777" w:rsidR="00CD45DE" w:rsidRPr="00FD4688" w:rsidRDefault="00CD45DE" w:rsidP="00CD45DE">
      <w:pPr>
        <w:ind w:firstLine="709"/>
        <w:jc w:val="both"/>
      </w:pPr>
      <w:r w:rsidRPr="00FD4688">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5B0CD151" w14:textId="77777777" w:rsidR="00CD45DE" w:rsidRPr="00FD4688" w:rsidRDefault="00CD45DE" w:rsidP="00CD45DE">
      <w:pPr>
        <w:ind w:firstLine="709"/>
        <w:jc w:val="both"/>
      </w:pPr>
      <w:r w:rsidRPr="00FD4688">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15C6F5F5" w14:textId="77777777" w:rsidR="00CD45DE" w:rsidRPr="00FD4688" w:rsidRDefault="00CD45DE" w:rsidP="00CD45DE">
      <w:pPr>
        <w:ind w:firstLine="709"/>
        <w:jc w:val="both"/>
      </w:pPr>
      <w:r w:rsidRPr="00FD4688">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CD67034" w14:textId="77777777" w:rsidR="00CD45DE" w:rsidRPr="00FD4688" w:rsidRDefault="00CD45DE" w:rsidP="00CD45DE">
      <w:pPr>
        <w:ind w:firstLine="709"/>
        <w:jc w:val="both"/>
      </w:pPr>
      <w:r w:rsidRPr="00FD4688">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199B3736" w14:textId="77777777" w:rsidR="00CD45DE" w:rsidRPr="00FD4688" w:rsidRDefault="00CD45DE" w:rsidP="00CD45DE">
      <w:pPr>
        <w:ind w:firstLine="709"/>
        <w:jc w:val="both"/>
      </w:pPr>
      <w:r w:rsidRPr="00FD4688">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72A1CE8F" w14:textId="77777777" w:rsidR="00CD45DE" w:rsidRPr="00FD4688" w:rsidRDefault="00CD45DE" w:rsidP="00CD45DE">
      <w:pPr>
        <w:ind w:firstLine="709"/>
        <w:jc w:val="both"/>
      </w:pPr>
      <w:r w:rsidRPr="00FD4688">
        <w:t xml:space="preserve">Ответственное должностное лицо: </w:t>
      </w:r>
    </w:p>
    <w:p w14:paraId="447E29C7" w14:textId="77777777" w:rsidR="00CD45DE" w:rsidRPr="00FD4688" w:rsidRDefault="00CD45DE" w:rsidP="00CD45DE">
      <w:pPr>
        <w:ind w:firstLine="709"/>
        <w:jc w:val="both"/>
      </w:pPr>
      <w:r w:rsidRPr="00FD4688">
        <w:lastRenderedPageBreak/>
        <w:t>Проверяет наличие электронных заявлений, поступивших с ЕПГУ, с периодом не реже 2 раз в день.</w:t>
      </w:r>
    </w:p>
    <w:p w14:paraId="37158B70" w14:textId="77777777" w:rsidR="00CD45DE" w:rsidRPr="00FD4688" w:rsidRDefault="00CD45DE" w:rsidP="00CD45DE">
      <w:pPr>
        <w:ind w:firstLine="709"/>
        <w:jc w:val="both"/>
      </w:pPr>
      <w:r w:rsidRPr="00FD4688">
        <w:t xml:space="preserve">Рассматривает поступившие заявления и приложенные образы документов (документы). </w:t>
      </w:r>
    </w:p>
    <w:p w14:paraId="509320DA" w14:textId="77777777" w:rsidR="00CD45DE" w:rsidRPr="00FD4688" w:rsidRDefault="00CD45DE" w:rsidP="00CD45DE">
      <w:pPr>
        <w:ind w:firstLine="709"/>
        <w:jc w:val="both"/>
      </w:pPr>
      <w:r w:rsidRPr="00FD4688">
        <w:t xml:space="preserve">Производит действия в соответствии с пунктом 3.4 настоящего Административного регламента. </w:t>
      </w:r>
    </w:p>
    <w:p w14:paraId="37602AE1" w14:textId="77777777" w:rsidR="00CD45DE" w:rsidRPr="00FD4688" w:rsidRDefault="00CD45DE" w:rsidP="00CD45DE">
      <w:pPr>
        <w:ind w:firstLine="709"/>
        <w:jc w:val="both"/>
      </w:pPr>
      <w:r w:rsidRPr="00FD4688">
        <w:t>Специалист, ответственный за предоставление муниципальной услуги, по результатам изучения представленных документов готовит:</w:t>
      </w:r>
    </w:p>
    <w:p w14:paraId="7F59D1DA" w14:textId="77777777" w:rsidR="00CD45DE" w:rsidRPr="00FD4688" w:rsidRDefault="00CD45DE" w:rsidP="00CD45DE">
      <w:pPr>
        <w:ind w:firstLine="709"/>
        <w:jc w:val="both"/>
      </w:pPr>
      <w:r w:rsidRPr="00FD4688">
        <w:t>проект договора аренды земельного участка в 2 экземплярах (далее - проект договора аренды);</w:t>
      </w:r>
    </w:p>
    <w:p w14:paraId="33D4896A" w14:textId="77777777" w:rsidR="00CD45DE" w:rsidRPr="00FD4688" w:rsidRDefault="00CD45DE" w:rsidP="00CD45DE">
      <w:pPr>
        <w:ind w:firstLine="709"/>
        <w:jc w:val="both"/>
      </w:pPr>
      <w:r w:rsidRPr="00FD4688">
        <w:t>расчет арендной платы в 2 экземплярах.</w:t>
      </w:r>
    </w:p>
    <w:p w14:paraId="7BA86CAA" w14:textId="77777777" w:rsidR="00CD45DE" w:rsidRPr="00FD4688" w:rsidRDefault="00CD45DE" w:rsidP="00CD45DE">
      <w:pPr>
        <w:ind w:firstLine="709"/>
        <w:jc w:val="both"/>
      </w:pPr>
      <w:r w:rsidRPr="00FD4688">
        <w:t>Максимальный срок исполнения данной административной процедуры составляет 20 дней.</w:t>
      </w:r>
    </w:p>
    <w:p w14:paraId="075DA8B4" w14:textId="77777777" w:rsidR="00CD45DE" w:rsidRPr="00FD4688" w:rsidRDefault="00CD45DE" w:rsidP="00CD45DE">
      <w:pPr>
        <w:ind w:firstLine="709"/>
        <w:jc w:val="both"/>
      </w:pPr>
      <w:r w:rsidRPr="00FD4688">
        <w:t>Принятие решения о предоставлении земельного участка в аренду.</w:t>
      </w:r>
    </w:p>
    <w:p w14:paraId="2F1DA715" w14:textId="77777777" w:rsidR="00CD45DE" w:rsidRPr="00FD4688" w:rsidRDefault="00CD45DE" w:rsidP="00CD45DE">
      <w:pPr>
        <w:ind w:firstLine="709"/>
        <w:jc w:val="both"/>
      </w:pPr>
      <w:r w:rsidRPr="00FD4688">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14:paraId="1F9F921E" w14:textId="77777777" w:rsidR="00CD45DE" w:rsidRPr="00FD4688" w:rsidRDefault="00CD45DE" w:rsidP="00CD45DE">
      <w:pPr>
        <w:ind w:firstLine="709"/>
        <w:jc w:val="both"/>
      </w:pPr>
      <w:r w:rsidRPr="00FD4688">
        <w:t>Специалист, ответственный за предоставление муниципальной услуги, по результатам изучения представленных документов готовит:</w:t>
      </w:r>
    </w:p>
    <w:p w14:paraId="47B5594C" w14:textId="77777777" w:rsidR="00CD45DE" w:rsidRPr="00FD4688" w:rsidRDefault="00CD45DE" w:rsidP="00CD45DE">
      <w:pPr>
        <w:ind w:firstLine="709"/>
        <w:jc w:val="both"/>
      </w:pPr>
      <w:r w:rsidRPr="00FD4688">
        <w:t>проект договора аренды земельного участка в 2 экземплярах (далее - проект договора аренды);</w:t>
      </w:r>
    </w:p>
    <w:p w14:paraId="132F8EA1" w14:textId="77777777" w:rsidR="00CD45DE" w:rsidRPr="00FD4688" w:rsidRDefault="00CD45DE" w:rsidP="00CD45DE">
      <w:pPr>
        <w:ind w:firstLine="709"/>
        <w:jc w:val="both"/>
      </w:pPr>
      <w:r w:rsidRPr="00FD4688">
        <w:t>расчет арендной платы в 2 экземплярах.</w:t>
      </w:r>
    </w:p>
    <w:p w14:paraId="227F7E0C" w14:textId="77777777" w:rsidR="00CD45DE" w:rsidRPr="00FD4688" w:rsidRDefault="00CD45DE" w:rsidP="00CD45DE">
      <w:pPr>
        <w:ind w:firstLine="709"/>
        <w:jc w:val="both"/>
      </w:pPr>
      <w:r w:rsidRPr="00FD4688">
        <w:t>Максимальный срок исполнения данной административной процедуры составляет 20 дней.</w:t>
      </w:r>
    </w:p>
    <w:p w14:paraId="101357BF" w14:textId="77777777" w:rsidR="00CD45DE" w:rsidRPr="00FD4688" w:rsidRDefault="00CD45DE" w:rsidP="00CD45DE">
      <w:pPr>
        <w:ind w:firstLine="709"/>
        <w:jc w:val="both"/>
      </w:pPr>
      <w:r w:rsidRPr="00FD4688">
        <w:t>Принятие решения о предварительном согласовании предоставления земельного участка.</w:t>
      </w:r>
    </w:p>
    <w:p w14:paraId="5119F581" w14:textId="77777777" w:rsidR="00CD45DE" w:rsidRPr="00FD4688" w:rsidRDefault="00CD45DE" w:rsidP="00CD45DE">
      <w:pPr>
        <w:ind w:firstLine="709"/>
        <w:jc w:val="both"/>
      </w:pPr>
      <w:r w:rsidRPr="00FD4688">
        <w:t>Специалист, ответственный за предоставление муниципальной услуги, готовит проект земельных участков расположенных на территории муниципального образования в 3 экземплярах.</w:t>
      </w:r>
    </w:p>
    <w:p w14:paraId="6BEC3BC3" w14:textId="77777777" w:rsidR="00CD45DE" w:rsidRPr="00FD4688" w:rsidRDefault="00CD45DE" w:rsidP="00CD45DE">
      <w:pPr>
        <w:ind w:firstLine="709"/>
        <w:jc w:val="both"/>
      </w:pPr>
      <w:r w:rsidRPr="00FD4688">
        <w:t>Максимальный срок исполнения данной административной процедуры составляет 20 дня.</w:t>
      </w:r>
    </w:p>
    <w:p w14:paraId="60BDA93D" w14:textId="77777777" w:rsidR="00CD45DE" w:rsidRPr="00641DC7" w:rsidRDefault="00CD45DE" w:rsidP="00CD45DE">
      <w:pPr>
        <w:ind w:firstLine="709"/>
        <w:jc w:val="both"/>
      </w:pPr>
      <w:r>
        <w:t xml:space="preserve">Результатом </w:t>
      </w:r>
      <w:r w:rsidRPr="00641DC7">
        <w:t>выполн</w:t>
      </w:r>
      <w:r>
        <w:t xml:space="preserve">ения административной </w:t>
      </w:r>
      <w:r w:rsidRPr="00641DC7">
        <w:t>процедуры</w:t>
      </w:r>
      <w:r>
        <w:t xml:space="preserve"> является </w:t>
      </w:r>
      <w:r w:rsidRPr="00641DC7">
        <w:t>направление заявителю(ям):</w:t>
      </w:r>
    </w:p>
    <w:p w14:paraId="67127DAC" w14:textId="77777777" w:rsidR="00CD45DE" w:rsidRPr="00FD4688" w:rsidRDefault="00CD45DE" w:rsidP="00CD45DE">
      <w:pPr>
        <w:ind w:firstLine="709"/>
        <w:jc w:val="both"/>
      </w:pPr>
      <w:r w:rsidRPr="00FD4688">
        <w:t>проекта договора аренды земельного участка;</w:t>
      </w:r>
    </w:p>
    <w:p w14:paraId="4B6C1AA2" w14:textId="77777777" w:rsidR="00CD45DE" w:rsidRPr="00FD4688" w:rsidRDefault="00CD45DE" w:rsidP="00CD45DE">
      <w:pPr>
        <w:ind w:firstLine="709"/>
        <w:jc w:val="both"/>
      </w:pPr>
      <w:r w:rsidRPr="00FD4688">
        <w:t>решение</w:t>
      </w:r>
      <w:r w:rsidRPr="00FD4688">
        <w:tab/>
        <w:t>о</w:t>
      </w:r>
      <w:r w:rsidRPr="00FD4688">
        <w:tab/>
        <w:t>предоставлении</w:t>
      </w:r>
      <w:r w:rsidRPr="00FD4688">
        <w:tab/>
        <w:t>земельных</w:t>
      </w:r>
      <w:r w:rsidRPr="00FD4688">
        <w:tab/>
        <w:t>участков,</w:t>
      </w:r>
      <w:r w:rsidRPr="00FD4688">
        <w:tab/>
        <w:t>расположенных на</w:t>
      </w:r>
      <w:r w:rsidRPr="00FD4688">
        <w:tab/>
        <w:t>территории муниципального образования, в аренду для сенокошения, выпаса скота, ведения огородничества на срок не более 5 лет.</w:t>
      </w:r>
    </w:p>
    <w:p w14:paraId="0D4688F4" w14:textId="77777777" w:rsidR="00CD45DE" w:rsidRPr="00FD4688" w:rsidRDefault="00CD45DE" w:rsidP="00CD45DE">
      <w:pPr>
        <w:ind w:firstLine="709"/>
        <w:jc w:val="both"/>
      </w:pPr>
      <w:r w:rsidRPr="00FD4688">
        <w:t xml:space="preserve">3.6. Заявителю в качестве результата предоставления муниципальной услуги обеспечивается возможность получения документа:  </w:t>
      </w:r>
    </w:p>
    <w:p w14:paraId="6600B2C8" w14:textId="77777777" w:rsidR="00CD45DE" w:rsidRPr="00FD4688" w:rsidRDefault="00CD45DE" w:rsidP="00CD45DE">
      <w:pPr>
        <w:ind w:firstLine="709"/>
        <w:jc w:val="both"/>
      </w:pPr>
      <w:r w:rsidRPr="00FD4688">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3D7A10F" w14:textId="77777777" w:rsidR="00CD45DE" w:rsidRPr="00FD4688" w:rsidRDefault="00CD45DE" w:rsidP="00CD45DE">
      <w:pPr>
        <w:ind w:firstLine="709"/>
        <w:jc w:val="both"/>
      </w:pPr>
      <w:r w:rsidRPr="00FD4688">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424AA6B3" w14:textId="77777777" w:rsidR="00CD45DE" w:rsidRPr="00FD4688" w:rsidRDefault="00CD45DE" w:rsidP="00CD45DE">
      <w:pPr>
        <w:ind w:firstLine="709"/>
        <w:jc w:val="both"/>
      </w:pPr>
      <w:r w:rsidRPr="00FD4688">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44E9EA3B" w14:textId="77777777" w:rsidR="00CD45DE" w:rsidRPr="00FD4688" w:rsidRDefault="00CD45DE" w:rsidP="00CD45DE">
      <w:pPr>
        <w:ind w:firstLine="709"/>
        <w:jc w:val="both"/>
      </w:pPr>
      <w:r w:rsidRPr="00FD4688">
        <w:t xml:space="preserve">При предоставлении муниципальной услуги в электронной форме заявителю направляется: </w:t>
      </w:r>
    </w:p>
    <w:p w14:paraId="5CCBC507" w14:textId="77777777" w:rsidR="00CD45DE" w:rsidRPr="00FD4688" w:rsidRDefault="00CD45DE" w:rsidP="00CD45DE">
      <w:pPr>
        <w:ind w:firstLine="709"/>
        <w:jc w:val="both"/>
      </w:pPr>
      <w:r w:rsidRPr="00FD4688">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0529774" w14:textId="77777777" w:rsidR="00CD45DE" w:rsidRPr="00FD4688" w:rsidRDefault="00CD45DE" w:rsidP="00CD45DE">
      <w:pPr>
        <w:ind w:firstLine="709"/>
        <w:jc w:val="both"/>
      </w:pPr>
      <w:r w:rsidRPr="00FD4688">
        <w:t xml:space="preserve">уведомление о результатах рассмотрения документов, необходимых для предоставления </w:t>
      </w:r>
      <w:r w:rsidRPr="00FD4688">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4B8904EC" w14:textId="77777777" w:rsidR="00CD45DE" w:rsidRPr="00FD4688" w:rsidRDefault="00CD45DE" w:rsidP="00CD45DE">
      <w:pPr>
        <w:ind w:firstLine="709"/>
        <w:jc w:val="both"/>
      </w:pPr>
      <w:r w:rsidRPr="00FD4688">
        <w:t xml:space="preserve">3.8. Оценка качества предоставления муниципальной услуги. </w:t>
      </w:r>
    </w:p>
    <w:p w14:paraId="628EAC05" w14:textId="77777777" w:rsidR="00CD45DE" w:rsidRPr="00FD4688" w:rsidRDefault="00CD45DE" w:rsidP="00CD45DE">
      <w:pPr>
        <w:ind w:firstLine="709"/>
        <w:jc w:val="both"/>
      </w:pPr>
      <w:r w:rsidRPr="00FD4688">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166A374D" w14:textId="77777777" w:rsidR="00CD45DE" w:rsidRPr="0070747D" w:rsidRDefault="00CD45DE" w:rsidP="00CD45DE">
      <w:pPr>
        <w:ind w:firstLine="709"/>
        <w:jc w:val="both"/>
        <w:rPr>
          <w:bCs/>
        </w:rPr>
      </w:pPr>
      <w:r w:rsidRPr="00FD4688">
        <w:t xml:space="preserve">3.9. Заявителю обеспечивается возможность направления жалобы на решения, действия или бездействие Уполномоченного органа, должностного </w:t>
      </w:r>
      <w:r w:rsidRPr="00FD4688">
        <w:lastRenderedPageBreak/>
        <w:t xml:space="preserve">лица Уполномоченного органа либо муниципального служащего в соответствии со статьей 11.2 Федерального закона </w:t>
      </w:r>
      <w:r w:rsidRPr="0070747D">
        <w:rPr>
          <w:bCs/>
        </w:rPr>
        <w:t>от 27 июля 2010</w:t>
      </w:r>
      <w:r>
        <w:rPr>
          <w:bCs/>
        </w:rPr>
        <w:t xml:space="preserve"> года</w:t>
      </w:r>
      <w:r w:rsidRPr="0070747D">
        <w:rPr>
          <w:bCs/>
        </w:rPr>
        <w:t xml:space="preserve"> № 210-ФЗ</w:t>
      </w:r>
      <w:r w:rsidRPr="0070747D">
        <w:rPr>
          <w:b/>
          <w:bCs/>
        </w:rPr>
        <w:t xml:space="preserve"> </w:t>
      </w:r>
      <w:r w:rsidRPr="0070747D">
        <w:rPr>
          <w:bCs/>
        </w:rPr>
        <w:t>«Об организации предоставления государственных и муниципальных услуг»,</w:t>
      </w:r>
      <w:r>
        <w:rPr>
          <w:bCs/>
        </w:rPr>
        <w:t xml:space="preserve"> </w:t>
      </w:r>
      <w:r w:rsidRPr="00FD4688">
        <w:t>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D4688">
        <w:rPr>
          <w:vertAlign w:val="superscript"/>
          <w:lang w:val="en-US"/>
        </w:rPr>
        <w:footnoteReference w:id="1"/>
      </w:r>
      <w:r w:rsidRPr="00FD4688">
        <w:t xml:space="preserve">. </w:t>
      </w:r>
    </w:p>
    <w:p w14:paraId="03D845A4" w14:textId="77777777" w:rsidR="00CD45DE" w:rsidRPr="00FD4688" w:rsidRDefault="00CD45DE" w:rsidP="00CD45DE">
      <w:pPr>
        <w:ind w:firstLine="709"/>
        <w:jc w:val="both"/>
      </w:pPr>
      <w:r w:rsidRPr="00FD4688">
        <w:t xml:space="preserve">3.10.  Порядок исправления допущенных опечаток и ошибок  в выданных в результате предоставления муниципальной  услуги документах </w:t>
      </w:r>
    </w:p>
    <w:p w14:paraId="1AF44EB1" w14:textId="77777777" w:rsidR="00CD45DE" w:rsidRPr="00FD4688" w:rsidRDefault="00CD45DE" w:rsidP="00CD45DE">
      <w:pPr>
        <w:ind w:firstLine="709"/>
        <w:jc w:val="both"/>
      </w:pPr>
      <w:r w:rsidRPr="00FD4688">
        <w:rPr>
          <w:b/>
        </w:rPr>
        <w:t xml:space="preserve"> </w:t>
      </w:r>
      <w:r w:rsidRPr="00FD4688">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 </w:t>
      </w:r>
    </w:p>
    <w:p w14:paraId="297B92ED" w14:textId="77777777" w:rsidR="00CD45DE" w:rsidRPr="00FD4688" w:rsidRDefault="00CD45DE" w:rsidP="00CD45DE">
      <w:pPr>
        <w:ind w:firstLine="709"/>
        <w:jc w:val="both"/>
      </w:pPr>
      <w:r w:rsidRPr="00FD4688">
        <w:t xml:space="preserve">3.11. Основания отказа в приеме заявления об исправлении опечаток и ошибок не установлены. </w:t>
      </w:r>
    </w:p>
    <w:p w14:paraId="04C05189" w14:textId="77777777" w:rsidR="00CD45DE" w:rsidRPr="00FD4688" w:rsidRDefault="00CD45DE" w:rsidP="00CD45DE">
      <w:pPr>
        <w:ind w:firstLine="709"/>
        <w:jc w:val="both"/>
      </w:pPr>
      <w:r w:rsidRPr="00FD4688">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14:paraId="6104BA87" w14:textId="77777777" w:rsidR="00CD45DE" w:rsidRPr="00FD4688" w:rsidRDefault="00CD45DE" w:rsidP="00CD45DE">
      <w:pPr>
        <w:ind w:firstLine="709"/>
        <w:jc w:val="both"/>
      </w:pPr>
      <w:r w:rsidRPr="00FD4688">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0D74AB02" w14:textId="77777777" w:rsidR="00CD45DE" w:rsidRPr="00FD4688" w:rsidRDefault="00CD45DE" w:rsidP="00CD45DE">
      <w:pPr>
        <w:ind w:firstLine="709"/>
        <w:jc w:val="both"/>
      </w:pPr>
      <w:r w:rsidRPr="00FD4688">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4FD116A9" w14:textId="77777777" w:rsidR="00CD45DE" w:rsidRPr="00FD4688" w:rsidRDefault="00CD45DE" w:rsidP="00CD45DE">
      <w:pPr>
        <w:ind w:firstLine="709"/>
        <w:jc w:val="both"/>
      </w:pPr>
      <w:r w:rsidRPr="00FD4688">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14:paraId="235F2E4F" w14:textId="77777777" w:rsidR="00CD45DE" w:rsidRPr="00FD4688" w:rsidRDefault="00CD45DE" w:rsidP="00CD45DE">
      <w:pPr>
        <w:ind w:firstLine="709"/>
        <w:jc w:val="both"/>
      </w:pPr>
      <w:r w:rsidRPr="00FD4688">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14:paraId="1580492B" w14:textId="77777777" w:rsidR="00CD45DE" w:rsidRPr="00FD4688" w:rsidRDefault="00CD45DE" w:rsidP="00CD45DE">
      <w:pPr>
        <w:ind w:firstLine="709"/>
      </w:pPr>
    </w:p>
    <w:p w14:paraId="7583C07F" w14:textId="77777777" w:rsidR="00CD45DE" w:rsidRDefault="00CD45DE" w:rsidP="00CD45DE">
      <w:pPr>
        <w:ind w:left="142" w:firstLine="567"/>
        <w:rPr>
          <w:b/>
        </w:rPr>
      </w:pPr>
      <w:r>
        <w:rPr>
          <w:b/>
        </w:rPr>
        <w:t xml:space="preserve">4. </w:t>
      </w:r>
      <w:r w:rsidRPr="00FD4688">
        <w:rPr>
          <w:b/>
        </w:rPr>
        <w:t>Формы контроля з</w:t>
      </w:r>
      <w:r>
        <w:rPr>
          <w:b/>
        </w:rPr>
        <w:t xml:space="preserve">а исполнением Административного </w:t>
      </w:r>
    </w:p>
    <w:p w14:paraId="5A7CCC16" w14:textId="77777777" w:rsidR="00CD45DE" w:rsidRPr="00FD4688" w:rsidRDefault="00CD45DE" w:rsidP="00CD45DE">
      <w:pPr>
        <w:ind w:left="142" w:firstLine="567"/>
        <w:jc w:val="both"/>
        <w:rPr>
          <w:b/>
        </w:rPr>
      </w:pPr>
      <w:r w:rsidRPr="00FD4688">
        <w:rPr>
          <w:b/>
        </w:rPr>
        <w:t>регламента</w:t>
      </w:r>
    </w:p>
    <w:p w14:paraId="00AE3CE4" w14:textId="77777777" w:rsidR="00CD45DE" w:rsidRPr="00FD4688" w:rsidRDefault="00CD45DE" w:rsidP="00CD45DE">
      <w:pPr>
        <w:ind w:firstLine="709"/>
      </w:pPr>
    </w:p>
    <w:p w14:paraId="3762A296" w14:textId="77777777" w:rsidR="00CD45DE" w:rsidRPr="00FD4688" w:rsidRDefault="00CD45DE" w:rsidP="00CD45DE">
      <w:pPr>
        <w:ind w:firstLine="709"/>
        <w:jc w:val="both"/>
      </w:pPr>
      <w:r w:rsidRPr="00FD4688">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E043154" w14:textId="77777777" w:rsidR="00CD45DE" w:rsidRPr="00FD4688" w:rsidRDefault="00CD45DE" w:rsidP="00CD45DE">
      <w:pPr>
        <w:ind w:firstLine="709"/>
        <w:jc w:val="both"/>
      </w:pPr>
      <w:r w:rsidRPr="00FD4688">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FD4688">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1E54AD7" w14:textId="77777777" w:rsidR="00CD45DE" w:rsidRPr="00FD4688" w:rsidRDefault="00CD45DE" w:rsidP="00CD45DE">
      <w:pPr>
        <w:ind w:firstLine="709"/>
        <w:jc w:val="both"/>
      </w:pPr>
      <w:r w:rsidRPr="00FD4688">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4750674" w14:textId="77777777" w:rsidR="00CD45DE" w:rsidRPr="00FD4688" w:rsidRDefault="00CD45DE" w:rsidP="00CD45DE">
      <w:pPr>
        <w:ind w:firstLine="709"/>
        <w:jc w:val="both"/>
      </w:pPr>
      <w:r w:rsidRPr="00FD4688">
        <w:t>Текущий контроль осуществляется путем проведения проверок:</w:t>
      </w:r>
    </w:p>
    <w:p w14:paraId="08855CA5" w14:textId="77777777" w:rsidR="00CD45DE" w:rsidRPr="00FD4688" w:rsidRDefault="00CD45DE" w:rsidP="00CD45DE">
      <w:pPr>
        <w:ind w:firstLine="709"/>
        <w:jc w:val="both"/>
      </w:pPr>
      <w:r w:rsidRPr="00FD4688">
        <w:t>решений о предоставлении (об отказе в предоставлении) муниципальной услуги;</w:t>
      </w:r>
    </w:p>
    <w:p w14:paraId="7F3FEADF" w14:textId="77777777" w:rsidR="00CD45DE" w:rsidRPr="00FD4688" w:rsidRDefault="00CD45DE" w:rsidP="00CD45DE">
      <w:pPr>
        <w:ind w:firstLine="709"/>
        <w:jc w:val="both"/>
      </w:pPr>
      <w:r w:rsidRPr="00FD4688">
        <w:t>выявления и устранения нарушений прав граждан;</w:t>
      </w:r>
    </w:p>
    <w:p w14:paraId="52227169" w14:textId="77777777" w:rsidR="00CD45DE" w:rsidRPr="00FD4688" w:rsidRDefault="00CD45DE" w:rsidP="00CD45DE">
      <w:pPr>
        <w:ind w:firstLine="709"/>
        <w:jc w:val="both"/>
      </w:pPr>
      <w:r w:rsidRPr="00FD4688">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65A17D" w14:textId="77777777" w:rsidR="00CD45DE" w:rsidRPr="00FD4688" w:rsidRDefault="00CD45DE" w:rsidP="00CD45DE">
      <w:pPr>
        <w:ind w:firstLine="709"/>
        <w:jc w:val="both"/>
      </w:pPr>
      <w:r w:rsidRPr="00FD4688">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F0F1CE" w14:textId="77777777" w:rsidR="00CD45DE" w:rsidRPr="00FD4688" w:rsidRDefault="00CD45DE" w:rsidP="00CD45DE">
      <w:pPr>
        <w:ind w:firstLine="709"/>
        <w:jc w:val="both"/>
      </w:pPr>
      <w:r w:rsidRPr="00FD4688">
        <w:t>Контроль за полнотой и качеством предоставления муниципальной услуги включает в себя проведение плановых и внеплановых проверок.</w:t>
      </w:r>
    </w:p>
    <w:p w14:paraId="15794AEC" w14:textId="77777777" w:rsidR="00CD45DE" w:rsidRPr="00FD4688" w:rsidRDefault="00CD45DE" w:rsidP="00CD45DE">
      <w:pPr>
        <w:ind w:firstLine="709"/>
        <w:jc w:val="both"/>
      </w:pPr>
      <w:r w:rsidRPr="00FD4688">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93C068A" w14:textId="77777777" w:rsidR="00CD45DE" w:rsidRPr="00FD4688" w:rsidRDefault="00CD45DE" w:rsidP="00CD45DE">
      <w:pPr>
        <w:ind w:firstLine="709"/>
        <w:jc w:val="both"/>
      </w:pPr>
      <w:r w:rsidRPr="00FD4688">
        <w:t>соблюдение сроков предоставления муниципальной услуги;</w:t>
      </w:r>
    </w:p>
    <w:p w14:paraId="3ED3CEEC" w14:textId="77777777" w:rsidR="00CD45DE" w:rsidRPr="00FD4688" w:rsidRDefault="00CD45DE" w:rsidP="00CD45DE">
      <w:pPr>
        <w:ind w:firstLine="709"/>
        <w:jc w:val="both"/>
      </w:pPr>
      <w:r w:rsidRPr="00FD4688">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5EB61810" w14:textId="77777777" w:rsidR="00CD45DE" w:rsidRPr="00FD4688" w:rsidRDefault="00CD45DE" w:rsidP="00CD45DE">
      <w:pPr>
        <w:ind w:firstLine="709"/>
        <w:jc w:val="both"/>
      </w:pPr>
      <w:r w:rsidRPr="00FD4688">
        <w:t>Основанием для проведения внеплановых проверок являются:</w:t>
      </w:r>
    </w:p>
    <w:p w14:paraId="0AC5FFF9" w14:textId="77777777" w:rsidR="00CD45DE" w:rsidRPr="00FD4688" w:rsidRDefault="00CD45DE" w:rsidP="00CD45DE">
      <w:pPr>
        <w:ind w:firstLine="709"/>
        <w:jc w:val="both"/>
      </w:pPr>
      <w:r w:rsidRPr="00FD4688">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муниципальных правовых актов органов местного самоуправления;</w:t>
      </w:r>
    </w:p>
    <w:p w14:paraId="68F9A4FC" w14:textId="77777777" w:rsidR="00CD45DE" w:rsidRPr="00FD4688" w:rsidRDefault="00CD45DE" w:rsidP="00CD45DE">
      <w:pPr>
        <w:ind w:firstLine="709"/>
        <w:jc w:val="both"/>
      </w:pPr>
      <w:r w:rsidRPr="00FD4688">
        <w:t>обращения граждан и юридических лиц на нарушения законодательства, в том числе на качество предоставления муниципальной услуги.</w:t>
      </w:r>
    </w:p>
    <w:p w14:paraId="4C3B33DC" w14:textId="77777777" w:rsidR="00CD45DE" w:rsidRPr="00FD4688" w:rsidRDefault="00CD45DE" w:rsidP="00CD45DE">
      <w:pPr>
        <w:ind w:firstLine="709"/>
        <w:jc w:val="both"/>
      </w:pPr>
      <w:r w:rsidRPr="00FD4688">
        <w:t>4.3. 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1641505F" w14:textId="77777777" w:rsidR="00CD45DE" w:rsidRPr="00FD4688" w:rsidRDefault="00CD45DE" w:rsidP="00CD45DE">
      <w:pPr>
        <w:ind w:firstLine="709"/>
        <w:jc w:val="both"/>
      </w:pPr>
      <w:r w:rsidRPr="00FD4688">
        <w:t>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муниципальных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2B510FF" w14:textId="77777777" w:rsidR="00CD45DE" w:rsidRPr="00FD4688" w:rsidRDefault="00CD45DE" w:rsidP="00CD45DE">
      <w:pPr>
        <w:ind w:firstLine="709"/>
        <w:jc w:val="both"/>
      </w:pPr>
      <w:r w:rsidRPr="00FD4688">
        <w:t xml:space="preserve">Персональная ответственность должностных лиц за правильность и своевременность принятия решения о предоставлении (об отказе в </w:t>
      </w:r>
      <w:r w:rsidRPr="00FD4688">
        <w:lastRenderedPageBreak/>
        <w:t>предоставлении) муниципальной услуги закрепляется в их должностных регламентах в соответствии с требованиями законодательства.</w:t>
      </w:r>
    </w:p>
    <w:p w14:paraId="5759E139" w14:textId="77777777" w:rsidR="00CD45DE" w:rsidRPr="00FD4688" w:rsidRDefault="00CD45DE" w:rsidP="00CD45DE">
      <w:pPr>
        <w:ind w:firstLine="709"/>
        <w:jc w:val="both"/>
      </w:pPr>
      <w:r w:rsidRPr="00FD4688">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E2238B3" w14:textId="77777777" w:rsidR="00CD45DE" w:rsidRPr="00FD4688" w:rsidRDefault="00CD45DE" w:rsidP="00CD45DE">
      <w:pPr>
        <w:ind w:firstLine="709"/>
        <w:jc w:val="both"/>
      </w:pPr>
      <w:r w:rsidRPr="00FD4688">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1E60191" w14:textId="77777777" w:rsidR="00CD45DE" w:rsidRPr="00FD4688" w:rsidRDefault="00CD45DE" w:rsidP="00CD45DE">
      <w:pPr>
        <w:ind w:firstLine="709"/>
        <w:jc w:val="both"/>
      </w:pPr>
      <w:r w:rsidRPr="00FD4688">
        <w:t>Граждане, их объединения и организации также имеют право:</w:t>
      </w:r>
    </w:p>
    <w:p w14:paraId="1FD71003" w14:textId="77777777" w:rsidR="00CD45DE" w:rsidRPr="00FD4688" w:rsidRDefault="00CD45DE" w:rsidP="00CD45DE">
      <w:pPr>
        <w:ind w:firstLine="709"/>
        <w:jc w:val="both"/>
      </w:pPr>
      <w:r w:rsidRPr="00FD4688">
        <w:t>направлять замечания и предложения по улучшению доступности и качества предоставления муниципальной услуги;</w:t>
      </w:r>
    </w:p>
    <w:p w14:paraId="188E1224" w14:textId="77777777" w:rsidR="00CD45DE" w:rsidRPr="00FD4688" w:rsidRDefault="00CD45DE" w:rsidP="00CD45DE">
      <w:pPr>
        <w:ind w:firstLine="709"/>
        <w:jc w:val="both"/>
      </w:pPr>
      <w:r w:rsidRPr="00FD4688">
        <w:t>вносить предложения о мерах по устранению нарушений настоящего Административного регламента.</w:t>
      </w:r>
    </w:p>
    <w:p w14:paraId="1D5ABAC2" w14:textId="77777777" w:rsidR="00CD45DE" w:rsidRPr="00FD4688" w:rsidRDefault="00CD45DE" w:rsidP="00CD45DE">
      <w:pPr>
        <w:ind w:firstLine="709"/>
        <w:jc w:val="both"/>
      </w:pPr>
      <w:r w:rsidRPr="00FD4688">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CBB697C" w14:textId="77777777" w:rsidR="00CD45DE" w:rsidRPr="00FD4688" w:rsidRDefault="00CD45DE" w:rsidP="00CD45DE">
      <w:pPr>
        <w:ind w:firstLine="709"/>
        <w:jc w:val="both"/>
      </w:pPr>
      <w:r w:rsidRPr="00FD4688">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CA9F0C" w14:textId="77777777" w:rsidR="00CD45DE" w:rsidRPr="00FD4688" w:rsidRDefault="00CD45DE" w:rsidP="00CD45DE">
      <w:pPr>
        <w:ind w:firstLine="709"/>
      </w:pPr>
    </w:p>
    <w:p w14:paraId="044489DF" w14:textId="77777777" w:rsidR="00CD45DE" w:rsidRPr="00FD4688" w:rsidRDefault="00CD45DE" w:rsidP="00CD45DE">
      <w:pPr>
        <w:ind w:left="709"/>
        <w:jc w:val="both"/>
        <w:rPr>
          <w:b/>
        </w:rPr>
      </w:pPr>
      <w:r w:rsidRPr="00C42FBA">
        <w:t>5</w:t>
      </w:r>
      <w:r w:rsidRPr="00C42FBA">
        <w:rPr>
          <w:b/>
        </w:rPr>
        <w:t>.</w:t>
      </w:r>
      <w:r w:rsidRPr="00FD4688">
        <w:rPr>
          <w:b/>
        </w:rPr>
        <w:tab/>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469E2E3" w14:textId="77777777" w:rsidR="00CD45DE" w:rsidRPr="00FD4688" w:rsidRDefault="00CD45DE" w:rsidP="00CD45DE">
      <w:pPr>
        <w:ind w:firstLine="709"/>
        <w:rPr>
          <w:b/>
        </w:rPr>
      </w:pPr>
    </w:p>
    <w:p w14:paraId="7D32051D" w14:textId="77777777" w:rsidR="00CD45DE" w:rsidRPr="00FD4688" w:rsidRDefault="00CD45DE" w:rsidP="00CD45DE">
      <w:pPr>
        <w:ind w:firstLine="709"/>
        <w:jc w:val="both"/>
      </w:pPr>
      <w:r w:rsidRPr="00FD4688">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2FB23E6" w14:textId="77777777" w:rsidR="00CD45DE" w:rsidRPr="00FD4688" w:rsidRDefault="00CD45DE" w:rsidP="00CD45DE">
      <w:pPr>
        <w:ind w:firstLine="709"/>
        <w:jc w:val="both"/>
      </w:pPr>
      <w:r w:rsidRPr="00FD4688">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79CD37E" w14:textId="77777777" w:rsidR="00CD45DE" w:rsidRPr="00FD4688" w:rsidRDefault="00CD45DE" w:rsidP="00CD45DE">
      <w:pPr>
        <w:ind w:firstLine="709"/>
        <w:jc w:val="both"/>
      </w:pPr>
      <w:r w:rsidRPr="00FD4688">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66A77AB" w14:textId="77777777" w:rsidR="00CD45DE" w:rsidRPr="00FD4688" w:rsidRDefault="00CD45DE" w:rsidP="00CD45DE">
      <w:pPr>
        <w:ind w:firstLine="709"/>
        <w:jc w:val="both"/>
      </w:pPr>
      <w:r w:rsidRPr="00FD4688">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D7DC572" w14:textId="77777777" w:rsidR="00CD45DE" w:rsidRPr="00FD4688" w:rsidRDefault="00CD45DE" w:rsidP="00CD45DE">
      <w:pPr>
        <w:ind w:firstLine="709"/>
        <w:jc w:val="both"/>
      </w:pPr>
      <w:r w:rsidRPr="00FD4688">
        <w:lastRenderedPageBreak/>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D0C7696" w14:textId="77777777" w:rsidR="00CD45DE" w:rsidRPr="00FD4688" w:rsidRDefault="00CD45DE" w:rsidP="00CD45DE">
      <w:pPr>
        <w:ind w:firstLine="709"/>
        <w:jc w:val="both"/>
      </w:pPr>
      <w:r w:rsidRPr="00FD4688">
        <w:t>к руководителю многофункционального центра - на решения и действия (бездействие) работника многофункционального центра;</w:t>
      </w:r>
    </w:p>
    <w:p w14:paraId="122E3FF9" w14:textId="77777777" w:rsidR="00CD45DE" w:rsidRPr="00FD4688" w:rsidRDefault="00CD45DE" w:rsidP="00CD45DE">
      <w:pPr>
        <w:ind w:firstLine="709"/>
        <w:jc w:val="both"/>
      </w:pPr>
      <w:r w:rsidRPr="00FD4688">
        <w:t>к учредителю многофункционального центра - на решение и действия (бездействие) многофункционального центра.</w:t>
      </w:r>
    </w:p>
    <w:p w14:paraId="1358E117" w14:textId="77777777" w:rsidR="00CD45DE" w:rsidRPr="00FD4688" w:rsidRDefault="00CD45DE" w:rsidP="00CD45DE">
      <w:pPr>
        <w:ind w:firstLine="709"/>
        <w:jc w:val="both"/>
      </w:pPr>
      <w:r w:rsidRPr="00FD4688">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3BFFA95" w14:textId="77777777" w:rsidR="00CD45DE" w:rsidRPr="00FD4688" w:rsidRDefault="00CD45DE" w:rsidP="00CD45DE">
      <w:pPr>
        <w:ind w:firstLine="709"/>
        <w:jc w:val="both"/>
      </w:pPr>
      <w:r w:rsidRPr="00FD4688">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6FD0E0F" w14:textId="77777777" w:rsidR="00CD45DE" w:rsidRPr="00FD4688" w:rsidRDefault="00CD45DE" w:rsidP="00CD45DE">
      <w:pPr>
        <w:ind w:firstLine="709"/>
        <w:jc w:val="both"/>
      </w:pPr>
      <w:r w:rsidRPr="00FD4688">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5110674" w14:textId="77777777" w:rsidR="00CD45DE" w:rsidRPr="00FD4688" w:rsidRDefault="00CD45DE" w:rsidP="00CD45DE">
      <w:pPr>
        <w:ind w:firstLine="709"/>
        <w:jc w:val="both"/>
      </w:pPr>
      <w:r w:rsidRPr="00FD4688">
        <w:t>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9316209" w14:textId="77777777" w:rsidR="00CD45DE" w:rsidRPr="00FD4688" w:rsidRDefault="00CD45DE" w:rsidP="00CD45DE">
      <w:pPr>
        <w:ind w:firstLine="709"/>
        <w:jc w:val="both"/>
      </w:pPr>
      <w:r w:rsidRPr="00FD4688">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68AE191" w14:textId="77777777" w:rsidR="00CD45DE" w:rsidRPr="00FD4688" w:rsidRDefault="00CD45DE" w:rsidP="00CD45DE">
      <w:pPr>
        <w:ind w:firstLine="709"/>
        <w:jc w:val="both"/>
      </w:pPr>
      <w:r w:rsidRPr="00FD4688">
        <w:t xml:space="preserve">Федеральным </w:t>
      </w:r>
      <w:hyperlink r:id="rId8">
        <w:r w:rsidRPr="00FD4688">
          <w:rPr>
            <w:rStyle w:val="a5"/>
          </w:rPr>
          <w:t>законом</w:t>
        </w:r>
      </w:hyperlink>
      <w:r>
        <w:t xml:space="preserve"> от 27 июля 2010 года № 210-ФЗ «</w:t>
      </w:r>
      <w:r w:rsidRPr="00FD4688">
        <w:t>Об организации предоставления госуда</w:t>
      </w:r>
      <w:r>
        <w:t>рственных и муниципальных услуг»</w:t>
      </w:r>
      <w:r w:rsidRPr="00FD4688">
        <w:t>;</w:t>
      </w:r>
    </w:p>
    <w:p w14:paraId="38FC398A" w14:textId="77777777" w:rsidR="00CD45DE" w:rsidRPr="00FD4688" w:rsidRDefault="00CD45DE" w:rsidP="00CD45DE">
      <w:pPr>
        <w:ind w:firstLine="709"/>
        <w:jc w:val="both"/>
      </w:pPr>
      <w:hyperlink r:id="rId9">
        <w:r w:rsidRPr="00FD4688">
          <w:rPr>
            <w:rStyle w:val="a5"/>
          </w:rPr>
          <w:t>постановлением</w:t>
        </w:r>
      </w:hyperlink>
      <w:r w:rsidRPr="00FD4688">
        <w:t xml:space="preserve"> Правительства Российской Фе</w:t>
      </w:r>
      <w:r>
        <w:t>дерации от 20 ноября 2012 года № 1198 «</w:t>
      </w:r>
      <w:r w:rsidRPr="00FD468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t>рственных и муниципальных услуг»</w:t>
      </w:r>
      <w:r w:rsidRPr="00FD4688">
        <w:t>.</w:t>
      </w:r>
    </w:p>
    <w:p w14:paraId="3F383002" w14:textId="77777777" w:rsidR="00CD45DE" w:rsidRPr="00FD4688" w:rsidRDefault="00CD45DE" w:rsidP="00CD45DE">
      <w:pPr>
        <w:ind w:firstLine="709"/>
      </w:pPr>
    </w:p>
    <w:p w14:paraId="6996A480" w14:textId="77777777" w:rsidR="00CD45DE" w:rsidRPr="00FD4688" w:rsidRDefault="00CD45DE" w:rsidP="00CD45DE">
      <w:pPr>
        <w:ind w:left="709"/>
        <w:jc w:val="both"/>
        <w:rPr>
          <w:b/>
        </w:rPr>
      </w:pPr>
      <w:r>
        <w:rPr>
          <w:b/>
        </w:rPr>
        <w:t xml:space="preserve">6. Особенности </w:t>
      </w:r>
      <w:r w:rsidRPr="00FD4688">
        <w:rPr>
          <w:b/>
        </w:rPr>
        <w:t>выпо</w:t>
      </w:r>
      <w:r>
        <w:rPr>
          <w:b/>
        </w:rPr>
        <w:t xml:space="preserve">лнения административных процедур </w:t>
      </w:r>
      <w:r w:rsidRPr="00FD4688">
        <w:rPr>
          <w:b/>
        </w:rPr>
        <w:t>(действий) в многофункциональных центрах предоставления государственных и муниципальных услуг</w:t>
      </w:r>
    </w:p>
    <w:p w14:paraId="5331B24B" w14:textId="77777777" w:rsidR="00CD45DE" w:rsidRPr="00FD4688" w:rsidRDefault="00CD45DE" w:rsidP="00CD45DE">
      <w:pPr>
        <w:ind w:firstLine="709"/>
      </w:pPr>
    </w:p>
    <w:p w14:paraId="3491C163" w14:textId="77777777" w:rsidR="00CD45DE" w:rsidRPr="00FD4688" w:rsidRDefault="00CD45DE" w:rsidP="00CD45DE">
      <w:pPr>
        <w:ind w:firstLine="709"/>
        <w:jc w:val="both"/>
      </w:pPr>
      <w:r w:rsidRPr="00FD4688">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56B4BA25" w14:textId="77777777" w:rsidR="00CD45DE" w:rsidRPr="00FD4688" w:rsidRDefault="00CD45DE" w:rsidP="00CD45DE">
      <w:pPr>
        <w:ind w:firstLine="709"/>
        <w:jc w:val="both"/>
      </w:pPr>
      <w:r w:rsidRPr="00FD4688">
        <w:t xml:space="preserve">Многофункциональный центр осуществляет: </w:t>
      </w:r>
    </w:p>
    <w:p w14:paraId="6E560CB5" w14:textId="77777777" w:rsidR="00CD45DE" w:rsidRPr="00FD4688" w:rsidRDefault="00CD45DE" w:rsidP="00CD45DE">
      <w:pPr>
        <w:ind w:firstLine="709"/>
        <w:jc w:val="both"/>
      </w:pPr>
      <w:r w:rsidRPr="00FD4688">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w:t>
      </w:r>
      <w:r w:rsidRPr="00FD4688">
        <w:lastRenderedPageBreak/>
        <w:t xml:space="preserve">о порядке предоставления муниципальной услуги в многофункциональном центре; </w:t>
      </w:r>
    </w:p>
    <w:p w14:paraId="763271D7" w14:textId="77777777" w:rsidR="00CD45DE" w:rsidRPr="00FD4688" w:rsidRDefault="00CD45DE" w:rsidP="00CD45DE">
      <w:pPr>
        <w:ind w:firstLine="709"/>
        <w:jc w:val="both"/>
      </w:pPr>
      <w:r w:rsidRPr="00FD4688">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08462923" w14:textId="77777777" w:rsidR="00CD45DE" w:rsidRPr="00ED164C" w:rsidRDefault="00CD45DE" w:rsidP="00CD45DE">
      <w:pPr>
        <w:ind w:firstLine="709"/>
        <w:jc w:val="both"/>
        <w:rPr>
          <w:bCs/>
        </w:rPr>
      </w:pPr>
      <w:r w:rsidRPr="00FD4688">
        <w:t xml:space="preserve">иные процедуры и действия, предусмотренные Федеральным законом  </w:t>
      </w:r>
      <w:r>
        <w:rPr>
          <w:bCs/>
        </w:rPr>
        <w:t>от 27 июля 2010 года</w:t>
      </w:r>
      <w:r w:rsidRPr="00ED164C">
        <w:rPr>
          <w:bCs/>
        </w:rPr>
        <w:t xml:space="preserve"> №</w:t>
      </w:r>
      <w:r>
        <w:rPr>
          <w:bCs/>
        </w:rPr>
        <w:t xml:space="preserve"> 210-ФЗ «</w:t>
      </w:r>
      <w:r w:rsidRPr="00ED164C">
        <w:rPr>
          <w:bCs/>
        </w:rPr>
        <w:t>Об организации предоставления госуда</w:t>
      </w:r>
      <w:r>
        <w:rPr>
          <w:bCs/>
        </w:rPr>
        <w:t>рственных и муниципальных услуг»</w:t>
      </w:r>
      <w:r w:rsidRPr="00FD4688">
        <w:t xml:space="preserve">. </w:t>
      </w:r>
    </w:p>
    <w:p w14:paraId="06A4EA14" w14:textId="77777777" w:rsidR="00CD45DE" w:rsidRPr="00FD4688" w:rsidRDefault="00CD45DE" w:rsidP="00CD45DE">
      <w:pPr>
        <w:ind w:firstLine="709"/>
        <w:jc w:val="both"/>
      </w:pPr>
      <w:r w:rsidRPr="00FD4688">
        <w:t xml:space="preserve">В соответствии с частью 1.1 статьи 16 Федерального закона </w:t>
      </w:r>
      <w:r>
        <w:rPr>
          <w:bCs/>
        </w:rPr>
        <w:t>от 27 июля 2010 года</w:t>
      </w:r>
      <w:r w:rsidRPr="00ED164C">
        <w:rPr>
          <w:bCs/>
        </w:rPr>
        <w:t xml:space="preserve"> № 210-ФЗ «Об организации предоставления государственных и муниципальных услуг»</w:t>
      </w:r>
      <w:r>
        <w:rPr>
          <w:bCs/>
        </w:rPr>
        <w:t xml:space="preserve"> </w:t>
      </w:r>
      <w:r w:rsidRPr="00FD4688">
        <w:t xml:space="preserve">для реализации своих функций многофункциональные центры вправе привлекать иные организации.  </w:t>
      </w:r>
    </w:p>
    <w:p w14:paraId="7FB4A3E1" w14:textId="77777777" w:rsidR="00CD45DE" w:rsidRPr="00FD4688" w:rsidRDefault="00CD45DE" w:rsidP="00CD45DE">
      <w:pPr>
        <w:ind w:firstLine="709"/>
        <w:jc w:val="both"/>
        <w:rPr>
          <w:bCs/>
        </w:rPr>
      </w:pPr>
      <w:r w:rsidRPr="00FD4688">
        <w:rPr>
          <w:bCs/>
        </w:rPr>
        <w:t xml:space="preserve">6.2.  Информирование заявителей </w:t>
      </w:r>
    </w:p>
    <w:p w14:paraId="4FFFEBCB" w14:textId="77777777" w:rsidR="00CD45DE" w:rsidRPr="00FD4688" w:rsidRDefault="00CD45DE" w:rsidP="00CD45DE">
      <w:pPr>
        <w:ind w:firstLine="709"/>
        <w:jc w:val="both"/>
      </w:pPr>
      <w:r w:rsidRPr="00FD4688">
        <w:t xml:space="preserve">Информирование заявителя многофункциональными центрами осуществляется следующими способами:  </w:t>
      </w:r>
    </w:p>
    <w:p w14:paraId="2805AABB" w14:textId="77777777" w:rsidR="00CD45DE" w:rsidRPr="00FD4688" w:rsidRDefault="00CD45DE" w:rsidP="00CD45DE">
      <w:pPr>
        <w:ind w:firstLine="709"/>
        <w:jc w:val="both"/>
      </w:pPr>
      <w:r w:rsidRPr="00FD4688">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7C73958E" w14:textId="77777777" w:rsidR="00CD45DE" w:rsidRPr="00FD4688" w:rsidRDefault="00CD45DE" w:rsidP="00CD45DE">
      <w:pPr>
        <w:ind w:firstLine="709"/>
        <w:jc w:val="both"/>
      </w:pPr>
      <w:r>
        <w:t xml:space="preserve"> </w:t>
      </w:r>
      <w:r w:rsidRPr="00FD4688">
        <w:t xml:space="preserve">при обращении заявителя в многофункциональный центр лично, по телефону, посредством почтовых отправлений, либо по электронной почте. </w:t>
      </w:r>
    </w:p>
    <w:p w14:paraId="793D6FAE" w14:textId="77777777" w:rsidR="00CD45DE" w:rsidRPr="00FD4688" w:rsidRDefault="00CD45DE" w:rsidP="00CD45DE">
      <w:pPr>
        <w:ind w:firstLine="709"/>
        <w:jc w:val="both"/>
      </w:pPr>
      <w:r w:rsidRPr="00FD4688">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4F2533B" w14:textId="77777777" w:rsidR="00CD45DE" w:rsidRPr="00FD4688" w:rsidRDefault="00CD45DE" w:rsidP="00CD45DE">
      <w:pPr>
        <w:ind w:firstLine="709"/>
        <w:jc w:val="both"/>
      </w:pPr>
      <w:r w:rsidRPr="00FD4688">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1F6FE35D" w14:textId="77777777" w:rsidR="00CD45DE" w:rsidRPr="00FD4688" w:rsidRDefault="00CD45DE" w:rsidP="00CD45DE">
      <w:pPr>
        <w:ind w:firstLine="709"/>
        <w:jc w:val="both"/>
      </w:pPr>
      <w:r w:rsidRPr="00FD4688">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227233F7" w14:textId="77777777" w:rsidR="00CD45DE" w:rsidRPr="00FD4688" w:rsidRDefault="00CD45DE" w:rsidP="00CD45DE">
      <w:pPr>
        <w:ind w:firstLine="709"/>
        <w:jc w:val="both"/>
      </w:pPr>
      <w:r w:rsidRPr="00FD4688">
        <w:t>изложить обращение в письменной форме (ответ направляется Заявителю в соответствии со способом, указанным в обращении);</w:t>
      </w:r>
    </w:p>
    <w:p w14:paraId="124041A8" w14:textId="77777777" w:rsidR="00CD45DE" w:rsidRPr="00FD4688" w:rsidRDefault="00CD45DE" w:rsidP="00CD45DE">
      <w:pPr>
        <w:ind w:firstLine="709"/>
        <w:jc w:val="both"/>
      </w:pPr>
      <w:r w:rsidRPr="00FD4688">
        <w:t xml:space="preserve">назначить другое время для консультаций. </w:t>
      </w:r>
    </w:p>
    <w:p w14:paraId="462382FA" w14:textId="77777777" w:rsidR="00CD45DE" w:rsidRPr="00FD4688" w:rsidRDefault="00CD45DE" w:rsidP="00CD45DE">
      <w:pPr>
        <w:ind w:firstLine="709"/>
        <w:jc w:val="both"/>
      </w:pPr>
      <w:r w:rsidRPr="00FD4688">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FD4688">
        <w:lastRenderedPageBreak/>
        <w:t xml:space="preserve">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5B648C75" w14:textId="77777777" w:rsidR="00CD45DE" w:rsidRPr="00FD4688" w:rsidRDefault="00CD45DE" w:rsidP="00CD45DE">
      <w:pPr>
        <w:ind w:firstLine="709"/>
        <w:jc w:val="both"/>
      </w:pPr>
      <w:r w:rsidRPr="00FD4688">
        <w:t>6.3.</w:t>
      </w:r>
      <w:r w:rsidRPr="00FD4688">
        <w:rPr>
          <w:b/>
        </w:rPr>
        <w:t xml:space="preserve"> </w:t>
      </w:r>
      <w:r w:rsidRPr="00FD4688">
        <w:t xml:space="preserve">Выдача заявителю результата предоставления муниципальной услуги </w:t>
      </w:r>
    </w:p>
    <w:p w14:paraId="3B6D43F7" w14:textId="77777777" w:rsidR="00CD45DE" w:rsidRPr="00FD4688" w:rsidRDefault="00CD45DE" w:rsidP="00CD45DE">
      <w:pPr>
        <w:ind w:firstLine="709"/>
        <w:jc w:val="both"/>
      </w:pPr>
      <w:r w:rsidRPr="00FD4688">
        <w:rPr>
          <w:b/>
        </w:rPr>
        <w:t xml:space="preserve"> </w:t>
      </w:r>
      <w:r w:rsidRPr="00FD4688">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69D51DF0" w14:textId="77777777" w:rsidR="00CD45DE" w:rsidRPr="00FD4688" w:rsidRDefault="00CD45DE" w:rsidP="00CD45DE">
      <w:pPr>
        <w:ind w:firstLine="709"/>
        <w:jc w:val="both"/>
      </w:pPr>
      <w:r w:rsidRPr="00FD4688">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2FEA7DC5" w14:textId="77777777" w:rsidR="00CD45DE" w:rsidRPr="00FD4688" w:rsidRDefault="00CD45DE" w:rsidP="00CD45DE">
      <w:pPr>
        <w:ind w:firstLine="709"/>
        <w:jc w:val="both"/>
      </w:pPr>
      <w:r w:rsidRPr="00FD4688">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1E7B287" w14:textId="77777777" w:rsidR="00CD45DE" w:rsidRPr="00FD4688" w:rsidRDefault="00CD45DE" w:rsidP="00CD45DE">
      <w:pPr>
        <w:ind w:firstLine="709"/>
        <w:jc w:val="both"/>
      </w:pPr>
      <w:r w:rsidRPr="00FD4688">
        <w:t xml:space="preserve">Работник многофункционального центра осуществляет следующие действия: </w:t>
      </w:r>
    </w:p>
    <w:p w14:paraId="40B8B537" w14:textId="77777777" w:rsidR="00CD45DE" w:rsidRPr="00FD4688" w:rsidRDefault="00CD45DE" w:rsidP="00CD45DE">
      <w:pPr>
        <w:ind w:firstLine="709"/>
        <w:jc w:val="both"/>
      </w:pPr>
      <w:r w:rsidRPr="00FD4688">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090CE676" w14:textId="77777777" w:rsidR="00CD45DE" w:rsidRPr="00FD4688" w:rsidRDefault="00CD45DE" w:rsidP="00CD45DE">
      <w:pPr>
        <w:ind w:firstLine="709"/>
        <w:jc w:val="both"/>
      </w:pPr>
      <w:r w:rsidRPr="00FD4688">
        <w:t xml:space="preserve">проверяет полномочия представителя заявителя (в случае обращения представителя заявителя); </w:t>
      </w:r>
    </w:p>
    <w:p w14:paraId="4EF1EA6C" w14:textId="77777777" w:rsidR="00CD45DE" w:rsidRPr="00FD4688" w:rsidRDefault="00CD45DE" w:rsidP="00CD45DE">
      <w:pPr>
        <w:ind w:firstLine="709"/>
        <w:jc w:val="both"/>
      </w:pPr>
      <w:r w:rsidRPr="00FD4688">
        <w:t xml:space="preserve">определяет статус исполнения заявления заявителя ГИС; </w:t>
      </w:r>
    </w:p>
    <w:p w14:paraId="31BB1BDC" w14:textId="77777777" w:rsidR="00CD45DE" w:rsidRPr="00FD4688" w:rsidRDefault="00CD45DE" w:rsidP="00CD45DE">
      <w:pPr>
        <w:ind w:firstLine="709"/>
        <w:jc w:val="both"/>
      </w:pPr>
      <w:r w:rsidRPr="00FD4688">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2288C9A" w14:textId="77777777" w:rsidR="00CD45DE" w:rsidRPr="00FD4688" w:rsidRDefault="00CD45DE" w:rsidP="00CD45DE">
      <w:pPr>
        <w:ind w:firstLine="709"/>
        <w:jc w:val="both"/>
      </w:pPr>
      <w:r w:rsidRPr="00FD4688">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8A6ED4E" w14:textId="77777777" w:rsidR="00CD45DE" w:rsidRPr="00FD4688" w:rsidRDefault="00CD45DE" w:rsidP="00CD45DE">
      <w:pPr>
        <w:ind w:firstLine="709"/>
        <w:jc w:val="both"/>
      </w:pPr>
      <w:r w:rsidRPr="00FD4688">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CD45DE" w14:paraId="52D84616" w14:textId="77777777" w:rsidTr="00FF0551">
        <w:tc>
          <w:tcPr>
            <w:tcW w:w="4927" w:type="dxa"/>
          </w:tcPr>
          <w:p w14:paraId="56EA7877" w14:textId="77777777" w:rsidR="00CD45DE" w:rsidRDefault="00CD45DE" w:rsidP="00FF0551">
            <w:pPr>
              <w:jc w:val="center"/>
            </w:pPr>
          </w:p>
        </w:tc>
        <w:tc>
          <w:tcPr>
            <w:tcW w:w="4928" w:type="dxa"/>
          </w:tcPr>
          <w:p w14:paraId="7C1C50BB" w14:textId="77777777" w:rsidR="00CD45DE" w:rsidRDefault="00CD45DE" w:rsidP="00FF0551">
            <w:r w:rsidRPr="003E1093">
              <w:t>Приложение № 1</w:t>
            </w:r>
          </w:p>
          <w:p w14:paraId="65521E87" w14:textId="77777777" w:rsidR="00CD45DE" w:rsidRDefault="00CD45DE" w:rsidP="00FF0551">
            <w:r>
              <w:t xml:space="preserve">к административному регламенту </w:t>
            </w:r>
          </w:p>
          <w:p w14:paraId="1A69FFFB" w14:textId="77777777" w:rsidR="00CD45DE" w:rsidRDefault="00CD45DE" w:rsidP="00FF0551"/>
          <w:p w14:paraId="6F8DF8FA" w14:textId="77777777" w:rsidR="00CD45DE" w:rsidRPr="003E1093" w:rsidRDefault="00CD45DE" w:rsidP="00FF0551">
            <w:r w:rsidRPr="003E1093">
              <w:t xml:space="preserve">Главе Малмыжского района </w:t>
            </w:r>
          </w:p>
          <w:p w14:paraId="349582E3" w14:textId="77777777" w:rsidR="00CD45DE" w:rsidRPr="003E1093" w:rsidRDefault="00CD45DE" w:rsidP="00FF0551">
            <w:r w:rsidRPr="003E1093">
              <w:t>Кировской области</w:t>
            </w:r>
          </w:p>
          <w:p w14:paraId="66CAFFE0" w14:textId="77777777" w:rsidR="00CD45DE" w:rsidRDefault="00CD45DE" w:rsidP="00FF0551">
            <w:r w:rsidRPr="003E1093">
              <w:t>___________________________</w:t>
            </w:r>
          </w:p>
          <w:p w14:paraId="14C7242C" w14:textId="77777777" w:rsidR="00CD45DE" w:rsidRPr="003E1093" w:rsidRDefault="00CD45DE" w:rsidP="00FF0551">
            <w:r w:rsidRPr="003E1093">
              <w:t>от ___</w:t>
            </w:r>
            <w:r>
              <w:t>______________________</w:t>
            </w:r>
          </w:p>
          <w:p w14:paraId="36C35FC3" w14:textId="77777777" w:rsidR="00CD45DE" w:rsidRPr="003E1093" w:rsidRDefault="00CD45DE" w:rsidP="00FF0551">
            <w:r w:rsidRPr="003E1093">
              <w:t>___________________________</w:t>
            </w:r>
          </w:p>
          <w:p w14:paraId="003D8307" w14:textId="77777777" w:rsidR="00CD45DE" w:rsidRDefault="00CD45DE" w:rsidP="00FF0551">
            <w:r w:rsidRPr="003E1093">
              <w:t>___________________________</w:t>
            </w:r>
          </w:p>
        </w:tc>
      </w:tr>
    </w:tbl>
    <w:p w14:paraId="4E0589B8" w14:textId="77777777" w:rsidR="00CD45DE" w:rsidRPr="00FD4688" w:rsidRDefault="00CD45DE" w:rsidP="00CD45DE">
      <w:pPr>
        <w:ind w:firstLine="709"/>
        <w:jc w:val="center"/>
      </w:pPr>
    </w:p>
    <w:p w14:paraId="458123E5" w14:textId="77777777" w:rsidR="00CD45DE" w:rsidRPr="00FD4688" w:rsidRDefault="00CD45DE" w:rsidP="00CD45DE">
      <w:pPr>
        <w:ind w:firstLine="709"/>
      </w:pPr>
    </w:p>
    <w:p w14:paraId="064AF00C" w14:textId="77777777" w:rsidR="00CD45DE" w:rsidRPr="00FD4688" w:rsidRDefault="00CD45DE" w:rsidP="00CD45DE">
      <w:pPr>
        <w:ind w:firstLine="709"/>
        <w:jc w:val="center"/>
      </w:pPr>
      <w:r w:rsidRPr="00FD4688">
        <w:t>ЗАЯВЛЕНИЕ</w:t>
      </w:r>
    </w:p>
    <w:p w14:paraId="03E7A666" w14:textId="77777777" w:rsidR="00CD45DE" w:rsidRPr="00FD4688" w:rsidRDefault="00CD45DE" w:rsidP="00CD45DE">
      <w:pPr>
        <w:ind w:firstLine="709"/>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0"/>
        <w:gridCol w:w="709"/>
        <w:gridCol w:w="173"/>
        <w:gridCol w:w="1248"/>
        <w:gridCol w:w="563"/>
        <w:gridCol w:w="426"/>
        <w:gridCol w:w="240"/>
        <w:gridCol w:w="752"/>
        <w:gridCol w:w="2700"/>
        <w:gridCol w:w="560"/>
        <w:gridCol w:w="851"/>
      </w:tblGrid>
      <w:tr w:rsidR="00CD45DE" w:rsidRPr="00FD4688" w14:paraId="5719F7E9" w14:textId="77777777" w:rsidTr="00FF0551">
        <w:trPr>
          <w:trHeight w:val="916"/>
        </w:trPr>
        <w:tc>
          <w:tcPr>
            <w:tcW w:w="3960" w:type="dxa"/>
            <w:gridSpan w:val="4"/>
          </w:tcPr>
          <w:p w14:paraId="68E746B5" w14:textId="77777777" w:rsidR="00CD45DE" w:rsidRPr="00FD4688" w:rsidRDefault="00CD45DE" w:rsidP="00FF0551">
            <w:pPr>
              <w:rPr>
                <w:sz w:val="24"/>
                <w:szCs w:val="24"/>
              </w:rPr>
            </w:pPr>
            <w:r w:rsidRPr="00FD4688">
              <w:rPr>
                <w:sz w:val="24"/>
                <w:szCs w:val="24"/>
              </w:rPr>
              <w:t>Прошу предоставить земельный участок</w:t>
            </w:r>
          </w:p>
        </w:tc>
        <w:tc>
          <w:tcPr>
            <w:tcW w:w="989" w:type="dxa"/>
            <w:gridSpan w:val="2"/>
          </w:tcPr>
          <w:p w14:paraId="0B907BAD" w14:textId="77777777" w:rsidR="00CD45DE" w:rsidRPr="00FD4688" w:rsidRDefault="00CD45DE" w:rsidP="00FF0551">
            <w:pPr>
              <w:ind w:firstLine="709"/>
              <w:rPr>
                <w:sz w:val="24"/>
                <w:szCs w:val="24"/>
              </w:rPr>
            </w:pPr>
          </w:p>
        </w:tc>
        <w:tc>
          <w:tcPr>
            <w:tcW w:w="3692" w:type="dxa"/>
            <w:gridSpan w:val="3"/>
          </w:tcPr>
          <w:p w14:paraId="40E5613B" w14:textId="77777777" w:rsidR="00CD45DE" w:rsidRPr="00FD4688" w:rsidRDefault="00CD45DE" w:rsidP="00FF0551">
            <w:pPr>
              <w:rPr>
                <w:sz w:val="24"/>
                <w:szCs w:val="24"/>
              </w:rPr>
            </w:pPr>
            <w:r w:rsidRPr="00FD4688">
              <w:rPr>
                <w:sz w:val="24"/>
                <w:szCs w:val="24"/>
              </w:rPr>
              <w:t>Прошу предварительно согласовать предоставление земельного участка</w:t>
            </w:r>
          </w:p>
        </w:tc>
        <w:tc>
          <w:tcPr>
            <w:tcW w:w="1411" w:type="dxa"/>
            <w:gridSpan w:val="2"/>
          </w:tcPr>
          <w:p w14:paraId="3ACFF5EA" w14:textId="77777777" w:rsidR="00CD45DE" w:rsidRPr="00FD4688" w:rsidRDefault="00CD45DE" w:rsidP="00FF0551">
            <w:pPr>
              <w:ind w:firstLine="709"/>
              <w:rPr>
                <w:sz w:val="24"/>
                <w:szCs w:val="24"/>
              </w:rPr>
            </w:pPr>
          </w:p>
        </w:tc>
      </w:tr>
      <w:tr w:rsidR="00CD45DE" w:rsidRPr="00FD4688" w14:paraId="6CC9CF7B" w14:textId="77777777" w:rsidTr="00FF0551">
        <w:trPr>
          <w:trHeight w:val="831"/>
        </w:trPr>
        <w:tc>
          <w:tcPr>
            <w:tcW w:w="2712" w:type="dxa"/>
            <w:gridSpan w:val="3"/>
          </w:tcPr>
          <w:p w14:paraId="1A4880AF" w14:textId="77777777" w:rsidR="00CD45DE" w:rsidRPr="00FD4688" w:rsidRDefault="00CD45DE" w:rsidP="00FF0551">
            <w:pPr>
              <w:rPr>
                <w:sz w:val="24"/>
                <w:szCs w:val="24"/>
              </w:rPr>
            </w:pPr>
            <w:r w:rsidRPr="00FD4688">
              <w:rPr>
                <w:sz w:val="24"/>
                <w:szCs w:val="24"/>
              </w:rPr>
              <w:t>Кадастровый (условный) номер земельного участка:</w:t>
            </w:r>
          </w:p>
        </w:tc>
        <w:tc>
          <w:tcPr>
            <w:tcW w:w="7340" w:type="dxa"/>
            <w:gridSpan w:val="8"/>
          </w:tcPr>
          <w:p w14:paraId="6A7D87A6" w14:textId="77777777" w:rsidR="00CD45DE" w:rsidRPr="00FD4688" w:rsidRDefault="00CD45DE" w:rsidP="00FF0551">
            <w:pPr>
              <w:ind w:firstLine="709"/>
              <w:rPr>
                <w:sz w:val="24"/>
                <w:szCs w:val="24"/>
              </w:rPr>
            </w:pPr>
          </w:p>
        </w:tc>
      </w:tr>
      <w:tr w:rsidR="00CD45DE" w:rsidRPr="00FD4688" w14:paraId="18C5394F" w14:textId="77777777" w:rsidTr="00FF0551">
        <w:trPr>
          <w:trHeight w:val="517"/>
        </w:trPr>
        <w:tc>
          <w:tcPr>
            <w:tcW w:w="2712" w:type="dxa"/>
            <w:gridSpan w:val="3"/>
          </w:tcPr>
          <w:p w14:paraId="15299C45" w14:textId="77777777" w:rsidR="00CD45DE" w:rsidRPr="00FD4688" w:rsidRDefault="00CD45DE" w:rsidP="00FF0551">
            <w:pPr>
              <w:rPr>
                <w:sz w:val="24"/>
                <w:szCs w:val="24"/>
              </w:rPr>
            </w:pPr>
            <w:r w:rsidRPr="00FD4688">
              <w:rPr>
                <w:sz w:val="24"/>
                <w:szCs w:val="24"/>
              </w:rPr>
              <w:t>Адрес (местоположение):</w:t>
            </w:r>
          </w:p>
        </w:tc>
        <w:tc>
          <w:tcPr>
            <w:tcW w:w="7340" w:type="dxa"/>
            <w:gridSpan w:val="8"/>
          </w:tcPr>
          <w:p w14:paraId="785CBCD5" w14:textId="77777777" w:rsidR="00CD45DE" w:rsidRPr="00FD4688" w:rsidRDefault="00CD45DE" w:rsidP="00FF0551">
            <w:pPr>
              <w:ind w:firstLine="709"/>
              <w:rPr>
                <w:sz w:val="24"/>
                <w:szCs w:val="24"/>
              </w:rPr>
            </w:pPr>
          </w:p>
        </w:tc>
      </w:tr>
      <w:tr w:rsidR="00CD45DE" w:rsidRPr="00FD4688" w14:paraId="59AAC1F4" w14:textId="77777777" w:rsidTr="00FF0551">
        <w:trPr>
          <w:trHeight w:val="200"/>
        </w:trPr>
        <w:tc>
          <w:tcPr>
            <w:tcW w:w="2712" w:type="dxa"/>
            <w:gridSpan w:val="3"/>
          </w:tcPr>
          <w:p w14:paraId="61343DF9" w14:textId="77777777" w:rsidR="00CD45DE" w:rsidRPr="00FD4688" w:rsidRDefault="00CD45DE" w:rsidP="00FF0551">
            <w:pPr>
              <w:rPr>
                <w:sz w:val="24"/>
                <w:szCs w:val="24"/>
              </w:rPr>
            </w:pPr>
            <w:r w:rsidRPr="00FD4688">
              <w:rPr>
                <w:sz w:val="24"/>
                <w:szCs w:val="24"/>
              </w:rPr>
              <w:t>Площадь:</w:t>
            </w:r>
          </w:p>
        </w:tc>
        <w:tc>
          <w:tcPr>
            <w:tcW w:w="7340" w:type="dxa"/>
            <w:gridSpan w:val="8"/>
          </w:tcPr>
          <w:p w14:paraId="2C3A7517" w14:textId="77777777" w:rsidR="00CD45DE" w:rsidRPr="00FD4688" w:rsidRDefault="00CD45DE" w:rsidP="00FF0551">
            <w:pPr>
              <w:ind w:firstLine="709"/>
              <w:rPr>
                <w:sz w:val="24"/>
                <w:szCs w:val="24"/>
              </w:rPr>
            </w:pPr>
          </w:p>
        </w:tc>
      </w:tr>
      <w:tr w:rsidR="00CD45DE" w:rsidRPr="00FD4688" w14:paraId="10514F2A" w14:textId="77777777" w:rsidTr="00FF0551">
        <w:trPr>
          <w:trHeight w:val="601"/>
        </w:trPr>
        <w:tc>
          <w:tcPr>
            <w:tcW w:w="10052" w:type="dxa"/>
            <w:gridSpan w:val="11"/>
          </w:tcPr>
          <w:p w14:paraId="06DF9C3D" w14:textId="77777777" w:rsidR="00CD45DE" w:rsidRPr="00FD4688" w:rsidRDefault="00CD45DE" w:rsidP="00FF0551">
            <w:pPr>
              <w:rPr>
                <w:sz w:val="24"/>
                <w:szCs w:val="24"/>
              </w:rPr>
            </w:pPr>
            <w:r w:rsidRPr="00FD4688">
              <w:rPr>
                <w:sz w:val="24"/>
                <w:szCs w:val="24"/>
              </w:rPr>
              <w:t>Вид права и основания предоставления земельного участка: аренда</w:t>
            </w:r>
          </w:p>
          <w:p w14:paraId="4B798788" w14:textId="77777777" w:rsidR="00CD45DE" w:rsidRPr="00FD4688" w:rsidRDefault="00CD45DE" w:rsidP="00FF0551">
            <w:pPr>
              <w:rPr>
                <w:sz w:val="24"/>
                <w:szCs w:val="24"/>
              </w:rPr>
            </w:pPr>
            <w:r w:rsidRPr="00FD4688">
              <w:rPr>
                <w:sz w:val="24"/>
                <w:szCs w:val="24"/>
              </w:rPr>
              <w:t>(подпункт 19</w:t>
            </w:r>
            <w:r w:rsidRPr="00FD4688">
              <w:rPr>
                <w:sz w:val="24"/>
                <w:szCs w:val="24"/>
              </w:rPr>
              <w:tab/>
              <w:t>пункта</w:t>
            </w:r>
            <w:r w:rsidRPr="00FD4688">
              <w:rPr>
                <w:sz w:val="24"/>
                <w:szCs w:val="24"/>
              </w:rPr>
              <w:tab/>
              <w:t xml:space="preserve"> 2 статьи 39.6</w:t>
            </w:r>
            <w:r w:rsidRPr="00FD4688">
              <w:rPr>
                <w:sz w:val="24"/>
                <w:szCs w:val="24"/>
              </w:rPr>
              <w:tab/>
              <w:t>Земельного кодекса Российской Федерации)</w:t>
            </w:r>
          </w:p>
        </w:tc>
      </w:tr>
      <w:tr w:rsidR="00CD45DE" w:rsidRPr="00FD4688" w14:paraId="0D3D7055" w14:textId="77777777" w:rsidTr="00FF0551">
        <w:trPr>
          <w:trHeight w:val="269"/>
        </w:trPr>
        <w:tc>
          <w:tcPr>
            <w:tcW w:w="10052" w:type="dxa"/>
            <w:gridSpan w:val="11"/>
          </w:tcPr>
          <w:p w14:paraId="1A56C12C" w14:textId="77777777" w:rsidR="00CD45DE" w:rsidRPr="00FD4688" w:rsidRDefault="00CD45DE" w:rsidP="00FF0551">
            <w:pPr>
              <w:rPr>
                <w:sz w:val="24"/>
                <w:szCs w:val="24"/>
              </w:rPr>
            </w:pPr>
            <w:r w:rsidRPr="00FD4688">
              <w:rPr>
                <w:sz w:val="24"/>
                <w:szCs w:val="24"/>
              </w:rPr>
              <w:t>Цель использования земельного участка:</w:t>
            </w:r>
          </w:p>
        </w:tc>
      </w:tr>
      <w:tr w:rsidR="00CD45DE" w:rsidRPr="00FD4688" w14:paraId="4DA41603" w14:textId="77777777" w:rsidTr="00FF0551">
        <w:trPr>
          <w:trHeight w:val="246"/>
        </w:trPr>
        <w:tc>
          <w:tcPr>
            <w:tcW w:w="1830" w:type="dxa"/>
          </w:tcPr>
          <w:p w14:paraId="090B1AF7" w14:textId="77777777" w:rsidR="00CD45DE" w:rsidRPr="00FD4688" w:rsidRDefault="00CD45DE" w:rsidP="00FF0551">
            <w:pPr>
              <w:rPr>
                <w:sz w:val="24"/>
                <w:szCs w:val="24"/>
              </w:rPr>
            </w:pPr>
            <w:r w:rsidRPr="00FD4688">
              <w:rPr>
                <w:sz w:val="24"/>
                <w:szCs w:val="24"/>
              </w:rPr>
              <w:t>сенокошение</w:t>
            </w:r>
          </w:p>
        </w:tc>
        <w:tc>
          <w:tcPr>
            <w:tcW w:w="709" w:type="dxa"/>
            <w:tcBorders>
              <w:right w:val="single" w:sz="4" w:space="0" w:color="auto"/>
            </w:tcBorders>
          </w:tcPr>
          <w:p w14:paraId="0A161E0C" w14:textId="77777777" w:rsidR="00CD45DE" w:rsidRPr="00FD4688" w:rsidRDefault="00CD45DE" w:rsidP="00FF0551">
            <w:pPr>
              <w:ind w:firstLine="709"/>
              <w:rPr>
                <w:sz w:val="24"/>
                <w:szCs w:val="24"/>
              </w:rPr>
            </w:pPr>
          </w:p>
        </w:tc>
        <w:tc>
          <w:tcPr>
            <w:tcW w:w="2650" w:type="dxa"/>
            <w:gridSpan w:val="5"/>
            <w:tcBorders>
              <w:left w:val="single" w:sz="4" w:space="0" w:color="auto"/>
              <w:right w:val="single" w:sz="4" w:space="0" w:color="auto"/>
            </w:tcBorders>
          </w:tcPr>
          <w:p w14:paraId="0D8B5B33" w14:textId="77777777" w:rsidR="00CD45DE" w:rsidRPr="00FD4688" w:rsidRDefault="00CD45DE" w:rsidP="00FF0551">
            <w:pPr>
              <w:rPr>
                <w:sz w:val="24"/>
                <w:szCs w:val="24"/>
              </w:rPr>
            </w:pPr>
            <w:r w:rsidRPr="00FD4688">
              <w:rPr>
                <w:sz w:val="24"/>
                <w:szCs w:val="24"/>
              </w:rPr>
              <w:t>ведение огородничества</w:t>
            </w:r>
          </w:p>
        </w:tc>
        <w:tc>
          <w:tcPr>
            <w:tcW w:w="752" w:type="dxa"/>
            <w:tcBorders>
              <w:left w:val="single" w:sz="4" w:space="0" w:color="auto"/>
              <w:right w:val="single" w:sz="4" w:space="0" w:color="auto"/>
            </w:tcBorders>
          </w:tcPr>
          <w:p w14:paraId="363666C7" w14:textId="77777777" w:rsidR="00CD45DE" w:rsidRPr="00FD4688" w:rsidRDefault="00CD45DE" w:rsidP="00FF0551">
            <w:pPr>
              <w:ind w:firstLine="709"/>
              <w:rPr>
                <w:sz w:val="24"/>
                <w:szCs w:val="24"/>
              </w:rPr>
            </w:pPr>
          </w:p>
        </w:tc>
        <w:tc>
          <w:tcPr>
            <w:tcW w:w="3260" w:type="dxa"/>
            <w:gridSpan w:val="2"/>
            <w:tcBorders>
              <w:left w:val="single" w:sz="4" w:space="0" w:color="auto"/>
            </w:tcBorders>
          </w:tcPr>
          <w:p w14:paraId="6011C36C" w14:textId="77777777" w:rsidR="00CD45DE" w:rsidRPr="00FD4688" w:rsidRDefault="00CD45DE" w:rsidP="00FF0551">
            <w:pPr>
              <w:rPr>
                <w:sz w:val="24"/>
                <w:szCs w:val="24"/>
              </w:rPr>
            </w:pPr>
            <w:r w:rsidRPr="00FD4688">
              <w:rPr>
                <w:sz w:val="24"/>
                <w:szCs w:val="24"/>
              </w:rPr>
              <w:t>выпас сельскохозяйственных животных</w:t>
            </w:r>
          </w:p>
        </w:tc>
        <w:tc>
          <w:tcPr>
            <w:tcW w:w="851" w:type="dxa"/>
          </w:tcPr>
          <w:p w14:paraId="2482EBFD" w14:textId="77777777" w:rsidR="00CD45DE" w:rsidRPr="00FD4688" w:rsidRDefault="00CD45DE" w:rsidP="00FF0551">
            <w:pPr>
              <w:ind w:firstLine="709"/>
              <w:rPr>
                <w:sz w:val="24"/>
                <w:szCs w:val="24"/>
              </w:rPr>
            </w:pPr>
          </w:p>
        </w:tc>
      </w:tr>
      <w:tr w:rsidR="00CD45DE" w:rsidRPr="00FD4688" w14:paraId="091AA6E2" w14:textId="77777777" w:rsidTr="00FF0551">
        <w:trPr>
          <w:trHeight w:val="2069"/>
        </w:trPr>
        <w:tc>
          <w:tcPr>
            <w:tcW w:w="4523" w:type="dxa"/>
            <w:gridSpan w:val="5"/>
          </w:tcPr>
          <w:p w14:paraId="2AED4769" w14:textId="77777777" w:rsidR="00CD45DE" w:rsidRPr="00FD4688" w:rsidRDefault="00CD45DE" w:rsidP="00FF0551">
            <w:pPr>
              <w:rPr>
                <w:sz w:val="24"/>
                <w:szCs w:val="24"/>
              </w:rPr>
            </w:pPr>
            <w:r w:rsidRPr="00FD4688">
              <w:rPr>
                <w:sz w:val="24"/>
                <w:szCs w:val="24"/>
              </w:rPr>
              <w:t>Реквизиты</w:t>
            </w:r>
            <w:r w:rsidRPr="00FD4688">
              <w:rPr>
                <w:sz w:val="24"/>
                <w:szCs w:val="24"/>
              </w:rPr>
              <w:tab/>
              <w:t>решения</w:t>
            </w:r>
            <w:r w:rsidRPr="00FD4688">
              <w:rPr>
                <w:sz w:val="24"/>
                <w:szCs w:val="24"/>
              </w:rPr>
              <w:tab/>
            </w:r>
            <w:r>
              <w:rPr>
                <w:sz w:val="24"/>
                <w:szCs w:val="24"/>
              </w:rPr>
              <w:t xml:space="preserve">о </w:t>
            </w:r>
            <w:r w:rsidRPr="00FD4688">
              <w:rPr>
                <w:sz w:val="24"/>
                <w:szCs w:val="24"/>
              </w:rPr>
              <w:t>предварительном</w:t>
            </w:r>
            <w:r w:rsidRPr="00FD4688">
              <w:rPr>
                <w:sz w:val="24"/>
                <w:szCs w:val="24"/>
              </w:rPr>
              <w:tab/>
              <w:t>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5529" w:type="dxa"/>
            <w:gridSpan w:val="6"/>
          </w:tcPr>
          <w:p w14:paraId="6BD94435" w14:textId="77777777" w:rsidR="00CD45DE" w:rsidRPr="00FD4688" w:rsidRDefault="00CD45DE" w:rsidP="00FF0551">
            <w:pPr>
              <w:ind w:firstLine="709"/>
              <w:rPr>
                <w:sz w:val="24"/>
                <w:szCs w:val="24"/>
              </w:rPr>
            </w:pPr>
          </w:p>
        </w:tc>
      </w:tr>
      <w:tr w:rsidR="00CD45DE" w:rsidRPr="00FD4688" w14:paraId="4B9BA685" w14:textId="77777777" w:rsidTr="00FF0551">
        <w:trPr>
          <w:trHeight w:val="1404"/>
        </w:trPr>
        <w:tc>
          <w:tcPr>
            <w:tcW w:w="4523" w:type="dxa"/>
            <w:gridSpan w:val="5"/>
          </w:tcPr>
          <w:p w14:paraId="5E80E8DE" w14:textId="77777777" w:rsidR="00CD45DE" w:rsidRPr="00FD4688" w:rsidRDefault="00CD45DE" w:rsidP="00FF0551">
            <w:pPr>
              <w:rPr>
                <w:sz w:val="24"/>
                <w:szCs w:val="24"/>
              </w:rPr>
            </w:pPr>
            <w:r w:rsidRPr="00FD4688">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5529" w:type="dxa"/>
            <w:gridSpan w:val="6"/>
          </w:tcPr>
          <w:p w14:paraId="12727267" w14:textId="77777777" w:rsidR="00CD45DE" w:rsidRPr="00FD4688" w:rsidRDefault="00CD45DE" w:rsidP="00FF0551">
            <w:pPr>
              <w:ind w:firstLine="709"/>
              <w:rPr>
                <w:sz w:val="24"/>
                <w:szCs w:val="24"/>
              </w:rPr>
            </w:pPr>
          </w:p>
        </w:tc>
      </w:tr>
      <w:tr w:rsidR="00CD45DE" w:rsidRPr="00FD4688" w14:paraId="1AFC096C" w14:textId="77777777" w:rsidTr="00FF0551">
        <w:trPr>
          <w:trHeight w:val="1785"/>
        </w:trPr>
        <w:tc>
          <w:tcPr>
            <w:tcW w:w="4523" w:type="dxa"/>
            <w:gridSpan w:val="5"/>
          </w:tcPr>
          <w:p w14:paraId="2D5012A3" w14:textId="77777777" w:rsidR="00CD45DE" w:rsidRPr="00FD4688" w:rsidRDefault="00CD45DE" w:rsidP="00FF0551">
            <w:pPr>
              <w:rPr>
                <w:sz w:val="24"/>
                <w:szCs w:val="24"/>
              </w:rPr>
            </w:pPr>
            <w:r w:rsidRPr="00FD4688">
              <w:rPr>
                <w:sz w:val="24"/>
                <w:szCs w:val="24"/>
              </w:rPr>
              <w:t>Реквизиты решения об изъятии земельного</w:t>
            </w:r>
            <w:r w:rsidRPr="00FD4688">
              <w:rPr>
                <w:sz w:val="24"/>
                <w:szCs w:val="24"/>
              </w:rPr>
              <w:tab/>
              <w:t>участка</w:t>
            </w:r>
            <w:r w:rsidRPr="00FD4688">
              <w:rPr>
                <w:sz w:val="24"/>
                <w:szCs w:val="24"/>
              </w:rPr>
              <w:tab/>
              <w:t>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5529" w:type="dxa"/>
            <w:gridSpan w:val="6"/>
          </w:tcPr>
          <w:p w14:paraId="73E7B447" w14:textId="77777777" w:rsidR="00CD45DE" w:rsidRPr="00FD4688" w:rsidRDefault="00CD45DE" w:rsidP="00FF0551">
            <w:pPr>
              <w:ind w:firstLine="709"/>
              <w:rPr>
                <w:sz w:val="24"/>
                <w:szCs w:val="24"/>
              </w:rPr>
            </w:pPr>
          </w:p>
        </w:tc>
      </w:tr>
    </w:tbl>
    <w:p w14:paraId="52023100" w14:textId="77777777" w:rsidR="00CD45DE" w:rsidRPr="00FD4688" w:rsidRDefault="00CD45DE" w:rsidP="00CD45DE">
      <w:pPr>
        <w:sectPr w:rsidR="00CD45DE" w:rsidRPr="00FD4688" w:rsidSect="00CD45DE">
          <w:headerReference w:type="default" r:id="rId10"/>
          <w:pgSz w:w="11900" w:h="16840"/>
          <w:pgMar w:top="1134" w:right="843" w:bottom="964" w:left="1418" w:header="720" w:footer="0" w:gutter="0"/>
          <w:pgNumType w:start="1"/>
          <w:cols w:space="720"/>
        </w:sectPr>
      </w:pPr>
    </w:p>
    <w:p w14:paraId="391EB2C1" w14:textId="77777777" w:rsidR="00CD45DE" w:rsidRPr="00FD4688" w:rsidRDefault="00CD45DE" w:rsidP="00CD45DE"/>
    <w:tbl>
      <w:tblPr>
        <w:tblW w:w="1006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1301"/>
        <w:gridCol w:w="1683"/>
        <w:gridCol w:w="2272"/>
        <w:gridCol w:w="1981"/>
      </w:tblGrid>
      <w:tr w:rsidR="00CD45DE" w:rsidRPr="00FD4688" w14:paraId="7B370B4B" w14:textId="77777777" w:rsidTr="00FF0551">
        <w:trPr>
          <w:trHeight w:val="774"/>
        </w:trPr>
        <w:tc>
          <w:tcPr>
            <w:tcW w:w="10065" w:type="dxa"/>
            <w:gridSpan w:val="5"/>
          </w:tcPr>
          <w:p w14:paraId="69BC6336" w14:textId="77777777" w:rsidR="00CD45DE" w:rsidRPr="00FD4688" w:rsidRDefault="00CD45DE" w:rsidP="00FF0551">
            <w:pPr>
              <w:rPr>
                <w:sz w:val="24"/>
                <w:szCs w:val="24"/>
              </w:rPr>
            </w:pPr>
            <w:r w:rsidRPr="00FD4688">
              <w:rPr>
                <w:sz w:val="24"/>
                <w:szCs w:val="24"/>
              </w:rPr>
              <w:t>Ф.И.О. (при наличии) заявителя (физическое лицо), ИНН:</w:t>
            </w:r>
          </w:p>
        </w:tc>
      </w:tr>
      <w:tr w:rsidR="00CD45DE" w:rsidRPr="00FD4688" w14:paraId="35EABC0B" w14:textId="77777777" w:rsidTr="00FF0551">
        <w:trPr>
          <w:trHeight w:val="906"/>
        </w:trPr>
        <w:tc>
          <w:tcPr>
            <w:tcW w:w="2828" w:type="dxa"/>
          </w:tcPr>
          <w:p w14:paraId="09B9460B" w14:textId="77777777" w:rsidR="00CD45DE" w:rsidRPr="00FD4688" w:rsidRDefault="00CD45DE" w:rsidP="00FF0551">
            <w:pPr>
              <w:rPr>
                <w:sz w:val="24"/>
                <w:szCs w:val="24"/>
              </w:rPr>
            </w:pPr>
            <w:r w:rsidRPr="00FD4688">
              <w:rPr>
                <w:sz w:val="24"/>
                <w:szCs w:val="24"/>
              </w:rPr>
              <w:t>Реквизиты</w:t>
            </w:r>
            <w:r w:rsidRPr="00FD4688">
              <w:rPr>
                <w:sz w:val="24"/>
                <w:szCs w:val="24"/>
              </w:rPr>
              <w:tab/>
              <w:t>документа, удостоверяющего личность заявителя:</w:t>
            </w:r>
          </w:p>
        </w:tc>
        <w:tc>
          <w:tcPr>
            <w:tcW w:w="7237" w:type="dxa"/>
            <w:gridSpan w:val="4"/>
          </w:tcPr>
          <w:p w14:paraId="23C0C8F9" w14:textId="77777777" w:rsidR="00CD45DE" w:rsidRPr="00FD4688" w:rsidRDefault="00CD45DE" w:rsidP="00FF0551">
            <w:pPr>
              <w:ind w:firstLine="709"/>
              <w:rPr>
                <w:sz w:val="24"/>
                <w:szCs w:val="24"/>
              </w:rPr>
            </w:pPr>
          </w:p>
        </w:tc>
      </w:tr>
      <w:tr w:rsidR="00CD45DE" w:rsidRPr="00FD4688" w14:paraId="7E8CB639" w14:textId="77777777" w:rsidTr="00FF0551">
        <w:trPr>
          <w:trHeight w:val="357"/>
        </w:trPr>
        <w:tc>
          <w:tcPr>
            <w:tcW w:w="2828" w:type="dxa"/>
          </w:tcPr>
          <w:p w14:paraId="093CC5B2" w14:textId="77777777" w:rsidR="00CD45DE" w:rsidRPr="00FD4688" w:rsidRDefault="00CD45DE" w:rsidP="00FF0551">
            <w:pPr>
              <w:rPr>
                <w:sz w:val="24"/>
                <w:szCs w:val="24"/>
              </w:rPr>
            </w:pPr>
            <w:r w:rsidRPr="00FD4688">
              <w:rPr>
                <w:sz w:val="24"/>
                <w:szCs w:val="24"/>
              </w:rPr>
              <w:t>почтовый адрес:</w:t>
            </w:r>
          </w:p>
        </w:tc>
        <w:tc>
          <w:tcPr>
            <w:tcW w:w="2984" w:type="dxa"/>
            <w:gridSpan w:val="2"/>
          </w:tcPr>
          <w:p w14:paraId="7B78ED04" w14:textId="77777777" w:rsidR="00CD45DE" w:rsidRPr="00FD4688" w:rsidRDefault="00CD45DE" w:rsidP="00FF0551">
            <w:pPr>
              <w:rPr>
                <w:sz w:val="24"/>
                <w:szCs w:val="24"/>
              </w:rPr>
            </w:pPr>
            <w:r w:rsidRPr="00FD4688">
              <w:rPr>
                <w:sz w:val="24"/>
                <w:szCs w:val="24"/>
              </w:rPr>
              <w:t>контактный телефон:</w:t>
            </w:r>
          </w:p>
        </w:tc>
        <w:tc>
          <w:tcPr>
            <w:tcW w:w="4253" w:type="dxa"/>
            <w:gridSpan w:val="2"/>
          </w:tcPr>
          <w:p w14:paraId="6929AADC" w14:textId="77777777" w:rsidR="00CD45DE" w:rsidRPr="00FD4688" w:rsidRDefault="00CD45DE" w:rsidP="00FF0551">
            <w:pPr>
              <w:rPr>
                <w:sz w:val="24"/>
                <w:szCs w:val="24"/>
              </w:rPr>
            </w:pPr>
            <w:r w:rsidRPr="00FD4688">
              <w:rPr>
                <w:sz w:val="24"/>
                <w:szCs w:val="24"/>
              </w:rPr>
              <w:t>адрес электронной почты:</w:t>
            </w:r>
          </w:p>
        </w:tc>
      </w:tr>
      <w:tr w:rsidR="00CD45DE" w:rsidRPr="00FD4688" w14:paraId="67FF1749" w14:textId="77777777" w:rsidTr="00FF0551">
        <w:trPr>
          <w:trHeight w:val="986"/>
        </w:trPr>
        <w:tc>
          <w:tcPr>
            <w:tcW w:w="2828" w:type="dxa"/>
          </w:tcPr>
          <w:p w14:paraId="7737B605" w14:textId="77777777" w:rsidR="00CD45DE" w:rsidRPr="00FD4688" w:rsidRDefault="00CD45DE" w:rsidP="00FF0551">
            <w:pPr>
              <w:ind w:firstLine="709"/>
              <w:rPr>
                <w:sz w:val="24"/>
                <w:szCs w:val="24"/>
              </w:rPr>
            </w:pPr>
          </w:p>
        </w:tc>
        <w:tc>
          <w:tcPr>
            <w:tcW w:w="2984" w:type="dxa"/>
            <w:gridSpan w:val="2"/>
          </w:tcPr>
          <w:p w14:paraId="2F4ECDD6" w14:textId="77777777" w:rsidR="00CD45DE" w:rsidRPr="00FD4688" w:rsidRDefault="00CD45DE" w:rsidP="00FF0551">
            <w:pPr>
              <w:ind w:firstLine="709"/>
              <w:rPr>
                <w:sz w:val="24"/>
                <w:szCs w:val="24"/>
              </w:rPr>
            </w:pPr>
          </w:p>
        </w:tc>
        <w:tc>
          <w:tcPr>
            <w:tcW w:w="4253" w:type="dxa"/>
            <w:gridSpan w:val="2"/>
          </w:tcPr>
          <w:p w14:paraId="7D3B537F" w14:textId="77777777" w:rsidR="00CD45DE" w:rsidRPr="00FD4688" w:rsidRDefault="00CD45DE" w:rsidP="00FF0551">
            <w:pPr>
              <w:ind w:firstLine="709"/>
              <w:rPr>
                <w:sz w:val="24"/>
                <w:szCs w:val="24"/>
              </w:rPr>
            </w:pPr>
          </w:p>
        </w:tc>
      </w:tr>
      <w:tr w:rsidR="00CD45DE" w:rsidRPr="00FD4688" w14:paraId="21C7EC06" w14:textId="77777777" w:rsidTr="00FF0551">
        <w:trPr>
          <w:trHeight w:val="987"/>
        </w:trPr>
        <w:tc>
          <w:tcPr>
            <w:tcW w:w="10065" w:type="dxa"/>
            <w:gridSpan w:val="5"/>
          </w:tcPr>
          <w:p w14:paraId="402D37F1" w14:textId="77777777" w:rsidR="00CD45DE" w:rsidRPr="00FD4688" w:rsidRDefault="00CD45DE" w:rsidP="00FF0551">
            <w:pPr>
              <w:rPr>
                <w:sz w:val="24"/>
                <w:szCs w:val="24"/>
              </w:rPr>
            </w:pPr>
            <w:r w:rsidRPr="00FD4688">
              <w:rPr>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CD45DE" w:rsidRPr="00FD4688" w14:paraId="14887652" w14:textId="77777777" w:rsidTr="00FF0551">
        <w:trPr>
          <w:trHeight w:val="630"/>
        </w:trPr>
        <w:tc>
          <w:tcPr>
            <w:tcW w:w="8084" w:type="dxa"/>
            <w:gridSpan w:val="4"/>
          </w:tcPr>
          <w:p w14:paraId="0DB662FF" w14:textId="77777777" w:rsidR="00CD45DE" w:rsidRPr="00FD4688" w:rsidRDefault="00CD45DE" w:rsidP="00FF0551">
            <w:pPr>
              <w:rPr>
                <w:sz w:val="24"/>
                <w:szCs w:val="24"/>
              </w:rPr>
            </w:pPr>
            <w:r w:rsidRPr="00FD4688">
              <w:rPr>
                <w:sz w:val="24"/>
                <w:szCs w:val="24"/>
              </w:rPr>
              <w:t>Документы, прилагаемые к заявлению:</w:t>
            </w:r>
          </w:p>
        </w:tc>
        <w:tc>
          <w:tcPr>
            <w:tcW w:w="1981" w:type="dxa"/>
          </w:tcPr>
          <w:p w14:paraId="290088AF" w14:textId="77777777" w:rsidR="00CD45DE" w:rsidRPr="00FD4688" w:rsidRDefault="00CD45DE" w:rsidP="00FF0551">
            <w:pPr>
              <w:rPr>
                <w:sz w:val="24"/>
                <w:szCs w:val="24"/>
              </w:rPr>
            </w:pPr>
            <w:r w:rsidRPr="00FD4688">
              <w:rPr>
                <w:sz w:val="24"/>
                <w:szCs w:val="24"/>
              </w:rPr>
              <w:t>Отметка о наличии</w:t>
            </w:r>
          </w:p>
        </w:tc>
      </w:tr>
      <w:tr w:rsidR="00CD45DE" w:rsidRPr="00FD4688" w14:paraId="2D5B26E2" w14:textId="77777777" w:rsidTr="00FF0551">
        <w:trPr>
          <w:trHeight w:val="757"/>
        </w:trPr>
        <w:tc>
          <w:tcPr>
            <w:tcW w:w="8084" w:type="dxa"/>
            <w:gridSpan w:val="4"/>
          </w:tcPr>
          <w:p w14:paraId="522FEBF9" w14:textId="77777777" w:rsidR="00CD45DE" w:rsidRPr="00FD4688" w:rsidRDefault="00CD45DE" w:rsidP="00FF0551">
            <w:pPr>
              <w:rPr>
                <w:sz w:val="24"/>
                <w:szCs w:val="24"/>
              </w:rPr>
            </w:pPr>
            <w:r w:rsidRPr="00FD4688">
              <w:rPr>
                <w:sz w:val="24"/>
                <w:szCs w:val="24"/>
              </w:rPr>
              <w:t>*Кадастровый паспорт испрашиваемого земельного участка либо кадастровая выписка об испрашиваемом земельном участке</w:t>
            </w:r>
          </w:p>
        </w:tc>
        <w:tc>
          <w:tcPr>
            <w:tcW w:w="1981" w:type="dxa"/>
          </w:tcPr>
          <w:p w14:paraId="137C948A" w14:textId="77777777" w:rsidR="00CD45DE" w:rsidRPr="00FD4688" w:rsidRDefault="00CD45DE" w:rsidP="00FF0551">
            <w:pPr>
              <w:ind w:firstLine="709"/>
              <w:rPr>
                <w:sz w:val="24"/>
                <w:szCs w:val="24"/>
              </w:rPr>
            </w:pPr>
          </w:p>
        </w:tc>
      </w:tr>
      <w:tr w:rsidR="00CD45DE" w:rsidRPr="00FD4688" w14:paraId="75FC2B17" w14:textId="77777777" w:rsidTr="00FF0551">
        <w:trPr>
          <w:trHeight w:val="1045"/>
        </w:trPr>
        <w:tc>
          <w:tcPr>
            <w:tcW w:w="8084" w:type="dxa"/>
            <w:gridSpan w:val="4"/>
          </w:tcPr>
          <w:p w14:paraId="1CEF8126" w14:textId="77777777" w:rsidR="00CD45DE" w:rsidRPr="00FD4688" w:rsidRDefault="00CD45DE" w:rsidP="00FF0551">
            <w:pPr>
              <w:rPr>
                <w:sz w:val="24"/>
                <w:szCs w:val="24"/>
              </w:rPr>
            </w:pPr>
            <w:r w:rsidRPr="00FD4688">
              <w:rPr>
                <w:sz w:val="24"/>
                <w:szCs w:val="24"/>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981" w:type="dxa"/>
          </w:tcPr>
          <w:p w14:paraId="2B3A4880" w14:textId="77777777" w:rsidR="00CD45DE" w:rsidRPr="00FD4688" w:rsidRDefault="00CD45DE" w:rsidP="00FF0551">
            <w:pPr>
              <w:ind w:firstLine="709"/>
              <w:rPr>
                <w:sz w:val="24"/>
                <w:szCs w:val="24"/>
              </w:rPr>
            </w:pPr>
          </w:p>
        </w:tc>
      </w:tr>
      <w:tr w:rsidR="00CD45DE" w:rsidRPr="00FD4688" w14:paraId="2EB5371B" w14:textId="77777777" w:rsidTr="00FF0551">
        <w:trPr>
          <w:trHeight w:val="1065"/>
        </w:trPr>
        <w:tc>
          <w:tcPr>
            <w:tcW w:w="8084" w:type="dxa"/>
            <w:gridSpan w:val="4"/>
          </w:tcPr>
          <w:p w14:paraId="660E1454" w14:textId="77777777" w:rsidR="00CD45DE" w:rsidRPr="00FD4688" w:rsidRDefault="00CD45DE" w:rsidP="00FF0551">
            <w:pPr>
              <w:rPr>
                <w:sz w:val="24"/>
                <w:szCs w:val="24"/>
              </w:rPr>
            </w:pPr>
            <w:r w:rsidRPr="00FD4688">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981" w:type="dxa"/>
          </w:tcPr>
          <w:p w14:paraId="452EC7D6" w14:textId="77777777" w:rsidR="00CD45DE" w:rsidRPr="00FD4688" w:rsidRDefault="00CD45DE" w:rsidP="00FF0551">
            <w:pPr>
              <w:ind w:firstLine="709"/>
              <w:rPr>
                <w:sz w:val="24"/>
                <w:szCs w:val="24"/>
              </w:rPr>
            </w:pPr>
          </w:p>
        </w:tc>
      </w:tr>
      <w:tr w:rsidR="00CD45DE" w:rsidRPr="00FD4688" w14:paraId="71804E18" w14:textId="77777777" w:rsidTr="00FF0551">
        <w:trPr>
          <w:trHeight w:val="3107"/>
        </w:trPr>
        <w:tc>
          <w:tcPr>
            <w:tcW w:w="10065" w:type="dxa"/>
            <w:gridSpan w:val="5"/>
            <w:tcBorders>
              <w:bottom w:val="single" w:sz="4" w:space="0" w:color="auto"/>
            </w:tcBorders>
          </w:tcPr>
          <w:p w14:paraId="790FE2E4" w14:textId="77777777" w:rsidR="00CD45DE" w:rsidRPr="00FD4688" w:rsidRDefault="00CD45DE" w:rsidP="00FF0551">
            <w:pPr>
              <w:rPr>
                <w:sz w:val="24"/>
                <w:szCs w:val="24"/>
              </w:rPr>
            </w:pPr>
            <w:r w:rsidRPr="00FD4688">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CD45DE" w:rsidRPr="00FD4688" w14:paraId="18499D2A" w14:textId="77777777" w:rsidTr="00FF0551">
        <w:trPr>
          <w:trHeight w:val="401"/>
        </w:trPr>
        <w:tc>
          <w:tcPr>
            <w:tcW w:w="4129" w:type="dxa"/>
            <w:gridSpan w:val="2"/>
            <w:tcBorders>
              <w:top w:val="single" w:sz="4" w:space="0" w:color="auto"/>
              <w:right w:val="single" w:sz="4" w:space="0" w:color="auto"/>
            </w:tcBorders>
          </w:tcPr>
          <w:p w14:paraId="6240E5EE" w14:textId="77777777" w:rsidR="00CD45DE" w:rsidRPr="00FD4688" w:rsidRDefault="00CD45DE" w:rsidP="00FF0551">
            <w:pPr>
              <w:rPr>
                <w:sz w:val="24"/>
                <w:szCs w:val="24"/>
              </w:rPr>
            </w:pPr>
            <w:r w:rsidRPr="00FD4688">
              <w:rPr>
                <w:sz w:val="24"/>
                <w:szCs w:val="24"/>
              </w:rPr>
              <w:t>Подпись</w:t>
            </w:r>
          </w:p>
        </w:tc>
        <w:tc>
          <w:tcPr>
            <w:tcW w:w="5936" w:type="dxa"/>
            <w:gridSpan w:val="3"/>
            <w:tcBorders>
              <w:top w:val="single" w:sz="4" w:space="0" w:color="auto"/>
              <w:left w:val="single" w:sz="4" w:space="0" w:color="auto"/>
            </w:tcBorders>
          </w:tcPr>
          <w:p w14:paraId="6EC1B4FF" w14:textId="77777777" w:rsidR="00CD45DE" w:rsidRPr="00FD4688" w:rsidRDefault="00CD45DE" w:rsidP="00FF0551">
            <w:pPr>
              <w:rPr>
                <w:sz w:val="24"/>
                <w:szCs w:val="24"/>
              </w:rPr>
            </w:pPr>
            <w:r w:rsidRPr="00FD4688">
              <w:rPr>
                <w:sz w:val="24"/>
                <w:szCs w:val="24"/>
              </w:rPr>
              <w:t>Дата</w:t>
            </w:r>
          </w:p>
        </w:tc>
      </w:tr>
    </w:tbl>
    <w:p w14:paraId="5B1F17EB" w14:textId="77777777" w:rsidR="00CD45DE" w:rsidRDefault="00CD45DE" w:rsidP="00CD45DE">
      <w:pPr>
        <w:ind w:firstLine="709"/>
      </w:pPr>
    </w:p>
    <w:p w14:paraId="52E56D09" w14:textId="77777777" w:rsidR="00CD45DE" w:rsidRPr="00FD4688" w:rsidRDefault="00CD45DE" w:rsidP="00CD45DE">
      <w:pPr>
        <w:ind w:firstLine="709"/>
      </w:pPr>
      <w:r w:rsidRPr="00FD4688">
        <w:t>*Документы запрашиваются уполномоченным органом посредством межведомственного информационного взаимодействия.</w:t>
      </w:r>
    </w:p>
    <w:p w14:paraId="4694C3DE" w14:textId="77777777" w:rsidR="00CD45DE" w:rsidRPr="00FD4688" w:rsidRDefault="00CD45DE" w:rsidP="00CD45DE">
      <w:pPr>
        <w:ind w:firstLine="709"/>
      </w:pPr>
    </w:p>
    <w:p w14:paraId="542AEE12" w14:textId="77777777" w:rsidR="00CD45DE" w:rsidRPr="00FD4688" w:rsidRDefault="00CD45DE" w:rsidP="00CD45DE">
      <w:pPr>
        <w:ind w:firstLine="709"/>
      </w:pPr>
    </w:p>
    <w:p w14:paraId="0DFBFAE3" w14:textId="77777777" w:rsidR="00CD45DE" w:rsidRPr="00FD4688" w:rsidRDefault="00CD45DE" w:rsidP="00CD45DE">
      <w:pPr>
        <w:ind w:firstLine="709"/>
        <w:jc w:val="center"/>
        <w:sectPr w:rsidR="00CD45DE" w:rsidRPr="00FD4688" w:rsidSect="00CD45DE">
          <w:pgSz w:w="11900" w:h="16840"/>
          <w:pgMar w:top="1120" w:right="600" w:bottom="280" w:left="860" w:header="722" w:footer="0" w:gutter="0"/>
          <w:cols w:space="720"/>
        </w:sectPr>
      </w:pPr>
      <w:r>
        <w:t>_______</w:t>
      </w:r>
    </w:p>
    <w:p w14:paraId="30208E19" w14:textId="77777777" w:rsidR="00CD45DE" w:rsidRDefault="00CD45DE" w:rsidP="00FF3A58">
      <w:pPr>
        <w:tabs>
          <w:tab w:val="left" w:pos="7371"/>
          <w:tab w:val="left" w:pos="7797"/>
        </w:tabs>
        <w:suppressAutoHyphens/>
        <w:rPr>
          <w:rFonts w:eastAsia="A" w:cs="Times New Roman"/>
          <w:bCs/>
          <w:lang w:eastAsia="ar-SA"/>
        </w:rPr>
      </w:pPr>
    </w:p>
    <w:p w14:paraId="2B6C2E10" w14:textId="77777777" w:rsidR="00CD45DE" w:rsidRPr="00FF3A58" w:rsidRDefault="00CD45DE" w:rsidP="00FF3A58">
      <w:pPr>
        <w:tabs>
          <w:tab w:val="left" w:pos="7371"/>
          <w:tab w:val="left" w:pos="7797"/>
        </w:tabs>
        <w:suppressAutoHyphens/>
        <w:rPr>
          <w:rFonts w:eastAsia="A" w:cs="Times New Roman"/>
          <w:bCs/>
          <w:lang w:eastAsia="ar-SA"/>
        </w:rPr>
      </w:pPr>
    </w:p>
    <w:sectPr w:rsidR="00CD45DE" w:rsidRPr="00FF3A58" w:rsidSect="00D3603D">
      <w:headerReference w:type="default" r:id="rId11"/>
      <w:pgSz w:w="11900" w:h="16840"/>
      <w:pgMar w:top="1361" w:right="680" w:bottom="907" w:left="147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EE1B" w14:textId="77777777" w:rsidR="00FA4392" w:rsidRDefault="00FA4392" w:rsidP="00F14DFA">
      <w:r>
        <w:separator/>
      </w:r>
    </w:p>
  </w:endnote>
  <w:endnote w:type="continuationSeparator" w:id="0">
    <w:p w14:paraId="4B9FDCCC" w14:textId="77777777" w:rsidR="00FA4392" w:rsidRDefault="00FA4392" w:rsidP="00F1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
    <w:altName w:val="Arial Unicode MS"/>
    <w:charset w:val="80"/>
    <w:family w:val="swiss"/>
    <w:pitch w:val="variable"/>
    <w:sig w:usb0="00000000" w:usb1="090F0000" w:usb2="00000010"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20A0" w14:textId="77777777" w:rsidR="00FA4392" w:rsidRDefault="00FA4392" w:rsidP="00F14DFA">
      <w:r>
        <w:separator/>
      </w:r>
    </w:p>
  </w:footnote>
  <w:footnote w:type="continuationSeparator" w:id="0">
    <w:p w14:paraId="37741C18" w14:textId="77777777" w:rsidR="00FA4392" w:rsidRDefault="00FA4392" w:rsidP="00F14DFA">
      <w:r>
        <w:continuationSeparator/>
      </w:r>
    </w:p>
  </w:footnote>
  <w:footnote w:id="1">
    <w:p w14:paraId="16D4A1D8" w14:textId="77777777" w:rsidR="00CD45DE" w:rsidRDefault="00CD45DE" w:rsidP="00CD45DE">
      <w:pPr>
        <w:spacing w:line="256" w:lineRule="auto"/>
        <w:rPr>
          <w:color w:val="000000"/>
          <w:sz w:val="20"/>
          <w:szCs w:val="20"/>
        </w:rPr>
      </w:pPr>
      <w:r w:rsidRPr="00FD4688">
        <w:rPr>
          <w:rFonts w:eastAsiaTheme="majorEastAsia"/>
          <w:vertAlign w:val="superscript"/>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247564"/>
      <w:docPartObj>
        <w:docPartGallery w:val="Page Numbers (Top of Page)"/>
        <w:docPartUnique/>
      </w:docPartObj>
    </w:sdtPr>
    <w:sdtContent>
      <w:p w14:paraId="7651AAF7" w14:textId="77777777" w:rsidR="00CD45DE" w:rsidRDefault="00CD45DE">
        <w:pPr>
          <w:pStyle w:val="a9"/>
          <w:jc w:val="center"/>
        </w:pPr>
        <w:r>
          <w:fldChar w:fldCharType="begin"/>
        </w:r>
        <w:r>
          <w:instrText>PAGE   \* MERGEFORMAT</w:instrText>
        </w:r>
        <w:r>
          <w:fldChar w:fldCharType="separate"/>
        </w:r>
        <w:r>
          <w:rPr>
            <w:noProof/>
          </w:rPr>
          <w:t>26</w:t>
        </w:r>
        <w:r>
          <w:fldChar w:fldCharType="end"/>
        </w:r>
      </w:p>
    </w:sdtContent>
  </w:sdt>
  <w:p w14:paraId="3618BB38" w14:textId="77777777" w:rsidR="00CD45DE" w:rsidRDefault="00CD45D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74FC" w14:textId="77777777" w:rsidR="00C33B58" w:rsidRDefault="00C33B58">
    <w:pPr>
      <w:pStyle w:val="a9"/>
      <w:jc w:val="center"/>
    </w:pPr>
  </w:p>
  <w:p w14:paraId="0194DAA4" w14:textId="77777777" w:rsidR="00C33B58" w:rsidRDefault="00C33B5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0084"/>
    <w:multiLevelType w:val="hybridMultilevel"/>
    <w:tmpl w:val="F6CA4128"/>
    <w:lvl w:ilvl="0" w:tplc="8FEE4712">
      <w:start w:val="2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A5423A"/>
    <w:multiLevelType w:val="hybridMultilevel"/>
    <w:tmpl w:val="99ACD646"/>
    <w:lvl w:ilvl="0" w:tplc="F1108448">
      <w:start w:val="3"/>
      <w:numFmt w:val="decimal"/>
      <w:lvlText w:val="%1."/>
      <w:lvlJc w:val="left"/>
      <w:pPr>
        <w:ind w:left="927"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76B55CD6"/>
    <w:multiLevelType w:val="hybridMultilevel"/>
    <w:tmpl w:val="96A839BE"/>
    <w:lvl w:ilvl="0" w:tplc="9760C80E">
      <w:start w:val="1"/>
      <w:numFmt w:val="upperRoman"/>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52A4E1D8">
      <w:start w:val="1"/>
      <w:numFmt w:val="lowerLetter"/>
      <w:lvlText w:val="%2"/>
      <w:lvlJc w:val="left"/>
      <w:pPr>
        <w:ind w:left="48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A634C220">
      <w:start w:val="1"/>
      <w:numFmt w:val="lowerRoman"/>
      <w:lvlText w:val="%3"/>
      <w:lvlJc w:val="left"/>
      <w:pPr>
        <w:ind w:left="55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BA502224">
      <w:start w:val="1"/>
      <w:numFmt w:val="decimal"/>
      <w:lvlText w:val="%4"/>
      <w:lvlJc w:val="left"/>
      <w:pPr>
        <w:ind w:left="63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45A6FC6">
      <w:start w:val="1"/>
      <w:numFmt w:val="lowerLetter"/>
      <w:lvlText w:val="%5"/>
      <w:lvlJc w:val="left"/>
      <w:pPr>
        <w:ind w:left="70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58924BD4">
      <w:start w:val="1"/>
      <w:numFmt w:val="lowerRoman"/>
      <w:lvlText w:val="%6"/>
      <w:lvlJc w:val="left"/>
      <w:pPr>
        <w:ind w:left="77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7FE887BA">
      <w:start w:val="1"/>
      <w:numFmt w:val="decimal"/>
      <w:lvlText w:val="%7"/>
      <w:lvlJc w:val="left"/>
      <w:pPr>
        <w:ind w:left="84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60E7E14">
      <w:start w:val="1"/>
      <w:numFmt w:val="lowerLetter"/>
      <w:lvlText w:val="%8"/>
      <w:lvlJc w:val="left"/>
      <w:pPr>
        <w:ind w:left="91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4C92EA6E">
      <w:start w:val="1"/>
      <w:numFmt w:val="lowerRoman"/>
      <w:lvlText w:val="%9"/>
      <w:lvlJc w:val="left"/>
      <w:pPr>
        <w:ind w:left="99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7CCB3CC1"/>
    <w:multiLevelType w:val="hybridMultilevel"/>
    <w:tmpl w:val="FE466452"/>
    <w:lvl w:ilvl="0" w:tplc="FD0EAD0A">
      <w:start w:val="2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0301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9149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4546874">
    <w:abstractNumId w:val="0"/>
  </w:num>
  <w:num w:numId="4" w16cid:durableId="848182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B81"/>
    <w:rsid w:val="00013FD3"/>
    <w:rsid w:val="000C7BAD"/>
    <w:rsid w:val="000F5EBC"/>
    <w:rsid w:val="00131F7B"/>
    <w:rsid w:val="00194947"/>
    <w:rsid w:val="001B322C"/>
    <w:rsid w:val="00212EC9"/>
    <w:rsid w:val="00285440"/>
    <w:rsid w:val="002A64EC"/>
    <w:rsid w:val="003E7376"/>
    <w:rsid w:val="0041315B"/>
    <w:rsid w:val="004B6EC8"/>
    <w:rsid w:val="00514FD1"/>
    <w:rsid w:val="005768C7"/>
    <w:rsid w:val="006042AA"/>
    <w:rsid w:val="006410F1"/>
    <w:rsid w:val="006B3BBD"/>
    <w:rsid w:val="00781221"/>
    <w:rsid w:val="00781894"/>
    <w:rsid w:val="007875D3"/>
    <w:rsid w:val="007B0600"/>
    <w:rsid w:val="008414C3"/>
    <w:rsid w:val="00A34BD4"/>
    <w:rsid w:val="00A729E5"/>
    <w:rsid w:val="00AE45E6"/>
    <w:rsid w:val="00B16B81"/>
    <w:rsid w:val="00BA310B"/>
    <w:rsid w:val="00BF3C13"/>
    <w:rsid w:val="00C33B58"/>
    <w:rsid w:val="00CD45DE"/>
    <w:rsid w:val="00CD5E7F"/>
    <w:rsid w:val="00D359C9"/>
    <w:rsid w:val="00D3603D"/>
    <w:rsid w:val="00D641FD"/>
    <w:rsid w:val="00E030F0"/>
    <w:rsid w:val="00E25192"/>
    <w:rsid w:val="00E274B3"/>
    <w:rsid w:val="00E27DEE"/>
    <w:rsid w:val="00E635D3"/>
    <w:rsid w:val="00EB52A5"/>
    <w:rsid w:val="00F14DFA"/>
    <w:rsid w:val="00F32FC4"/>
    <w:rsid w:val="00F349B4"/>
    <w:rsid w:val="00F84A6B"/>
    <w:rsid w:val="00FA4392"/>
    <w:rsid w:val="00FF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5517"/>
  <w15:docId w15:val="{9895A10E-942A-4C7D-B74F-3112D74F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9E5"/>
    <w:rPr>
      <w:rFonts w:cs="Calibri"/>
      <w:sz w:val="28"/>
      <w:szCs w:val="28"/>
      <w:lang w:eastAsia="ru-RU"/>
    </w:rPr>
  </w:style>
  <w:style w:type="paragraph" w:styleId="1">
    <w:name w:val="heading 1"/>
    <w:basedOn w:val="a"/>
    <w:next w:val="a"/>
    <w:link w:val="10"/>
    <w:qFormat/>
    <w:rsid w:val="00013FD3"/>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semiHidden/>
    <w:unhideWhenUsed/>
    <w:qFormat/>
    <w:rsid w:val="00FF3A5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FD3"/>
    <w:rPr>
      <w:rFonts w:asciiTheme="majorHAnsi" w:eastAsiaTheme="majorEastAsia" w:hAnsiTheme="majorHAnsi" w:cstheme="majorBidi"/>
      <w:b/>
      <w:bCs/>
      <w:kern w:val="32"/>
      <w:sz w:val="32"/>
      <w:szCs w:val="32"/>
      <w:lang w:eastAsia="ru-RU"/>
    </w:rPr>
  </w:style>
  <w:style w:type="paragraph" w:styleId="a3">
    <w:name w:val="Title"/>
    <w:basedOn w:val="a"/>
    <w:next w:val="a"/>
    <w:link w:val="a4"/>
    <w:qFormat/>
    <w:rsid w:val="00013FD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013FD3"/>
    <w:rPr>
      <w:rFonts w:asciiTheme="majorHAnsi" w:eastAsiaTheme="majorEastAsia" w:hAnsiTheme="majorHAnsi" w:cstheme="majorBidi"/>
      <w:b/>
      <w:bCs/>
      <w:kern w:val="28"/>
      <w:sz w:val="32"/>
      <w:szCs w:val="32"/>
      <w:lang w:eastAsia="ru-RU"/>
    </w:rPr>
  </w:style>
  <w:style w:type="character" w:styleId="a5">
    <w:name w:val="Hyperlink"/>
    <w:basedOn w:val="a0"/>
    <w:uiPriority w:val="99"/>
    <w:unhideWhenUsed/>
    <w:rsid w:val="006042AA"/>
    <w:rPr>
      <w:color w:val="0000FF" w:themeColor="hyperlink"/>
      <w:u w:val="single"/>
    </w:rPr>
  </w:style>
  <w:style w:type="paragraph" w:styleId="a6">
    <w:name w:val="List Paragraph"/>
    <w:basedOn w:val="a"/>
    <w:uiPriority w:val="34"/>
    <w:qFormat/>
    <w:rsid w:val="00F84A6B"/>
    <w:pPr>
      <w:ind w:left="720"/>
      <w:contextualSpacing/>
    </w:pPr>
  </w:style>
  <w:style w:type="paragraph" w:styleId="a7">
    <w:name w:val="Balloon Text"/>
    <w:basedOn w:val="a"/>
    <w:link w:val="a8"/>
    <w:uiPriority w:val="99"/>
    <w:semiHidden/>
    <w:unhideWhenUsed/>
    <w:rsid w:val="00F84A6B"/>
    <w:rPr>
      <w:rFonts w:ascii="Tahoma" w:hAnsi="Tahoma" w:cs="Tahoma"/>
      <w:sz w:val="16"/>
      <w:szCs w:val="16"/>
    </w:rPr>
  </w:style>
  <w:style w:type="character" w:customStyle="1" w:styleId="a8">
    <w:name w:val="Текст выноски Знак"/>
    <w:basedOn w:val="a0"/>
    <w:link w:val="a7"/>
    <w:uiPriority w:val="99"/>
    <w:semiHidden/>
    <w:rsid w:val="00F84A6B"/>
    <w:rPr>
      <w:rFonts w:ascii="Tahoma" w:hAnsi="Tahoma" w:cs="Tahoma"/>
      <w:sz w:val="16"/>
      <w:szCs w:val="16"/>
      <w:lang w:eastAsia="ru-RU"/>
    </w:rPr>
  </w:style>
  <w:style w:type="character" w:customStyle="1" w:styleId="30">
    <w:name w:val="Заголовок 3 Знак"/>
    <w:basedOn w:val="a0"/>
    <w:link w:val="3"/>
    <w:semiHidden/>
    <w:rsid w:val="00FF3A58"/>
    <w:rPr>
      <w:rFonts w:asciiTheme="majorHAnsi" w:eastAsiaTheme="majorEastAsia" w:hAnsiTheme="majorHAnsi" w:cstheme="majorBidi"/>
      <w:b/>
      <w:bCs/>
      <w:color w:val="4F81BD" w:themeColor="accent1"/>
      <w:sz w:val="28"/>
      <w:szCs w:val="28"/>
      <w:lang w:eastAsia="ru-RU"/>
    </w:rPr>
  </w:style>
  <w:style w:type="paragraph" w:styleId="a9">
    <w:name w:val="header"/>
    <w:basedOn w:val="a"/>
    <w:link w:val="aa"/>
    <w:uiPriority w:val="99"/>
    <w:unhideWhenUsed/>
    <w:rsid w:val="00E274B3"/>
    <w:pPr>
      <w:tabs>
        <w:tab w:val="center" w:pos="4677"/>
        <w:tab w:val="right" w:pos="9355"/>
      </w:tabs>
    </w:pPr>
  </w:style>
  <w:style w:type="character" w:customStyle="1" w:styleId="aa">
    <w:name w:val="Верхний колонтитул Знак"/>
    <w:basedOn w:val="a0"/>
    <w:link w:val="a9"/>
    <w:uiPriority w:val="99"/>
    <w:rsid w:val="00E274B3"/>
    <w:rPr>
      <w:rFonts w:cs="Calibri"/>
      <w:sz w:val="28"/>
      <w:szCs w:val="28"/>
      <w:lang w:eastAsia="ru-RU"/>
    </w:rPr>
  </w:style>
  <w:style w:type="paragraph" w:styleId="ab">
    <w:name w:val="footer"/>
    <w:basedOn w:val="a"/>
    <w:link w:val="ac"/>
    <w:uiPriority w:val="99"/>
    <w:unhideWhenUsed/>
    <w:rsid w:val="00E274B3"/>
    <w:pPr>
      <w:tabs>
        <w:tab w:val="center" w:pos="4677"/>
        <w:tab w:val="right" w:pos="9355"/>
      </w:tabs>
    </w:pPr>
  </w:style>
  <w:style w:type="character" w:customStyle="1" w:styleId="ac">
    <w:name w:val="Нижний колонтитул Знак"/>
    <w:basedOn w:val="a0"/>
    <w:link w:val="ab"/>
    <w:uiPriority w:val="99"/>
    <w:rsid w:val="00E274B3"/>
    <w:rPr>
      <w:rFonts w:cs="Calibri"/>
      <w:sz w:val="28"/>
      <w:szCs w:val="28"/>
      <w:lang w:eastAsia="ru-RU"/>
    </w:rPr>
  </w:style>
  <w:style w:type="table" w:styleId="ad">
    <w:name w:val="Table Grid"/>
    <w:basedOn w:val="a1"/>
    <w:uiPriority w:val="59"/>
    <w:rsid w:val="00CD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97580">
      <w:bodyDiv w:val="1"/>
      <w:marLeft w:val="0"/>
      <w:marRight w:val="0"/>
      <w:marTop w:val="0"/>
      <w:marBottom w:val="0"/>
      <w:divBdr>
        <w:top w:val="none" w:sz="0" w:space="0" w:color="auto"/>
        <w:left w:val="none" w:sz="0" w:space="0" w:color="auto"/>
        <w:bottom w:val="none" w:sz="0" w:space="0" w:color="auto"/>
        <w:right w:val="none" w:sz="0" w:space="0" w:color="auto"/>
      </w:divBdr>
    </w:div>
    <w:div w:id="545526672">
      <w:bodyDiv w:val="1"/>
      <w:marLeft w:val="0"/>
      <w:marRight w:val="0"/>
      <w:marTop w:val="0"/>
      <w:marBottom w:val="0"/>
      <w:divBdr>
        <w:top w:val="none" w:sz="0" w:space="0" w:color="auto"/>
        <w:left w:val="none" w:sz="0" w:space="0" w:color="auto"/>
        <w:bottom w:val="none" w:sz="0" w:space="0" w:color="auto"/>
        <w:right w:val="none" w:sz="0" w:space="0" w:color="auto"/>
      </w:divBdr>
    </w:div>
    <w:div w:id="643972849">
      <w:bodyDiv w:val="1"/>
      <w:marLeft w:val="0"/>
      <w:marRight w:val="0"/>
      <w:marTop w:val="0"/>
      <w:marBottom w:val="0"/>
      <w:divBdr>
        <w:top w:val="none" w:sz="0" w:space="0" w:color="auto"/>
        <w:left w:val="none" w:sz="0" w:space="0" w:color="auto"/>
        <w:bottom w:val="none" w:sz="0" w:space="0" w:color="auto"/>
        <w:right w:val="none" w:sz="0" w:space="0" w:color="auto"/>
      </w:divBdr>
    </w:div>
    <w:div w:id="708606750">
      <w:bodyDiv w:val="1"/>
      <w:marLeft w:val="0"/>
      <w:marRight w:val="0"/>
      <w:marTop w:val="0"/>
      <w:marBottom w:val="0"/>
      <w:divBdr>
        <w:top w:val="none" w:sz="0" w:space="0" w:color="auto"/>
        <w:left w:val="none" w:sz="0" w:space="0" w:color="auto"/>
        <w:bottom w:val="none" w:sz="0" w:space="0" w:color="auto"/>
        <w:right w:val="none" w:sz="0" w:space="0" w:color="auto"/>
      </w:divBdr>
    </w:div>
    <w:div w:id="1729307605">
      <w:bodyDiv w:val="1"/>
      <w:marLeft w:val="0"/>
      <w:marRight w:val="0"/>
      <w:marTop w:val="0"/>
      <w:marBottom w:val="0"/>
      <w:divBdr>
        <w:top w:val="none" w:sz="0" w:space="0" w:color="auto"/>
        <w:left w:val="none" w:sz="0" w:space="0" w:color="auto"/>
        <w:bottom w:val="none" w:sz="0" w:space="0" w:color="auto"/>
        <w:right w:val="none" w:sz="0" w:space="0" w:color="auto"/>
      </w:divBdr>
    </w:div>
    <w:div w:id="1954900756">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285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mo.garant.ru/document/redirect/17270001/2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28</Pages>
  <Words>9581</Words>
  <Characters>54612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2024-12-03T15:38:00Z</cp:lastPrinted>
  <dcterms:created xsi:type="dcterms:W3CDTF">2024-11-07T08:20:00Z</dcterms:created>
  <dcterms:modified xsi:type="dcterms:W3CDTF">2024-12-10T13:21:00Z</dcterms:modified>
</cp:coreProperties>
</file>