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E993" w14:textId="77777777" w:rsidR="00FD6A02" w:rsidRPr="00FD6A02" w:rsidRDefault="00FD6A02" w:rsidP="00685BF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МАЛМЫЖСКОГО РАЙОНА</w:t>
      </w:r>
    </w:p>
    <w:p w14:paraId="3D366EF0" w14:textId="77777777" w:rsidR="00FD6A02" w:rsidRPr="00FD6A02" w:rsidRDefault="00FD6A02" w:rsidP="00685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КИРОВСКОЙ ОБЛАСТИ</w:t>
      </w:r>
    </w:p>
    <w:p w14:paraId="6C4AD26A" w14:textId="77777777" w:rsidR="00FD6A02" w:rsidRPr="00CC6766" w:rsidRDefault="00FD6A02" w:rsidP="00685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D771590" w14:textId="77777777" w:rsidR="00FD6A02" w:rsidRDefault="00FD6A02" w:rsidP="00685B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2C82DBE7" w14:textId="77777777" w:rsidR="00013782" w:rsidRPr="00013782" w:rsidRDefault="00013782" w:rsidP="00685B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33AF54D" w14:textId="6323F5D7" w:rsidR="00FD6A02" w:rsidRPr="00FF7BC2" w:rsidRDefault="00FF7BC2" w:rsidP="00685BF1">
      <w:pPr>
        <w:suppressAutoHyphens/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  <w:u w:val="single"/>
          <w:lang w:eastAsia="zh-CN"/>
        </w:rPr>
      </w:pPr>
      <w:r w:rsidRPr="001C6380">
        <w:rPr>
          <w:rFonts w:ascii="Times New Roman" w:eastAsia="A" w:hAnsi="Times New Roman" w:cs="Times New Roman"/>
          <w:sz w:val="28"/>
          <w:szCs w:val="28"/>
          <w:lang w:eastAsia="zh-CN"/>
        </w:rPr>
        <w:t>20.12.2023</w:t>
      </w:r>
      <w:r w:rsidR="00FD6A02" w:rsidRPr="001C6380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</w:t>
      </w:r>
      <w:r w:rsidR="00FD6A02" w:rsidRPr="00FD6A0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№ </w:t>
      </w:r>
      <w:r w:rsidRPr="001C6380">
        <w:rPr>
          <w:rFonts w:ascii="Times New Roman" w:eastAsia="A" w:hAnsi="Times New Roman" w:cs="Times New Roman"/>
          <w:sz w:val="28"/>
          <w:szCs w:val="28"/>
          <w:lang w:eastAsia="zh-CN"/>
        </w:rPr>
        <w:t>1000</w:t>
      </w:r>
    </w:p>
    <w:p w14:paraId="77E15047" w14:textId="77777777" w:rsidR="00FD6A02" w:rsidRDefault="00FD6A02" w:rsidP="00685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>г. Малмыж</w:t>
      </w:r>
    </w:p>
    <w:p w14:paraId="19D1B4AC" w14:textId="77777777" w:rsidR="00013782" w:rsidRPr="00013782" w:rsidRDefault="00013782" w:rsidP="00685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D0CEE26" w14:textId="77777777" w:rsidR="00FD6A02" w:rsidRPr="00FD6A02" w:rsidRDefault="00FD6A02" w:rsidP="00685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A02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14:paraId="1418DC1C" w14:textId="77777777" w:rsidR="00FD6A02" w:rsidRPr="00FD6A02" w:rsidRDefault="00FD6A02" w:rsidP="00685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A0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F5BD4">
        <w:rPr>
          <w:rFonts w:ascii="Times New Roman" w:eastAsia="Calibri" w:hAnsi="Times New Roman" w:cs="Times New Roman"/>
          <w:b/>
          <w:sz w:val="28"/>
          <w:szCs w:val="28"/>
        </w:rPr>
        <w:t>Энергоэффективность и развитие энергетики муниципаль</w:t>
      </w:r>
      <w:r w:rsidR="006B401E">
        <w:rPr>
          <w:rFonts w:ascii="Times New Roman" w:eastAsia="Calibri" w:hAnsi="Times New Roman" w:cs="Times New Roman"/>
          <w:b/>
          <w:sz w:val="28"/>
          <w:szCs w:val="28"/>
        </w:rPr>
        <w:t>но</w:t>
      </w:r>
      <w:r w:rsidR="00EF5BD4">
        <w:rPr>
          <w:rFonts w:ascii="Times New Roman" w:eastAsia="Calibri" w:hAnsi="Times New Roman" w:cs="Times New Roman"/>
          <w:b/>
          <w:sz w:val="28"/>
          <w:szCs w:val="28"/>
        </w:rPr>
        <w:t xml:space="preserve">го </w:t>
      </w:r>
      <w:proofErr w:type="gramStart"/>
      <w:r w:rsidR="00EF5BD4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образования </w:t>
      </w:r>
      <w:r w:rsidR="000E0912">
        <w:rPr>
          <w:rFonts w:ascii="Times New Roman" w:eastAsia="Calibri" w:hAnsi="Times New Roman" w:cs="Times New Roman"/>
          <w:b/>
          <w:sz w:val="28"/>
          <w:szCs w:val="28"/>
        </w:rPr>
        <w:t xml:space="preserve"> Малмыжский</w:t>
      </w:r>
      <w:proofErr w:type="gramEnd"/>
      <w:r w:rsidR="000E091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 Кировской  области</w:t>
      </w:r>
      <w:r w:rsidR="00F14B6A">
        <w:rPr>
          <w:rFonts w:ascii="Times New Roman" w:eastAsia="Calibri" w:hAnsi="Times New Roman" w:cs="Times New Roman"/>
          <w:b/>
          <w:sz w:val="28"/>
          <w:szCs w:val="28"/>
        </w:rPr>
        <w:t>» на 2024</w:t>
      </w:r>
      <w:r w:rsidRPr="00FD6A02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14B6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FD6A02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14:paraId="18C0C969" w14:textId="77777777" w:rsidR="00FD6A02" w:rsidRPr="00CC6766" w:rsidRDefault="00FD6A02" w:rsidP="00685B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B6D34" w14:textId="77777777" w:rsidR="00FD6A02" w:rsidRPr="00CC6766" w:rsidRDefault="00FD6A02" w:rsidP="00685B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9363C" w14:textId="77777777" w:rsidR="00160084" w:rsidRDefault="00160084" w:rsidP="00F14B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</w:t>
      </w:r>
      <w:r w:rsidR="009F36F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16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Малмыжского</w:t>
      </w:r>
      <w:r w:rsidR="00F1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31.08.2023 № 703</w:t>
      </w:r>
      <w:r w:rsidRPr="0016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F14B6A" w:rsidRPr="00F14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реализации и оценки эффективности реализации муниципальных программ на территории муницип</w:t>
      </w:r>
      <w:r w:rsidR="00CC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Малмыжский </w:t>
      </w:r>
      <w:r w:rsidR="00F14B6A" w:rsidRPr="00F14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Кировской области</w:t>
      </w:r>
      <w:r w:rsidRPr="0056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D43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06.09.2023 № 707 «Об ут</w:t>
      </w:r>
      <w:r w:rsidR="00CC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верждении перечня муниципальных программ Малмыжского района» </w:t>
      </w:r>
      <w:r w:rsidRPr="005667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Малмыжского района ПОСТАНОВЛЯЕТ:</w:t>
      </w:r>
    </w:p>
    <w:p w14:paraId="1EC28D8A" w14:textId="77777777" w:rsidR="00FD6A02" w:rsidRPr="00FD6A02" w:rsidRDefault="00B2737B" w:rsidP="005B48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</w:t>
      </w:r>
      <w:r w:rsidR="000E0912" w:rsidRPr="000E091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 и развитие энергетики муниципаль</w:t>
      </w:r>
      <w:r w:rsidR="00A07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E0912" w:rsidRPr="000E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Малмыжский муниципальный район </w:t>
      </w:r>
      <w:proofErr w:type="gramStart"/>
      <w:r w:rsidR="000E0912" w:rsidRPr="000E0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 области</w:t>
      </w:r>
      <w:proofErr w:type="gramEnd"/>
      <w:r w:rsidR="00F14B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2024</w:t>
      </w:r>
      <w:r w:rsidR="00FD6A02" w:rsidRPr="00FD6A0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14B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6A02" w:rsidRPr="00FD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D6A02" w:rsidRPr="00FD6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6766" w:rsidRPr="00CC67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C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муниципальная программа) </w:t>
      </w:r>
      <w:r w:rsidR="00FD6A02" w:rsidRPr="00CC6766">
        <w:rPr>
          <w:rFonts w:ascii="Times New Roman" w:eastAsia="A" w:hAnsi="Times New Roman" w:cs="Times New Roman"/>
          <w:sz w:val="28"/>
          <w:szCs w:val="28"/>
          <w:lang w:eastAsia="ru-RU"/>
        </w:rPr>
        <w:t>согласно</w:t>
      </w:r>
      <w:r w:rsidR="00FD6A02" w:rsidRPr="00FD6A02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приложению. </w:t>
      </w:r>
    </w:p>
    <w:p w14:paraId="28BCB6A2" w14:textId="77777777" w:rsidR="00CC6766" w:rsidRPr="00FD6A02" w:rsidRDefault="005B4826" w:rsidP="005B48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6766" w:rsidRPr="00FD6A02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Разместить настоящее постановление в информационно-телекоммуникационной сети «Интернет» на официальном сайте Малмыжского района </w:t>
      </w:r>
      <w:r w:rsidR="00CC6766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в разделе «Муниципальные программы» </w:t>
      </w:r>
      <w:r w:rsidR="00CC6766" w:rsidRPr="00FD6A02">
        <w:rPr>
          <w:rFonts w:ascii="Times New Roman" w:eastAsia="A" w:hAnsi="Times New Roman" w:cs="Times New Roman"/>
          <w:sz w:val="28"/>
          <w:szCs w:val="28"/>
          <w:lang w:eastAsia="ru-RU"/>
        </w:rPr>
        <w:t>в течение 10 рабочих дней со дня принятия.</w:t>
      </w:r>
    </w:p>
    <w:p w14:paraId="6AB733F9" w14:textId="77777777" w:rsidR="00CC6766" w:rsidRPr="00FD6A02" w:rsidRDefault="00B2737B" w:rsidP="005B482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" w:hAnsi="Times New Roman" w:cs="Times New Roman"/>
          <w:sz w:val="28"/>
          <w:szCs w:val="28"/>
          <w:lang w:eastAsia="ru-RU"/>
        </w:rPr>
        <w:tab/>
      </w:r>
      <w:r w:rsidR="00CC6766" w:rsidRPr="00FD6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1151D078" w14:textId="77777777" w:rsidR="00F703DB" w:rsidRDefault="009F36F9" w:rsidP="00B273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="00CC6766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CC6766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="00F703DB">
        <w:rPr>
          <w:rFonts w:ascii="Times New Roman" w:hAnsi="Times New Roman"/>
          <w:color w:val="000000"/>
          <w:sz w:val="28"/>
          <w:szCs w:val="28"/>
          <w:lang w:eastAsia="zh-CN"/>
        </w:rPr>
        <w:t>Настоящее постановление вступает в силу с 01.01.2024.</w:t>
      </w:r>
    </w:p>
    <w:p w14:paraId="6C417B64" w14:textId="77777777" w:rsidR="00FD6A02" w:rsidRPr="00FD6A02" w:rsidRDefault="009F36F9" w:rsidP="00B273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5.</w:t>
      </w:r>
      <w:r w:rsidR="00F703DB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="00B2737B" w:rsidRPr="00F8760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Контроль за выполнением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настоящего </w:t>
      </w:r>
      <w:r w:rsidR="00B2737B" w:rsidRPr="00F8760C">
        <w:rPr>
          <w:rFonts w:ascii="Times New Roman" w:hAnsi="Times New Roman"/>
          <w:color w:val="000000"/>
          <w:sz w:val="28"/>
          <w:szCs w:val="28"/>
          <w:lang w:eastAsia="zh-CN"/>
        </w:rPr>
        <w:t>постановления возложить на за</w:t>
      </w:r>
      <w:r w:rsidR="00B2737B">
        <w:rPr>
          <w:rFonts w:ascii="Times New Roman" w:hAnsi="Times New Roman"/>
          <w:color w:val="000000"/>
          <w:sz w:val="28"/>
          <w:szCs w:val="28"/>
          <w:lang w:eastAsia="zh-CN"/>
        </w:rPr>
        <w:t>ведующего отделом архитектуры, строительства и ЖКИ администрации Малмыжского района Ахмадуллина И.Х.</w:t>
      </w:r>
    </w:p>
    <w:p w14:paraId="2727A29E" w14:textId="77777777" w:rsidR="00FD6A02" w:rsidRPr="00FD6A02" w:rsidRDefault="00FD6A02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5A69AB" w14:textId="77777777" w:rsidR="009F36F9" w:rsidRPr="00152A67" w:rsidRDefault="009F36F9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948D20" w14:textId="77777777" w:rsidR="00FD6A02" w:rsidRDefault="00F14B6A" w:rsidP="004B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Малмыжского района</w:t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9718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Э.Л. Симонов</w:t>
      </w:r>
    </w:p>
    <w:p w14:paraId="72426291" w14:textId="77777777" w:rsidR="001C6380" w:rsidRDefault="001C6380" w:rsidP="004B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B7C96E" w14:textId="77777777" w:rsidR="00D70A14" w:rsidRDefault="00D70A14" w:rsidP="00D70A14">
      <w:pPr>
        <w:spacing w:after="0" w:line="360" w:lineRule="auto"/>
        <w:ind w:left="53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0F7411" w14:textId="77777777" w:rsidR="00D70A14" w:rsidRDefault="00D70A14" w:rsidP="00D70A14">
      <w:pPr>
        <w:spacing w:after="0" w:line="360" w:lineRule="auto"/>
        <w:ind w:left="53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3F9DF8" w14:textId="59B74CF0" w:rsidR="00D70A14" w:rsidRPr="00D70A14" w:rsidRDefault="00D70A14" w:rsidP="00D70A14">
      <w:pPr>
        <w:spacing w:after="0" w:line="360" w:lineRule="auto"/>
        <w:ind w:left="53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14:paraId="679BF986" w14:textId="77777777" w:rsidR="00D70A14" w:rsidRPr="00D70A14" w:rsidRDefault="00D70A14" w:rsidP="00D70A14">
      <w:pPr>
        <w:spacing w:after="0" w:line="360" w:lineRule="auto"/>
        <w:ind w:left="53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УТВЕРЖДЕНА</w:t>
      </w:r>
    </w:p>
    <w:p w14:paraId="65C07FFD" w14:textId="77777777" w:rsidR="00D70A14" w:rsidRPr="00D70A14" w:rsidRDefault="00D70A14" w:rsidP="00D70A14">
      <w:pPr>
        <w:spacing w:after="0" w:line="240" w:lineRule="auto"/>
        <w:ind w:left="53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Малмыжского района</w:t>
      </w:r>
    </w:p>
    <w:p w14:paraId="24FB05D9" w14:textId="5A280AC4" w:rsidR="00D70A14" w:rsidRPr="00D70A14" w:rsidRDefault="00D70A14" w:rsidP="00D70A14">
      <w:pPr>
        <w:spacing w:after="0" w:line="240" w:lineRule="auto"/>
        <w:ind w:left="53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70A14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073D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</w:t>
      </w:r>
      <w:proofErr w:type="gramEnd"/>
      <w:r w:rsidR="00073DD6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.12.2023</w:t>
      </w:r>
      <w:r w:rsidRPr="00D70A1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73D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0A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073DD6">
        <w:rPr>
          <w:rFonts w:ascii="Times New Roman" w:eastAsia="Times New Roman" w:hAnsi="Times New Roman" w:cs="Times New Roman"/>
          <w:sz w:val="28"/>
          <w:szCs w:val="28"/>
          <w:lang w:eastAsia="ar-SA"/>
        </w:rPr>
        <w:t>1000</w:t>
      </w:r>
    </w:p>
    <w:p w14:paraId="4D1C0FC0" w14:textId="77777777" w:rsidR="00D70A14" w:rsidRPr="00D70A14" w:rsidRDefault="00D70A14" w:rsidP="00D70A14">
      <w:pPr>
        <w:spacing w:after="0" w:line="240" w:lineRule="auto"/>
        <w:ind w:left="531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48952240" w14:textId="77777777" w:rsidR="00D70A14" w:rsidRPr="00D70A14" w:rsidRDefault="00D70A14" w:rsidP="00D70A14">
      <w:pPr>
        <w:spacing w:after="0" w:line="240" w:lineRule="auto"/>
        <w:ind w:left="531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1C4FC180" w14:textId="77777777" w:rsidR="00D70A14" w:rsidRPr="00D70A14" w:rsidRDefault="00D70A14" w:rsidP="00D70A14">
      <w:pPr>
        <w:spacing w:after="0" w:line="240" w:lineRule="auto"/>
        <w:ind w:left="531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3ABF1395" w14:textId="77777777" w:rsidR="00D70A14" w:rsidRPr="00D70A14" w:rsidRDefault="00D70A14" w:rsidP="00D70A14">
      <w:pPr>
        <w:spacing w:after="0" w:line="240" w:lineRule="auto"/>
        <w:ind w:left="531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4F5F0AED" w14:textId="77777777" w:rsidR="00D70A14" w:rsidRPr="00D70A14" w:rsidRDefault="00D70A14" w:rsidP="00D70A14">
      <w:pPr>
        <w:spacing w:after="0" w:line="240" w:lineRule="auto"/>
        <w:ind w:left="531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0C331119" w14:textId="77777777" w:rsidR="00D70A14" w:rsidRPr="00D70A14" w:rsidRDefault="00D70A14" w:rsidP="00D70A14">
      <w:pPr>
        <w:spacing w:after="0" w:line="240" w:lineRule="auto"/>
        <w:ind w:left="531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1E23AE3F" w14:textId="77777777" w:rsidR="00D70A14" w:rsidRPr="00D70A14" w:rsidRDefault="00D70A14" w:rsidP="00D70A14">
      <w:pPr>
        <w:spacing w:after="0" w:line="240" w:lineRule="auto"/>
        <w:ind w:left="531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59E06946" w14:textId="77777777" w:rsidR="00D70A14" w:rsidRPr="00D70A14" w:rsidRDefault="00D70A14" w:rsidP="00D70A14">
      <w:pPr>
        <w:spacing w:after="0" w:line="240" w:lineRule="auto"/>
        <w:ind w:left="531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113379B9" w14:textId="77777777" w:rsidR="00D70A14" w:rsidRPr="00D70A14" w:rsidRDefault="00D70A14" w:rsidP="00D70A14">
      <w:pPr>
        <w:spacing w:after="0" w:line="240" w:lineRule="auto"/>
        <w:ind w:left="531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7ED17922" w14:textId="77777777" w:rsidR="00D70A14" w:rsidRPr="00D70A14" w:rsidRDefault="00D70A14" w:rsidP="00D70A14">
      <w:pPr>
        <w:spacing w:after="0" w:line="240" w:lineRule="auto"/>
        <w:ind w:left="531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4520FFC4" w14:textId="77777777" w:rsidR="00D70A14" w:rsidRPr="00D70A14" w:rsidRDefault="00D70A14" w:rsidP="00D70A14">
      <w:pPr>
        <w:spacing w:after="0" w:line="240" w:lineRule="auto"/>
        <w:ind w:left="531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1E00EA22" w14:textId="77777777" w:rsidR="00D70A14" w:rsidRPr="00D70A14" w:rsidRDefault="00D70A14" w:rsidP="00D70A1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sz w:val="20"/>
          <w:szCs w:val="20"/>
          <w:lang w:eastAsia="hi-IN" w:bidi="hi-IN"/>
        </w:rPr>
      </w:pPr>
    </w:p>
    <w:p w14:paraId="2422CB5B" w14:textId="77777777" w:rsidR="00D70A14" w:rsidRPr="00D70A14" w:rsidRDefault="00D70A14" w:rsidP="00D70A1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Arial"/>
          <w:b/>
          <w:sz w:val="28"/>
          <w:szCs w:val="28"/>
          <w:lang w:eastAsia="hi-IN" w:bidi="hi-IN"/>
        </w:rPr>
        <w:t xml:space="preserve">МУНИЦИПАЛЬНАЯ ПРОГРАММА </w:t>
      </w:r>
    </w:p>
    <w:p w14:paraId="65E033F4" w14:textId="77777777" w:rsidR="00D70A14" w:rsidRPr="00D70A14" w:rsidRDefault="00D70A14" w:rsidP="00D70A1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Arial"/>
          <w:b/>
          <w:sz w:val="28"/>
          <w:szCs w:val="28"/>
          <w:lang w:eastAsia="hi-IN" w:bidi="hi-IN"/>
        </w:rPr>
        <w:t>«Энергоэффективность и развитие энергетики в муниципальном образовании Малмыжский муниципальный район Кировской области» на 2024-2028 годы</w:t>
      </w:r>
    </w:p>
    <w:p w14:paraId="653605EF" w14:textId="77777777" w:rsidR="00D70A14" w:rsidRPr="00D70A14" w:rsidRDefault="00D70A14" w:rsidP="00D70A1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b/>
          <w:sz w:val="20"/>
          <w:szCs w:val="20"/>
          <w:lang w:eastAsia="hi-IN" w:bidi="hi-IN"/>
        </w:rPr>
      </w:pPr>
    </w:p>
    <w:p w14:paraId="648E8A0C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4B52E199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45A5925C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7BEC9CD9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3F4A3156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1C537780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491C3960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5AD1E37A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4110A3B9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3665D955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7C4F65A5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0CFB6DFF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24B77747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2D6795A4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79E48CEA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4FFEF321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02C2183A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6B281760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7C15A174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64DFDF57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7B8804B6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2C29C0D7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58D7C25C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68481D7C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31A004A0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62DE3B26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02901685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6CBCAD80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1D5908C2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7BB1AB40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6A03BFF7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2CE8618A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69F2B9CE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1FCF0967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64A867AB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2B9DEE41" w14:textId="77777777" w:rsidR="00D70A14" w:rsidRPr="00D70A14" w:rsidRDefault="00D70A14" w:rsidP="00D70A1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Arial"/>
          <w:b/>
          <w:sz w:val="28"/>
          <w:szCs w:val="28"/>
          <w:lang w:eastAsia="hi-IN" w:bidi="hi-IN"/>
        </w:rPr>
        <w:lastRenderedPageBreak/>
        <w:t>ПАСПОРТ</w:t>
      </w:r>
    </w:p>
    <w:p w14:paraId="64C9F300" w14:textId="77777777" w:rsidR="00D70A14" w:rsidRPr="00D70A14" w:rsidRDefault="00D70A14" w:rsidP="00D70A1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муниципальной программы </w:t>
      </w:r>
    </w:p>
    <w:p w14:paraId="327C3A77" w14:textId="77777777" w:rsidR="00D70A14" w:rsidRPr="00D70A14" w:rsidRDefault="00D70A14" w:rsidP="00D70A1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Arial"/>
          <w:sz w:val="28"/>
          <w:szCs w:val="28"/>
          <w:lang w:eastAsia="hi-IN" w:bidi="hi-IN"/>
        </w:rPr>
        <w:t>«Энергоэффективность и развитие энергетики в муниципальном образовании Малмыжский муниципальный район Кировской области» на 2024-2028 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21"/>
      </w:tblGrid>
      <w:tr w:rsidR="00D70A14" w:rsidRPr="00D70A14" w14:paraId="5969FD25" w14:textId="77777777" w:rsidTr="00EE66BD">
        <w:tc>
          <w:tcPr>
            <w:tcW w:w="4785" w:type="dxa"/>
          </w:tcPr>
          <w:p w14:paraId="62DBBD8C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Ответственный исполнитель </w:t>
            </w:r>
            <w:r w:rsidRPr="00D70A14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 xml:space="preserve">муниципальной </w:t>
            </w: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4821" w:type="dxa"/>
          </w:tcPr>
          <w:p w14:paraId="2303874B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архитектуры, строительства и ЖКИ администрации Малмыжского района</w:t>
            </w:r>
          </w:p>
        </w:tc>
      </w:tr>
      <w:tr w:rsidR="00D70A14" w:rsidRPr="00D70A14" w14:paraId="460CA211" w14:textId="77777777" w:rsidTr="00EE66BD">
        <w:tc>
          <w:tcPr>
            <w:tcW w:w="4785" w:type="dxa"/>
          </w:tcPr>
          <w:p w14:paraId="5221576C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</w:t>
            </w:r>
            <w:r w:rsidRPr="00D70A14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муниципальной</w:t>
            </w: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4821" w:type="dxa"/>
          </w:tcPr>
          <w:p w14:paraId="6423A20C" w14:textId="77777777" w:rsidR="00D70A14" w:rsidRPr="00D70A14" w:rsidRDefault="00D70A14" w:rsidP="00D7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архитектуры, строительства и ЖКИ администрации Малмыжского района; управление образования администрации Малмыжского района; управление инвестиционной и социальной политики администрации Малмыжского района</w:t>
            </w:r>
          </w:p>
        </w:tc>
      </w:tr>
      <w:tr w:rsidR="00D70A14" w:rsidRPr="00D70A14" w14:paraId="595A3052" w14:textId="77777777" w:rsidTr="00EE66BD">
        <w:trPr>
          <w:trHeight w:val="423"/>
        </w:trPr>
        <w:tc>
          <w:tcPr>
            <w:tcW w:w="4785" w:type="dxa"/>
          </w:tcPr>
          <w:p w14:paraId="6DB23BBE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подпрограмм </w:t>
            </w:r>
          </w:p>
        </w:tc>
        <w:tc>
          <w:tcPr>
            <w:tcW w:w="4821" w:type="dxa"/>
          </w:tcPr>
          <w:p w14:paraId="69AAD27F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D70A14" w:rsidRPr="00D70A14" w14:paraId="47577712" w14:textId="77777777" w:rsidTr="00EE66BD">
        <w:tc>
          <w:tcPr>
            <w:tcW w:w="4785" w:type="dxa"/>
          </w:tcPr>
          <w:p w14:paraId="73FC9FFD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Цели </w:t>
            </w:r>
            <w:r w:rsidRPr="00D70A14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муниципальной</w:t>
            </w: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4821" w:type="dxa"/>
          </w:tcPr>
          <w:p w14:paraId="3D92A3D2" w14:textId="77777777" w:rsidR="00D70A14" w:rsidRPr="00D70A14" w:rsidRDefault="00D70A14" w:rsidP="00D70A1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bidi="en-US"/>
              </w:rPr>
            </w:pPr>
            <w:r w:rsidRPr="00D70A14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bidi="en-US"/>
              </w:rPr>
              <w:t xml:space="preserve">обеспечение ускорения перевода экономики муниципального образования на энергоэффективный путь развития; </w:t>
            </w:r>
          </w:p>
          <w:p w14:paraId="3DA39352" w14:textId="77777777" w:rsidR="00D70A14" w:rsidRPr="00D70A14" w:rsidRDefault="00D70A14" w:rsidP="00D70A1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bidi="en-US"/>
              </w:rPr>
            </w:pPr>
            <w:r w:rsidRPr="00D70A14">
              <w:rPr>
                <w:rFonts w:ascii="Times New Roman" w:eastAsia="Arial CYR" w:hAnsi="Times New Roman" w:cs="Arial CYR"/>
                <w:color w:val="000000"/>
                <w:kern w:val="1"/>
                <w:sz w:val="28"/>
                <w:szCs w:val="28"/>
                <w:lang w:bidi="en-US"/>
              </w:rPr>
              <w:t>эффективное использование энергоресурсов далее ЭР).</w:t>
            </w:r>
          </w:p>
        </w:tc>
      </w:tr>
      <w:tr w:rsidR="00D70A14" w:rsidRPr="00D70A14" w14:paraId="35F79B28" w14:textId="77777777" w:rsidTr="00EE66BD">
        <w:trPr>
          <w:trHeight w:val="1061"/>
        </w:trPr>
        <w:tc>
          <w:tcPr>
            <w:tcW w:w="4785" w:type="dxa"/>
          </w:tcPr>
          <w:p w14:paraId="017FD5EB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Задачи </w:t>
            </w:r>
            <w:r w:rsidRPr="00D70A14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муниципальной</w:t>
            </w: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  <w:p w14:paraId="203E4CD3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</w:tcPr>
          <w:p w14:paraId="1115F3D4" w14:textId="77777777" w:rsidR="00D70A14" w:rsidRPr="00D70A14" w:rsidRDefault="00D70A14" w:rsidP="00D70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совершенствование энергетического менеджмента;</w:t>
            </w:r>
          </w:p>
          <w:p w14:paraId="1237BB56" w14:textId="77777777" w:rsidR="00D70A14" w:rsidRPr="00D70A14" w:rsidRDefault="00D70A14" w:rsidP="00D70A1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color w:val="000000"/>
                <w:kern w:val="1"/>
                <w:sz w:val="28"/>
                <w:szCs w:val="28"/>
                <w:lang w:bidi="en-US"/>
              </w:rPr>
            </w:pPr>
            <w:r w:rsidRPr="00D70A14">
              <w:rPr>
                <w:rFonts w:ascii="Times New Roman" w:eastAsia="Lucida Sans Unicode" w:hAnsi="Times New Roman" w:cs="Arial"/>
                <w:color w:val="000000"/>
                <w:kern w:val="1"/>
                <w:sz w:val="28"/>
                <w:szCs w:val="28"/>
                <w:lang w:bidi="en-US"/>
              </w:rPr>
              <w:t>сокращение бюджетных расходов на потребление ЭР;</w:t>
            </w:r>
          </w:p>
          <w:p w14:paraId="7F1A8D9F" w14:textId="77777777" w:rsidR="00D70A14" w:rsidRPr="00D70A14" w:rsidRDefault="00D70A14" w:rsidP="00D70A1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color w:val="000000"/>
                <w:kern w:val="1"/>
                <w:sz w:val="28"/>
                <w:szCs w:val="28"/>
                <w:lang w:bidi="en-US"/>
              </w:rPr>
            </w:pPr>
            <w:r w:rsidRPr="00D70A14">
              <w:rPr>
                <w:rFonts w:ascii="Times New Roman" w:eastAsia="Lucida Sans Unicode" w:hAnsi="Times New Roman" w:cs="Arial"/>
                <w:color w:val="000000"/>
                <w:kern w:val="1"/>
                <w:sz w:val="28"/>
                <w:szCs w:val="28"/>
                <w:lang w:bidi="en-US"/>
              </w:rPr>
              <w:t>повышение уровня учёта используемых ЭР в жилищном фонде;</w:t>
            </w:r>
          </w:p>
          <w:p w14:paraId="38B7F7DF" w14:textId="77777777" w:rsidR="00D70A14" w:rsidRPr="00D70A14" w:rsidRDefault="00D70A14" w:rsidP="00D70A14">
            <w:pPr>
              <w:widowControl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Arial"/>
                <w:color w:val="000000"/>
                <w:kern w:val="1"/>
                <w:sz w:val="28"/>
                <w:szCs w:val="28"/>
                <w:lang w:bidi="en-US"/>
              </w:rPr>
            </w:pPr>
            <w:r w:rsidRPr="00D70A14">
              <w:rPr>
                <w:rFonts w:ascii="Times New Roman" w:eastAsia="Lucida Sans Unicode" w:hAnsi="Times New Roman" w:cs="Arial"/>
                <w:color w:val="000000"/>
                <w:kern w:val="1"/>
                <w:sz w:val="28"/>
                <w:szCs w:val="28"/>
                <w:lang w:bidi="en-US"/>
              </w:rPr>
              <w:t>повышение эффективности использования ЭР в промышленности, агропромышленном комплексе (далее – АПК) и на транспорте;</w:t>
            </w:r>
          </w:p>
          <w:p w14:paraId="04AD05D9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Arial CYR" w:hAnsi="Times New Roman" w:cs="Arial CYR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Arial CYR" w:hAnsi="Times New Roman" w:cs="Arial CYR"/>
                <w:sz w:val="28"/>
                <w:szCs w:val="28"/>
                <w:lang w:eastAsia="ar-SA"/>
              </w:rPr>
              <w:t xml:space="preserve">повышение эффективности использования ЭР </w:t>
            </w:r>
            <w:r w:rsidRPr="00D70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при производстве, передаче </w:t>
            </w:r>
            <w:r w:rsidRPr="00D70A14">
              <w:rPr>
                <w:rFonts w:ascii="Times New Roman" w:eastAsia="Arial CYR" w:hAnsi="Times New Roman" w:cs="Arial CYR"/>
                <w:sz w:val="28"/>
                <w:szCs w:val="28"/>
                <w:lang w:eastAsia="ar-SA"/>
              </w:rPr>
              <w:t>энергоресурсов; развитие системы газоснабжения района;</w:t>
            </w:r>
          </w:p>
          <w:p w14:paraId="7CC61585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Arial CYR" w:hAnsi="Times New Roman" w:cs="Arial CYR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Arial CYR" w:hAnsi="Times New Roman" w:cs="Arial CYR"/>
                <w:sz w:val="28"/>
                <w:szCs w:val="28"/>
                <w:lang w:eastAsia="ar-SA"/>
              </w:rPr>
              <w:t>проведение разъяснительной работы с населением по вопросам газификации;</w:t>
            </w:r>
          </w:p>
          <w:p w14:paraId="5634784A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Arial CYR" w:hAnsi="Times New Roman" w:cs="Arial CYR"/>
                <w:sz w:val="28"/>
                <w:szCs w:val="28"/>
                <w:lang w:eastAsia="ar-SA"/>
              </w:rPr>
              <w:t>информирование о ходе строительства объектов через средства массовой информации</w:t>
            </w:r>
          </w:p>
        </w:tc>
      </w:tr>
      <w:tr w:rsidR="00D70A14" w:rsidRPr="00D70A14" w14:paraId="719F3160" w14:textId="77777777" w:rsidTr="00EE66BD">
        <w:trPr>
          <w:trHeight w:val="327"/>
        </w:trPr>
        <w:tc>
          <w:tcPr>
            <w:tcW w:w="4785" w:type="dxa"/>
          </w:tcPr>
          <w:p w14:paraId="77081310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показатели эффективности </w:t>
            </w: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реализации </w:t>
            </w:r>
            <w:r w:rsidRPr="00D70A14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муниципальной п</w:t>
            </w: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4821" w:type="dxa"/>
          </w:tcPr>
          <w:p w14:paraId="0BD03C3C" w14:textId="77777777" w:rsidR="00D70A14" w:rsidRPr="00D70A14" w:rsidRDefault="00D70A14" w:rsidP="00D70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динамика энергоёмкости </w:t>
            </w: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муниципального продукта; </w:t>
            </w:r>
          </w:p>
          <w:p w14:paraId="4EA3812B" w14:textId="77777777" w:rsidR="00D70A14" w:rsidRPr="00D70A14" w:rsidRDefault="00D70A14" w:rsidP="00D70A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уровень газификации природным газом жилищного фонда </w:t>
            </w:r>
          </w:p>
        </w:tc>
      </w:tr>
      <w:tr w:rsidR="00D70A14" w:rsidRPr="00D70A14" w14:paraId="4FA35DE8" w14:textId="77777777" w:rsidTr="00EE66BD">
        <w:trPr>
          <w:trHeight w:val="621"/>
        </w:trPr>
        <w:tc>
          <w:tcPr>
            <w:tcW w:w="4785" w:type="dxa"/>
          </w:tcPr>
          <w:p w14:paraId="03361927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Этапы и сроки реализации </w:t>
            </w:r>
            <w:r w:rsidRPr="00D70A14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муниципальной</w:t>
            </w: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4821" w:type="dxa"/>
          </w:tcPr>
          <w:p w14:paraId="4D6FA896" w14:textId="77777777" w:rsidR="00D70A14" w:rsidRPr="00D70A14" w:rsidRDefault="00D70A14" w:rsidP="00D70A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Arial CYR" w:hAnsi="Times New Roman" w:cs="Times New Roman"/>
                <w:sz w:val="28"/>
                <w:szCs w:val="28"/>
                <w:lang w:eastAsia="ar-SA"/>
              </w:rPr>
              <w:t>2024</w:t>
            </w:r>
            <w:r w:rsidRPr="00D70A14"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–</w:t>
            </w:r>
            <w:r w:rsidRPr="00D70A14">
              <w:rPr>
                <w:rFonts w:ascii="Times New Roman" w:eastAsia="Arial CYR" w:hAnsi="Times New Roman" w:cs="Times New Roman"/>
                <w:sz w:val="28"/>
                <w:szCs w:val="28"/>
                <w:lang w:eastAsia="ar-SA"/>
              </w:rPr>
              <w:t>2028 годы, разделение на этапы не предусматривается</w:t>
            </w:r>
          </w:p>
        </w:tc>
      </w:tr>
      <w:tr w:rsidR="00D70A14" w:rsidRPr="00D70A14" w14:paraId="0BAEBC18" w14:textId="77777777" w:rsidTr="00EE66BD">
        <w:tc>
          <w:tcPr>
            <w:tcW w:w="4785" w:type="dxa"/>
          </w:tcPr>
          <w:p w14:paraId="49566ED6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финансового обеспечения </w:t>
            </w:r>
            <w:r w:rsidRPr="00D70A14"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  <w:t>муниципальной</w:t>
            </w: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4821" w:type="dxa"/>
          </w:tcPr>
          <w:p w14:paraId="13E6F49E" w14:textId="77777777" w:rsidR="00D70A14" w:rsidRPr="00D70A14" w:rsidRDefault="00D70A14" w:rsidP="00D70A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Arial CYR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</w:t>
            </w: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(при условии возможности финансирования в ходе исполнения бюджета Малмыжского района и областного бюджетов на 2024-2028 годы)</w:t>
            </w:r>
            <w:r w:rsidRPr="00D70A14">
              <w:rPr>
                <w:rFonts w:ascii="Times New Roman" w:eastAsia="Arial CYR" w:hAnsi="Times New Roman" w:cs="Times New Roman"/>
                <w:sz w:val="28"/>
                <w:szCs w:val="28"/>
                <w:lang w:eastAsia="ar-SA"/>
              </w:rPr>
              <w:t xml:space="preserve"> – 5</w:t>
            </w:r>
            <w:r w:rsidRPr="00D70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</w:t>
            </w:r>
            <w:r w:rsidRPr="00D70A14">
              <w:rPr>
                <w:rFonts w:ascii="Times New Roman" w:eastAsia="Arial CYR" w:hAnsi="Times New Roman" w:cs="Times New Roman"/>
                <w:sz w:val="28"/>
                <w:szCs w:val="28"/>
                <w:lang w:eastAsia="ar-SA"/>
              </w:rPr>
              <w:t>. рублей, в том числе:</w:t>
            </w:r>
          </w:p>
          <w:p w14:paraId="1E4301F4" w14:textId="77777777" w:rsidR="00D70A14" w:rsidRPr="00D70A14" w:rsidRDefault="00D70A14" w:rsidP="00D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A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внебюджетные источники - 5,00 тыс. рублей</w:t>
            </w:r>
          </w:p>
        </w:tc>
      </w:tr>
    </w:tbl>
    <w:p w14:paraId="49729F03" w14:textId="77777777" w:rsidR="00D70A14" w:rsidRPr="00D70A14" w:rsidRDefault="00D70A14" w:rsidP="00D70A14">
      <w:pPr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</w:p>
    <w:p w14:paraId="4D4B1C11" w14:textId="77777777" w:rsidR="00D70A14" w:rsidRPr="00D70A14" w:rsidRDefault="00D70A14" w:rsidP="00D70A14">
      <w:p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55809A2E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Arial CYR" w:hAnsi="Times New Roman" w:cs="Times New Roman"/>
          <w:sz w:val="28"/>
          <w:szCs w:val="28"/>
          <w:lang w:eastAsia="hi-IN" w:bidi="hi-IN"/>
        </w:rPr>
      </w:pPr>
    </w:p>
    <w:p w14:paraId="41A7C707" w14:textId="77777777" w:rsidR="00D70A14" w:rsidRPr="00D70A14" w:rsidRDefault="00D70A14" w:rsidP="00D70A14">
      <w:pPr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</w:pPr>
      <w:r w:rsidRPr="00D70A14">
        <w:rPr>
          <w:rFonts w:ascii="Times New Roman" w:eastAsia="Arial CYR" w:hAnsi="Times New Roman" w:cs="Times New Roman"/>
          <w:color w:val="000000"/>
          <w:kern w:val="1"/>
          <w:sz w:val="28"/>
          <w:szCs w:val="28"/>
          <w:lang w:bidi="en-US"/>
        </w:rPr>
        <w:t xml:space="preserve">Энергоёмкость Малмыжского района </w:t>
      </w:r>
      <w:r w:rsidRPr="00D70A1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t>с точки зрения потребления ЭР является энергодефицитной. Вся электроэнергия поступает перетоками из других регионов, все первичные энергоресурсы, кроме дров и древесных отходов, являются завозными.</w:t>
      </w:r>
    </w:p>
    <w:p w14:paraId="5C8B3C18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Почти полное обеспечение первичными энергоносителями от внешних поставщиков ставит экономику Малмыжского </w:t>
      </w:r>
      <w:r w:rsidRPr="00D70A14">
        <w:rPr>
          <w:rFonts w:ascii="Times New Roman" w:eastAsia="Arial CYR" w:hAnsi="Times New Roman" w:cs="Times New Roman"/>
          <w:sz w:val="28"/>
          <w:szCs w:val="28"/>
          <w:lang w:eastAsia="hi-IN" w:bidi="hi-IN"/>
        </w:rPr>
        <w:t>района</w:t>
      </w: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в зависимость от условий поставки и цен на ЭР, диктуемых поставщиками, и снижает энергетическую безопасность муниципального образования (далее - МО). </w:t>
      </w:r>
    </w:p>
    <w:p w14:paraId="648D5BC7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Структура потребления энергоресурсов (2022 год) представлена на рисунке 1.</w:t>
      </w:r>
    </w:p>
    <w:p w14:paraId="1E06D330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06E08F83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6FEE5B78" w14:textId="4FBB4313" w:rsidR="00D70A14" w:rsidRPr="00D70A14" w:rsidRDefault="00D70A14" w:rsidP="00D70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</w:pPr>
      <w:r w:rsidRPr="00D70A14">
        <w:rPr>
          <w:rFonts w:ascii="Times New Roman" w:eastAsia="Times New Roman" w:hAnsi="Times New Roman" w:cs="Times New Roman"/>
          <w:noProof/>
          <w:sz w:val="28"/>
          <w:szCs w:val="20"/>
          <w:lang w:eastAsia="hi-IN" w:bidi="hi-IN"/>
        </w:rPr>
        <w:drawing>
          <wp:inline distT="0" distB="0" distL="0" distR="0" wp14:anchorId="4A54048E" wp14:editId="42EB1617">
            <wp:extent cx="6096000" cy="1485900"/>
            <wp:effectExtent l="0" t="0" r="0" b="0"/>
            <wp:docPr id="186091076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38045B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14:paraId="4E0BD0FA" w14:textId="77777777" w:rsidR="00D70A14" w:rsidRPr="00D70A14" w:rsidRDefault="00D70A14" w:rsidP="00D70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0A14"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  <w:t xml:space="preserve">Рисунок 1. </w:t>
      </w:r>
      <w:r w:rsidRPr="00D70A1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потребления энергоресурсов</w:t>
      </w:r>
    </w:p>
    <w:p w14:paraId="365CF052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267C4A0A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Одной из основных угроз социально-экономическому развитию </w:t>
      </w:r>
      <w:r w:rsidRPr="00D70A14">
        <w:rPr>
          <w:rFonts w:ascii="Times New Roman" w:eastAsia="Arial CYR" w:hAnsi="Times New Roman" w:cs="Times New Roman"/>
          <w:sz w:val="28"/>
          <w:szCs w:val="28"/>
          <w:lang w:eastAsia="hi-IN" w:bidi="hi-IN"/>
        </w:rPr>
        <w:t xml:space="preserve">Малмыжского района </w:t>
      </w: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становится снижение эффективности расходования </w:t>
      </w:r>
      <w:proofErr w:type="gramStart"/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средств  бюджета</w:t>
      </w:r>
      <w:proofErr w:type="gramEnd"/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Малмыжского района, вызванное ростом затрат на оплату топливно-энергетических и коммунальных услуг, опережающих темпы </w:t>
      </w: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экономического развития, снижение конкурентоспособности предприятий, различных отраслей экономики, повышение социальной напряжённости, вызванное ростом платежей населения за потребление ЭР.</w:t>
      </w:r>
    </w:p>
    <w:p w14:paraId="093129B8" w14:textId="77777777" w:rsidR="00D70A14" w:rsidRPr="00D70A14" w:rsidRDefault="00D70A14" w:rsidP="00D70A14">
      <w:pPr>
        <w:autoSpaceDE w:val="0"/>
        <w:spacing w:after="12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связи с этим энергосбережение и повышение энергоэффективности является одними из основных приоритетов программы социально-экономического </w:t>
      </w:r>
      <w:proofErr w:type="gramStart"/>
      <w:r w:rsidRPr="00D70A14">
        <w:rPr>
          <w:rFonts w:ascii="Times New Roman" w:eastAsia="Arial" w:hAnsi="Times New Roman" w:cs="Times New Roman"/>
          <w:sz w:val="28"/>
          <w:szCs w:val="28"/>
          <w:lang w:eastAsia="ar-SA"/>
        </w:rPr>
        <w:t>развития  Малмыжского</w:t>
      </w:r>
      <w:proofErr w:type="gramEnd"/>
      <w:r w:rsidRPr="00D70A1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D70A14">
        <w:rPr>
          <w:rFonts w:ascii="Times New Roman" w:eastAsia="Arial CYR" w:hAnsi="Times New Roman" w:cs="Times New Roman"/>
          <w:sz w:val="28"/>
          <w:szCs w:val="28"/>
          <w:lang w:eastAsia="ar-SA"/>
        </w:rPr>
        <w:t xml:space="preserve">района. </w:t>
      </w:r>
    </w:p>
    <w:p w14:paraId="3E1A2148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Потребность в повышении эффективности использования ЭР диктуется также Федеральным 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Указом Президента Российской Федерации от 04.06.2008 № 889 «О некоторых мерах по повышению энергетической и экологической эффективности российской экономики», а также Энергетической стратегией России на период до 2030 года, утверждённой распоряжением Правительства Российской Федерации от 13.11.2009 № 1715-р «Об Энергетической стратегии России на период до 2030 года» и С</w:t>
      </w:r>
      <w:r w:rsidRPr="00D70A14">
        <w:rPr>
          <w:rFonts w:ascii="Times New Roman" w:eastAsia="Arial" w:hAnsi="Times New Roman" w:cs="Times New Roman"/>
          <w:sz w:val="28"/>
          <w:szCs w:val="28"/>
          <w:lang w:eastAsia="ar-SA"/>
        </w:rPr>
        <w:t>тратегией социально-экономического развития Кировской области на период до 2035 года, принятой распоряжением Правительства Кировской области от 28.04.2021 № 76 «Об утверждении Стратегии социально-экономического развития Правительства Кировской области на период до    2035 года».</w:t>
      </w:r>
    </w:p>
    <w:p w14:paraId="0B7B8BCB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Реализация мероприятий по энергоэффективности является альтернативой обеспечению экономики МО в дополнительных энергомощностях.</w:t>
      </w:r>
    </w:p>
    <w:p w14:paraId="1DAEACE9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512C2908" w14:textId="77777777" w:rsidR="00D70A14" w:rsidRPr="00D70A14" w:rsidRDefault="00D70A14" w:rsidP="00D70A14">
      <w:pPr>
        <w:tabs>
          <w:tab w:val="left" w:pos="709"/>
        </w:tabs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2.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сроков и этапов реализации муниципальной программы</w:t>
      </w:r>
    </w:p>
    <w:p w14:paraId="262EEF33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14:paraId="719B4274" w14:textId="77777777" w:rsidR="00D70A14" w:rsidRPr="00D70A14" w:rsidRDefault="00D70A14" w:rsidP="00D70A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2.1. Приоритеты муниципальной политики в сфере топливно-энергетического комплекса отражены в </w:t>
      </w:r>
      <w:hyperlink r:id="rId8" w:history="1">
        <w:r w:rsidRPr="00D70A14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Указе</w:t>
        </w:r>
      </w:hyperlink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Президента Российской Федерации от 01.06.2008 № 889 «О некоторых мерах по повышению энергетической и экологической эффективности российской экономики», Энергетической </w:t>
      </w:r>
      <w:hyperlink r:id="rId9" w:history="1">
        <w:r w:rsidRPr="00D70A14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стратегии</w:t>
        </w:r>
      </w:hyperlink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России на период до 2035 года, утвержденной распоряжением Правительства Российской Федерации от 09.06.2020 № 1523-р «Об Энергетической стратегии России на период до 2035 года», Федеральном </w:t>
      </w:r>
      <w:hyperlink r:id="rId10" w:history="1">
        <w:r w:rsidRPr="00D70A14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законе</w:t>
        </w:r>
      </w:hyperlink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6C514E8E" w14:textId="77777777" w:rsidR="00D70A14" w:rsidRPr="00D70A14" w:rsidRDefault="00D70A14" w:rsidP="00D70A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Муниципальная программа соответствует приоритетам, установленным в Энергетической </w:t>
      </w:r>
      <w:hyperlink r:id="rId11" w:history="1">
        <w:r w:rsidRPr="00D70A14">
          <w:rPr>
            <w:rFonts w:ascii="Times New Roman" w:eastAsia="Arial" w:hAnsi="Times New Roman" w:cs="Times New Roman"/>
            <w:sz w:val="28"/>
            <w:szCs w:val="28"/>
            <w:lang w:eastAsia="hi-IN" w:bidi="hi-IN"/>
          </w:rPr>
          <w:t>стратегии</w:t>
        </w:r>
      </w:hyperlink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России на период до 2035 года, утвержденной распоряжением Правительства Российской Федерации от 09.06.2020 № 1523-р «Об Энергетической стратегии России на период до 2035 года», и </w:t>
      </w: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направлена на повышение энергоэффективности и энергосбережения, в том числе топливно-энергетического комплекса, что снизит риски и затраты, связанные с высокой энергоемкостью экономики, и позволит:</w:t>
      </w:r>
    </w:p>
    <w:p w14:paraId="063F8584" w14:textId="77777777" w:rsidR="00D70A14" w:rsidRPr="00D70A14" w:rsidRDefault="00D70A14" w:rsidP="00D70A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обеспечить энергетическую безопасность путем повышения надежности энергоснабжения;</w:t>
      </w:r>
    </w:p>
    <w:p w14:paraId="4DF1CA08" w14:textId="77777777" w:rsidR="00D70A14" w:rsidRPr="00D70A14" w:rsidRDefault="00D70A14" w:rsidP="00D70A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повысить конкурентоспособность отраслей экономики;</w:t>
      </w:r>
    </w:p>
    <w:p w14:paraId="4FE06DC5" w14:textId="77777777" w:rsidR="00D70A14" w:rsidRPr="00D70A14" w:rsidRDefault="00D70A14" w:rsidP="00D70A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сократить нагрузку на бюджетные ресурсы;</w:t>
      </w:r>
    </w:p>
    <w:p w14:paraId="6FE008BD" w14:textId="77777777" w:rsidR="00D70A14" w:rsidRPr="00D70A14" w:rsidRDefault="00D70A14" w:rsidP="00D70A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улучшить экологическую обстановку;</w:t>
      </w:r>
    </w:p>
    <w:p w14:paraId="00BC2344" w14:textId="77777777" w:rsidR="00D70A14" w:rsidRPr="00D70A14" w:rsidRDefault="00D70A14" w:rsidP="00D70A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увеличить комфортность проживания населения.</w:t>
      </w:r>
    </w:p>
    <w:p w14:paraId="4CA18AB2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2.2. Основными целями муниципальной программы являются:</w:t>
      </w:r>
    </w:p>
    <w:p w14:paraId="6C52A1D5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обеспечение ускорения перевода экономики Малмыжского района на энергоэффективный путь развития на основе создания организационных, экономических и других условий, обеспечивающих высокоэффективное ЭР;</w:t>
      </w:r>
    </w:p>
    <w:p w14:paraId="39176583" w14:textId="77777777" w:rsidR="00D70A14" w:rsidRPr="00D70A14" w:rsidRDefault="00D70A14" w:rsidP="00D70A14">
      <w:pPr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8"/>
          <w:szCs w:val="28"/>
          <w:lang w:eastAsia="ar-SA"/>
        </w:rPr>
      </w:pPr>
      <w:r w:rsidRPr="00D70A14">
        <w:rPr>
          <w:rFonts w:ascii="Times New Roman" w:eastAsia="Arial CYR" w:hAnsi="Times New Roman" w:cs="Arial CYR"/>
          <w:sz w:val="28"/>
          <w:szCs w:val="28"/>
          <w:lang w:eastAsia="ar-SA"/>
        </w:rPr>
        <w:t>эффективное использование энергоресурсов.</w:t>
      </w:r>
    </w:p>
    <w:p w14:paraId="519E1341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Данные цели достигаются за счет решения следующих задач:</w:t>
      </w:r>
    </w:p>
    <w:p w14:paraId="38557516" w14:textId="77777777" w:rsidR="00D70A14" w:rsidRPr="00D70A14" w:rsidRDefault="00D70A14" w:rsidP="00D70A1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энергетического менеджмента;</w:t>
      </w:r>
    </w:p>
    <w:p w14:paraId="4179A9FA" w14:textId="77777777" w:rsidR="00D70A14" w:rsidRPr="00D70A14" w:rsidRDefault="00D70A14" w:rsidP="00D70A14">
      <w:pPr>
        <w:widowControl w:val="0"/>
        <w:snapToGrid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Arial"/>
          <w:color w:val="000000"/>
          <w:kern w:val="1"/>
          <w:sz w:val="28"/>
          <w:szCs w:val="28"/>
          <w:lang w:bidi="en-US"/>
        </w:rPr>
      </w:pPr>
      <w:r w:rsidRPr="00D70A14">
        <w:rPr>
          <w:rFonts w:ascii="Times New Roman" w:eastAsia="Lucida Sans Unicode" w:hAnsi="Times New Roman" w:cs="Arial"/>
          <w:color w:val="000000"/>
          <w:kern w:val="1"/>
          <w:sz w:val="28"/>
          <w:szCs w:val="28"/>
          <w:lang w:bidi="en-US"/>
        </w:rPr>
        <w:t>сокращение бюджетных расходов на потребление ЭР;</w:t>
      </w:r>
    </w:p>
    <w:p w14:paraId="737AC59E" w14:textId="77777777" w:rsidR="00D70A14" w:rsidRPr="00D70A14" w:rsidRDefault="00D70A14" w:rsidP="00D70A14">
      <w:pPr>
        <w:widowControl w:val="0"/>
        <w:snapToGrid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Arial"/>
          <w:color w:val="000000"/>
          <w:kern w:val="1"/>
          <w:sz w:val="28"/>
          <w:szCs w:val="28"/>
          <w:lang w:bidi="en-US"/>
        </w:rPr>
      </w:pPr>
      <w:r w:rsidRPr="00D70A14">
        <w:rPr>
          <w:rFonts w:ascii="Times New Roman" w:eastAsia="Lucida Sans Unicode" w:hAnsi="Times New Roman" w:cs="Arial"/>
          <w:color w:val="000000"/>
          <w:kern w:val="1"/>
          <w:sz w:val="28"/>
          <w:szCs w:val="28"/>
          <w:lang w:bidi="en-US"/>
        </w:rPr>
        <w:t>повышение уровня учёта используемых ЭР в жилищном фонде;</w:t>
      </w:r>
    </w:p>
    <w:p w14:paraId="47FC2A85" w14:textId="77777777" w:rsidR="00D70A14" w:rsidRPr="00D70A14" w:rsidRDefault="00D70A14" w:rsidP="00D70A14">
      <w:pPr>
        <w:widowControl w:val="0"/>
        <w:snapToGrid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Arial"/>
          <w:color w:val="000000"/>
          <w:kern w:val="1"/>
          <w:sz w:val="28"/>
          <w:szCs w:val="28"/>
          <w:lang w:bidi="en-US"/>
        </w:rPr>
      </w:pPr>
      <w:r w:rsidRPr="00D70A14">
        <w:rPr>
          <w:rFonts w:ascii="Times New Roman" w:eastAsia="Lucida Sans Unicode" w:hAnsi="Times New Roman" w:cs="Arial"/>
          <w:color w:val="000000"/>
          <w:kern w:val="1"/>
          <w:sz w:val="28"/>
          <w:szCs w:val="28"/>
          <w:lang w:bidi="en-US"/>
        </w:rPr>
        <w:t xml:space="preserve">повышение эффективности использования ЭР в промышленности, </w:t>
      </w:r>
      <w:proofErr w:type="gramStart"/>
      <w:r w:rsidRPr="00D70A14">
        <w:rPr>
          <w:rFonts w:ascii="Times New Roman" w:eastAsia="Lucida Sans Unicode" w:hAnsi="Times New Roman" w:cs="Arial"/>
          <w:color w:val="000000"/>
          <w:kern w:val="1"/>
          <w:sz w:val="28"/>
          <w:szCs w:val="28"/>
          <w:lang w:bidi="en-US"/>
        </w:rPr>
        <w:t>АПК  и</w:t>
      </w:r>
      <w:proofErr w:type="gramEnd"/>
      <w:r w:rsidRPr="00D70A14">
        <w:rPr>
          <w:rFonts w:ascii="Times New Roman" w:eastAsia="Lucida Sans Unicode" w:hAnsi="Times New Roman" w:cs="Arial"/>
          <w:color w:val="000000"/>
          <w:kern w:val="1"/>
          <w:sz w:val="28"/>
          <w:szCs w:val="28"/>
          <w:lang w:bidi="en-US"/>
        </w:rPr>
        <w:t xml:space="preserve"> на транспорте;</w:t>
      </w:r>
    </w:p>
    <w:p w14:paraId="2FF80E5A" w14:textId="77777777" w:rsidR="00D70A14" w:rsidRPr="00D70A14" w:rsidRDefault="00D70A14" w:rsidP="00D70A14">
      <w:pPr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8"/>
          <w:szCs w:val="28"/>
          <w:lang w:eastAsia="ar-SA"/>
        </w:rPr>
      </w:pPr>
      <w:r w:rsidRPr="00D70A14">
        <w:rPr>
          <w:rFonts w:ascii="Times New Roman" w:eastAsia="Arial CYR" w:hAnsi="Times New Roman" w:cs="Arial CYR"/>
          <w:sz w:val="28"/>
          <w:szCs w:val="28"/>
          <w:lang w:eastAsia="ar-SA"/>
        </w:rPr>
        <w:t xml:space="preserve">повышение эффективности использования ЭР </w:t>
      </w:r>
      <w:r w:rsidRPr="00D70A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производстве, передаче </w:t>
      </w:r>
      <w:r w:rsidRPr="00D70A14">
        <w:rPr>
          <w:rFonts w:ascii="Times New Roman" w:eastAsia="Arial CYR" w:hAnsi="Times New Roman" w:cs="Arial CYR"/>
          <w:sz w:val="28"/>
          <w:szCs w:val="28"/>
          <w:lang w:eastAsia="ar-SA"/>
        </w:rPr>
        <w:t>ЭР;</w:t>
      </w:r>
    </w:p>
    <w:p w14:paraId="5A4B6AF6" w14:textId="77777777" w:rsidR="00D70A14" w:rsidRPr="00D70A14" w:rsidRDefault="00D70A14" w:rsidP="00D70A14">
      <w:pPr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8"/>
          <w:szCs w:val="28"/>
          <w:lang w:eastAsia="ar-SA"/>
        </w:rPr>
      </w:pPr>
      <w:r w:rsidRPr="00D70A14">
        <w:rPr>
          <w:rFonts w:ascii="Times New Roman" w:eastAsia="Arial CYR" w:hAnsi="Times New Roman" w:cs="Arial CYR"/>
          <w:sz w:val="28"/>
          <w:szCs w:val="28"/>
          <w:lang w:eastAsia="ar-SA"/>
        </w:rPr>
        <w:t>развития систем газоснабжения Малмыжского района;</w:t>
      </w:r>
    </w:p>
    <w:p w14:paraId="1A533829" w14:textId="77777777" w:rsidR="00D70A14" w:rsidRPr="00D70A14" w:rsidRDefault="00D70A14" w:rsidP="00D70A14">
      <w:pPr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8"/>
          <w:szCs w:val="28"/>
          <w:lang w:eastAsia="ar-SA"/>
        </w:rPr>
      </w:pPr>
      <w:r w:rsidRPr="00D70A14">
        <w:rPr>
          <w:rFonts w:ascii="Times New Roman" w:eastAsia="Arial CYR" w:hAnsi="Times New Roman" w:cs="Arial CYR"/>
          <w:sz w:val="28"/>
          <w:szCs w:val="28"/>
          <w:lang w:eastAsia="ar-SA"/>
        </w:rPr>
        <w:t>проведение разъяснительной работы с населением по вопросам газификации, информирование о ходе строительства объектов через средства массовой информации.</w:t>
      </w:r>
    </w:p>
    <w:p w14:paraId="059E39BD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2.4. Целевыми показателями эффективности реализации программы будут являться:</w:t>
      </w:r>
    </w:p>
    <w:p w14:paraId="2219CE05" w14:textId="77777777" w:rsidR="00D70A14" w:rsidRPr="00D70A14" w:rsidRDefault="00D70A14" w:rsidP="00D70A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динамика энергоемкости продукта;</w:t>
      </w:r>
    </w:p>
    <w:p w14:paraId="53015ECC" w14:textId="77777777" w:rsidR="00D70A14" w:rsidRPr="00D70A14" w:rsidRDefault="00D70A14" w:rsidP="00D70A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уровень газификации жилищного фонда Малмыжского района природным газом по итогам года %</w:t>
      </w:r>
    </w:p>
    <w:p w14:paraId="769E8ECC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Источниками получения информации о фактических значениях показателей эффективности реализации муниципальной программы являются:</w:t>
      </w:r>
    </w:p>
    <w:p w14:paraId="3BD92E62" w14:textId="77777777" w:rsidR="00D70A14" w:rsidRPr="00D70A14" w:rsidRDefault="00D70A14" w:rsidP="00D70A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данные статистической отчетности </w:t>
      </w:r>
      <w:proofErr w:type="spellStart"/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Кировстата</w:t>
      </w:r>
      <w:proofErr w:type="spellEnd"/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14:paraId="15D52C43" w14:textId="77777777" w:rsidR="00D70A14" w:rsidRPr="00D70A14" w:rsidRDefault="00D70A14" w:rsidP="00D70A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данные топливного баланса;</w:t>
      </w:r>
    </w:p>
    <w:p w14:paraId="2E0FC4D5" w14:textId="77777777" w:rsidR="00D70A14" w:rsidRPr="00D70A14" w:rsidRDefault="00D70A14" w:rsidP="00D70A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данные отчетности по газификации;</w:t>
      </w:r>
    </w:p>
    <w:p w14:paraId="2DFEE597" w14:textId="77777777" w:rsidR="00D70A14" w:rsidRPr="00D70A14" w:rsidRDefault="00D70A14" w:rsidP="00D70A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данные топливного баланса.</w:t>
      </w:r>
    </w:p>
    <w:p w14:paraId="26BA8CE7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 целевых показателях эффективности реализации муниципальной программы отражаются в приложении № 1 к муниципальной программе. Форма методики расчета значений целевых показателей эффективности реализации муниципальной программы, включая сведения о целевых показателях эффективности реализации отдельных показателей, представлена в приложении № 2 к муниципальной программе.</w:t>
      </w:r>
    </w:p>
    <w:p w14:paraId="5DBC327D" w14:textId="77777777" w:rsidR="00D70A14" w:rsidRPr="00D70A14" w:rsidRDefault="00D70A14" w:rsidP="00D70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ab/>
      </w:r>
      <w:r w:rsidRPr="00D70A14">
        <w:rPr>
          <w:rFonts w:ascii="Times New Roman" w:eastAsia="Times New Roman" w:hAnsi="Times New Roman" w:cs="Times New Roman"/>
          <w:sz w:val="28"/>
          <w:szCs w:val="28"/>
          <w:lang w:eastAsia="ar-SA"/>
        </w:rPr>
        <w:t>2.5. Срок реализации муниципальной программы – 2024–2028 годы.</w:t>
      </w:r>
    </w:p>
    <w:p w14:paraId="17E9C492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Разделение муниципальной программы на этапы не предусматривается.</w:t>
      </w:r>
    </w:p>
    <w:p w14:paraId="7E26E2BC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34D5545D" w14:textId="77777777" w:rsidR="00D70A14" w:rsidRPr="00D70A14" w:rsidRDefault="00D70A14" w:rsidP="00D70A14">
      <w:pPr>
        <w:widowControl w:val="0"/>
        <w:suppressAutoHyphens/>
        <w:autoSpaceDE w:val="0"/>
        <w:spacing w:after="0" w:line="240" w:lineRule="auto"/>
        <w:ind w:left="1276" w:hanging="584"/>
        <w:jc w:val="both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3. Обобщенная характеристика мероприятий муниципальной программы</w:t>
      </w:r>
    </w:p>
    <w:p w14:paraId="7712363E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14:paraId="10B7ED26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Для реализации программы необходимо решение следующих задач:</w:t>
      </w:r>
    </w:p>
    <w:p w14:paraId="7B1191C2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совершенствование энергетического менеджмента будет осуществляться путем реализации общих целевых показателей в области энергосбережения и повышения энергетической эффективности, целевых показателей в области энергосбережения и повышения энергетической эффективности, отражающие экономию по отдельным видам ЭР;</w:t>
      </w:r>
    </w:p>
    <w:p w14:paraId="6C11C033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сокращение бюджетных расходов на потребление ЭР осуществляется путем реализации целевых показателей в области энергосбережения и повышения энергетической эффективности в бюджетном секторе;</w:t>
      </w:r>
    </w:p>
    <w:p w14:paraId="00076722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повышение эффективности использования ЭР в жилищном фонде путем реализации целевых показателей в области энергосбережения и повышения энергетической эффективности в жилищном фонде;</w:t>
      </w:r>
    </w:p>
    <w:p w14:paraId="370C278B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повышение эффективности использования ЭР в промышленности, АПК и на транспорте путем реализации целевых </w:t>
      </w:r>
      <w:proofErr w:type="gramStart"/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показателей  в</w:t>
      </w:r>
      <w:proofErr w:type="gramEnd"/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области энергосбережения и повышения энергетической эффективности в транспортном комплексе;</w:t>
      </w:r>
    </w:p>
    <w:p w14:paraId="6855CF12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повышение эффективности используя ЭР при производстве, передаче энергоресурсов путем реализации целевых показателей в области энергосбережения и энергетической эффективности в системах коммунальной инфраструктуры;</w:t>
      </w:r>
    </w:p>
    <w:p w14:paraId="3EF5C945" w14:textId="77777777" w:rsidR="00D70A14" w:rsidRPr="00D70A14" w:rsidRDefault="00D70A14" w:rsidP="00D70A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развитие системы газоснабжения района;</w:t>
      </w:r>
    </w:p>
    <w:p w14:paraId="76372CD6" w14:textId="77777777" w:rsidR="00D70A14" w:rsidRPr="00D70A14" w:rsidRDefault="00D70A14" w:rsidP="00D70A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проведение разъяснительной работы с населением по вопросам газификации;</w:t>
      </w:r>
    </w:p>
    <w:p w14:paraId="3DC0069A" w14:textId="77777777" w:rsidR="00D70A14" w:rsidRPr="00D70A14" w:rsidRDefault="00D70A14" w:rsidP="00D70A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информирование о ходе строительства объектов через средства массовой информации.</w:t>
      </w:r>
    </w:p>
    <w:p w14:paraId="0ACA1B57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06878079" w14:textId="77777777" w:rsidR="00D70A14" w:rsidRPr="00D70A14" w:rsidRDefault="00D70A14" w:rsidP="00D70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A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</w:t>
      </w:r>
      <w:proofErr w:type="gramStart"/>
      <w:r w:rsidRPr="00D70A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Ресурсное  обеспечение</w:t>
      </w:r>
      <w:proofErr w:type="gramEnd"/>
      <w:r w:rsidRPr="00D70A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D70A14">
        <w:rPr>
          <w:rFonts w:ascii="Times New Roman" w:eastAsia="A" w:hAnsi="Times New Roman" w:cs="Times New Roman"/>
          <w:b/>
          <w:sz w:val="28"/>
          <w:szCs w:val="28"/>
          <w:lang w:eastAsia="ar-SA"/>
        </w:rPr>
        <w:t>муниципальной</w:t>
      </w:r>
      <w:r w:rsidRPr="00D70A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программы</w:t>
      </w:r>
    </w:p>
    <w:p w14:paraId="17584759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Общий объем финансирования муниципальной программы (при условии возможности финансирования в ходе исполнения бюджета Малмыжского района, областного бюджетов на 2024–2028 годы) – 5,00 тыс. руб., в том числе:</w:t>
      </w:r>
    </w:p>
    <w:p w14:paraId="30B5ED50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средства внебюджетных и иных источников – 5,00 тыс. руб. (привлекаются по соглашению).</w:t>
      </w:r>
    </w:p>
    <w:p w14:paraId="4E5DD095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Затраты определены на основании данных, представленных органами местного самоуправления, предприятиями сферы топливно-энергетического комплекса, АПК и прочими предприятиями.</w:t>
      </w:r>
    </w:p>
    <w:p w14:paraId="0017B8A7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Объём расходов, связанных с финансовым обеспечением программы за счёт средств бюджета Малмыжского района, устанавливается бюджетом Малмыжского района на соответствующий год.</w:t>
      </w:r>
    </w:p>
    <w:p w14:paraId="29138DF3" w14:textId="77777777" w:rsidR="00D70A14" w:rsidRPr="00D70A14" w:rsidRDefault="00D70A14" w:rsidP="00D70A14">
      <w:pPr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Внебюджетные источники – средства промышленных предприятий, предприятий сферы топливно-энергетического комплекса, АПК и транспорта, средства собственников помещений в многоквартирных домах, энергоснабжающих организаций, привлекаемые для установки приборов учёта энергетических ресурсов, средства инвесторов, а также средства, привлекаемые в виде кредитов и займов.</w:t>
      </w:r>
    </w:p>
    <w:p w14:paraId="6E396E5B" w14:textId="77777777" w:rsidR="00D70A14" w:rsidRPr="00D70A14" w:rsidRDefault="00D70A14" w:rsidP="00D70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D70A14">
        <w:rPr>
          <w:rFonts w:ascii="Times New Roman" w:eastAsia="A" w:hAnsi="Times New Roman" w:cs="Times New Roman"/>
          <w:sz w:val="28"/>
          <w:szCs w:val="28"/>
          <w:lang w:eastAsia="ar-SA"/>
        </w:rPr>
        <w:t>Ресурсное обеспечение реализации муниципальной программы за счет всех источников финансирования</w:t>
      </w:r>
      <w:r w:rsidRPr="00D70A1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70A14">
        <w:rPr>
          <w:rFonts w:ascii="Times New Roman" w:eastAsia="A" w:hAnsi="Times New Roman" w:cs="Times New Roman"/>
          <w:sz w:val="28"/>
          <w:szCs w:val="28"/>
          <w:lang w:eastAsia="ar-SA"/>
        </w:rPr>
        <w:t xml:space="preserve"> включающая возможный объем софинансирования муниципальной программы из бюджетов муниципальных образований и иных внебюджетных источников, указана </w:t>
      </w:r>
      <w:r w:rsidRPr="00D70A1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 № 3 к муниципальной программе.</w:t>
      </w:r>
    </w:p>
    <w:p w14:paraId="2C4B80B0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67949B81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4B1E8D36" w14:textId="77777777" w:rsidR="00D70A14" w:rsidRPr="00D70A14" w:rsidRDefault="00D70A14" w:rsidP="00D70A14">
      <w:pPr>
        <w:widowControl w:val="0"/>
        <w:suppressAutoHyphens/>
        <w:autoSpaceDE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 xml:space="preserve">5. </w:t>
      </w:r>
      <w:r w:rsidRPr="00D70A1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D70A14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Анализ рисков реализации муниципальной программы</w:t>
      </w:r>
    </w:p>
    <w:p w14:paraId="6E1C394A" w14:textId="77777777" w:rsidR="00D70A14" w:rsidRPr="00D70A14" w:rsidRDefault="00D70A14" w:rsidP="00D70A1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D70A14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 xml:space="preserve">     и описание мер управления рисками</w:t>
      </w:r>
    </w:p>
    <w:p w14:paraId="4BCEC292" w14:textId="77777777" w:rsidR="00D70A14" w:rsidRPr="00D70A14" w:rsidRDefault="00D70A14" w:rsidP="00D70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477"/>
      </w:tblGrid>
      <w:tr w:rsidR="00D70A14" w:rsidRPr="00D70A14" w14:paraId="7BEE9E46" w14:textId="77777777" w:rsidTr="00EE66BD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2A16" w14:textId="77777777" w:rsidR="00D70A14" w:rsidRPr="00D70A14" w:rsidRDefault="00D70A14" w:rsidP="00D70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   Негативный фактор     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009" w14:textId="77777777" w:rsidR="00D70A14" w:rsidRPr="00D70A14" w:rsidRDefault="00D70A14" w:rsidP="00D70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         Способы минимизации рисков          </w:t>
            </w:r>
          </w:p>
        </w:tc>
      </w:tr>
      <w:tr w:rsidR="00D70A14" w:rsidRPr="00D70A14" w14:paraId="18F982C8" w14:textId="77777777" w:rsidTr="00EE66BD">
        <w:trPr>
          <w:trHeight w:val="8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ECD" w14:textId="77777777" w:rsidR="00D70A14" w:rsidRPr="00D70A14" w:rsidRDefault="00D70A14" w:rsidP="00D70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Недостаточное финансирование мероприятий муниципальной </w:t>
            </w:r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br/>
              <w:t xml:space="preserve">программы за </w:t>
            </w:r>
            <w:proofErr w:type="gramStart"/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счет  средств</w:t>
            </w:r>
            <w:proofErr w:type="gramEnd"/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br/>
              <w:t xml:space="preserve">областного бюджета        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C41" w14:textId="77777777" w:rsidR="00D70A14" w:rsidRPr="00D70A14" w:rsidRDefault="00D70A14" w:rsidP="00D70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определение приоритетов для первоочередного финансирования; </w:t>
            </w:r>
            <w:proofErr w:type="gramStart"/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привлечение  средств</w:t>
            </w:r>
            <w:proofErr w:type="gramEnd"/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 федерального  бюджета  и внебюджетных источников</w:t>
            </w:r>
          </w:p>
        </w:tc>
      </w:tr>
      <w:tr w:rsidR="00D70A14" w:rsidRPr="00D70A14" w14:paraId="6CAC9B0A" w14:textId="77777777" w:rsidTr="00EE66BD">
        <w:trPr>
          <w:trHeight w:val="22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BFA" w14:textId="77777777" w:rsidR="00D70A14" w:rsidRPr="00D70A14" w:rsidRDefault="00D70A14" w:rsidP="00D70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Несоответствие (</w:t>
            </w:r>
            <w:proofErr w:type="gramStart"/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в  сторону</w:t>
            </w:r>
            <w:proofErr w:type="gramEnd"/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уменьшения) фактически достигнутых показателей эффективности реализации муниципальной программы запланированным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DF0" w14:textId="77777777" w:rsidR="00D70A14" w:rsidRPr="00D70A14" w:rsidRDefault="00D70A14" w:rsidP="00D70A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проведение  ежегодного</w:t>
            </w:r>
            <w:proofErr w:type="gramEnd"/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мониторинга  и  оценки эффективности реализации мероприятий муниципальной программы;                    </w:t>
            </w:r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br/>
              <w:t>анализ причин отклонения фактически</w:t>
            </w:r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br/>
              <w:t>достигнутых показателей эффективности</w:t>
            </w:r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br/>
              <w:t>реализации  муниципальной программы от</w:t>
            </w:r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br/>
              <w:t xml:space="preserve">запланированных;                              </w:t>
            </w:r>
            <w:r w:rsidRPr="00D70A1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br/>
              <w:t xml:space="preserve">оперативная разработка и реализация  комплекса мер, направленных на  повышение  эффективности реализации мероприятий  муниципальной программы                                     </w:t>
            </w:r>
          </w:p>
        </w:tc>
      </w:tr>
    </w:tbl>
    <w:p w14:paraId="73C47A36" w14:textId="7A237D62" w:rsidR="001C6380" w:rsidRDefault="00D70A14" w:rsidP="00C76E79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70A14">
        <w:rPr>
          <w:rFonts w:ascii="Times New Roman" w:eastAsia="Arial" w:hAnsi="Times New Roman" w:cs="Times New Roman"/>
          <w:sz w:val="28"/>
          <w:szCs w:val="28"/>
          <w:lang w:eastAsia="ar-SA"/>
        </w:rPr>
        <w:t>______________</w:t>
      </w:r>
    </w:p>
    <w:p w14:paraId="525E9DF0" w14:textId="77777777" w:rsidR="00C76E79" w:rsidRDefault="00C76E79" w:rsidP="00C76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4602EE" w14:textId="77777777" w:rsidR="00C76E79" w:rsidRDefault="00C76E79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F5CAD4" w14:textId="77777777" w:rsidR="00C76E79" w:rsidRDefault="00C76E79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C13C95" w14:textId="77777777" w:rsidR="00C76E79" w:rsidRDefault="00C76E79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2AF022" w14:textId="77777777" w:rsidR="00C76E79" w:rsidRDefault="00C76E79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035A2A" w14:textId="77777777" w:rsidR="00C76E79" w:rsidRDefault="00C76E79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68D956" w14:textId="77777777" w:rsidR="00C76E79" w:rsidRDefault="00C76E79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CBF1AC" w14:textId="77777777" w:rsidR="00C76E79" w:rsidRDefault="00C76E79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20522D" w14:textId="77777777" w:rsidR="00C76E79" w:rsidRDefault="00C76E79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56"/>
        <w:gridCol w:w="4365"/>
        <w:gridCol w:w="850"/>
        <w:gridCol w:w="567"/>
        <w:gridCol w:w="567"/>
        <w:gridCol w:w="567"/>
        <w:gridCol w:w="567"/>
        <w:gridCol w:w="567"/>
        <w:gridCol w:w="604"/>
        <w:gridCol w:w="388"/>
        <w:gridCol w:w="1276"/>
      </w:tblGrid>
      <w:tr w:rsidR="00C76E79" w:rsidRPr="00C76E79" w14:paraId="46D2974A" w14:textId="77777777" w:rsidTr="00C76E7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5E427BB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CD52453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DF538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933D0D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99F69C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6A52D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4B756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E3EA4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E8093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C76E79" w:rsidRPr="00C76E79" w14:paraId="6E2C557B" w14:textId="77777777" w:rsidTr="00C76E79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802C7D4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DB8D09B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2793CF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5E73AB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88508C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86D423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85354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59DA94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2B234E4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47F1D5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964045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6E79" w:rsidRPr="00C76E79" w14:paraId="52533174" w14:textId="77777777" w:rsidTr="00C76E7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5D8354A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281170C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5E05EB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15EB0D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E7341B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C6B63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4A387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654C8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5B753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 муниципальной</w:t>
            </w:r>
            <w:proofErr w:type="gramEnd"/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Программе</w:t>
            </w:r>
          </w:p>
        </w:tc>
      </w:tr>
      <w:tr w:rsidR="00C76E79" w:rsidRPr="00C76E79" w14:paraId="5DD4001D" w14:textId="77777777" w:rsidTr="00C76E7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C9CFEF0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DED2830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2B7B9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318555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D4E52C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6893E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FF4410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E2DB4D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003E95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11CB78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B9A3F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6E79" w:rsidRPr="00C76E79" w14:paraId="7CCDD8D3" w14:textId="77777777" w:rsidTr="00C76E7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153A05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СВЕДЕНИЯ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F8C056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F7836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77D583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F46E20C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D5ACFEF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7DB1D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6E79" w:rsidRPr="00C76E79" w14:paraId="3A1783F8" w14:textId="77777777" w:rsidTr="00C76E7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040912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о целевых показателях эффективности реализации муниципальной программы</w:t>
            </w:r>
          </w:p>
        </w:tc>
      </w:tr>
      <w:tr w:rsidR="00C76E79" w:rsidRPr="00C76E79" w14:paraId="13A5785A" w14:textId="77777777" w:rsidTr="00C76E7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32EA69F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FBB0053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082C78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ED9E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1A326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0BADAD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1271D4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A5C3C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453B91F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AF1DDB0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D2737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6E79" w:rsidRPr="00C76E79" w14:paraId="4EE30C8D" w14:textId="77777777" w:rsidTr="00C76E7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E06C46D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4AA581F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0384E3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0DDA66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803E0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D8EE4F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3B1D1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D81E1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1907930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29F52BF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364AD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6E79" w:rsidRPr="00C76E79" w14:paraId="09E75FB6" w14:textId="77777777" w:rsidTr="00C76E7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55842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14:paraId="05F7D06B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0356D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31E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Единица </w:t>
            </w:r>
            <w:proofErr w:type="spellStart"/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измере</w:t>
            </w:r>
            <w:proofErr w:type="spellEnd"/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10B21C73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  <w:proofErr w:type="spellEnd"/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FA1DBA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 целевых показателей (прогноз факт.)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62C334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 получения информации</w:t>
            </w:r>
          </w:p>
        </w:tc>
      </w:tr>
      <w:tr w:rsidR="00C76E79" w:rsidRPr="00C76E79" w14:paraId="32340A87" w14:textId="77777777" w:rsidTr="00C76E79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76FA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940E9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926B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FDEB5D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3B161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CC53B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B5678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A4A5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0D2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60B833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 год</w:t>
            </w:r>
          </w:p>
        </w:tc>
      </w:tr>
      <w:tr w:rsidR="00C76E79" w:rsidRPr="00C76E79" w14:paraId="0F431704" w14:textId="77777777" w:rsidTr="00C76E7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8498F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EDF86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5E6C3F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6B598B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570D3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A33AD8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15431D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BC96C8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F18266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2453C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ADDEA5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C76E79" w:rsidRPr="00C76E79" w14:paraId="0B4B481B" w14:textId="77777777" w:rsidTr="00C76E79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BB56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A5A4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Муниципальная программа-«Энергоэффективность и развитие энергетики в муниципальном образовании Малмыжский муниципальный район Кировской </w:t>
            </w:r>
            <w:proofErr w:type="gramStart"/>
            <w:r w:rsidRPr="00C76E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 »</w:t>
            </w:r>
            <w:proofErr w:type="gramEnd"/>
            <w:r w:rsidRPr="00C76E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2024-2028 годы</w:t>
            </w:r>
          </w:p>
        </w:tc>
      </w:tr>
      <w:tr w:rsidR="00C76E79" w:rsidRPr="00C76E79" w14:paraId="3A56C590" w14:textId="77777777" w:rsidTr="00C76E7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E3D6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7325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Динамика энергоемкости муниципального продукта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C033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кг. у.</w:t>
            </w:r>
          </w:p>
          <w:p w14:paraId="72D45EB2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т./тыс.</w:t>
            </w:r>
          </w:p>
          <w:p w14:paraId="5841CD52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A9F6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4725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04D3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D6D6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B4D2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B766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BF7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BEF1FF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форма 1 </w:t>
            </w:r>
            <w:proofErr w:type="spellStart"/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жкх</w:t>
            </w:r>
            <w:proofErr w:type="spellEnd"/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срочная, топливный баланс»</w:t>
            </w:r>
          </w:p>
        </w:tc>
      </w:tr>
      <w:tr w:rsidR="00C76E79" w:rsidRPr="00C76E79" w14:paraId="579CD713" w14:textId="77777777" w:rsidTr="00C76E7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FDC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8F2A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газификации жилищного фонда Малмыжского района природным газом по итогам года,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C90BC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D609C4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4185AF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B2707B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91D35C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86,70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663E7F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86,80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78725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C661A5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6E79" w:rsidRPr="00C76E79" w14:paraId="3148D351" w14:textId="77777777" w:rsidTr="00C76E7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6F3CF8A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26DC09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824A6F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6E352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FAE9AC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E33BA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74838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E5E625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4BB041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597C5F0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913FC8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6E79" w:rsidRPr="00C76E79" w14:paraId="6DA57E43" w14:textId="77777777" w:rsidTr="00C76E7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1DFA76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C2650F2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FC19AC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71B972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E41BB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07F208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DCD960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8C01C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52C26B2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9D575EC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19B0E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6E79" w:rsidRPr="00C76E79" w14:paraId="07B51A13" w14:textId="77777777" w:rsidTr="00C76E7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9CE73" w14:textId="4EA2C389" w:rsidR="00C76E79" w:rsidRPr="00C76E79" w:rsidRDefault="00C76E79" w:rsidP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C7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9960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6D7B50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206DC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202A3D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010974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5D46FD2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1D2AC7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2F67FC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6E79" w:rsidRPr="00C76E79" w14:paraId="6A6600C7" w14:textId="77777777" w:rsidTr="00C76E7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9B5F131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3F2B7AB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7D1746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F2D7C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4DF1F3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47B14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68948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1717E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6FCB203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74606A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7A7EFA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6E79" w:rsidRPr="00C76E79" w14:paraId="40B4F652" w14:textId="77777777" w:rsidTr="00C76E7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638C8D4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B7D547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1F39B2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F525EE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BCBAC9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5678A6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5F3D08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B5438D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4ED5237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F77C13A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3C9F38" w14:textId="77777777" w:rsidR="00C76E79" w:rsidRPr="00C76E79" w:rsidRDefault="00C76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13CD82AC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</w:t>
      </w:r>
      <w:proofErr w:type="gramEnd"/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4E1AB9BB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72540C14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0509B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10F2C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FBBB0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14:paraId="32C02B53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расчета значений целевых показателей эффективности</w:t>
      </w:r>
    </w:p>
    <w:p w14:paraId="114AE792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</w:p>
    <w:p w14:paraId="01A28C68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4490"/>
        <w:gridCol w:w="3768"/>
      </w:tblGrid>
      <w:tr w:rsidR="00AB66A4" w:rsidRPr="00AB66A4" w14:paraId="5F950524" w14:textId="77777777" w:rsidTr="00CD4B54">
        <w:tc>
          <w:tcPr>
            <w:tcW w:w="817" w:type="dxa"/>
          </w:tcPr>
          <w:p w14:paraId="53F12661" w14:textId="77777777" w:rsidR="00AB66A4" w:rsidRPr="00AB66A4" w:rsidRDefault="00AB66A4" w:rsidP="00AB66A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N№</w:t>
            </w:r>
            <w:r w:rsidRPr="00AB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490" w:type="dxa"/>
          </w:tcPr>
          <w:p w14:paraId="655A44B5" w14:textId="77777777" w:rsidR="00AB66A4" w:rsidRPr="00AB66A4" w:rsidRDefault="00AB66A4" w:rsidP="00AB66A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подпрограммы, показателя, отдельного мероприятия</w:t>
            </w:r>
          </w:p>
        </w:tc>
        <w:tc>
          <w:tcPr>
            <w:tcW w:w="3768" w:type="dxa"/>
          </w:tcPr>
          <w:p w14:paraId="530AC784" w14:textId="77777777" w:rsidR="00AB66A4" w:rsidRPr="00AB66A4" w:rsidRDefault="00AB66A4" w:rsidP="00AB66A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расчета значения показателя, источник получения информации </w:t>
            </w:r>
          </w:p>
        </w:tc>
      </w:tr>
      <w:tr w:rsidR="00AB66A4" w:rsidRPr="00AB66A4" w14:paraId="0546782C" w14:textId="77777777" w:rsidTr="00CD4B54">
        <w:tc>
          <w:tcPr>
            <w:tcW w:w="817" w:type="dxa"/>
            <w:vMerge w:val="restart"/>
          </w:tcPr>
          <w:p w14:paraId="72F32F62" w14:textId="77777777" w:rsidR="00AB66A4" w:rsidRPr="00AB66A4" w:rsidRDefault="00AB66A4" w:rsidP="00AB66A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0" w:type="dxa"/>
          </w:tcPr>
          <w:p w14:paraId="766DC5B9" w14:textId="77777777" w:rsidR="00AB66A4" w:rsidRPr="00AB66A4" w:rsidRDefault="00AB66A4" w:rsidP="00AB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программа-«Энергоэффективность и развитие энергетики в муниципальном образовании Малмыжский муниципальный район Кировской области» на 2024-2028 годы</w:t>
            </w:r>
          </w:p>
        </w:tc>
        <w:tc>
          <w:tcPr>
            <w:tcW w:w="3768" w:type="dxa"/>
          </w:tcPr>
          <w:p w14:paraId="6C47459D" w14:textId="77777777" w:rsidR="00AB66A4" w:rsidRPr="00AB66A4" w:rsidRDefault="00AB66A4" w:rsidP="00AB66A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6A4" w:rsidRPr="00AB66A4" w14:paraId="22C12184" w14:textId="77777777" w:rsidTr="00CD4B54">
        <w:tc>
          <w:tcPr>
            <w:tcW w:w="817" w:type="dxa"/>
            <w:vMerge/>
          </w:tcPr>
          <w:p w14:paraId="7B7CE541" w14:textId="77777777" w:rsidR="00AB66A4" w:rsidRPr="00AB66A4" w:rsidRDefault="00AB66A4" w:rsidP="00AB66A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</w:tcPr>
          <w:p w14:paraId="0173F470" w14:textId="77777777" w:rsidR="00AB66A4" w:rsidRPr="00AB66A4" w:rsidRDefault="00AB66A4" w:rsidP="00AB66A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Показатель:</w:t>
            </w:r>
          </w:p>
        </w:tc>
        <w:tc>
          <w:tcPr>
            <w:tcW w:w="3768" w:type="dxa"/>
          </w:tcPr>
          <w:p w14:paraId="5875300C" w14:textId="77777777" w:rsidR="00AB66A4" w:rsidRPr="00AB66A4" w:rsidRDefault="00AB66A4" w:rsidP="00AB66A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6A4" w:rsidRPr="00AB66A4" w14:paraId="3940EB14" w14:textId="77777777" w:rsidTr="00CD4B54">
        <w:trPr>
          <w:trHeight w:val="651"/>
        </w:trPr>
        <w:tc>
          <w:tcPr>
            <w:tcW w:w="817" w:type="dxa"/>
            <w:vMerge/>
          </w:tcPr>
          <w:p w14:paraId="662F8C22" w14:textId="77777777" w:rsidR="00AB66A4" w:rsidRPr="00AB66A4" w:rsidRDefault="00AB66A4" w:rsidP="00AB66A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</w:tcPr>
          <w:p w14:paraId="491FE39F" w14:textId="77777777" w:rsidR="00AB66A4" w:rsidRPr="00AB66A4" w:rsidRDefault="00AB66A4" w:rsidP="00AB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динамика энергоемкости муниципального продукта </w:t>
            </w:r>
          </w:p>
        </w:tc>
        <w:tc>
          <w:tcPr>
            <w:tcW w:w="3768" w:type="dxa"/>
          </w:tcPr>
          <w:p w14:paraId="676C1A7C" w14:textId="77777777" w:rsidR="00AB66A4" w:rsidRPr="00AB66A4" w:rsidRDefault="00AB66A4" w:rsidP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А1=р2/р1</w:t>
            </w:r>
          </w:p>
        </w:tc>
      </w:tr>
      <w:tr w:rsidR="00AB66A4" w:rsidRPr="00AB66A4" w14:paraId="5419A734" w14:textId="77777777" w:rsidTr="00CD4B54">
        <w:trPr>
          <w:trHeight w:val="918"/>
        </w:trPr>
        <w:tc>
          <w:tcPr>
            <w:tcW w:w="817" w:type="dxa"/>
          </w:tcPr>
          <w:p w14:paraId="0A87248D" w14:textId="77777777" w:rsidR="00AB66A4" w:rsidRPr="00AB66A4" w:rsidRDefault="00AB66A4" w:rsidP="00AB66A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</w:tcPr>
          <w:p w14:paraId="7D91F73B" w14:textId="77777777" w:rsidR="00AB66A4" w:rsidRPr="00AB66A4" w:rsidRDefault="00AB66A4" w:rsidP="00AB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газификации жилищного фонда Малмыжского района природным газом по итогам года</w:t>
            </w:r>
          </w:p>
        </w:tc>
        <w:tc>
          <w:tcPr>
            <w:tcW w:w="3768" w:type="dxa"/>
          </w:tcPr>
          <w:p w14:paraId="63C6939C" w14:textId="77777777" w:rsidR="00AB66A4" w:rsidRPr="00AB66A4" w:rsidRDefault="00AB66A4" w:rsidP="00AB66A4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У=К1/К2*100</w:t>
            </w:r>
          </w:p>
        </w:tc>
      </w:tr>
    </w:tbl>
    <w:p w14:paraId="7730666E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BZ" w:eastAsia="ru-RU"/>
        </w:rPr>
      </w:pPr>
    </w:p>
    <w:p w14:paraId="16D6836C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>А1- динамика энергоёмкости муниципального продукта (кг условного     топлива/тыс. рублей);</w:t>
      </w:r>
    </w:p>
    <w:p w14:paraId="3E7C8AA5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р1- отгружено товаров собственного производства, выполнено работ и    услуг собственными силами; (данные статистической отчетности </w:t>
      </w:r>
      <w:proofErr w:type="spellStart"/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Кировстата</w:t>
      </w:r>
      <w:proofErr w:type="spellEnd"/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ADFAF90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>р2- потребление топливно-энергетических ресурсов (данные топливного баланса);</w:t>
      </w:r>
    </w:p>
    <w:p w14:paraId="025EF611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У- уровень газификации жилищного фонда Малмыжского района </w:t>
      </w:r>
      <w:proofErr w:type="gramStart"/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  газом</w:t>
      </w:r>
      <w:proofErr w:type="gramEnd"/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года(%);</w:t>
      </w:r>
    </w:p>
    <w:p w14:paraId="101299FC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К1-количество жилых квартир, газифицированных природным газом на конец года (единиц) в Малмыжском </w:t>
      </w:r>
      <w:proofErr w:type="gramStart"/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районе(</w:t>
      </w:r>
      <w:proofErr w:type="gramEnd"/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отчетности по газификации);</w:t>
      </w:r>
    </w:p>
    <w:p w14:paraId="34AA07AE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К2- общее количество жилых квартир в Малмыжском </w:t>
      </w:r>
      <w:proofErr w:type="gramStart"/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 на</w:t>
      </w:r>
      <w:proofErr w:type="gramEnd"/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конец года, (единиц) (данные отчетности 1 ЖКХ - срочная).</w:t>
      </w:r>
    </w:p>
    <w:p w14:paraId="5830E639" w14:textId="5DC186C0" w:rsid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AB66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207F8BB7" w14:textId="77777777" w:rsid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DC96E" w14:textId="77777777" w:rsidR="00AB66A4" w:rsidRPr="00AB66A4" w:rsidRDefault="00AB66A4" w:rsidP="00AB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8EAFBDF" w14:textId="77777777" w:rsidR="00C76E79" w:rsidRDefault="00C76E79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C3F8C7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EF4EF3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FEC63F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1E4A97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9BE771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48B5AD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351020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F327CA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5EBAC2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F6BC22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2A798F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F34AD1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198B8F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4C8DCA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4D54C0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C5790E" w14:textId="77777777" w:rsid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B66A4" w:rsidSect="002477DD">
          <w:headerReference w:type="default" r:id="rId12"/>
          <w:headerReference w:type="first" r:id="rId13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69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86"/>
        <w:gridCol w:w="1568"/>
        <w:gridCol w:w="3928"/>
        <w:gridCol w:w="2276"/>
        <w:gridCol w:w="806"/>
        <w:gridCol w:w="938"/>
        <w:gridCol w:w="862"/>
        <w:gridCol w:w="984"/>
        <w:gridCol w:w="960"/>
        <w:gridCol w:w="1987"/>
      </w:tblGrid>
      <w:tr w:rsidR="00AB66A4" w14:paraId="74ED6583" w14:textId="77777777" w:rsidTr="00AB66A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B4D1D69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86E2AE6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557086A8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58EAB159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EA286C3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C18C219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CDB426D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290277D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7C2B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AB66A4" w14:paraId="3882F761" w14:textId="77777777" w:rsidTr="00AB66A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25C538A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AFDC633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34A9700A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633BFD7B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F784D53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53B2360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8C8D286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B411E71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9C4F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AB66A4" w14:paraId="1AFA818E" w14:textId="77777777" w:rsidTr="00AB66A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35905A7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93AA119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39431639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5DB84FE3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2DDA6BD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C524A06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BEE85D9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891B31C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91093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F1A9CB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66A4" w14:paraId="0D0780B7" w14:textId="77777777" w:rsidTr="00AB66A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48E81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66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4A60FF4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62F2CBB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AD3A9CB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525C2DE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4B16444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603F38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B66423A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66A4" w14:paraId="0006E010" w14:textId="77777777" w:rsidTr="00AB66A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E1B78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66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 муниципальной программы за счет всех источников финансирования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A32E3D8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D5B9A8D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E44FF32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7FEF130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7797F9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90E2DFC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66A4" w14:paraId="1055CF53" w14:textId="77777777" w:rsidTr="00AB66A4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2CE6C2E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6418D430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279114C0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03D5BF07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A0E28A4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C39DECA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324C299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44A51E9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2350175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685A69E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66A4" w14:paraId="4BB97D40" w14:textId="77777777" w:rsidTr="00AB66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6FF580D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4CE1CDB4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0D9D4A36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6634A898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D34CB27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D625B47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15490E8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447CD27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19625D6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83671D3" w14:textId="77777777" w:rsid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66A4" w:rsidRPr="00AB66A4" w14:paraId="5CA9B39A" w14:textId="77777777" w:rsidTr="00AB66A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06D2A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14:paraId="6ECCE2D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26D0C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23721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программы, </w:t>
            </w:r>
            <w:proofErr w:type="spellStart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подпрограмы</w:t>
            </w:r>
            <w:proofErr w:type="spellEnd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отдельного мероприятия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DE12A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финансирования, ответственный исполнитель, соисполнитель программы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B47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155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CD6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9D1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ACE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7F9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66A4" w:rsidRPr="00AB66A4" w14:paraId="0C7F459B" w14:textId="77777777" w:rsidTr="00AB66A4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07A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F41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604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BE5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DAB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           год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6BA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E95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8A7B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B2E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 год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FFFF"/>
          </w:tcPr>
          <w:p w14:paraId="65085A5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AB66A4" w:rsidRPr="00AB66A4" w14:paraId="75944BB9" w14:textId="77777777" w:rsidTr="00AB66A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F80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1825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C38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70B4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E8789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66EB8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65ABF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834FD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99CF0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A8320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AB66A4" w:rsidRPr="00AB66A4" w14:paraId="46085B1C" w14:textId="77777777" w:rsidTr="00AB6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29EAD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235D6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C1FDD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«Энергоэффективность и развитие энергетики в муниципальном образовании Малмыжский муниципальный район Кировской области» на 2024-2028 годы</w:t>
            </w: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43CB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0AB60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F66AE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446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121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E0C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81B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</w:tr>
      <w:tr w:rsidR="00AB66A4" w:rsidRPr="00AB66A4" w14:paraId="2C9E2476" w14:textId="77777777" w:rsidTr="00AB6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9C2C0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51966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03DE6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38B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2389E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6E7E8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7E9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A73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0D6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9D0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6A4" w:rsidRPr="00AB66A4" w14:paraId="254A1C40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E99EC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7E19C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B0CCE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278D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9FC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45F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6A3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CD1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2C9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AE5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6A4" w:rsidRPr="00AB66A4" w14:paraId="61499C44" w14:textId="77777777" w:rsidTr="00AB66A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2A7D7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1C439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5A511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2E50F7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Малмыжского района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BC8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391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347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D46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545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6A4" w:rsidRPr="00AB66A4" w14:paraId="2341944A" w14:textId="77777777" w:rsidTr="00AB66A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FCD6E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CD8C4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8C2FC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BBE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C99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679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0B0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E8B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52A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986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66A4" w:rsidRPr="00AB66A4" w14:paraId="2C30767A" w14:textId="77777777" w:rsidTr="00AB66A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B1C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BD3E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E56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134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795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EEE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B84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BF9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82A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447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</w:tr>
      <w:tr w:rsidR="00AB66A4" w:rsidRPr="00AB66A4" w14:paraId="45577A66" w14:textId="77777777" w:rsidTr="00AB66A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3DF9B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A1C1B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905F7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«Совершенствование энергетического менеджмента»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52F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956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BD1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AEE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0A2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FDB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376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12DEDA94" w14:textId="77777777" w:rsidTr="00AB66A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FF860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C6894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8C1EA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2A8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882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329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65F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1EB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CFE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1D2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4CF0B130" w14:textId="77777777" w:rsidTr="00AB66A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7413D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2A022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A1BDA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8D7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B14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64A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4A8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4AE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5CC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EDD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4682B11B" w14:textId="77777777" w:rsidTr="00AB66A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CA49B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7BC68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7D08D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DC8A5A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Малмыжского района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1EF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991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B30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738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F2C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416126E5" w14:textId="77777777" w:rsidTr="00AB66A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D1397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96703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B834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6B4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00C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892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288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070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5E6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5CA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7A5972DE" w14:textId="77777777" w:rsidTr="00AB66A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E9D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F3D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045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BF9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0E5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536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7AA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F3A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E97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891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10166066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AE1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5BF43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850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«Сокращение бюджетных расходов на потребление ЭР»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3DB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B99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0E4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67E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F12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E55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3C3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53A9FA1A" w14:textId="77777777" w:rsidTr="00AB66A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E3C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3BF28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43B0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2DE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AC8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58D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E08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C21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486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1D1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422C75A1" w14:textId="77777777" w:rsidTr="00AB66A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AB0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6B42B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CE9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3DFC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B13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F96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BDA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BCA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599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014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28792317" w14:textId="77777777" w:rsidTr="00AB66A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78D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8E3B7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BF7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13BED8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Малмыжского района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31D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8E5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ECD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94E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110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71D65608" w14:textId="77777777" w:rsidTr="00AB66A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E70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02977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723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8F5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B5C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5D7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BE0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E36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72E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415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6702479F" w14:textId="77777777" w:rsidTr="00AB66A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704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724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7B1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4DEE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A97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5BF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925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8A6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112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B65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0B06DD2F" w14:textId="77777777" w:rsidTr="00AB66A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829BD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80D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3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7B586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«Повышение эффективности использования ЭР в жилищном фонде»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25F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D01B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7F37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F5082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46C92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1F0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1FA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B66A4" w:rsidRPr="00AB66A4" w14:paraId="250080CB" w14:textId="77777777" w:rsidTr="00AB66A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60036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650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DFD39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54E5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5BAE4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8F27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BAACE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88D6F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A30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4EB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0F8368A9" w14:textId="77777777" w:rsidTr="00AB66A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59B0D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A0F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E9D9E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A7F5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D4EEF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DFA3C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9B491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50910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F1C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9F3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4A5C774A" w14:textId="77777777" w:rsidTr="00AB66A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52E72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68C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12A18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6CBFFA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Малмыжского района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EFEB2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1C9E1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E8D1C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DD2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99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49A5A956" w14:textId="77777777" w:rsidTr="00AB66A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59416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E48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A4008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28F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1511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1A70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312A5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32C01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4D2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DBB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677B586C" w14:textId="77777777" w:rsidTr="00AB66A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5E285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C66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AC8F5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5ED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AF39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ECCC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41E24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919EC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D80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FE7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B66A4" w:rsidRPr="00AB66A4" w14:paraId="7F16870A" w14:textId="77777777" w:rsidTr="00AB66A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FC19B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73BD0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2781D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«Повышение эффективности использования ЭР в промышленности, АПК и на транспорте»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42A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14E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E04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B42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A2F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092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5AC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455F9562" w14:textId="77777777" w:rsidTr="00AB66A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47896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6F67D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F0B0F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2DE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8C56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69C4E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B350A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29A06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A72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2FD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54709A84" w14:textId="77777777" w:rsidTr="00AB66A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F2A15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25B25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38BFE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CF2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58A3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36C2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8881F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EE8EF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4FF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172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1DD0FDBF" w14:textId="77777777" w:rsidTr="00AB66A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E49D0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68348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B356E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E191F6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Малмыжского района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A51A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4A916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BA4A9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085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3BF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74FF39CB" w14:textId="77777777" w:rsidTr="00AB66A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A356C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44508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D2353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0679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2887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AD04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F59F8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F575E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F3E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DE5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4CE293C0" w14:textId="77777777" w:rsidTr="00AB66A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59158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EFA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A3D33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634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CD41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157D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4392A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5D9EF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D14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B52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5BADAD81" w14:textId="77777777" w:rsidTr="00AB6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14:paraId="2B4B0CE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3A15A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392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auto"/>
          </w:tcPr>
          <w:p w14:paraId="445DF34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«Повышение эффективности использования ЭР при производстве, передаче ЭР»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A5A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4FBD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E50D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0FBA2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65E5B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FB5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237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16F00268" w14:textId="77777777" w:rsidTr="00AB66A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30E61D2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F8711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auto"/>
          </w:tcPr>
          <w:p w14:paraId="0416C9F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9C1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AA02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005F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4194D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F8F51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870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3EE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48FA41E5" w14:textId="77777777" w:rsidTr="00AB66A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1099052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66A96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auto"/>
          </w:tcPr>
          <w:p w14:paraId="527E2CF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B0F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48DC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0F9C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BABD8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06B2E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F1F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F3B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25123CD2" w14:textId="77777777" w:rsidTr="00AB66A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43BEDCC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28E8C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auto"/>
          </w:tcPr>
          <w:p w14:paraId="187616D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5582BE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Малмыжского района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7698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96FBD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4729C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F77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004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5B960470" w14:textId="77777777" w:rsidTr="00AB66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47B4116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0BFFA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auto"/>
          </w:tcPr>
          <w:p w14:paraId="015B406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157C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129E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1B2F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FB6B5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527E7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7C9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22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285F612B" w14:textId="77777777" w:rsidTr="00AB66A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5351E7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BD0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05C04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E59B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внебюджет-ные</w:t>
            </w:r>
            <w:proofErr w:type="spellEnd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5480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9205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7B783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C0779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B8444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432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53AA47AA" w14:textId="77777777" w:rsidTr="00AB66A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852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46E3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59C7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«Увеличение использования</w:t>
            </w:r>
          </w:p>
          <w:p w14:paraId="0F910CB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качестве источников энергии вторичных энергетических</w:t>
            </w:r>
          </w:p>
          <w:p w14:paraId="4AA2009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ресурсов и (или) возобновляемых источников энергии»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D12C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5E3B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D964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3B27D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743B3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10C48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8D6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2C91E211" w14:textId="77777777" w:rsidTr="00AB66A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14C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6249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3F8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BD0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6CA3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7EEC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EF2EF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EA87B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64345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D44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34DD555E" w14:textId="77777777" w:rsidTr="00AB66A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6F1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A4485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88B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0DD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A4C9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857D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AF25B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47413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9CA88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1D1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0FDC72CD" w14:textId="77777777" w:rsidTr="00AB66A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CD7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7731A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FBA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D9B3F0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Малмыжского района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6F29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76B9B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BEA5E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F03AC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E1A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71E565AA" w14:textId="77777777" w:rsidTr="00AB66A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CDF9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8B6C4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4B9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AB8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045A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E31E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BD30F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0CBA4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53900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6DD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2EC2D699" w14:textId="77777777" w:rsidTr="00AB66A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156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165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DA56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71E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внебюджет-ные</w:t>
            </w:r>
            <w:proofErr w:type="spellEnd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4618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ED4E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CB9A9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F6241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D357A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7E9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49AD79D3" w14:textId="77777777" w:rsidTr="00AB66A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AF757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3A0D7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EFF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«Развитие газификации района (строительство </w:t>
            </w:r>
            <w:proofErr w:type="spellStart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сеттей</w:t>
            </w:r>
            <w:proofErr w:type="spellEnd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газоснабжения в </w:t>
            </w:r>
            <w:proofErr w:type="spellStart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н.п</w:t>
            </w:r>
            <w:proofErr w:type="spellEnd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Нослы</w:t>
            </w:r>
            <w:proofErr w:type="spellEnd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Дерюшево</w:t>
            </w:r>
            <w:proofErr w:type="spellEnd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)»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7B8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B7E4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81EE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EEE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92A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9A6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792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5DC0EE79" w14:textId="77777777" w:rsidTr="00AB66A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27776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1BBB6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245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29D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1714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35A4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2DF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349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6DF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157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502522BA" w14:textId="77777777" w:rsidTr="00AB66A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898CA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E5F26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5BE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2F05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ABBE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8709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A74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14C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98F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106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1EA4BB2D" w14:textId="77777777" w:rsidTr="00AB66A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B2207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939E5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484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27E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Малмыжского района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7C89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882E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D86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B4B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A22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8B8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595F68AA" w14:textId="77777777" w:rsidTr="00AB66A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D791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0BA66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5E1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796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5D38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03A0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1EE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16C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879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C4B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2F0875A3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321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E77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443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4A6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внебюджет-ные</w:t>
            </w:r>
            <w:proofErr w:type="spellEnd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0C84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1459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388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4CF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62D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AEE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B66A4" w:rsidRPr="00AB66A4" w14:paraId="2963BC1A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95BE2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AD23D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5C7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«Проведение разъяснительной работы с населением по вопросам газификации»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78E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AEB1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8FCC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59BE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AEFA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94B8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3AD7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B66A4" w:rsidRPr="00AB66A4" w14:paraId="2A322908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33F8B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8E14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B97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897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814B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F92E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4CE9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642A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9068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BF92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B66A4" w:rsidRPr="00AB66A4" w14:paraId="332CEB0D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5CE60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F2923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D7E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4CB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6471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1416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7BBF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252E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2A0D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016F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B66A4" w:rsidRPr="00AB66A4" w14:paraId="53F22105" w14:textId="77777777" w:rsidTr="00AB66A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4220D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F2F77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EA9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C86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Малмыжского района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8817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5CA9B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6F33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D983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54CE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B3E20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B66A4" w:rsidRPr="00AB66A4" w14:paraId="6AB1E0BC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E9A2C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1727C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E11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2DB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E2FA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6256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4D7A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2CEB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1AF5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009B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B66A4" w:rsidRPr="00AB66A4" w14:paraId="5F90E451" w14:textId="77777777" w:rsidTr="00AB66A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870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059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2B5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1B4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внебюджет-ные</w:t>
            </w:r>
            <w:proofErr w:type="spellEnd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8195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0D34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63F4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77E7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C2B2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00AF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B66A4" w:rsidRPr="00AB66A4" w14:paraId="59A238C1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93E1A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45730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A55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«Информирование о ходе строительства объектов через средства массовой информации»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0E5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CC10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5DD9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3D98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CF5C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E603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DCDF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B66A4" w:rsidRPr="00AB66A4" w14:paraId="5FD11796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682E0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BA7F8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7F0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6FE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03B7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583A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814C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0F26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10FF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F7FA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B66A4" w:rsidRPr="00AB66A4" w14:paraId="1E944F0C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82C13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3C22A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D38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D0A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23011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EC34E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72DE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9A57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E24F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DFEC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B66A4" w:rsidRPr="00AB66A4" w14:paraId="5F8F19AD" w14:textId="77777777" w:rsidTr="00AB66A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A933A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2FABF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01B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DC0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Малмыжского района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42A7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E0D1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920D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DD11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C2CCA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F006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B66A4" w:rsidRPr="00AB66A4" w14:paraId="5F5B9B4B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D8ECC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00232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492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744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3498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82D9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A9FA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B854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6180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4361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B66A4" w:rsidRPr="00AB66A4" w14:paraId="237DBD72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7A0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E04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715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BC6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внебюджет-ные</w:t>
            </w:r>
            <w:proofErr w:type="spellEnd"/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F771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76AC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7C5C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A742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67ADE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647CF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B66A4" w:rsidRPr="00AB66A4" w14:paraId="2068EAB9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9D991F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AC1522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0579561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1AE8ABD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1517C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3DB10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0BDA9C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726BBF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04CA1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6C8CCE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66A4" w:rsidRPr="00AB66A4" w14:paraId="6FD45A60" w14:textId="77777777" w:rsidTr="00AB66A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4016EE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608A0D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440FE50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0D1ED9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93E47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AF73D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9FB6F6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DEC6F4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275892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21B63E8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66A4" w:rsidRPr="00AB66A4" w14:paraId="05D414B4" w14:textId="77777777" w:rsidTr="00AB66A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09BFD5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B52520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6021166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70655B0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B625E81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7D06CF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1F1A53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E5CD6A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AA36EB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ADAC56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66A4" w:rsidRPr="00AB66A4" w14:paraId="4EBA8862" w14:textId="77777777" w:rsidTr="00AB66A4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42B02C6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116476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7EBE6D0B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6A6A406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35573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5F5109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9B4BCBC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5B9327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CD0F11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6BDE9A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66A4" w:rsidRPr="00AB66A4" w14:paraId="75B83C7B" w14:textId="77777777" w:rsidTr="00AB66A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50EFF13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B5C763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752ED3B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207C3FB7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9A50042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A07C75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776DC2D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5E96B15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6BE0270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12703544" w14:textId="77777777" w:rsidR="00AB66A4" w:rsidRPr="00AB66A4" w:rsidRDefault="00AB6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37148AD" w14:textId="77777777" w:rsidR="00AB66A4" w:rsidRPr="00AB66A4" w:rsidRDefault="00AB66A4" w:rsidP="00C76E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B66A4" w:rsidRPr="00AB66A4" w:rsidSect="002477DD">
      <w:pgSz w:w="16838" w:h="11906" w:orient="landscape"/>
      <w:pgMar w:top="170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3D25" w14:textId="77777777" w:rsidR="002477DD" w:rsidRDefault="002477DD" w:rsidP="00EF2E8F">
      <w:pPr>
        <w:spacing w:after="0" w:line="240" w:lineRule="auto"/>
      </w:pPr>
      <w:r>
        <w:separator/>
      </w:r>
    </w:p>
  </w:endnote>
  <w:endnote w:type="continuationSeparator" w:id="0">
    <w:p w14:paraId="5BC3E307" w14:textId="77777777" w:rsidR="002477DD" w:rsidRDefault="002477DD" w:rsidP="00E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64C2" w14:textId="77777777" w:rsidR="002477DD" w:rsidRDefault="002477DD" w:rsidP="00EF2E8F">
      <w:pPr>
        <w:spacing w:after="0" w:line="240" w:lineRule="auto"/>
      </w:pPr>
      <w:r>
        <w:separator/>
      </w:r>
    </w:p>
  </w:footnote>
  <w:footnote w:type="continuationSeparator" w:id="0">
    <w:p w14:paraId="66DA15F2" w14:textId="77777777" w:rsidR="002477DD" w:rsidRDefault="002477DD" w:rsidP="00EF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094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8022EED" w14:textId="77777777" w:rsidR="008520B0" w:rsidRPr="00206A3A" w:rsidRDefault="008520B0">
        <w:pPr>
          <w:pStyle w:val="a4"/>
          <w:jc w:val="center"/>
          <w:rPr>
            <w:sz w:val="28"/>
            <w:szCs w:val="28"/>
          </w:rPr>
        </w:pPr>
        <w:r w:rsidRPr="00206A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A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7BC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CEFAC2" w14:textId="77777777" w:rsidR="00EF2E8F" w:rsidRPr="007261F0" w:rsidRDefault="00EF2E8F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690D" w14:textId="77777777" w:rsidR="008520B0" w:rsidRDefault="008520B0">
    <w:pPr>
      <w:pStyle w:val="a4"/>
      <w:jc w:val="center"/>
    </w:pPr>
  </w:p>
  <w:p w14:paraId="2A72DB29" w14:textId="77777777" w:rsidR="00EF2E8F" w:rsidRDefault="00EF2E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BB"/>
    <w:rsid w:val="00013782"/>
    <w:rsid w:val="00015F7B"/>
    <w:rsid w:val="00030866"/>
    <w:rsid w:val="0003393C"/>
    <w:rsid w:val="00073DD6"/>
    <w:rsid w:val="00085483"/>
    <w:rsid w:val="00091D49"/>
    <w:rsid w:val="000A4DF7"/>
    <w:rsid w:val="000C1C43"/>
    <w:rsid w:val="000D2CEF"/>
    <w:rsid w:val="000E0912"/>
    <w:rsid w:val="000E6711"/>
    <w:rsid w:val="000E7670"/>
    <w:rsid w:val="000E7672"/>
    <w:rsid w:val="00100557"/>
    <w:rsid w:val="00121437"/>
    <w:rsid w:val="00152A67"/>
    <w:rsid w:val="00154E78"/>
    <w:rsid w:val="00160084"/>
    <w:rsid w:val="001734CC"/>
    <w:rsid w:val="0017760F"/>
    <w:rsid w:val="001839BF"/>
    <w:rsid w:val="001A0BA5"/>
    <w:rsid w:val="001B27B0"/>
    <w:rsid w:val="001B6761"/>
    <w:rsid w:val="001C6380"/>
    <w:rsid w:val="001E78E7"/>
    <w:rsid w:val="00206A3A"/>
    <w:rsid w:val="00231F06"/>
    <w:rsid w:val="0023613A"/>
    <w:rsid w:val="00240FCC"/>
    <w:rsid w:val="002477DD"/>
    <w:rsid w:val="00251439"/>
    <w:rsid w:val="00253678"/>
    <w:rsid w:val="00256E4B"/>
    <w:rsid w:val="00257AC7"/>
    <w:rsid w:val="00276EF7"/>
    <w:rsid w:val="002B094E"/>
    <w:rsid w:val="00303434"/>
    <w:rsid w:val="003164A4"/>
    <w:rsid w:val="00327AB2"/>
    <w:rsid w:val="00333F54"/>
    <w:rsid w:val="003435EF"/>
    <w:rsid w:val="00361CC8"/>
    <w:rsid w:val="00364624"/>
    <w:rsid w:val="00365165"/>
    <w:rsid w:val="003671ED"/>
    <w:rsid w:val="0036749B"/>
    <w:rsid w:val="0037068B"/>
    <w:rsid w:val="0038628F"/>
    <w:rsid w:val="00394068"/>
    <w:rsid w:val="003B1FEB"/>
    <w:rsid w:val="003B2C93"/>
    <w:rsid w:val="003B62A1"/>
    <w:rsid w:val="003D0221"/>
    <w:rsid w:val="003E1B88"/>
    <w:rsid w:val="003F3218"/>
    <w:rsid w:val="004015FA"/>
    <w:rsid w:val="004123C1"/>
    <w:rsid w:val="00441E0A"/>
    <w:rsid w:val="004653E8"/>
    <w:rsid w:val="00473297"/>
    <w:rsid w:val="0049264B"/>
    <w:rsid w:val="00492ADD"/>
    <w:rsid w:val="004B6A30"/>
    <w:rsid w:val="004D1538"/>
    <w:rsid w:val="004F2693"/>
    <w:rsid w:val="00502685"/>
    <w:rsid w:val="00527059"/>
    <w:rsid w:val="00541AA1"/>
    <w:rsid w:val="005462EB"/>
    <w:rsid w:val="00550E88"/>
    <w:rsid w:val="00552343"/>
    <w:rsid w:val="005526BE"/>
    <w:rsid w:val="00562DBB"/>
    <w:rsid w:val="005667A9"/>
    <w:rsid w:val="005742AA"/>
    <w:rsid w:val="0059490A"/>
    <w:rsid w:val="005B4826"/>
    <w:rsid w:val="005C27D2"/>
    <w:rsid w:val="005D47B5"/>
    <w:rsid w:val="005D641E"/>
    <w:rsid w:val="005E1A66"/>
    <w:rsid w:val="005F35EF"/>
    <w:rsid w:val="006145AF"/>
    <w:rsid w:val="00647CF9"/>
    <w:rsid w:val="00654DC8"/>
    <w:rsid w:val="00661B7B"/>
    <w:rsid w:val="00665EC6"/>
    <w:rsid w:val="00675A4A"/>
    <w:rsid w:val="00683070"/>
    <w:rsid w:val="00685BF1"/>
    <w:rsid w:val="00687B18"/>
    <w:rsid w:val="006B401E"/>
    <w:rsid w:val="006C024A"/>
    <w:rsid w:val="006C7FA2"/>
    <w:rsid w:val="00711C41"/>
    <w:rsid w:val="007261F0"/>
    <w:rsid w:val="00740A8A"/>
    <w:rsid w:val="00753EAE"/>
    <w:rsid w:val="00787934"/>
    <w:rsid w:val="00792965"/>
    <w:rsid w:val="007B4D95"/>
    <w:rsid w:val="007C6B73"/>
    <w:rsid w:val="007E41B6"/>
    <w:rsid w:val="007E7C37"/>
    <w:rsid w:val="007F1182"/>
    <w:rsid w:val="008520B0"/>
    <w:rsid w:val="00884038"/>
    <w:rsid w:val="00886233"/>
    <w:rsid w:val="008C2F6D"/>
    <w:rsid w:val="008C4467"/>
    <w:rsid w:val="008D43A5"/>
    <w:rsid w:val="009008EA"/>
    <w:rsid w:val="0090620E"/>
    <w:rsid w:val="00906D54"/>
    <w:rsid w:val="0092073A"/>
    <w:rsid w:val="009276E9"/>
    <w:rsid w:val="00944E42"/>
    <w:rsid w:val="0095104B"/>
    <w:rsid w:val="00961B8D"/>
    <w:rsid w:val="009718C1"/>
    <w:rsid w:val="00974E0F"/>
    <w:rsid w:val="009B0A46"/>
    <w:rsid w:val="009C6390"/>
    <w:rsid w:val="009D1FB3"/>
    <w:rsid w:val="009D2AE5"/>
    <w:rsid w:val="009E2B97"/>
    <w:rsid w:val="009F36F9"/>
    <w:rsid w:val="009F4D16"/>
    <w:rsid w:val="00A07312"/>
    <w:rsid w:val="00A17442"/>
    <w:rsid w:val="00A23E99"/>
    <w:rsid w:val="00A304D4"/>
    <w:rsid w:val="00A61507"/>
    <w:rsid w:val="00A850AF"/>
    <w:rsid w:val="00A94997"/>
    <w:rsid w:val="00AB66A4"/>
    <w:rsid w:val="00AE6242"/>
    <w:rsid w:val="00AE66F8"/>
    <w:rsid w:val="00B05A26"/>
    <w:rsid w:val="00B129E9"/>
    <w:rsid w:val="00B1393C"/>
    <w:rsid w:val="00B1523B"/>
    <w:rsid w:val="00B2737B"/>
    <w:rsid w:val="00B30510"/>
    <w:rsid w:val="00B34550"/>
    <w:rsid w:val="00B82FDA"/>
    <w:rsid w:val="00BB2A86"/>
    <w:rsid w:val="00BF1D32"/>
    <w:rsid w:val="00BF3D97"/>
    <w:rsid w:val="00C119AF"/>
    <w:rsid w:val="00C123B5"/>
    <w:rsid w:val="00C520E5"/>
    <w:rsid w:val="00C71C13"/>
    <w:rsid w:val="00C76E79"/>
    <w:rsid w:val="00C82483"/>
    <w:rsid w:val="00C85498"/>
    <w:rsid w:val="00C96CB8"/>
    <w:rsid w:val="00CC0D3E"/>
    <w:rsid w:val="00CC0FAA"/>
    <w:rsid w:val="00CC6766"/>
    <w:rsid w:val="00CD19C0"/>
    <w:rsid w:val="00CE5D3F"/>
    <w:rsid w:val="00D01FA5"/>
    <w:rsid w:val="00D128C7"/>
    <w:rsid w:val="00D41796"/>
    <w:rsid w:val="00D662B9"/>
    <w:rsid w:val="00D678A1"/>
    <w:rsid w:val="00D70272"/>
    <w:rsid w:val="00D70A14"/>
    <w:rsid w:val="00D72665"/>
    <w:rsid w:val="00D80D41"/>
    <w:rsid w:val="00DB5FD8"/>
    <w:rsid w:val="00DE7DF9"/>
    <w:rsid w:val="00DF7EF8"/>
    <w:rsid w:val="00E15423"/>
    <w:rsid w:val="00E4119A"/>
    <w:rsid w:val="00E5506E"/>
    <w:rsid w:val="00E55908"/>
    <w:rsid w:val="00E708B2"/>
    <w:rsid w:val="00E85704"/>
    <w:rsid w:val="00EF2E8F"/>
    <w:rsid w:val="00EF5BD4"/>
    <w:rsid w:val="00EF7726"/>
    <w:rsid w:val="00F004AB"/>
    <w:rsid w:val="00F013C1"/>
    <w:rsid w:val="00F0140D"/>
    <w:rsid w:val="00F14B6A"/>
    <w:rsid w:val="00F35D2C"/>
    <w:rsid w:val="00F703DB"/>
    <w:rsid w:val="00FA7481"/>
    <w:rsid w:val="00FB1334"/>
    <w:rsid w:val="00FC6E77"/>
    <w:rsid w:val="00FD6A02"/>
    <w:rsid w:val="00FE2C62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E9EE"/>
  <w15:docId w15:val="{9A9C95CD-A7CE-476E-8122-26F942F4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492A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AD7F0465D59FE4CF5A3F1AB67F65DFAD5F5A5E10BEF4262D80D9Ee7a2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6AD7F0465D59FE4CF5A3F1AB67F655FFD7F4A0E956E54A3BD40F997D2722F3A95921002746e0a3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6AD7F0465D59FE4CF5A3F1AB67F65DFFDFF8A2E20BEF4262D80D9Ee7a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6AD7F0465D59FE4CF5A3F1AB67F655FFD7F4A0E956E54A3BD40F997D2722F3A95921002746e0a3F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98089171974522"/>
          <c:y val="0.11643835616438356"/>
          <c:w val="0.49681528662420382"/>
          <c:h val="0.849315068493150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F4C3-4A8A-BE26-3945CD86A22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4C3-4A8A-BE26-3945CD86A224}"/>
              </c:ext>
            </c:extLst>
          </c:dPt>
          <c:dPt>
            <c:idx val="2"/>
            <c:bubble3D val="0"/>
            <c:spPr>
              <a:solidFill>
                <a:srgbClr val="00FF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F4C3-4A8A-BE26-3945CD86A224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F4C3-4A8A-BE26-3945CD86A224}"/>
              </c:ext>
            </c:extLst>
          </c:dPt>
          <c:dPt>
            <c:idx val="4"/>
            <c:bubble3D val="0"/>
            <c:spPr>
              <a:solidFill>
                <a:srgbClr val="9933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F4C3-4A8A-BE26-3945CD86A224}"/>
              </c:ext>
            </c:extLst>
          </c:dPt>
          <c:dPt>
            <c:idx val="5"/>
            <c:bubble3D val="0"/>
            <c:spPr>
              <a:solidFill>
                <a:srgbClr val="800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F4C3-4A8A-BE26-3945CD86A224}"/>
              </c:ext>
            </c:extLst>
          </c:dPt>
          <c:dLbls>
            <c:dLbl>
              <c:idx val="0"/>
              <c:layout>
                <c:manualLayout>
                  <c:x val="-7.5230638865205535E-2"/>
                  <c:y val="-0.66396488637023643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C3-4A8A-BE26-3945CD86A224}"/>
                </c:ext>
              </c:extLst>
            </c:dLbl>
            <c:dLbl>
              <c:idx val="1"/>
              <c:layout>
                <c:manualLayout>
                  <c:x val="4.019855872912384E-2"/>
                  <c:y val="-0.20046385798192509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C3-4A8A-BE26-3945CD86A224}"/>
                </c:ext>
              </c:extLst>
            </c:dLbl>
            <c:dLbl>
              <c:idx val="2"/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C3-4A8A-BE26-3945CD86A224}"/>
                </c:ext>
              </c:extLst>
            </c:dLbl>
            <c:dLbl>
              <c:idx val="3"/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C3-4A8A-BE26-3945CD86A224}"/>
                </c:ext>
              </c:extLst>
            </c:dLbl>
            <c:dLbl>
              <c:idx val="4"/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C3-4A8A-BE26-3945CD86A224}"/>
                </c:ext>
              </c:extLst>
            </c:dLbl>
            <c:numFmt formatCode="0.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5"/>
                <c:pt idx="0">
                  <c:v>газ горючий природный</c:v>
                </c:pt>
                <c:pt idx="1">
                  <c:v>электроэнергия</c:v>
                </c:pt>
                <c:pt idx="2">
                  <c:v>Дрова</c:v>
                </c:pt>
                <c:pt idx="3">
                  <c:v>Бензин и дизтопливо</c:v>
                </c:pt>
                <c:pt idx="4">
                  <c:v>Уголь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5"/>
                <c:pt idx="0">
                  <c:v>20267</c:v>
                </c:pt>
                <c:pt idx="1">
                  <c:v>5319</c:v>
                </c:pt>
                <c:pt idx="2">
                  <c:v>576</c:v>
                </c:pt>
                <c:pt idx="3">
                  <c:v>1887</c:v>
                </c:pt>
                <c:pt idx="4">
                  <c:v>1132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4C3-4A8A-BE26-3945CD86A22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,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F4C3-4A8A-BE26-3945CD86A22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8-F4C3-4A8A-BE26-3945CD86A22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F4C3-4A8A-BE26-3945CD86A224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F4C3-4A8A-BE26-3945CD86A224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F4C3-4A8A-BE26-3945CD86A224}"/>
              </c:ext>
            </c:extLst>
          </c:dPt>
          <c:cat>
            <c:strRef>
              <c:f>Sheet1!$B$1:$G$1</c:f>
              <c:strCache>
                <c:ptCount val="5"/>
                <c:pt idx="0">
                  <c:v>газ горючий природный</c:v>
                </c:pt>
                <c:pt idx="1">
                  <c:v>электроэнергия</c:v>
                </c:pt>
                <c:pt idx="2">
                  <c:v>Дрова</c:v>
                </c:pt>
                <c:pt idx="3">
                  <c:v>Бензин и дизтопливо</c:v>
                </c:pt>
                <c:pt idx="4">
                  <c:v>Уголь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C-F4C3-4A8A-BE26-3945CD86A2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197452229299359"/>
          <c:y val="6.8493150684931503E-3"/>
          <c:w val="0.31687898089171973"/>
          <c:h val="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2C72-3AD9-4934-B11C-FE16A5E5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14</cp:revision>
  <cp:lastPrinted>2023-12-20T12:14:00Z</cp:lastPrinted>
  <dcterms:created xsi:type="dcterms:W3CDTF">2023-11-03T08:47:00Z</dcterms:created>
  <dcterms:modified xsi:type="dcterms:W3CDTF">2024-01-10T11:15:00Z</dcterms:modified>
</cp:coreProperties>
</file>