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42" w:rsidRPr="004C7E26" w:rsidRDefault="00B05F42" w:rsidP="00B05F42">
      <w:pPr>
        <w:pStyle w:val="1"/>
        <w:tabs>
          <w:tab w:val="left" w:pos="1080"/>
        </w:tabs>
        <w:rPr>
          <w:color w:val="000000" w:themeColor="text1"/>
        </w:rPr>
      </w:pPr>
      <w:r w:rsidRPr="004C7E26">
        <w:rPr>
          <w:color w:val="000000" w:themeColor="text1"/>
        </w:rPr>
        <w:t>АДМИНИСТРАЦИЯ МАЛМЫЖСКОГО РАЙОНА</w:t>
      </w:r>
    </w:p>
    <w:p w:rsidR="00B05F42" w:rsidRPr="004C7E26" w:rsidRDefault="00B05F42" w:rsidP="00B05F42">
      <w:pPr>
        <w:tabs>
          <w:tab w:val="left" w:pos="1080"/>
        </w:tabs>
        <w:jc w:val="center"/>
        <w:rPr>
          <w:b/>
          <w:bCs/>
          <w:color w:val="000000" w:themeColor="text1"/>
          <w:sz w:val="28"/>
        </w:rPr>
      </w:pPr>
      <w:r w:rsidRPr="004C7E26">
        <w:rPr>
          <w:b/>
          <w:bCs/>
          <w:color w:val="000000" w:themeColor="text1"/>
          <w:sz w:val="28"/>
        </w:rPr>
        <w:t>КИРОВСКОЙ ОБЛАСТИ</w:t>
      </w:r>
    </w:p>
    <w:p w:rsidR="00B05F42" w:rsidRPr="004C7E26" w:rsidRDefault="00B05F42" w:rsidP="00B05F42">
      <w:pPr>
        <w:tabs>
          <w:tab w:val="left" w:pos="1080"/>
        </w:tabs>
        <w:jc w:val="center"/>
        <w:rPr>
          <w:b/>
          <w:bCs/>
          <w:color w:val="000000" w:themeColor="text1"/>
          <w:sz w:val="28"/>
        </w:rPr>
      </w:pPr>
    </w:p>
    <w:p w:rsidR="00B05F42" w:rsidRPr="004C7E26" w:rsidRDefault="00B05F42" w:rsidP="00B05F42">
      <w:pPr>
        <w:tabs>
          <w:tab w:val="left" w:pos="1080"/>
        </w:tabs>
        <w:jc w:val="center"/>
        <w:rPr>
          <w:b/>
          <w:bCs/>
          <w:color w:val="000000" w:themeColor="text1"/>
          <w:sz w:val="32"/>
          <w:szCs w:val="32"/>
        </w:rPr>
      </w:pPr>
      <w:r w:rsidRPr="004C7E26">
        <w:rPr>
          <w:b/>
          <w:bCs/>
          <w:color w:val="000000" w:themeColor="text1"/>
          <w:sz w:val="32"/>
          <w:szCs w:val="32"/>
        </w:rPr>
        <w:t>ПОСТАНОВЛЕНИЕ</w:t>
      </w:r>
    </w:p>
    <w:p w:rsidR="00B05F42" w:rsidRPr="004C7E26" w:rsidRDefault="00B05F42" w:rsidP="00B05F42">
      <w:pPr>
        <w:tabs>
          <w:tab w:val="left" w:pos="1080"/>
        </w:tabs>
        <w:jc w:val="center"/>
        <w:rPr>
          <w:b/>
          <w:bCs/>
          <w:color w:val="000000" w:themeColor="text1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36"/>
        <w:gridCol w:w="2987"/>
        <w:gridCol w:w="3073"/>
      </w:tblGrid>
      <w:tr w:rsidR="004C7E26" w:rsidRPr="004C7E26" w:rsidTr="00B05F42">
        <w:tc>
          <w:tcPr>
            <w:tcW w:w="3190" w:type="dxa"/>
            <w:shd w:val="clear" w:color="auto" w:fill="auto"/>
          </w:tcPr>
          <w:p w:rsidR="00B05F42" w:rsidRPr="004C7E26" w:rsidRDefault="00B334E4" w:rsidP="007D381C">
            <w:pPr>
              <w:tabs>
                <w:tab w:val="left" w:pos="1080"/>
              </w:tabs>
              <w:rPr>
                <w:bCs/>
                <w:color w:val="000000" w:themeColor="text1"/>
                <w:sz w:val="28"/>
              </w:rPr>
            </w:pPr>
            <w:r>
              <w:rPr>
                <w:bCs/>
                <w:color w:val="000000" w:themeColor="text1"/>
                <w:sz w:val="28"/>
              </w:rPr>
              <w:t>_</w:t>
            </w:r>
            <w:r w:rsidR="00847B57">
              <w:rPr>
                <w:bCs/>
                <w:color w:val="000000" w:themeColor="text1"/>
                <w:sz w:val="28"/>
              </w:rPr>
              <w:t>11.04.2025</w:t>
            </w:r>
            <w:r>
              <w:rPr>
                <w:bCs/>
                <w:color w:val="000000" w:themeColor="text1"/>
                <w:sz w:val="28"/>
              </w:rPr>
              <w:t>____</w:t>
            </w:r>
            <w:r w:rsidR="008032C8">
              <w:rPr>
                <w:bCs/>
                <w:color w:val="000000" w:themeColor="text1"/>
                <w:sz w:val="28"/>
              </w:rPr>
              <w:t>______</w:t>
            </w:r>
            <w:r>
              <w:rPr>
                <w:bCs/>
                <w:color w:val="000000" w:themeColor="text1"/>
                <w:sz w:val="28"/>
              </w:rPr>
              <w:t>___</w:t>
            </w:r>
          </w:p>
        </w:tc>
        <w:tc>
          <w:tcPr>
            <w:tcW w:w="3190" w:type="dxa"/>
            <w:shd w:val="clear" w:color="auto" w:fill="auto"/>
          </w:tcPr>
          <w:p w:rsidR="00B05F42" w:rsidRPr="004C7E26" w:rsidRDefault="00B05F42" w:rsidP="00B05F42">
            <w:pPr>
              <w:tabs>
                <w:tab w:val="left" w:pos="1080"/>
              </w:tabs>
              <w:jc w:val="center"/>
              <w:rPr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B05F42" w:rsidRPr="004C7E26" w:rsidRDefault="00B05F42" w:rsidP="00B334E4">
            <w:pPr>
              <w:tabs>
                <w:tab w:val="left" w:pos="1080"/>
              </w:tabs>
              <w:jc w:val="right"/>
              <w:rPr>
                <w:bCs/>
                <w:color w:val="000000" w:themeColor="text1"/>
                <w:sz w:val="28"/>
              </w:rPr>
            </w:pPr>
            <w:r w:rsidRPr="004C7E26">
              <w:rPr>
                <w:bCs/>
                <w:color w:val="000000" w:themeColor="text1"/>
                <w:sz w:val="28"/>
              </w:rPr>
              <w:t>№</w:t>
            </w:r>
            <w:r w:rsidR="007D381C">
              <w:rPr>
                <w:bCs/>
                <w:color w:val="000000" w:themeColor="text1"/>
                <w:sz w:val="28"/>
              </w:rPr>
              <w:t xml:space="preserve"> </w:t>
            </w:r>
            <w:r w:rsidR="00B334E4">
              <w:rPr>
                <w:bCs/>
                <w:color w:val="000000" w:themeColor="text1"/>
                <w:sz w:val="28"/>
              </w:rPr>
              <w:t>_</w:t>
            </w:r>
            <w:r w:rsidR="00847B57">
              <w:rPr>
                <w:bCs/>
                <w:color w:val="000000" w:themeColor="text1"/>
                <w:sz w:val="28"/>
              </w:rPr>
              <w:t>287</w:t>
            </w:r>
            <w:r w:rsidR="00B334E4">
              <w:rPr>
                <w:bCs/>
                <w:color w:val="000000" w:themeColor="text1"/>
                <w:sz w:val="28"/>
              </w:rPr>
              <w:t>_____</w:t>
            </w:r>
          </w:p>
        </w:tc>
      </w:tr>
    </w:tbl>
    <w:p w:rsidR="00B05F42" w:rsidRPr="004C7E26" w:rsidRDefault="00B05F42" w:rsidP="00B05F42">
      <w:pPr>
        <w:tabs>
          <w:tab w:val="left" w:pos="1080"/>
        </w:tabs>
        <w:jc w:val="center"/>
        <w:rPr>
          <w:bCs/>
          <w:color w:val="000000" w:themeColor="text1"/>
          <w:sz w:val="28"/>
        </w:rPr>
      </w:pPr>
      <w:r w:rsidRPr="004C7E26">
        <w:rPr>
          <w:bCs/>
          <w:color w:val="000000" w:themeColor="text1"/>
          <w:sz w:val="28"/>
        </w:rPr>
        <w:t>г. Малмыж</w:t>
      </w:r>
      <w:r w:rsidRPr="004C7E26">
        <w:rPr>
          <w:bCs/>
          <w:color w:val="000000" w:themeColor="text1"/>
          <w:sz w:val="28"/>
        </w:rPr>
        <w:tab/>
      </w:r>
    </w:p>
    <w:p w:rsidR="00B05F42" w:rsidRPr="004C7E26" w:rsidRDefault="00B05F42" w:rsidP="00B05F42">
      <w:pPr>
        <w:tabs>
          <w:tab w:val="left" w:pos="1080"/>
        </w:tabs>
        <w:jc w:val="center"/>
        <w:rPr>
          <w:bCs/>
          <w:color w:val="000000" w:themeColor="text1"/>
          <w:sz w:val="28"/>
        </w:rPr>
      </w:pPr>
    </w:p>
    <w:p w:rsidR="004C7CE7" w:rsidRPr="00C87660" w:rsidRDefault="004C7CE7" w:rsidP="002A5D3F">
      <w:pPr>
        <w:tabs>
          <w:tab w:val="left" w:pos="1080"/>
        </w:tabs>
        <w:rPr>
          <w:bCs/>
          <w:color w:val="000000" w:themeColor="text1"/>
          <w:sz w:val="28"/>
          <w:szCs w:val="28"/>
        </w:rPr>
      </w:pPr>
    </w:p>
    <w:p w:rsidR="004C7CE7" w:rsidRPr="002A5D3F" w:rsidRDefault="00FA0F04" w:rsidP="002A5D3F">
      <w:pPr>
        <w:tabs>
          <w:tab w:val="left" w:pos="1080"/>
        </w:tabs>
        <w:rPr>
          <w:b/>
          <w:bCs/>
          <w:sz w:val="28"/>
          <w:szCs w:val="28"/>
          <w:shd w:val="clear" w:color="auto" w:fill="FFFFFF"/>
        </w:rPr>
      </w:pPr>
      <w:r w:rsidRPr="002A5D3F">
        <w:rPr>
          <w:rStyle w:val="a8"/>
          <w:sz w:val="28"/>
          <w:szCs w:val="28"/>
        </w:rPr>
        <w:t xml:space="preserve">Об утверждении Порядка учета мнения жителей сельских поселений при принятии решения о реорганизации или ликвидации муниципального образовательного учреждения </w:t>
      </w:r>
      <w:r w:rsidR="00C87660" w:rsidRPr="002A5D3F">
        <w:rPr>
          <w:b/>
          <w:sz w:val="28"/>
          <w:szCs w:val="28"/>
        </w:rPr>
        <w:t>Малмыжск</w:t>
      </w:r>
      <w:r w:rsidRPr="002A5D3F">
        <w:rPr>
          <w:b/>
          <w:sz w:val="28"/>
          <w:szCs w:val="28"/>
        </w:rPr>
        <w:t>ого</w:t>
      </w:r>
      <w:r w:rsidR="00C87660" w:rsidRPr="002A5D3F">
        <w:rPr>
          <w:b/>
          <w:sz w:val="28"/>
          <w:szCs w:val="28"/>
        </w:rPr>
        <w:t xml:space="preserve"> район</w:t>
      </w:r>
      <w:r w:rsidRPr="002A5D3F">
        <w:rPr>
          <w:b/>
          <w:sz w:val="28"/>
          <w:szCs w:val="28"/>
        </w:rPr>
        <w:t>а</w:t>
      </w:r>
      <w:r w:rsidR="00C87660" w:rsidRPr="002A5D3F">
        <w:rPr>
          <w:b/>
          <w:sz w:val="28"/>
          <w:szCs w:val="28"/>
        </w:rPr>
        <w:t xml:space="preserve"> Кировской </w:t>
      </w:r>
      <w:r w:rsidRPr="002A5D3F">
        <w:rPr>
          <w:b/>
          <w:sz w:val="28"/>
          <w:szCs w:val="28"/>
        </w:rPr>
        <w:t>области</w:t>
      </w:r>
      <w:r w:rsidR="00C87660" w:rsidRPr="002A5D3F">
        <w:rPr>
          <w:sz w:val="28"/>
          <w:szCs w:val="28"/>
        </w:rPr>
        <w:t xml:space="preserve">  </w:t>
      </w:r>
    </w:p>
    <w:p w:rsidR="00FA0F04" w:rsidRPr="002A5D3F" w:rsidRDefault="00FA0F04" w:rsidP="00C87660">
      <w:pPr>
        <w:tabs>
          <w:tab w:val="left" w:pos="1080"/>
        </w:tabs>
        <w:jc w:val="center"/>
        <w:rPr>
          <w:b/>
          <w:bCs/>
          <w:sz w:val="28"/>
        </w:rPr>
      </w:pPr>
    </w:p>
    <w:p w:rsidR="00FA0F04" w:rsidRDefault="00FA0F04" w:rsidP="00FA0F04">
      <w:pPr>
        <w:jc w:val="center"/>
        <w:rPr>
          <w:b/>
          <w:bCs/>
          <w:sz w:val="28"/>
          <w:szCs w:val="28"/>
        </w:rPr>
      </w:pPr>
    </w:p>
    <w:p w:rsidR="00FA0F04" w:rsidRDefault="00FA0F04" w:rsidP="00FA0F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45D4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В соответствии со статьей 22 Федерального закона от 29.12.2012 № 273-ФЗ «Об образовании в Российской Федерации», Федеральным законом от 06.10.2003 № 131 – ФЗ «Об общих принципах организации местного самоуправления в Российской Федерации» администрация </w:t>
      </w:r>
      <w:r w:rsidRPr="00C87660">
        <w:rPr>
          <w:bCs/>
          <w:color w:val="000000" w:themeColor="text1"/>
          <w:sz w:val="28"/>
          <w:szCs w:val="28"/>
        </w:rPr>
        <w:t xml:space="preserve">Малмыжского района  </w:t>
      </w:r>
      <w:r>
        <w:rPr>
          <w:color w:val="000000"/>
          <w:sz w:val="28"/>
          <w:szCs w:val="28"/>
        </w:rPr>
        <w:t>ПОСТАНОВЛЯЕТ:</w:t>
      </w:r>
    </w:p>
    <w:p w:rsidR="00FA0F04" w:rsidRDefault="00FA0F04" w:rsidP="00FA0F0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Порядок учета мнения жителей сельских поселений при принятии решения о реорганизации или ликвидации муниципального образовательного учреждения </w:t>
      </w:r>
      <w:r>
        <w:rPr>
          <w:bCs/>
          <w:color w:val="000000" w:themeColor="text1"/>
          <w:sz w:val="28"/>
          <w:szCs w:val="28"/>
        </w:rPr>
        <w:t xml:space="preserve">Малмыжского района  </w:t>
      </w:r>
      <w:r>
        <w:rPr>
          <w:color w:val="000000"/>
          <w:sz w:val="28"/>
          <w:szCs w:val="28"/>
        </w:rPr>
        <w:t>Кировской области, согласно приложению.</w:t>
      </w:r>
    </w:p>
    <w:p w:rsidR="00FA0F04" w:rsidRDefault="00FA0F04" w:rsidP="00FA0F04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2E784A">
        <w:rPr>
          <w:color w:val="000000"/>
          <w:sz w:val="28"/>
          <w:szCs w:val="28"/>
        </w:rPr>
        <w:t xml:space="preserve">Опубликовать настоящее постановление </w:t>
      </w:r>
      <w:r>
        <w:rPr>
          <w:color w:val="000000"/>
          <w:sz w:val="28"/>
          <w:szCs w:val="28"/>
        </w:rPr>
        <w:t xml:space="preserve">в Информационном бюллетене органов местного самоуправления </w:t>
      </w:r>
      <w:r w:rsidR="00F16E69">
        <w:rPr>
          <w:color w:val="000000"/>
          <w:sz w:val="28"/>
          <w:szCs w:val="28"/>
        </w:rPr>
        <w:t xml:space="preserve">муниципального образования </w:t>
      </w:r>
      <w:r>
        <w:rPr>
          <w:bCs/>
          <w:color w:val="000000" w:themeColor="text1"/>
          <w:sz w:val="28"/>
          <w:szCs w:val="28"/>
        </w:rPr>
        <w:t>Малмыжск</w:t>
      </w:r>
      <w:r w:rsidR="00F16E69">
        <w:rPr>
          <w:bCs/>
          <w:color w:val="000000" w:themeColor="text1"/>
          <w:sz w:val="28"/>
          <w:szCs w:val="28"/>
        </w:rPr>
        <w:t>ий</w:t>
      </w:r>
      <w:r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</w:t>
      </w:r>
      <w:r w:rsidR="00F16E69">
        <w:rPr>
          <w:color w:val="000000"/>
          <w:sz w:val="28"/>
          <w:szCs w:val="28"/>
        </w:rPr>
        <w:t>ый</w:t>
      </w:r>
      <w:r>
        <w:rPr>
          <w:color w:val="000000"/>
          <w:sz w:val="28"/>
          <w:szCs w:val="28"/>
        </w:rPr>
        <w:t xml:space="preserve"> район Кировской области.</w:t>
      </w:r>
    </w:p>
    <w:p w:rsidR="00FA0F04" w:rsidRDefault="00345D42" w:rsidP="00345D42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FA0F04">
        <w:rPr>
          <w:color w:val="000000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A5D3F" w:rsidRDefault="002A5D3F" w:rsidP="00345D42">
      <w:pPr>
        <w:jc w:val="both"/>
        <w:rPr>
          <w:color w:val="000000"/>
          <w:sz w:val="28"/>
          <w:szCs w:val="28"/>
        </w:rPr>
      </w:pPr>
    </w:p>
    <w:p w:rsidR="002A5D3F" w:rsidRDefault="002A5D3F" w:rsidP="00345D42">
      <w:pPr>
        <w:jc w:val="both"/>
        <w:rPr>
          <w:color w:val="000000"/>
          <w:sz w:val="28"/>
          <w:szCs w:val="28"/>
        </w:rPr>
      </w:pPr>
    </w:p>
    <w:p w:rsidR="002A5D3F" w:rsidRDefault="002A5D3F" w:rsidP="00345D42">
      <w:pPr>
        <w:jc w:val="both"/>
        <w:rPr>
          <w:color w:val="000000"/>
          <w:sz w:val="28"/>
          <w:szCs w:val="28"/>
        </w:rPr>
      </w:pPr>
    </w:p>
    <w:p w:rsidR="00847B57" w:rsidRDefault="002A5D3F" w:rsidP="00847B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  Малмыжского   района                                                           Э.Л. Симонов</w:t>
      </w:r>
    </w:p>
    <w:p w:rsidR="00847B57" w:rsidRDefault="00847B57" w:rsidP="00847B57">
      <w:pPr>
        <w:jc w:val="both"/>
        <w:rPr>
          <w:color w:val="000000"/>
          <w:sz w:val="28"/>
          <w:szCs w:val="28"/>
        </w:rPr>
      </w:pPr>
    </w:p>
    <w:p w:rsidR="00847B57" w:rsidRDefault="00847B57" w:rsidP="00847B57">
      <w:pPr>
        <w:jc w:val="both"/>
        <w:rPr>
          <w:color w:val="000000"/>
          <w:sz w:val="28"/>
          <w:szCs w:val="28"/>
        </w:rPr>
      </w:pPr>
    </w:p>
    <w:p w:rsidR="00847B57" w:rsidRDefault="00847B57" w:rsidP="00847B57">
      <w:pPr>
        <w:jc w:val="both"/>
        <w:rPr>
          <w:color w:val="000000"/>
          <w:sz w:val="28"/>
          <w:szCs w:val="28"/>
        </w:rPr>
      </w:pPr>
    </w:p>
    <w:p w:rsidR="00F16E69" w:rsidRPr="00847B57" w:rsidRDefault="00F16E69" w:rsidP="00847B57">
      <w:pPr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16E69">
        <w:rPr>
          <w:sz w:val="28"/>
          <w:szCs w:val="28"/>
        </w:rPr>
        <w:t xml:space="preserve"> </w:t>
      </w:r>
    </w:p>
    <w:p w:rsidR="00F16E69" w:rsidRPr="00F16E69" w:rsidRDefault="00F16E69" w:rsidP="00F16E69">
      <w:pPr>
        <w:rPr>
          <w:sz w:val="28"/>
          <w:szCs w:val="28"/>
        </w:rPr>
      </w:pPr>
      <w:r w:rsidRPr="00F16E69">
        <w:rPr>
          <w:sz w:val="28"/>
          <w:szCs w:val="28"/>
        </w:rPr>
        <w:t xml:space="preserve">  </w:t>
      </w:r>
    </w:p>
    <w:p w:rsidR="00FA0F04" w:rsidRDefault="00FA0F04" w:rsidP="00FA0F04">
      <w:pPr>
        <w:jc w:val="both"/>
        <w:rPr>
          <w:sz w:val="28"/>
          <w:szCs w:val="28"/>
        </w:rPr>
      </w:pPr>
    </w:p>
    <w:tbl>
      <w:tblPr>
        <w:tblW w:w="9660" w:type="dxa"/>
        <w:tblInd w:w="-106" w:type="dxa"/>
        <w:tblLook w:val="00A0" w:firstRow="1" w:lastRow="0" w:firstColumn="1" w:lastColumn="0" w:noHBand="0" w:noVBand="0"/>
      </w:tblPr>
      <w:tblGrid>
        <w:gridCol w:w="4784"/>
        <w:gridCol w:w="4876"/>
      </w:tblGrid>
      <w:tr w:rsidR="00FA0F04" w:rsidTr="002E784A">
        <w:trPr>
          <w:trHeight w:val="2745"/>
        </w:trPr>
        <w:tc>
          <w:tcPr>
            <w:tcW w:w="4784" w:type="dxa"/>
          </w:tcPr>
          <w:p w:rsidR="00FA0F04" w:rsidRDefault="00FA0F04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FA0F04" w:rsidRDefault="00FA0F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  <w:p w:rsidR="00FA0F04" w:rsidRDefault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A0F04" w:rsidRDefault="00FA0F04">
            <w:pPr>
              <w:rPr>
                <w:sz w:val="28"/>
                <w:szCs w:val="28"/>
              </w:rPr>
            </w:pPr>
          </w:p>
          <w:p w:rsidR="00FA0F04" w:rsidRDefault="00FA0F04" w:rsidP="00FA0F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Малмыжского  района </w:t>
            </w:r>
          </w:p>
          <w:p w:rsidR="00FA0F04" w:rsidRDefault="00FA0F04" w:rsidP="00847B5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  <w:r w:rsidR="00847B57">
              <w:rPr>
                <w:sz w:val="28"/>
                <w:szCs w:val="28"/>
              </w:rPr>
              <w:t xml:space="preserve">  </w:t>
            </w:r>
            <w:r w:rsidR="00847B57">
              <w:rPr>
                <w:bCs/>
                <w:color w:val="000000" w:themeColor="text1"/>
                <w:sz w:val="28"/>
              </w:rPr>
              <w:t>11.04.2025</w:t>
            </w:r>
            <w:r w:rsidR="00345D42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>№</w:t>
            </w:r>
            <w:r w:rsidR="00847B57">
              <w:rPr>
                <w:sz w:val="28"/>
                <w:szCs w:val="28"/>
              </w:rPr>
              <w:t xml:space="preserve"> 287</w:t>
            </w:r>
          </w:p>
        </w:tc>
      </w:tr>
    </w:tbl>
    <w:p w:rsidR="00FA0F04" w:rsidRDefault="00FA0F04" w:rsidP="00FA0F04">
      <w:pPr>
        <w:rPr>
          <w:sz w:val="22"/>
          <w:szCs w:val="22"/>
          <w:lang w:eastAsia="en-US"/>
        </w:rPr>
      </w:pPr>
    </w:p>
    <w:p w:rsidR="00FA0F04" w:rsidRDefault="00FA0F04" w:rsidP="00FA0F04">
      <w:pPr>
        <w:pStyle w:val="a7"/>
        <w:spacing w:before="0" w:beforeAutospacing="0" w:after="0" w:afterAutospacing="0"/>
        <w:jc w:val="center"/>
        <w:rPr>
          <w:rStyle w:val="a8"/>
          <w:color w:val="282828"/>
          <w:sz w:val="28"/>
          <w:szCs w:val="28"/>
        </w:rPr>
      </w:pPr>
    </w:p>
    <w:p w:rsidR="00FA0F04" w:rsidRDefault="00FA0F04" w:rsidP="00FA0F04">
      <w:pPr>
        <w:pStyle w:val="a7"/>
        <w:spacing w:before="0" w:beforeAutospacing="0" w:after="0" w:afterAutospacing="0"/>
        <w:jc w:val="center"/>
        <w:rPr>
          <w:rStyle w:val="a8"/>
          <w:color w:val="282828"/>
          <w:sz w:val="28"/>
          <w:szCs w:val="28"/>
        </w:rPr>
      </w:pPr>
      <w:r>
        <w:rPr>
          <w:rStyle w:val="a8"/>
          <w:color w:val="282828"/>
          <w:sz w:val="28"/>
          <w:szCs w:val="28"/>
        </w:rPr>
        <w:t>П</w:t>
      </w:r>
      <w:r w:rsidR="00345D42">
        <w:rPr>
          <w:rStyle w:val="a8"/>
          <w:color w:val="282828"/>
          <w:sz w:val="28"/>
          <w:szCs w:val="28"/>
        </w:rPr>
        <w:t>ОРЯДОК</w:t>
      </w:r>
    </w:p>
    <w:p w:rsidR="00FA0F04" w:rsidRDefault="00FA0F04" w:rsidP="00FA0F04">
      <w:pPr>
        <w:pStyle w:val="a7"/>
        <w:spacing w:before="0" w:beforeAutospacing="0" w:after="0" w:afterAutospacing="0"/>
        <w:jc w:val="center"/>
        <w:rPr>
          <w:rStyle w:val="a8"/>
          <w:color w:val="282828"/>
          <w:sz w:val="28"/>
          <w:szCs w:val="28"/>
        </w:rPr>
      </w:pPr>
      <w:r>
        <w:rPr>
          <w:rStyle w:val="a8"/>
          <w:color w:val="282828"/>
          <w:sz w:val="28"/>
          <w:szCs w:val="28"/>
        </w:rPr>
        <w:t xml:space="preserve">учета мнения жителей сельских поселений при принятии решения о реорганизации или ликвидации муниципального образовательного учреждения </w:t>
      </w:r>
      <w:r w:rsidRPr="00FA0F04">
        <w:rPr>
          <w:b/>
          <w:bCs/>
          <w:color w:val="000000" w:themeColor="text1"/>
          <w:sz w:val="28"/>
          <w:szCs w:val="28"/>
        </w:rPr>
        <w:t>Малмыжского района</w:t>
      </w:r>
      <w:r>
        <w:rPr>
          <w:bCs/>
          <w:color w:val="000000" w:themeColor="text1"/>
          <w:sz w:val="28"/>
          <w:szCs w:val="28"/>
        </w:rPr>
        <w:t xml:space="preserve">  </w:t>
      </w:r>
      <w:r>
        <w:rPr>
          <w:rStyle w:val="a8"/>
          <w:color w:val="282828"/>
          <w:sz w:val="28"/>
          <w:szCs w:val="28"/>
        </w:rPr>
        <w:t>Кировской области</w:t>
      </w:r>
    </w:p>
    <w:p w:rsidR="00FA0F04" w:rsidRDefault="00FA0F04" w:rsidP="00FA0F04">
      <w:pPr>
        <w:pStyle w:val="a7"/>
        <w:spacing w:before="0" w:beforeAutospacing="0" w:after="0" w:afterAutospacing="0"/>
        <w:jc w:val="center"/>
        <w:rPr>
          <w:rStyle w:val="a8"/>
          <w:color w:val="282828"/>
          <w:sz w:val="28"/>
          <w:szCs w:val="28"/>
        </w:rPr>
      </w:pPr>
    </w:p>
    <w:p w:rsidR="00FA0F04" w:rsidRDefault="00FA0F04" w:rsidP="00FA0F04">
      <w:pPr>
        <w:pStyle w:val="a7"/>
        <w:spacing w:before="0" w:beforeAutospacing="0" w:after="0" w:afterAutospacing="0"/>
        <w:jc w:val="center"/>
      </w:pP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 Настоящий Порядок учета мнения жителей сельских поселений при принятии решения о реорганизации или ликвидации муниципального образовательного учреждения </w:t>
      </w:r>
      <w:r>
        <w:rPr>
          <w:bCs/>
          <w:color w:val="000000" w:themeColor="text1"/>
          <w:sz w:val="28"/>
          <w:szCs w:val="28"/>
        </w:rPr>
        <w:t xml:space="preserve">Малмыжского района  </w:t>
      </w:r>
      <w:r>
        <w:rPr>
          <w:color w:val="282828"/>
          <w:sz w:val="28"/>
          <w:szCs w:val="28"/>
        </w:rPr>
        <w:t xml:space="preserve">Кировской области, (далее по тексту - Порядок) устанавливает форму и регламентирует процедуру учета мнения жителей сельских поселений </w:t>
      </w:r>
      <w:r>
        <w:rPr>
          <w:bCs/>
          <w:color w:val="000000" w:themeColor="text1"/>
          <w:sz w:val="28"/>
          <w:szCs w:val="28"/>
        </w:rPr>
        <w:t xml:space="preserve">Малмыжского района  </w:t>
      </w:r>
      <w:r>
        <w:rPr>
          <w:color w:val="282828"/>
          <w:sz w:val="28"/>
          <w:szCs w:val="28"/>
        </w:rPr>
        <w:t>(далее по тексту – жители) при принятии решения о реорганизации или ликвидации муниципального образовательного учреждения.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 Порядок разработан в соответствии с Федеральным законом от 29.12.2012 № 273-ФЗ «Об образовании в Российской Федера</w:t>
      </w:r>
      <w:r w:rsidR="002E784A">
        <w:rPr>
          <w:color w:val="282828"/>
          <w:sz w:val="28"/>
          <w:szCs w:val="28"/>
        </w:rPr>
        <w:t>ции», Федеральным законом от 06</w:t>
      </w:r>
      <w:r>
        <w:rPr>
          <w:color w:val="282828"/>
          <w:sz w:val="28"/>
          <w:szCs w:val="28"/>
        </w:rPr>
        <w:t>.10.2003 № 131 – ФЗ «Об общих принципах организации местного самоуправления в Российской Федерации», постановлением Правительства Кировской области от 19.12.2017 № 134-П «Об организации</w:t>
      </w:r>
      <w:r w:rsidR="002E784A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 xml:space="preserve"> процедуры</w:t>
      </w:r>
      <w:r w:rsidR="002E784A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 xml:space="preserve"> последствий</w:t>
      </w:r>
      <w:r w:rsidR="002E784A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 xml:space="preserve"> принятия</w:t>
      </w:r>
      <w:r w:rsidR="002E784A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решения</w:t>
      </w:r>
      <w:r w:rsidR="006322C1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 xml:space="preserve"> </w:t>
      </w:r>
      <w:r w:rsidR="002E784A">
        <w:rPr>
          <w:color w:val="282828"/>
          <w:sz w:val="28"/>
          <w:szCs w:val="28"/>
        </w:rPr>
        <w:t xml:space="preserve">о </w:t>
      </w:r>
      <w:r>
        <w:rPr>
          <w:color w:val="282828"/>
          <w:sz w:val="28"/>
          <w:szCs w:val="28"/>
        </w:rPr>
        <w:t xml:space="preserve">реконструкции, </w:t>
      </w:r>
      <w:r w:rsidR="002E784A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>модернизации,</w:t>
      </w:r>
      <w:r w:rsidR="002E784A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об изменений </w:t>
      </w:r>
      <w:r w:rsidR="002E784A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>назначения</w:t>
      </w:r>
      <w:r w:rsidR="002E784A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или о ликвидации объекта социальной инфраструктуры для детей, являющегося государственной собственностью Кировской области или  муниципальной собственностью муниципального образования Кировской области, а также  о реорганизации или ликвидации государственных организации Кировской области, образующих социальную инфраструктуру для детей».</w:t>
      </w:r>
    </w:p>
    <w:p w:rsidR="00774FE1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 Учет мнения жителей сельского поселения по вопросу принятия решения о реорганизации или ликвидации муниципального образовательного учреждения, расположенного в данном сельском поселении, осуществляется посредством принятия решения на собрании граждан населенных пунктов, закрепленных за данным муниципальным образовательным учреждени</w:t>
      </w:r>
      <w:r w:rsidR="00774FE1">
        <w:rPr>
          <w:color w:val="282828"/>
          <w:sz w:val="28"/>
          <w:szCs w:val="28"/>
        </w:rPr>
        <w:t>ем (далее по тексту – Собрание).</w:t>
      </w:r>
    </w:p>
    <w:p w:rsidR="00345D42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4. В Собрании имеют право принимать участие граждане Российской Федерации, </w:t>
      </w:r>
      <w:r w:rsidR="00345D42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 xml:space="preserve">постоянно </w:t>
      </w:r>
      <w:r w:rsidR="00345D42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>проживающие</w:t>
      </w:r>
      <w:r w:rsidR="00345D42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</w:t>
      </w:r>
      <w:r w:rsidR="00345D42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 xml:space="preserve">и </w:t>
      </w:r>
      <w:r w:rsidR="00345D42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>зарегистрированные</w:t>
      </w:r>
      <w:r w:rsidR="00345D42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</w:t>
      </w:r>
      <w:r w:rsidR="00345D42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по</w:t>
      </w:r>
      <w:r w:rsidR="00345D42">
        <w:rPr>
          <w:color w:val="282828"/>
          <w:sz w:val="28"/>
          <w:szCs w:val="28"/>
        </w:rPr>
        <w:t xml:space="preserve">     </w:t>
      </w:r>
      <w:r>
        <w:rPr>
          <w:color w:val="282828"/>
          <w:sz w:val="28"/>
          <w:szCs w:val="28"/>
        </w:rPr>
        <w:t xml:space="preserve"> месту </w:t>
      </w:r>
    </w:p>
    <w:p w:rsidR="00774FE1" w:rsidRDefault="00774FE1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345D42" w:rsidRDefault="00345D42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 xml:space="preserve">                                                    2</w:t>
      </w:r>
    </w:p>
    <w:p w:rsidR="00FA0F04" w:rsidRDefault="00FA0F04" w:rsidP="00345D42">
      <w:pPr>
        <w:pStyle w:val="a7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жительства в установленном законом порядке на территории населенных пунктов, закрепленных за данным муниципальным образовательным учреждением, достигшие 18 – летнего возраста.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5. Собрание проводится по инициативе </w:t>
      </w:r>
      <w:r w:rsidR="002C250A" w:rsidRPr="002C250A">
        <w:rPr>
          <w:rFonts w:ascii="Montserrat" w:hAnsi="Montserrat"/>
          <w:color w:val="000000"/>
          <w:sz w:val="28"/>
          <w:szCs w:val="28"/>
        </w:rPr>
        <w:t>учредителя</w:t>
      </w:r>
      <w:r w:rsidR="002C250A">
        <w:rPr>
          <w:rFonts w:ascii="Montserrat" w:hAnsi="Montserrat"/>
          <w:color w:val="000000"/>
          <w:sz w:val="23"/>
          <w:szCs w:val="23"/>
        </w:rPr>
        <w:t xml:space="preserve"> </w:t>
      </w:r>
      <w:r w:rsidR="002C250A" w:rsidRPr="002C250A">
        <w:rPr>
          <w:color w:val="000000"/>
          <w:sz w:val="28"/>
          <w:szCs w:val="28"/>
        </w:rPr>
        <w:t>муниципальной  образовательной организации</w:t>
      </w:r>
      <w:r w:rsidR="002C250A" w:rsidRPr="002C250A">
        <w:rPr>
          <w:color w:val="282828"/>
          <w:sz w:val="28"/>
          <w:szCs w:val="28"/>
        </w:rPr>
        <w:t xml:space="preserve"> </w:t>
      </w:r>
      <w:r w:rsidRPr="002C250A">
        <w:rPr>
          <w:color w:val="282828"/>
          <w:sz w:val="28"/>
          <w:szCs w:val="28"/>
        </w:rPr>
        <w:t xml:space="preserve">администрации </w:t>
      </w:r>
      <w:r w:rsidRPr="002C250A">
        <w:rPr>
          <w:bCs/>
          <w:color w:val="000000" w:themeColor="text1"/>
          <w:sz w:val="28"/>
          <w:szCs w:val="28"/>
        </w:rPr>
        <w:t>Малмыжского района</w:t>
      </w:r>
      <w:r>
        <w:rPr>
          <w:bCs/>
          <w:color w:val="000000" w:themeColor="text1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>(далее – Инициатор).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6. Инициатор обращается к </w:t>
      </w:r>
      <w:r w:rsidR="00345D42">
        <w:rPr>
          <w:color w:val="282828"/>
          <w:sz w:val="28"/>
          <w:szCs w:val="28"/>
        </w:rPr>
        <w:t>г</w:t>
      </w:r>
      <w:r>
        <w:rPr>
          <w:color w:val="282828"/>
          <w:sz w:val="28"/>
          <w:szCs w:val="28"/>
        </w:rPr>
        <w:t>лаве сельского поселения, на территории которого расположено муниципальное образовательное у</w:t>
      </w:r>
      <w:r w:rsidR="00B334E4">
        <w:rPr>
          <w:color w:val="282828"/>
          <w:sz w:val="28"/>
          <w:szCs w:val="28"/>
        </w:rPr>
        <w:t xml:space="preserve">чреждение, </w:t>
      </w:r>
      <w:r>
        <w:rPr>
          <w:color w:val="282828"/>
          <w:sz w:val="28"/>
          <w:szCs w:val="28"/>
        </w:rPr>
        <w:t xml:space="preserve">в отношении которого планируется реорганизация или ликвидация, </w:t>
      </w:r>
      <w:r w:rsidR="00B334E4">
        <w:rPr>
          <w:color w:val="282828"/>
          <w:sz w:val="28"/>
          <w:szCs w:val="28"/>
        </w:rPr>
        <w:t>с ходатайством</w:t>
      </w:r>
      <w:r>
        <w:rPr>
          <w:color w:val="282828"/>
          <w:sz w:val="28"/>
          <w:szCs w:val="28"/>
        </w:rPr>
        <w:t xml:space="preserve"> об организации проведения Собрания</w:t>
      </w:r>
      <w:r w:rsidR="00AD023A">
        <w:rPr>
          <w:color w:val="282828"/>
          <w:sz w:val="28"/>
          <w:szCs w:val="28"/>
        </w:rPr>
        <w:t>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7. Информирование жителей населенных пунктов,</w:t>
      </w:r>
      <w:r w:rsidR="00B334E4">
        <w:rPr>
          <w:color w:val="282828"/>
          <w:sz w:val="28"/>
          <w:szCs w:val="28"/>
        </w:rPr>
        <w:t xml:space="preserve"> закрепленных</w:t>
      </w:r>
      <w:r>
        <w:rPr>
          <w:color w:val="282828"/>
          <w:sz w:val="28"/>
          <w:szCs w:val="28"/>
        </w:rPr>
        <w:t xml:space="preserve"> за муниципальным образовательным учреждением, о проводимом Собрании осуществляется </w:t>
      </w:r>
      <w:r w:rsidR="002C250A" w:rsidRPr="002C250A">
        <w:rPr>
          <w:rFonts w:ascii="Montserrat" w:hAnsi="Montserrat"/>
          <w:color w:val="000000"/>
          <w:sz w:val="28"/>
          <w:szCs w:val="28"/>
        </w:rPr>
        <w:t>управлением образования администрации</w:t>
      </w:r>
      <w:r w:rsidR="002C250A">
        <w:rPr>
          <w:color w:val="282828"/>
          <w:sz w:val="28"/>
          <w:szCs w:val="28"/>
        </w:rPr>
        <w:t xml:space="preserve"> Малмыжского района </w:t>
      </w:r>
      <w:r>
        <w:rPr>
          <w:color w:val="282828"/>
          <w:sz w:val="28"/>
          <w:szCs w:val="28"/>
        </w:rPr>
        <w:t xml:space="preserve">путем размещения объявления на официальном сайте </w:t>
      </w:r>
      <w:r w:rsidR="00B334E4">
        <w:rPr>
          <w:bCs/>
          <w:color w:val="000000" w:themeColor="text1"/>
          <w:sz w:val="28"/>
          <w:szCs w:val="28"/>
        </w:rPr>
        <w:t>Малмыжского района</w:t>
      </w:r>
      <w:r>
        <w:rPr>
          <w:color w:val="282828"/>
          <w:sz w:val="28"/>
          <w:szCs w:val="28"/>
        </w:rPr>
        <w:t>, а также</w:t>
      </w:r>
      <w:r w:rsidR="00DC7CAF">
        <w:rPr>
          <w:color w:val="282828"/>
          <w:sz w:val="28"/>
          <w:szCs w:val="28"/>
        </w:rPr>
        <w:t xml:space="preserve"> администрациями сельских поселений</w:t>
      </w:r>
      <w:r>
        <w:rPr>
          <w:color w:val="282828"/>
          <w:sz w:val="28"/>
          <w:szCs w:val="28"/>
        </w:rPr>
        <w:t xml:space="preserve"> на установленных в населенных пунктах сельского поселения информационных стендах.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8. Жители населенных пунктов, закрепленных за данным муниципальным образовательным учрежде</w:t>
      </w:r>
      <w:r w:rsidR="00AD023A">
        <w:rPr>
          <w:color w:val="282828"/>
          <w:sz w:val="28"/>
          <w:szCs w:val="28"/>
        </w:rPr>
        <w:t>нием, оповещаются о проведении С</w:t>
      </w:r>
      <w:r>
        <w:rPr>
          <w:color w:val="282828"/>
          <w:sz w:val="28"/>
          <w:szCs w:val="28"/>
        </w:rPr>
        <w:t>обрания не позднее, чем за 7 дней до дня проведения Собрания.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9. В информации о проведении Собрания указывается дат</w:t>
      </w:r>
      <w:r w:rsidR="00B334E4">
        <w:rPr>
          <w:color w:val="282828"/>
          <w:sz w:val="28"/>
          <w:szCs w:val="28"/>
        </w:rPr>
        <w:t>а, время</w:t>
      </w:r>
      <w:r>
        <w:rPr>
          <w:color w:val="282828"/>
          <w:sz w:val="28"/>
          <w:szCs w:val="28"/>
        </w:rPr>
        <w:t xml:space="preserve">     и место его проведения, выносимый на рассмотрение вопрос.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10. Собрание считается правомочным при любом количестве участников.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11.</w:t>
      </w:r>
      <w:r w:rsidR="00CC12BB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 xml:space="preserve"> Собрание открывает </w:t>
      </w:r>
      <w:r w:rsidR="00CC12BB">
        <w:rPr>
          <w:color w:val="282828"/>
          <w:sz w:val="28"/>
          <w:szCs w:val="28"/>
        </w:rPr>
        <w:t xml:space="preserve"> представитель </w:t>
      </w:r>
      <w:r>
        <w:rPr>
          <w:color w:val="282828"/>
          <w:sz w:val="28"/>
          <w:szCs w:val="28"/>
        </w:rPr>
        <w:t>Инициатор</w:t>
      </w:r>
      <w:r w:rsidR="00CC12BB">
        <w:rPr>
          <w:color w:val="282828"/>
          <w:sz w:val="28"/>
          <w:szCs w:val="28"/>
        </w:rPr>
        <w:t>а</w:t>
      </w:r>
      <w:r>
        <w:rPr>
          <w:color w:val="282828"/>
          <w:sz w:val="28"/>
          <w:szCs w:val="28"/>
        </w:rPr>
        <w:t>, который предлагает избрать председателя и секретаря Собрания, а также озвучивает вопрос для обсуждения.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</w:t>
      </w:r>
      <w:r w:rsidR="00CC12BB">
        <w:rPr>
          <w:color w:val="282828"/>
          <w:sz w:val="28"/>
          <w:szCs w:val="28"/>
        </w:rPr>
        <w:t>2</w:t>
      </w:r>
      <w:r>
        <w:rPr>
          <w:color w:val="282828"/>
          <w:sz w:val="28"/>
          <w:szCs w:val="28"/>
        </w:rPr>
        <w:t>. Каждый житель, присутствующий на Собрании, имеет право высказать свое мнение при обсуждении вопроса</w:t>
      </w:r>
      <w:r w:rsidR="006B587C">
        <w:rPr>
          <w:color w:val="282828"/>
          <w:sz w:val="28"/>
          <w:szCs w:val="28"/>
        </w:rPr>
        <w:t>, которое отражается в протоколе</w:t>
      </w:r>
      <w:r>
        <w:rPr>
          <w:color w:val="282828"/>
          <w:sz w:val="28"/>
          <w:szCs w:val="28"/>
        </w:rPr>
        <w:t>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</w:t>
      </w:r>
      <w:r w:rsidR="006B587C">
        <w:rPr>
          <w:color w:val="282828"/>
          <w:sz w:val="28"/>
          <w:szCs w:val="28"/>
        </w:rPr>
        <w:t>3</w:t>
      </w:r>
      <w:r>
        <w:rPr>
          <w:color w:val="282828"/>
          <w:sz w:val="28"/>
          <w:szCs w:val="28"/>
        </w:rPr>
        <w:t>. Ход и итоги Собрания оформляются протоколом, который ведет секретарь Собрания.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</w:t>
      </w:r>
      <w:r w:rsidR="006B587C">
        <w:rPr>
          <w:color w:val="282828"/>
          <w:sz w:val="28"/>
          <w:szCs w:val="28"/>
        </w:rPr>
        <w:t>4</w:t>
      </w:r>
      <w:r>
        <w:rPr>
          <w:color w:val="282828"/>
          <w:sz w:val="28"/>
          <w:szCs w:val="28"/>
        </w:rPr>
        <w:t>. Протокол должен содержать следующие данные: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дата, время, место проведения Собрания;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инициатор проведения Собрания;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количество жителей, имеющих право на участие в Собрании;</w:t>
      </w:r>
    </w:p>
    <w:p w:rsidR="00FA0F04" w:rsidRDefault="00CC12BB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количество </w:t>
      </w:r>
      <w:r w:rsidR="00AD023A">
        <w:rPr>
          <w:color w:val="282828"/>
          <w:sz w:val="28"/>
          <w:szCs w:val="28"/>
        </w:rPr>
        <w:t xml:space="preserve">участников </w:t>
      </w:r>
      <w:r w:rsidR="00FA0F04">
        <w:rPr>
          <w:color w:val="282828"/>
          <w:sz w:val="28"/>
          <w:szCs w:val="28"/>
        </w:rPr>
        <w:t>Собрания;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полная формулировка рассматриваемого вопроса</w:t>
      </w:r>
      <w:r w:rsidR="00CC12BB">
        <w:rPr>
          <w:color w:val="282828"/>
          <w:sz w:val="28"/>
          <w:szCs w:val="28"/>
        </w:rPr>
        <w:t xml:space="preserve">  (вопросов)</w:t>
      </w:r>
      <w:r>
        <w:rPr>
          <w:color w:val="282828"/>
          <w:sz w:val="28"/>
          <w:szCs w:val="28"/>
        </w:rPr>
        <w:t>;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фамилии выступавших и кратк</w:t>
      </w:r>
      <w:r w:rsidR="00CC12BB">
        <w:rPr>
          <w:color w:val="282828"/>
          <w:sz w:val="28"/>
          <w:szCs w:val="28"/>
        </w:rPr>
        <w:t>ое содержание выступлений</w:t>
      </w:r>
      <w:r>
        <w:rPr>
          <w:color w:val="282828"/>
          <w:sz w:val="28"/>
          <w:szCs w:val="28"/>
        </w:rPr>
        <w:t>;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принят</w:t>
      </w:r>
      <w:r w:rsidR="007C393A">
        <w:rPr>
          <w:color w:val="282828"/>
          <w:sz w:val="28"/>
          <w:szCs w:val="28"/>
        </w:rPr>
        <w:t>ое</w:t>
      </w:r>
      <w:r>
        <w:rPr>
          <w:color w:val="282828"/>
          <w:sz w:val="28"/>
          <w:szCs w:val="28"/>
        </w:rPr>
        <w:t xml:space="preserve"> решени</w:t>
      </w:r>
      <w:r w:rsidR="007C393A">
        <w:rPr>
          <w:color w:val="282828"/>
          <w:sz w:val="28"/>
          <w:szCs w:val="28"/>
        </w:rPr>
        <w:t>е</w:t>
      </w:r>
      <w:r>
        <w:rPr>
          <w:color w:val="282828"/>
          <w:sz w:val="28"/>
          <w:szCs w:val="28"/>
        </w:rPr>
        <w:t>;</w:t>
      </w: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подпись председателя, секретаря Собрания.</w:t>
      </w:r>
    </w:p>
    <w:p w:rsidR="006B587C" w:rsidRDefault="006B587C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6B587C" w:rsidRDefault="006B587C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6B587C" w:rsidRDefault="006B587C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6B587C" w:rsidRDefault="006B587C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6B587C" w:rsidRDefault="006B587C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8032C8" w:rsidRDefault="008032C8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                                               3</w:t>
      </w:r>
    </w:p>
    <w:p w:rsidR="008032C8" w:rsidRDefault="008032C8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</w:p>
    <w:p w:rsidR="00FA0F04" w:rsidRDefault="00FA0F04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</w:t>
      </w:r>
      <w:r w:rsidR="006B587C">
        <w:rPr>
          <w:color w:val="282828"/>
          <w:sz w:val="28"/>
          <w:szCs w:val="28"/>
        </w:rPr>
        <w:t>5</w:t>
      </w:r>
      <w:r>
        <w:rPr>
          <w:color w:val="282828"/>
          <w:sz w:val="28"/>
          <w:szCs w:val="28"/>
        </w:rPr>
        <w:t xml:space="preserve">. </w:t>
      </w:r>
      <w:r w:rsidR="007C393A">
        <w:rPr>
          <w:color w:val="282828"/>
          <w:sz w:val="28"/>
          <w:szCs w:val="28"/>
        </w:rPr>
        <w:t>Протокол Собрания передается в к</w:t>
      </w:r>
      <w:r>
        <w:rPr>
          <w:color w:val="282828"/>
          <w:sz w:val="28"/>
          <w:szCs w:val="28"/>
        </w:rPr>
        <w:t>омиссию по оценке последствий принятия решения о реорганизации или ликвидации муниципального образовательного учреждения.</w:t>
      </w:r>
    </w:p>
    <w:p w:rsidR="00FA0F04" w:rsidRDefault="007C393A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</w:t>
      </w:r>
      <w:r w:rsidR="006B587C">
        <w:rPr>
          <w:color w:val="282828"/>
          <w:sz w:val="28"/>
          <w:szCs w:val="28"/>
        </w:rPr>
        <w:t>6</w:t>
      </w:r>
      <w:r w:rsidR="00FA0F04">
        <w:rPr>
          <w:color w:val="282828"/>
          <w:sz w:val="28"/>
          <w:szCs w:val="28"/>
        </w:rPr>
        <w:t>. Решение Собрания, отражающее мнение жителей по вопросу принятия решения о реорганизации или ликвидации муниципального образовательного учреждения, подлежит обязательному рассмотрению  и учету Инициатором при подготовке письменной пояснительной записки  о целесообразности реорганизации или ликвидации муниципального образовательного учреждения для комиссии по оценке последствий принятия решения о реорганизации или ликвидации муниципального образовательного учреждения.</w:t>
      </w:r>
    </w:p>
    <w:p w:rsidR="00FA0F04" w:rsidRDefault="006B587C" w:rsidP="00FA0F04">
      <w:pPr>
        <w:pStyle w:val="a7"/>
        <w:spacing w:before="0" w:beforeAutospacing="0" w:after="0" w:afterAutospacing="0"/>
        <w:ind w:firstLine="709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17</w:t>
      </w:r>
      <w:r w:rsidR="00FA0F04">
        <w:rPr>
          <w:color w:val="282828"/>
          <w:sz w:val="28"/>
          <w:szCs w:val="28"/>
        </w:rPr>
        <w:t>.</w:t>
      </w:r>
      <w:r w:rsidR="00FA0F04">
        <w:rPr>
          <w:color w:val="282828"/>
          <w:sz w:val="28"/>
          <w:szCs w:val="28"/>
          <w:shd w:val="clear" w:color="auto" w:fill="FDFDFD"/>
        </w:rPr>
        <w:t xml:space="preserve"> Решения Собрания носят рекомендательный характер.</w:t>
      </w:r>
    </w:p>
    <w:p w:rsidR="00FA0F04" w:rsidRPr="007C393A" w:rsidRDefault="007C393A" w:rsidP="00FA0F04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Montserrat" w:hAnsi="Montserrat"/>
          <w:color w:val="000000"/>
          <w:sz w:val="23"/>
          <w:szCs w:val="23"/>
        </w:rPr>
        <w:t xml:space="preserve">   </w:t>
      </w:r>
      <w:r w:rsidR="006B587C">
        <w:rPr>
          <w:rFonts w:ascii="Montserrat" w:hAnsi="Montserrat"/>
          <w:color w:val="000000"/>
          <w:sz w:val="23"/>
          <w:szCs w:val="23"/>
        </w:rPr>
        <w:t>18</w:t>
      </w:r>
      <w:r w:rsidRPr="007C393A">
        <w:rPr>
          <w:rFonts w:ascii="Montserrat" w:hAnsi="Montserrat"/>
          <w:color w:val="000000"/>
          <w:sz w:val="28"/>
          <w:szCs w:val="28"/>
        </w:rPr>
        <w:t>. Проведение Собрания не предполагает дополнительных расходов на его организацию.</w:t>
      </w:r>
    </w:p>
    <w:p w:rsidR="00D13055" w:rsidRPr="007C393A" w:rsidRDefault="00811613" w:rsidP="00FA0F04">
      <w:pPr>
        <w:pStyle w:val="ConsPlusNormal"/>
        <w:ind w:firstLine="540"/>
        <w:jc w:val="both"/>
        <w:rPr>
          <w:bCs/>
          <w:color w:val="000000" w:themeColor="text1"/>
          <w:sz w:val="28"/>
          <w:szCs w:val="28"/>
        </w:rPr>
      </w:pPr>
      <w:r w:rsidRPr="007C393A">
        <w:rPr>
          <w:rFonts w:ascii="Times New Roman" w:hAnsi="Times New Roman" w:cs="Times New Roman"/>
          <w:sz w:val="28"/>
          <w:szCs w:val="28"/>
        </w:rPr>
        <w:t xml:space="preserve"> </w:t>
      </w:r>
      <w:r w:rsidR="00B334E4" w:rsidRPr="007C393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45D42" w:rsidRPr="007C393A">
        <w:rPr>
          <w:rFonts w:ascii="Times New Roman" w:hAnsi="Times New Roman" w:cs="Times New Roman"/>
          <w:sz w:val="28"/>
          <w:szCs w:val="28"/>
        </w:rPr>
        <w:t xml:space="preserve">    </w:t>
      </w:r>
      <w:r w:rsidR="00B334E4" w:rsidRPr="007C393A">
        <w:rPr>
          <w:rFonts w:ascii="Times New Roman" w:hAnsi="Times New Roman" w:cs="Times New Roman"/>
          <w:sz w:val="28"/>
          <w:szCs w:val="28"/>
        </w:rPr>
        <w:t>______________</w:t>
      </w:r>
    </w:p>
    <w:p w:rsidR="00C86A21" w:rsidRDefault="00B05F42" w:rsidP="00C87660">
      <w:pPr>
        <w:tabs>
          <w:tab w:val="left" w:pos="720"/>
        </w:tabs>
        <w:jc w:val="both"/>
        <w:rPr>
          <w:bCs/>
          <w:color w:val="000000" w:themeColor="text1"/>
          <w:sz w:val="28"/>
        </w:rPr>
      </w:pPr>
      <w:r w:rsidRPr="004C7E26">
        <w:rPr>
          <w:bCs/>
          <w:color w:val="000000" w:themeColor="text1"/>
          <w:sz w:val="28"/>
        </w:rPr>
        <w:tab/>
      </w:r>
    </w:p>
    <w:p w:rsidR="00C86A21" w:rsidRDefault="00A73EBE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 w:rsidRPr="004C7E26">
        <w:rPr>
          <w:color w:val="000000" w:themeColor="text1"/>
          <w:sz w:val="28"/>
          <w:szCs w:val="28"/>
        </w:rPr>
        <w:tab/>
      </w:r>
      <w:r w:rsidRPr="004C7E26">
        <w:rPr>
          <w:color w:val="000000" w:themeColor="text1"/>
          <w:sz w:val="28"/>
          <w:szCs w:val="28"/>
        </w:rPr>
        <w:tab/>
      </w:r>
      <w:r w:rsidRPr="004C7E26">
        <w:rPr>
          <w:color w:val="000000" w:themeColor="text1"/>
          <w:sz w:val="28"/>
          <w:szCs w:val="28"/>
        </w:rPr>
        <w:tab/>
      </w:r>
      <w:r w:rsidRPr="004C7E26">
        <w:rPr>
          <w:color w:val="000000" w:themeColor="text1"/>
          <w:sz w:val="28"/>
          <w:szCs w:val="28"/>
        </w:rPr>
        <w:tab/>
      </w:r>
      <w:r w:rsidRPr="004C7E26">
        <w:rPr>
          <w:color w:val="000000" w:themeColor="text1"/>
          <w:sz w:val="28"/>
          <w:szCs w:val="28"/>
        </w:rPr>
        <w:tab/>
      </w:r>
      <w:r w:rsidRPr="004C7E26">
        <w:rPr>
          <w:color w:val="000000" w:themeColor="text1"/>
          <w:sz w:val="28"/>
          <w:szCs w:val="28"/>
        </w:rPr>
        <w:tab/>
      </w:r>
      <w:r w:rsidR="00985945">
        <w:rPr>
          <w:color w:val="000000" w:themeColor="text1"/>
          <w:sz w:val="28"/>
          <w:szCs w:val="28"/>
        </w:rPr>
        <w:t xml:space="preserve">                                        </w:t>
      </w:r>
    </w:p>
    <w:p w:rsidR="00C86A21" w:rsidRDefault="00C86A21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C86A21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p w:rsidR="007D381C" w:rsidRDefault="007D381C" w:rsidP="00CE492C">
      <w:pPr>
        <w:autoSpaceDE w:val="0"/>
        <w:autoSpaceDN w:val="0"/>
        <w:adjustRightInd w:val="0"/>
        <w:ind w:firstLine="709"/>
        <w:contextualSpacing/>
        <w:rPr>
          <w:color w:val="000000" w:themeColor="text1"/>
          <w:sz w:val="28"/>
          <w:szCs w:val="28"/>
        </w:rPr>
      </w:pPr>
    </w:p>
    <w:sectPr w:rsidR="007D381C" w:rsidSect="004857CE">
      <w:headerReference w:type="even" r:id="rId7"/>
      <w:pgSz w:w="11906" w:h="16838"/>
      <w:pgMar w:top="1418" w:right="85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44A" w:rsidRDefault="00EB644A">
      <w:r>
        <w:separator/>
      </w:r>
    </w:p>
  </w:endnote>
  <w:endnote w:type="continuationSeparator" w:id="0">
    <w:p w:rsidR="00EB644A" w:rsidRDefault="00EB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44A" w:rsidRDefault="00EB644A">
      <w:r>
        <w:separator/>
      </w:r>
    </w:p>
  </w:footnote>
  <w:footnote w:type="continuationSeparator" w:id="0">
    <w:p w:rsidR="00EB644A" w:rsidRDefault="00EB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F04" w:rsidRDefault="00FA0F04" w:rsidP="00B05F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F04" w:rsidRDefault="00FA0F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BB"/>
    <w:rsid w:val="00006E02"/>
    <w:rsid w:val="000076F7"/>
    <w:rsid w:val="00007BB3"/>
    <w:rsid w:val="00012BAF"/>
    <w:rsid w:val="00033D7F"/>
    <w:rsid w:val="00070EE7"/>
    <w:rsid w:val="000B6D89"/>
    <w:rsid w:val="000D33D4"/>
    <w:rsid w:val="00107305"/>
    <w:rsid w:val="00114315"/>
    <w:rsid w:val="00126390"/>
    <w:rsid w:val="00171685"/>
    <w:rsid w:val="001764BD"/>
    <w:rsid w:val="001B21BF"/>
    <w:rsid w:val="001C69DB"/>
    <w:rsid w:val="001C7345"/>
    <w:rsid w:val="00210204"/>
    <w:rsid w:val="002235BD"/>
    <w:rsid w:val="00231562"/>
    <w:rsid w:val="00243176"/>
    <w:rsid w:val="00247861"/>
    <w:rsid w:val="002546A9"/>
    <w:rsid w:val="00277450"/>
    <w:rsid w:val="00284C44"/>
    <w:rsid w:val="002A5670"/>
    <w:rsid w:val="002A5D3F"/>
    <w:rsid w:val="002A5FA9"/>
    <w:rsid w:val="002B22DD"/>
    <w:rsid w:val="002C250A"/>
    <w:rsid w:val="002D3164"/>
    <w:rsid w:val="002E1128"/>
    <w:rsid w:val="002E2449"/>
    <w:rsid w:val="002E3DF9"/>
    <w:rsid w:val="002E784A"/>
    <w:rsid w:val="002F3E1F"/>
    <w:rsid w:val="00324888"/>
    <w:rsid w:val="00345D42"/>
    <w:rsid w:val="003512E1"/>
    <w:rsid w:val="00372BA4"/>
    <w:rsid w:val="00381D61"/>
    <w:rsid w:val="00382EC8"/>
    <w:rsid w:val="003A1579"/>
    <w:rsid w:val="003B5AF2"/>
    <w:rsid w:val="003F72A1"/>
    <w:rsid w:val="0040592E"/>
    <w:rsid w:val="004107F1"/>
    <w:rsid w:val="0046153A"/>
    <w:rsid w:val="004740E4"/>
    <w:rsid w:val="00481DBB"/>
    <w:rsid w:val="004857CE"/>
    <w:rsid w:val="00494657"/>
    <w:rsid w:val="00496BA2"/>
    <w:rsid w:val="004C7CE7"/>
    <w:rsid w:val="004C7E26"/>
    <w:rsid w:val="004D4E18"/>
    <w:rsid w:val="004E4382"/>
    <w:rsid w:val="004F0A5C"/>
    <w:rsid w:val="004F4520"/>
    <w:rsid w:val="00541A97"/>
    <w:rsid w:val="0054371E"/>
    <w:rsid w:val="00555AC7"/>
    <w:rsid w:val="0056196A"/>
    <w:rsid w:val="00587151"/>
    <w:rsid w:val="005A2C4C"/>
    <w:rsid w:val="005B4179"/>
    <w:rsid w:val="005B5DA1"/>
    <w:rsid w:val="005D47BF"/>
    <w:rsid w:val="005E603D"/>
    <w:rsid w:val="006322C1"/>
    <w:rsid w:val="00642A1B"/>
    <w:rsid w:val="00674ECB"/>
    <w:rsid w:val="00677CDD"/>
    <w:rsid w:val="00680BBC"/>
    <w:rsid w:val="006862C0"/>
    <w:rsid w:val="0069475B"/>
    <w:rsid w:val="006A03C2"/>
    <w:rsid w:val="006B0330"/>
    <w:rsid w:val="006B2472"/>
    <w:rsid w:val="006B587C"/>
    <w:rsid w:val="006B77F5"/>
    <w:rsid w:val="006E3BCF"/>
    <w:rsid w:val="006F025B"/>
    <w:rsid w:val="006F1D24"/>
    <w:rsid w:val="006F64C3"/>
    <w:rsid w:val="00723AB9"/>
    <w:rsid w:val="00732A48"/>
    <w:rsid w:val="007745AA"/>
    <w:rsid w:val="00774FE1"/>
    <w:rsid w:val="00786FE9"/>
    <w:rsid w:val="007C393A"/>
    <w:rsid w:val="007D33A7"/>
    <w:rsid w:val="007D381C"/>
    <w:rsid w:val="007D721E"/>
    <w:rsid w:val="007F73BD"/>
    <w:rsid w:val="008032C8"/>
    <w:rsid w:val="00811613"/>
    <w:rsid w:val="00822915"/>
    <w:rsid w:val="0082609E"/>
    <w:rsid w:val="008410B2"/>
    <w:rsid w:val="00847B57"/>
    <w:rsid w:val="0086117F"/>
    <w:rsid w:val="00866FBB"/>
    <w:rsid w:val="008B20AA"/>
    <w:rsid w:val="008D0158"/>
    <w:rsid w:val="008D34D9"/>
    <w:rsid w:val="008F7084"/>
    <w:rsid w:val="0090240A"/>
    <w:rsid w:val="00913CA2"/>
    <w:rsid w:val="00940517"/>
    <w:rsid w:val="00941699"/>
    <w:rsid w:val="00980AA6"/>
    <w:rsid w:val="00985945"/>
    <w:rsid w:val="009926F4"/>
    <w:rsid w:val="009B2A19"/>
    <w:rsid w:val="009C3DCF"/>
    <w:rsid w:val="009E635C"/>
    <w:rsid w:val="00A2130F"/>
    <w:rsid w:val="00A73EBE"/>
    <w:rsid w:val="00A95779"/>
    <w:rsid w:val="00AA4078"/>
    <w:rsid w:val="00AA6E29"/>
    <w:rsid w:val="00AA6E53"/>
    <w:rsid w:val="00AD023A"/>
    <w:rsid w:val="00AD2A00"/>
    <w:rsid w:val="00AE3279"/>
    <w:rsid w:val="00B05F42"/>
    <w:rsid w:val="00B334E4"/>
    <w:rsid w:val="00B52594"/>
    <w:rsid w:val="00B717EE"/>
    <w:rsid w:val="00B76842"/>
    <w:rsid w:val="00B97B3B"/>
    <w:rsid w:val="00BE2554"/>
    <w:rsid w:val="00BE513D"/>
    <w:rsid w:val="00BE5EF7"/>
    <w:rsid w:val="00BF6BAA"/>
    <w:rsid w:val="00C10390"/>
    <w:rsid w:val="00C64823"/>
    <w:rsid w:val="00C86A21"/>
    <w:rsid w:val="00C87660"/>
    <w:rsid w:val="00CB7C95"/>
    <w:rsid w:val="00CC12BB"/>
    <w:rsid w:val="00CD01F5"/>
    <w:rsid w:val="00CD0CE8"/>
    <w:rsid w:val="00CE492C"/>
    <w:rsid w:val="00CF26E2"/>
    <w:rsid w:val="00D03AA4"/>
    <w:rsid w:val="00D13055"/>
    <w:rsid w:val="00D2408B"/>
    <w:rsid w:val="00D36E4F"/>
    <w:rsid w:val="00D53EB0"/>
    <w:rsid w:val="00D7240B"/>
    <w:rsid w:val="00DB0B36"/>
    <w:rsid w:val="00DB3130"/>
    <w:rsid w:val="00DC1A37"/>
    <w:rsid w:val="00DC4BBA"/>
    <w:rsid w:val="00DC7CAF"/>
    <w:rsid w:val="00DD3583"/>
    <w:rsid w:val="00DD5272"/>
    <w:rsid w:val="00DE4A3F"/>
    <w:rsid w:val="00E4063B"/>
    <w:rsid w:val="00E67D64"/>
    <w:rsid w:val="00E70DF4"/>
    <w:rsid w:val="00E857F5"/>
    <w:rsid w:val="00EB046D"/>
    <w:rsid w:val="00EB644A"/>
    <w:rsid w:val="00EB6F4B"/>
    <w:rsid w:val="00ED3030"/>
    <w:rsid w:val="00F03E6A"/>
    <w:rsid w:val="00F1097F"/>
    <w:rsid w:val="00F16E69"/>
    <w:rsid w:val="00F23E96"/>
    <w:rsid w:val="00F41A91"/>
    <w:rsid w:val="00F43AFC"/>
    <w:rsid w:val="00F561D0"/>
    <w:rsid w:val="00F569F8"/>
    <w:rsid w:val="00F60E08"/>
    <w:rsid w:val="00F81805"/>
    <w:rsid w:val="00FA0F04"/>
    <w:rsid w:val="00FA3FD7"/>
    <w:rsid w:val="00FB117B"/>
    <w:rsid w:val="00FC511D"/>
    <w:rsid w:val="00FD6D6C"/>
    <w:rsid w:val="00FE2AF7"/>
    <w:rsid w:val="00FF0F49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E426"/>
  <w15:docId w15:val="{A3714461-39E6-4B54-BE72-78B7F9B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5F4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F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B05F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05F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05F42"/>
  </w:style>
  <w:style w:type="character" w:styleId="a6">
    <w:name w:val="Hyperlink"/>
    <w:basedOn w:val="a0"/>
    <w:uiPriority w:val="99"/>
    <w:semiHidden/>
    <w:unhideWhenUsed/>
    <w:rsid w:val="00CE492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2A5670"/>
    <w:pPr>
      <w:spacing w:before="100" w:beforeAutospacing="1" w:after="100" w:afterAutospacing="1"/>
    </w:pPr>
  </w:style>
  <w:style w:type="character" w:styleId="a8">
    <w:name w:val="Strong"/>
    <w:basedOn w:val="a0"/>
    <w:uiPriority w:val="99"/>
    <w:qFormat/>
    <w:rsid w:val="008D0158"/>
    <w:rPr>
      <w:b/>
      <w:bCs/>
    </w:rPr>
  </w:style>
  <w:style w:type="paragraph" w:customStyle="1" w:styleId="ConsPlusNormal">
    <w:name w:val="ConsPlusNormal"/>
    <w:uiPriority w:val="99"/>
    <w:rsid w:val="00B97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84C4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4C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B117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B117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876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86A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uiPriority w:val="99"/>
    <w:semiHidden/>
    <w:rsid w:val="00FA0F04"/>
    <w:pPr>
      <w:spacing w:before="100" w:beforeAutospacing="1" w:after="100" w:afterAutospacing="1"/>
    </w:pPr>
  </w:style>
  <w:style w:type="character" w:customStyle="1" w:styleId="11">
    <w:name w:val="Основной шрифт абзаца1"/>
    <w:rsid w:val="00F16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6680-D850-42B0-8E47-09B86075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4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2025-04-11T06:08:00Z</cp:lastPrinted>
  <dcterms:created xsi:type="dcterms:W3CDTF">2025-04-01T13:02:00Z</dcterms:created>
  <dcterms:modified xsi:type="dcterms:W3CDTF">2025-04-11T06:56:00Z</dcterms:modified>
</cp:coreProperties>
</file>