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51EFF" w14:textId="77777777" w:rsidR="006B61A4" w:rsidRPr="00FF3A58" w:rsidRDefault="006B61A4" w:rsidP="006B61A4">
      <w:pPr>
        <w:tabs>
          <w:tab w:val="left" w:pos="7200"/>
        </w:tabs>
        <w:suppressAutoHyphens/>
        <w:jc w:val="center"/>
        <w:rPr>
          <w:rFonts w:cs="Times New Roman"/>
          <w:b/>
          <w:lang w:eastAsia="ar-SA"/>
        </w:rPr>
      </w:pPr>
      <w:r w:rsidRPr="00FF3A58">
        <w:rPr>
          <w:rFonts w:cs="Times New Roman"/>
          <w:b/>
          <w:lang w:eastAsia="ar-SA"/>
        </w:rPr>
        <w:t>АДМИНИСТРАЦИЯ МАЛМЫЖСКОГО РАЙОНА</w:t>
      </w:r>
    </w:p>
    <w:p w14:paraId="1BC3120D" w14:textId="77777777" w:rsidR="006B61A4" w:rsidRPr="00FF3A58" w:rsidRDefault="006B61A4" w:rsidP="006B61A4">
      <w:pPr>
        <w:suppressAutoHyphens/>
        <w:jc w:val="center"/>
        <w:rPr>
          <w:rFonts w:cs="Times New Roman"/>
          <w:b/>
          <w:lang w:eastAsia="ar-SA"/>
        </w:rPr>
      </w:pPr>
      <w:r w:rsidRPr="00FF3A58">
        <w:rPr>
          <w:rFonts w:cs="Times New Roman"/>
          <w:b/>
          <w:lang w:eastAsia="ar-SA"/>
        </w:rPr>
        <w:t>КИРОВСКОЙ ОБЛАСТИ</w:t>
      </w:r>
    </w:p>
    <w:p w14:paraId="25984867" w14:textId="77777777" w:rsidR="006B61A4" w:rsidRPr="00FF3A58" w:rsidRDefault="006B61A4" w:rsidP="006B61A4">
      <w:pPr>
        <w:suppressAutoHyphens/>
        <w:jc w:val="center"/>
        <w:rPr>
          <w:rFonts w:cs="Times New Roman"/>
          <w:b/>
          <w:lang w:eastAsia="ar-SA"/>
        </w:rPr>
      </w:pPr>
    </w:p>
    <w:p w14:paraId="5E1E5C6D" w14:textId="77777777" w:rsidR="006B61A4" w:rsidRPr="00FF3A58" w:rsidRDefault="006B61A4" w:rsidP="006B61A4">
      <w:pPr>
        <w:keepNext/>
        <w:numPr>
          <w:ilvl w:val="2"/>
          <w:numId w:val="0"/>
        </w:numPr>
        <w:tabs>
          <w:tab w:val="num" w:pos="720"/>
        </w:tabs>
        <w:suppressAutoHyphens/>
        <w:ind w:left="720" w:hanging="720"/>
        <w:jc w:val="center"/>
        <w:outlineLvl w:val="2"/>
        <w:rPr>
          <w:rFonts w:ascii="Arial" w:hAnsi="Arial" w:cs="Arial"/>
          <w:b/>
          <w:bCs/>
          <w:lang w:eastAsia="ar-SA"/>
        </w:rPr>
      </w:pPr>
      <w:r w:rsidRPr="00FF3A58">
        <w:rPr>
          <w:rFonts w:cs="Times New Roman"/>
          <w:b/>
          <w:bCs/>
          <w:sz w:val="32"/>
          <w:szCs w:val="32"/>
          <w:lang w:eastAsia="ar-SA"/>
        </w:rPr>
        <w:t>ПОСТАНОВЛЕНИЕ</w:t>
      </w:r>
    </w:p>
    <w:p w14:paraId="4DCCA69A" w14:textId="77777777" w:rsidR="006B61A4" w:rsidRPr="00FF3A58" w:rsidRDefault="006B61A4" w:rsidP="006B61A4">
      <w:pPr>
        <w:suppressAutoHyphens/>
        <w:rPr>
          <w:rFonts w:cs="Times New Roman"/>
          <w:lang w:eastAsia="ar-SA"/>
        </w:rPr>
      </w:pPr>
    </w:p>
    <w:p w14:paraId="3F203617" w14:textId="67589EC8" w:rsidR="006B61A4" w:rsidRPr="00FF3A58" w:rsidRDefault="003605C7" w:rsidP="006B61A4">
      <w:pPr>
        <w:suppressAutoHyphens/>
        <w:rPr>
          <w:rFonts w:cs="Times New Roman"/>
          <w:b/>
          <w:sz w:val="20"/>
          <w:szCs w:val="20"/>
          <w:u w:val="single"/>
          <w:lang w:eastAsia="ar-SA"/>
        </w:rPr>
      </w:pPr>
      <w:r>
        <w:rPr>
          <w:rFonts w:cs="Times New Roman"/>
          <w:szCs w:val="20"/>
          <w:lang w:eastAsia="ar-SA"/>
        </w:rPr>
        <w:t>26.11.2024</w:t>
      </w:r>
      <w:r w:rsidR="006B61A4" w:rsidRPr="00FF3A58">
        <w:rPr>
          <w:rFonts w:cs="Times New Roman"/>
          <w:szCs w:val="20"/>
          <w:lang w:eastAsia="ar-SA"/>
        </w:rPr>
        <w:t xml:space="preserve">   </w:t>
      </w:r>
      <w:r w:rsidR="006B61A4" w:rsidRPr="00FF3A58">
        <w:rPr>
          <w:rFonts w:cs="Times New Roman"/>
          <w:b/>
          <w:szCs w:val="20"/>
          <w:lang w:eastAsia="ar-SA"/>
        </w:rPr>
        <w:t xml:space="preserve">         </w:t>
      </w:r>
      <w:r w:rsidR="006B61A4">
        <w:rPr>
          <w:rFonts w:cs="Times New Roman"/>
          <w:b/>
          <w:szCs w:val="20"/>
          <w:lang w:eastAsia="ar-SA"/>
        </w:rPr>
        <w:t xml:space="preserve">                              </w:t>
      </w:r>
      <w:r w:rsidR="006B61A4" w:rsidRPr="00FF3A58">
        <w:rPr>
          <w:rFonts w:cs="Times New Roman"/>
          <w:b/>
          <w:szCs w:val="20"/>
          <w:lang w:eastAsia="ar-SA"/>
        </w:rPr>
        <w:t xml:space="preserve">          </w:t>
      </w:r>
      <w:r w:rsidR="006B61A4">
        <w:rPr>
          <w:rFonts w:cs="Times New Roman"/>
          <w:b/>
          <w:szCs w:val="20"/>
          <w:lang w:eastAsia="ar-SA"/>
        </w:rPr>
        <w:t xml:space="preserve">                             </w:t>
      </w:r>
      <w:r w:rsidR="006B61A4" w:rsidRPr="00FF3A58">
        <w:rPr>
          <w:rFonts w:cs="Times New Roman"/>
          <w:b/>
          <w:szCs w:val="20"/>
          <w:lang w:eastAsia="ar-SA"/>
        </w:rPr>
        <w:t xml:space="preserve">     </w:t>
      </w:r>
      <w:r>
        <w:rPr>
          <w:rFonts w:cs="Times New Roman"/>
          <w:b/>
          <w:szCs w:val="20"/>
          <w:lang w:eastAsia="ar-SA"/>
        </w:rPr>
        <w:t xml:space="preserve">            </w:t>
      </w:r>
      <w:r w:rsidR="006B61A4" w:rsidRPr="00FF3A58">
        <w:rPr>
          <w:rFonts w:cs="Times New Roman"/>
          <w:b/>
          <w:szCs w:val="20"/>
          <w:lang w:eastAsia="ar-SA"/>
        </w:rPr>
        <w:t xml:space="preserve"> </w:t>
      </w:r>
      <w:proofErr w:type="gramStart"/>
      <w:r w:rsidR="006B61A4" w:rsidRPr="00FF3A58">
        <w:rPr>
          <w:rFonts w:cs="Times New Roman"/>
          <w:szCs w:val="20"/>
          <w:lang w:eastAsia="ar-SA"/>
        </w:rPr>
        <w:t xml:space="preserve">№  </w:t>
      </w:r>
      <w:r>
        <w:rPr>
          <w:rFonts w:cs="Times New Roman"/>
          <w:szCs w:val="20"/>
          <w:lang w:eastAsia="ar-SA"/>
        </w:rPr>
        <w:t>845</w:t>
      </w:r>
      <w:proofErr w:type="gramEnd"/>
    </w:p>
    <w:p w14:paraId="51C7E985" w14:textId="77777777" w:rsidR="006B61A4" w:rsidRPr="00FF3A58" w:rsidRDefault="006B61A4" w:rsidP="006B61A4">
      <w:pPr>
        <w:suppressAutoHyphens/>
        <w:jc w:val="center"/>
        <w:rPr>
          <w:rFonts w:cs="Times New Roman"/>
          <w:lang w:eastAsia="ar-SA"/>
        </w:rPr>
      </w:pPr>
      <w:r w:rsidRPr="00FF3A58">
        <w:rPr>
          <w:rFonts w:cs="Times New Roman"/>
          <w:szCs w:val="20"/>
          <w:lang w:eastAsia="ar-SA"/>
        </w:rPr>
        <w:t>г. Малмыж</w:t>
      </w:r>
    </w:p>
    <w:p w14:paraId="7D5672FF" w14:textId="77777777" w:rsidR="006B61A4" w:rsidRPr="00FF3A58" w:rsidRDefault="006B61A4" w:rsidP="006B61A4">
      <w:pPr>
        <w:suppressAutoHyphens/>
        <w:rPr>
          <w:rFonts w:cs="Times New Roman"/>
          <w:lang w:eastAsia="ar-SA"/>
        </w:rPr>
      </w:pPr>
      <w:r w:rsidRPr="00FF3A58">
        <w:rPr>
          <w:rFonts w:cs="Times New Roman"/>
          <w:lang w:eastAsia="ar-SA"/>
        </w:rPr>
        <w:t xml:space="preserve"> </w:t>
      </w:r>
    </w:p>
    <w:p w14:paraId="78869F1D" w14:textId="77777777" w:rsidR="006B61A4" w:rsidRPr="00FF3A58" w:rsidRDefault="006B61A4" w:rsidP="006B61A4">
      <w:pPr>
        <w:suppressAutoHyphens/>
        <w:rPr>
          <w:rFonts w:cs="Times New Roman"/>
          <w:lang w:eastAsia="ar-SA"/>
        </w:rPr>
      </w:pPr>
    </w:p>
    <w:p w14:paraId="5F930CC0" w14:textId="77777777" w:rsidR="006B61A4" w:rsidRPr="0075670F" w:rsidRDefault="006B61A4" w:rsidP="006B61A4">
      <w:pPr>
        <w:suppressAutoHyphens/>
        <w:autoSpaceDE w:val="0"/>
        <w:jc w:val="center"/>
        <w:rPr>
          <w:rFonts w:eastAsia="A" w:cs="Times New Roman"/>
          <w:b/>
        </w:rPr>
      </w:pPr>
      <w:r w:rsidRPr="0075670F">
        <w:rPr>
          <w:rFonts w:cs="Times New Roman"/>
          <w:b/>
        </w:rPr>
        <w:t xml:space="preserve">Об утверждении административного регламента предоставления муниципальной услуги </w:t>
      </w:r>
      <w:r w:rsidRPr="0075670F">
        <w:rPr>
          <w:rFonts w:cs="Times New Roman"/>
          <w:b/>
          <w:bCs/>
        </w:rPr>
        <w:t>«</w:t>
      </w:r>
      <w:r w:rsidRPr="0075670F">
        <w:rPr>
          <w:rFonts w:cs="Times New Roman"/>
          <w:b/>
        </w:rPr>
        <w:t xml:space="preserve">Обмен земельных участков, расположенных </w:t>
      </w:r>
      <w:r w:rsidRPr="0075670F">
        <w:rPr>
          <w:rFonts w:cs="Times New Roman"/>
          <w:b/>
          <w:bCs/>
        </w:rPr>
        <w:t>на территории муниципального образования, на земельные участки, находящиеся в частной собственности»</w:t>
      </w:r>
    </w:p>
    <w:p w14:paraId="275D0D46" w14:textId="77777777" w:rsidR="006B61A4" w:rsidRPr="00C671F4" w:rsidRDefault="006B61A4" w:rsidP="006B61A4">
      <w:pPr>
        <w:suppressAutoHyphens/>
        <w:rPr>
          <w:rFonts w:eastAsia="A" w:cs="Times New Roman"/>
          <w:b/>
          <w:sz w:val="26"/>
          <w:szCs w:val="26"/>
        </w:rPr>
      </w:pPr>
    </w:p>
    <w:p w14:paraId="37D30302" w14:textId="77777777" w:rsidR="006B61A4" w:rsidRPr="00FF3A58" w:rsidRDefault="006B61A4" w:rsidP="006B61A4">
      <w:pPr>
        <w:suppressAutoHyphens/>
        <w:jc w:val="center"/>
        <w:rPr>
          <w:rFonts w:eastAsia="A" w:cs="Times New Roman"/>
          <w:b/>
        </w:rPr>
      </w:pPr>
    </w:p>
    <w:p w14:paraId="35272FA1" w14:textId="77777777" w:rsidR="006B61A4" w:rsidRPr="0075670F" w:rsidRDefault="006B61A4" w:rsidP="0075670F">
      <w:pPr>
        <w:suppressAutoHyphens/>
        <w:ind w:right="141" w:firstLine="720"/>
        <w:jc w:val="both"/>
        <w:rPr>
          <w:rFonts w:cs="Times New Roman"/>
          <w:bCs/>
        </w:rPr>
      </w:pPr>
      <w:r w:rsidRPr="00164A23">
        <w:rPr>
          <w:rFonts w:cs="Times New Roman"/>
          <w:bCs/>
        </w:rPr>
        <w:t xml:space="preserve">В соответствии с Федеральным </w:t>
      </w:r>
      <w:r w:rsidR="001D0E48">
        <w:rPr>
          <w:rFonts w:cs="Times New Roman"/>
          <w:bCs/>
        </w:rPr>
        <w:t xml:space="preserve">законом  от 27 июля 2010 года </w:t>
      </w:r>
      <w:r w:rsidR="0075670F">
        <w:rPr>
          <w:rFonts w:cs="Times New Roman"/>
          <w:bCs/>
        </w:rPr>
        <w:t xml:space="preserve">                                         </w:t>
      </w:r>
      <w:r w:rsidR="001D0E48">
        <w:rPr>
          <w:rFonts w:cs="Times New Roman"/>
          <w:bCs/>
        </w:rPr>
        <w:t>№</w:t>
      </w:r>
      <w:r w:rsidRPr="00164A23">
        <w:rPr>
          <w:rFonts w:cs="Times New Roman"/>
          <w:bCs/>
        </w:rPr>
        <w:t> 210-ФЗ «Об организации предоставления государственных и муниципальных услуг»</w:t>
      </w:r>
      <w:r w:rsidRPr="00FF3A58">
        <w:rPr>
          <w:rFonts w:eastAsia="A" w:cs="Times New Roman"/>
          <w:bCs/>
          <w:lang w:eastAsia="ar-SA"/>
        </w:rPr>
        <w:t xml:space="preserve"> администрация Малмыжского района ПОСТАНОВЛЯЕТ:</w:t>
      </w:r>
    </w:p>
    <w:p w14:paraId="3B5B0D67" w14:textId="77777777" w:rsidR="006B61A4" w:rsidRPr="00FF3A58" w:rsidRDefault="006B61A4" w:rsidP="0075670F">
      <w:pPr>
        <w:tabs>
          <w:tab w:val="left" w:pos="993"/>
          <w:tab w:val="left" w:pos="1843"/>
        </w:tabs>
        <w:suppressAutoHyphens/>
        <w:ind w:right="141" w:firstLine="710"/>
        <w:jc w:val="both"/>
        <w:rPr>
          <w:rFonts w:eastAsia="A" w:cs="Times New Roman"/>
          <w:bCs/>
          <w:lang w:eastAsia="ar-SA"/>
        </w:rPr>
      </w:pPr>
      <w:r w:rsidRPr="00FF3A58">
        <w:rPr>
          <w:rFonts w:eastAsia="A" w:cs="Times New Roman"/>
          <w:bCs/>
          <w:lang w:eastAsia="ar-SA"/>
        </w:rPr>
        <w:t xml:space="preserve">1. Утвердить </w:t>
      </w:r>
      <w:hyperlink w:anchor="sub_1000" w:history="1">
        <w:r w:rsidRPr="00164A23">
          <w:rPr>
            <w:rFonts w:eastAsia="A" w:cs="Times New Roman"/>
            <w:bCs/>
            <w:lang w:eastAsia="ar-SA"/>
          </w:rPr>
          <w:t>административный регламент</w:t>
        </w:r>
      </w:hyperlink>
      <w:r w:rsidRPr="00FF3A58">
        <w:rPr>
          <w:rFonts w:eastAsia="A" w:cs="Times New Roman"/>
          <w:bCs/>
          <w:lang w:eastAsia="ar-SA"/>
        </w:rPr>
        <w:t xml:space="preserve"> предоставления муниципальной услуги «</w:t>
      </w:r>
      <w:r w:rsidRPr="007748E9">
        <w:rPr>
          <w:rFonts w:eastAsia="A" w:cs="Times New Roman"/>
          <w:bCs/>
          <w:lang w:eastAsia="ar-SA"/>
        </w:rPr>
        <w:t>Обмен земельных участков, расположенных на территории муниципального образования, на земельные участки, находящиеся в частной собственности</w:t>
      </w:r>
      <w:r w:rsidR="00046A3F">
        <w:rPr>
          <w:rFonts w:eastAsia="A" w:cs="Times New Roman"/>
          <w:bCs/>
          <w:lang w:eastAsia="ar-SA"/>
        </w:rPr>
        <w:t>»</w:t>
      </w:r>
      <w:r w:rsidR="0075670F">
        <w:rPr>
          <w:rFonts w:eastAsia="A" w:cs="Times New Roman"/>
          <w:bCs/>
          <w:lang w:eastAsia="ar-SA"/>
        </w:rPr>
        <w:t xml:space="preserve"> согласно приложению.</w:t>
      </w:r>
    </w:p>
    <w:p w14:paraId="2F1E010F" w14:textId="77777777" w:rsidR="006B61A4" w:rsidRPr="00FF3A58" w:rsidRDefault="006B61A4" w:rsidP="0075670F">
      <w:pPr>
        <w:tabs>
          <w:tab w:val="left" w:pos="993"/>
          <w:tab w:val="left" w:pos="1843"/>
        </w:tabs>
        <w:suppressAutoHyphens/>
        <w:ind w:right="141" w:firstLine="710"/>
        <w:jc w:val="both"/>
        <w:rPr>
          <w:rFonts w:eastAsia="A" w:cs="Times New Roman"/>
          <w:bCs/>
          <w:lang w:eastAsia="ar-SA"/>
        </w:rPr>
      </w:pPr>
      <w:bookmarkStart w:id="0" w:name="sub_2"/>
      <w:r w:rsidRPr="00FF3A58">
        <w:rPr>
          <w:rFonts w:eastAsia="A" w:cs="Times New Roman"/>
          <w:bCs/>
          <w:lang w:eastAsia="ar-SA"/>
        </w:rPr>
        <w:t xml:space="preserve">2.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 и разместить на </w:t>
      </w:r>
      <w:hyperlink r:id="rId7" w:history="1">
        <w:r w:rsidRPr="00164A23">
          <w:rPr>
            <w:rFonts w:eastAsia="A" w:cs="Times New Roman"/>
            <w:bCs/>
            <w:lang w:eastAsia="ar-SA"/>
          </w:rPr>
          <w:t>официальном сайте</w:t>
        </w:r>
      </w:hyperlink>
      <w:r w:rsidRPr="00164A23">
        <w:rPr>
          <w:rFonts w:eastAsia="A" w:cs="Times New Roman"/>
          <w:bCs/>
          <w:lang w:eastAsia="ar-SA"/>
        </w:rPr>
        <w:t xml:space="preserve"> </w:t>
      </w:r>
      <w:r w:rsidRPr="00FF3A58">
        <w:rPr>
          <w:rFonts w:eastAsia="A" w:cs="Times New Roman"/>
          <w:bCs/>
          <w:lang w:eastAsia="ar-SA"/>
        </w:rPr>
        <w:t>Малмыжского района в информационно – телекоммуникационной сети «Интернет».</w:t>
      </w:r>
    </w:p>
    <w:p w14:paraId="2D1B71B8" w14:textId="77777777" w:rsidR="006B61A4" w:rsidRPr="00FF3A58" w:rsidRDefault="006B61A4" w:rsidP="0075670F">
      <w:pPr>
        <w:tabs>
          <w:tab w:val="left" w:pos="993"/>
          <w:tab w:val="left" w:pos="1843"/>
        </w:tabs>
        <w:suppressAutoHyphens/>
        <w:ind w:right="141" w:firstLine="710"/>
        <w:jc w:val="both"/>
        <w:rPr>
          <w:rFonts w:eastAsia="A" w:cs="Times New Roman"/>
          <w:bCs/>
          <w:lang w:eastAsia="ar-SA"/>
        </w:rPr>
      </w:pPr>
      <w:r w:rsidRPr="00FF3A58">
        <w:rPr>
          <w:rFonts w:eastAsia="A" w:cs="Times New Roman"/>
          <w:bCs/>
          <w:lang w:eastAsia="ar-SA"/>
        </w:rPr>
        <w:t>3. Постановление вступает в силу после его официального опубликования.</w:t>
      </w:r>
    </w:p>
    <w:p w14:paraId="10E66E72" w14:textId="77777777" w:rsidR="006B61A4" w:rsidRPr="00FF3A58" w:rsidRDefault="006B61A4" w:rsidP="0075670F">
      <w:pPr>
        <w:tabs>
          <w:tab w:val="left" w:pos="993"/>
          <w:tab w:val="left" w:pos="1843"/>
        </w:tabs>
        <w:suppressAutoHyphens/>
        <w:ind w:right="141" w:firstLine="710"/>
        <w:jc w:val="both"/>
        <w:rPr>
          <w:rFonts w:eastAsia="A" w:cs="Times New Roman"/>
          <w:bCs/>
          <w:lang w:eastAsia="ar-SA"/>
        </w:rPr>
      </w:pPr>
      <w:bookmarkStart w:id="1" w:name="sub_3"/>
      <w:bookmarkEnd w:id="0"/>
      <w:r w:rsidRPr="00FF3A58">
        <w:rPr>
          <w:rFonts w:eastAsia="A" w:cs="Times New Roman"/>
          <w:bCs/>
          <w:lang w:eastAsia="ar-SA"/>
        </w:rPr>
        <w:t xml:space="preserve">4. Контроль за исполнением настоящего постановления возложить на заведующую отделом по управлению муниципальным имуществом и земельными ресурсами администрации Малмыжского района </w:t>
      </w:r>
      <w:proofErr w:type="spellStart"/>
      <w:r w:rsidRPr="00FF3A58">
        <w:rPr>
          <w:rFonts w:eastAsia="A" w:cs="Times New Roman"/>
          <w:bCs/>
          <w:lang w:eastAsia="ar-SA"/>
        </w:rPr>
        <w:t>Хисамееву</w:t>
      </w:r>
      <w:proofErr w:type="spellEnd"/>
      <w:r w:rsidRPr="00FF3A58">
        <w:rPr>
          <w:rFonts w:eastAsia="A" w:cs="Times New Roman"/>
          <w:bCs/>
          <w:lang w:eastAsia="ar-SA"/>
        </w:rPr>
        <w:t xml:space="preserve"> Г.Г.</w:t>
      </w:r>
      <w:bookmarkEnd w:id="1"/>
    </w:p>
    <w:p w14:paraId="7327D3A4" w14:textId="77777777" w:rsidR="006B61A4" w:rsidRPr="00FF3A58" w:rsidRDefault="006B61A4" w:rsidP="006B61A4">
      <w:pPr>
        <w:suppressAutoHyphens/>
        <w:jc w:val="both"/>
        <w:rPr>
          <w:rFonts w:eastAsia="A" w:cs="Times New Roman"/>
          <w:bCs/>
          <w:lang w:eastAsia="ar-SA"/>
        </w:rPr>
      </w:pPr>
    </w:p>
    <w:p w14:paraId="59EF3EAD" w14:textId="77777777" w:rsidR="006B61A4" w:rsidRPr="00FF3A58" w:rsidRDefault="006B61A4" w:rsidP="006B61A4">
      <w:pPr>
        <w:suppressAutoHyphens/>
        <w:jc w:val="both"/>
        <w:rPr>
          <w:rFonts w:eastAsia="A" w:cs="Times New Roman"/>
          <w:bCs/>
          <w:lang w:eastAsia="ar-SA"/>
        </w:rPr>
      </w:pPr>
    </w:p>
    <w:p w14:paraId="4A4455AE" w14:textId="77777777" w:rsidR="006B61A4" w:rsidRPr="00FF3A58" w:rsidRDefault="006B61A4" w:rsidP="006B61A4">
      <w:pPr>
        <w:suppressAutoHyphens/>
        <w:jc w:val="both"/>
        <w:rPr>
          <w:rFonts w:eastAsia="A" w:cs="Times New Roman"/>
          <w:bCs/>
          <w:lang w:eastAsia="ar-SA"/>
        </w:rPr>
      </w:pPr>
    </w:p>
    <w:p w14:paraId="3A97BE17" w14:textId="77777777" w:rsidR="006B61A4" w:rsidRDefault="006B61A4" w:rsidP="006B61A4">
      <w:pPr>
        <w:tabs>
          <w:tab w:val="left" w:pos="7371"/>
          <w:tab w:val="left" w:pos="7797"/>
        </w:tabs>
        <w:suppressAutoHyphens/>
        <w:rPr>
          <w:rFonts w:eastAsia="A" w:cs="Times New Roman"/>
          <w:bCs/>
          <w:lang w:eastAsia="ar-SA"/>
        </w:rPr>
      </w:pPr>
      <w:r w:rsidRPr="00FF3A58">
        <w:rPr>
          <w:rFonts w:eastAsia="A" w:cs="Times New Roman"/>
          <w:bCs/>
          <w:lang w:eastAsia="ar-SA"/>
        </w:rPr>
        <w:t>Г</w:t>
      </w:r>
      <w:r w:rsidRPr="00FF3A58">
        <w:rPr>
          <w:rFonts w:cs="Times New Roman"/>
          <w:bCs/>
          <w:lang w:eastAsia="ar-SA"/>
        </w:rPr>
        <w:t>лава Малмыжского района</w:t>
      </w:r>
      <w:r w:rsidRPr="00FF3A58">
        <w:rPr>
          <w:rFonts w:eastAsia="A" w:cs="Times New Roman"/>
          <w:bCs/>
          <w:lang w:eastAsia="ar-SA"/>
        </w:rPr>
        <w:t xml:space="preserve">                 </w:t>
      </w:r>
      <w:r>
        <w:rPr>
          <w:rFonts w:eastAsia="A" w:cs="Times New Roman"/>
          <w:bCs/>
          <w:lang w:eastAsia="ar-SA"/>
        </w:rPr>
        <w:t xml:space="preserve">                             </w:t>
      </w:r>
      <w:r w:rsidRPr="00FF3A58">
        <w:rPr>
          <w:rFonts w:eastAsia="A" w:cs="Times New Roman"/>
          <w:bCs/>
          <w:lang w:eastAsia="ar-SA"/>
        </w:rPr>
        <w:t xml:space="preserve">              Э.Л. Симонов </w:t>
      </w:r>
    </w:p>
    <w:p w14:paraId="7AE5599A" w14:textId="77777777" w:rsidR="003605C7" w:rsidRDefault="003605C7" w:rsidP="006B61A4">
      <w:pPr>
        <w:tabs>
          <w:tab w:val="left" w:pos="7371"/>
          <w:tab w:val="left" w:pos="7797"/>
        </w:tabs>
        <w:suppressAutoHyphens/>
        <w:rPr>
          <w:rFonts w:eastAsia="A" w:cs="Times New Roman"/>
          <w:bCs/>
          <w:lang w:eastAsia="ar-SA"/>
        </w:rPr>
      </w:pPr>
    </w:p>
    <w:p w14:paraId="0B43B93D" w14:textId="77777777" w:rsidR="003605C7" w:rsidRDefault="003605C7" w:rsidP="006B61A4">
      <w:pPr>
        <w:tabs>
          <w:tab w:val="left" w:pos="7371"/>
          <w:tab w:val="left" w:pos="7797"/>
        </w:tabs>
        <w:suppressAutoHyphens/>
        <w:rPr>
          <w:rFonts w:eastAsia="A" w:cs="Times New Roman"/>
          <w:bCs/>
          <w:lang w:eastAsia="ar-SA"/>
        </w:rPr>
      </w:pPr>
    </w:p>
    <w:p w14:paraId="12041542" w14:textId="77777777" w:rsidR="003605C7" w:rsidRDefault="003605C7" w:rsidP="006B61A4">
      <w:pPr>
        <w:tabs>
          <w:tab w:val="left" w:pos="7371"/>
          <w:tab w:val="left" w:pos="7797"/>
        </w:tabs>
        <w:suppressAutoHyphens/>
        <w:rPr>
          <w:rFonts w:eastAsia="A" w:cs="Times New Roman"/>
          <w:bCs/>
          <w:lang w:eastAsia="ar-SA"/>
        </w:rPr>
      </w:pPr>
    </w:p>
    <w:p w14:paraId="1EE2FDCB" w14:textId="77777777" w:rsidR="003605C7" w:rsidRDefault="003605C7" w:rsidP="006B61A4">
      <w:pPr>
        <w:tabs>
          <w:tab w:val="left" w:pos="7371"/>
          <w:tab w:val="left" w:pos="7797"/>
        </w:tabs>
        <w:suppressAutoHyphens/>
        <w:rPr>
          <w:rFonts w:eastAsia="A" w:cs="Times New Roman"/>
          <w:bCs/>
          <w:lang w:eastAsia="ar-SA"/>
        </w:rPr>
      </w:pPr>
    </w:p>
    <w:p w14:paraId="77E569AE" w14:textId="77777777" w:rsidR="003605C7" w:rsidRDefault="003605C7" w:rsidP="006B61A4">
      <w:pPr>
        <w:tabs>
          <w:tab w:val="left" w:pos="7371"/>
          <w:tab w:val="left" w:pos="7797"/>
        </w:tabs>
        <w:suppressAutoHyphens/>
        <w:rPr>
          <w:rFonts w:eastAsia="A" w:cs="Times New Roman"/>
          <w:bCs/>
          <w:lang w:eastAsia="ar-SA"/>
        </w:rPr>
      </w:pPr>
    </w:p>
    <w:p w14:paraId="1A471467" w14:textId="77777777" w:rsidR="003605C7" w:rsidRDefault="003605C7" w:rsidP="006B61A4">
      <w:pPr>
        <w:tabs>
          <w:tab w:val="left" w:pos="7371"/>
          <w:tab w:val="left" w:pos="7797"/>
        </w:tabs>
        <w:suppressAutoHyphens/>
        <w:rPr>
          <w:rFonts w:eastAsia="A" w:cs="Times New Roman"/>
          <w:bCs/>
          <w:lang w:eastAsia="ar-SA"/>
        </w:rPr>
      </w:pPr>
    </w:p>
    <w:p w14:paraId="2B4DB69D" w14:textId="77777777" w:rsidR="003605C7" w:rsidRDefault="003605C7" w:rsidP="006B61A4">
      <w:pPr>
        <w:tabs>
          <w:tab w:val="left" w:pos="7371"/>
          <w:tab w:val="left" w:pos="7797"/>
        </w:tabs>
        <w:suppressAutoHyphens/>
        <w:rPr>
          <w:rFonts w:eastAsia="A" w:cs="Times New Roman"/>
          <w:bCs/>
          <w:lang w:eastAsia="ar-SA"/>
        </w:rPr>
      </w:pPr>
    </w:p>
    <w:p w14:paraId="0252BF3D" w14:textId="77777777" w:rsidR="003605C7" w:rsidRDefault="003605C7" w:rsidP="006B61A4">
      <w:pPr>
        <w:tabs>
          <w:tab w:val="left" w:pos="7371"/>
          <w:tab w:val="left" w:pos="7797"/>
        </w:tabs>
        <w:suppressAutoHyphens/>
        <w:rPr>
          <w:rFonts w:eastAsia="A" w:cs="Times New Roman"/>
          <w:bCs/>
          <w:lang w:eastAsia="ar-S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0"/>
      </w:tblGrid>
      <w:tr w:rsidR="003605C7" w14:paraId="010CD713" w14:textId="77777777" w:rsidTr="0058660E">
        <w:tc>
          <w:tcPr>
            <w:tcW w:w="4870" w:type="dxa"/>
          </w:tcPr>
          <w:p w14:paraId="097AE7FD" w14:textId="77777777" w:rsidR="003605C7" w:rsidRDefault="003605C7" w:rsidP="0058660E">
            <w:pPr>
              <w:jc w:val="both"/>
              <w:rPr>
                <w:rFonts w:cs="Times New Roman"/>
              </w:rPr>
            </w:pPr>
          </w:p>
        </w:tc>
        <w:tc>
          <w:tcPr>
            <w:tcW w:w="4870" w:type="dxa"/>
          </w:tcPr>
          <w:p w14:paraId="4B229CFE" w14:textId="77777777" w:rsidR="003605C7" w:rsidRPr="000C2E34" w:rsidRDefault="003605C7" w:rsidP="0058660E">
            <w:pPr>
              <w:jc w:val="both"/>
              <w:rPr>
                <w:rFonts w:cs="Times New Roman"/>
              </w:rPr>
            </w:pPr>
            <w:r w:rsidRPr="000C2E34">
              <w:rPr>
                <w:rFonts w:cs="Times New Roman"/>
              </w:rPr>
              <w:t>Приложение</w:t>
            </w:r>
          </w:p>
          <w:p w14:paraId="09ED8C13" w14:textId="77777777" w:rsidR="003605C7" w:rsidRPr="000C2E34" w:rsidRDefault="003605C7" w:rsidP="0058660E">
            <w:pPr>
              <w:jc w:val="both"/>
              <w:rPr>
                <w:rFonts w:cs="Times New Roman"/>
              </w:rPr>
            </w:pPr>
            <w:r w:rsidRPr="000C2E34">
              <w:rPr>
                <w:rFonts w:cs="Times New Roman"/>
              </w:rPr>
              <w:t xml:space="preserve">                                                          УТВЕРЖДЕН</w:t>
            </w:r>
          </w:p>
          <w:p w14:paraId="79237989" w14:textId="77777777" w:rsidR="003605C7" w:rsidRPr="000C2E34" w:rsidRDefault="003605C7" w:rsidP="0058660E">
            <w:pPr>
              <w:jc w:val="both"/>
              <w:rPr>
                <w:rFonts w:cs="Times New Roman"/>
              </w:rPr>
            </w:pPr>
            <w:r w:rsidRPr="000C2E34">
              <w:rPr>
                <w:rFonts w:cs="Times New Roman"/>
              </w:rPr>
              <w:t xml:space="preserve">                                                              постановлением администрации Малмыжского района </w:t>
            </w:r>
          </w:p>
          <w:p w14:paraId="60FA654B" w14:textId="5FBA083A" w:rsidR="003605C7" w:rsidRDefault="003605C7" w:rsidP="0058660E">
            <w:pPr>
              <w:jc w:val="both"/>
              <w:rPr>
                <w:rFonts w:cs="Times New Roman"/>
              </w:rPr>
            </w:pPr>
            <w:r w:rsidRPr="000C2E34">
              <w:rPr>
                <w:rFonts w:cs="Times New Roman"/>
              </w:rPr>
              <w:t xml:space="preserve">от </w:t>
            </w:r>
            <w:r>
              <w:rPr>
                <w:rFonts w:cs="Times New Roman"/>
              </w:rPr>
              <w:t>26.11.2024</w:t>
            </w:r>
            <w:r w:rsidRPr="000C2E34">
              <w:rPr>
                <w:rFonts w:cs="Times New Roman"/>
              </w:rPr>
              <w:tab/>
            </w:r>
            <w:proofErr w:type="gramStart"/>
            <w:r w:rsidRPr="000C2E34">
              <w:rPr>
                <w:rFonts w:cs="Times New Roman"/>
              </w:rPr>
              <w:t xml:space="preserve">№ </w:t>
            </w:r>
            <w:r>
              <w:rPr>
                <w:rFonts w:cs="Times New Roman"/>
              </w:rPr>
              <w:t xml:space="preserve"> 845</w:t>
            </w:r>
            <w:proofErr w:type="gramEnd"/>
          </w:p>
        </w:tc>
      </w:tr>
    </w:tbl>
    <w:p w14:paraId="64A3ABCC" w14:textId="77777777" w:rsidR="003605C7" w:rsidRPr="00394C4A" w:rsidRDefault="003605C7" w:rsidP="003605C7">
      <w:pPr>
        <w:jc w:val="both"/>
        <w:rPr>
          <w:rFonts w:cs="Times New Roman"/>
        </w:rPr>
      </w:pPr>
    </w:p>
    <w:p w14:paraId="76029E47" w14:textId="77777777" w:rsidR="003605C7" w:rsidRPr="00394C4A" w:rsidRDefault="003605C7" w:rsidP="003605C7">
      <w:pPr>
        <w:ind w:firstLine="567"/>
        <w:jc w:val="center"/>
        <w:rPr>
          <w:rFonts w:cs="Times New Roman"/>
        </w:rPr>
      </w:pPr>
      <w:r>
        <w:rPr>
          <w:rFonts w:cs="Times New Roman"/>
        </w:rPr>
        <w:t xml:space="preserve">                                   </w:t>
      </w:r>
    </w:p>
    <w:p w14:paraId="5D7F080C" w14:textId="77777777" w:rsidR="003605C7" w:rsidRPr="00394C4A" w:rsidRDefault="003605C7" w:rsidP="003605C7">
      <w:pPr>
        <w:ind w:firstLine="567"/>
        <w:jc w:val="center"/>
        <w:rPr>
          <w:rFonts w:cs="Times New Roman"/>
          <w:b/>
        </w:rPr>
      </w:pPr>
      <w:r w:rsidRPr="00394C4A">
        <w:rPr>
          <w:rFonts w:cs="Times New Roman"/>
          <w:b/>
        </w:rPr>
        <w:t>АДМИНИСТРАТИВНЫЙ РЕГЛАМЕНТ</w:t>
      </w:r>
    </w:p>
    <w:p w14:paraId="6D6490BE" w14:textId="77777777" w:rsidR="003605C7" w:rsidRPr="00394C4A" w:rsidRDefault="003605C7" w:rsidP="003605C7">
      <w:pPr>
        <w:ind w:firstLine="567"/>
        <w:jc w:val="center"/>
        <w:rPr>
          <w:rFonts w:cs="Times New Roman"/>
          <w:b/>
        </w:rPr>
      </w:pPr>
      <w:r w:rsidRPr="00394C4A">
        <w:rPr>
          <w:rFonts w:cs="Times New Roman"/>
          <w:b/>
        </w:rPr>
        <w:t>предоставлению муниципальной услуги</w:t>
      </w:r>
    </w:p>
    <w:p w14:paraId="4611C7CD" w14:textId="77777777" w:rsidR="003605C7" w:rsidRPr="00394C4A" w:rsidRDefault="003605C7" w:rsidP="003605C7">
      <w:pPr>
        <w:ind w:firstLine="567"/>
        <w:jc w:val="center"/>
        <w:rPr>
          <w:rFonts w:cs="Times New Roman"/>
          <w:b/>
        </w:rPr>
      </w:pPr>
      <w:r w:rsidRPr="00394C4A">
        <w:rPr>
          <w:rFonts w:cs="Times New Roman"/>
          <w:b/>
        </w:rPr>
        <w:t xml:space="preserve">«Обмен земельных участков, расположенных </w:t>
      </w:r>
      <w:r w:rsidRPr="00394C4A">
        <w:rPr>
          <w:rFonts w:cs="Times New Roman"/>
          <w:b/>
          <w:bCs/>
        </w:rPr>
        <w:t>на территории муниципального образования, на земельные участки, находящиеся в частной собственности</w:t>
      </w:r>
      <w:r w:rsidRPr="00394C4A">
        <w:rPr>
          <w:rFonts w:cs="Times New Roman"/>
          <w:b/>
        </w:rPr>
        <w:t>»</w:t>
      </w:r>
    </w:p>
    <w:p w14:paraId="332AEA33" w14:textId="77777777" w:rsidR="003605C7" w:rsidRPr="00394C4A" w:rsidRDefault="003605C7" w:rsidP="003605C7">
      <w:pPr>
        <w:ind w:firstLine="567"/>
        <w:jc w:val="center"/>
        <w:rPr>
          <w:rFonts w:cs="Times New Roman"/>
        </w:rPr>
      </w:pPr>
    </w:p>
    <w:p w14:paraId="1067817E" w14:textId="77777777" w:rsidR="003605C7" w:rsidRPr="00394C4A" w:rsidRDefault="003605C7" w:rsidP="003605C7">
      <w:pPr>
        <w:ind w:firstLine="567"/>
        <w:rPr>
          <w:rFonts w:cs="Times New Roman"/>
          <w:b/>
        </w:rPr>
      </w:pPr>
      <w:r w:rsidRPr="00394C4A">
        <w:rPr>
          <w:rFonts w:cs="Times New Roman"/>
          <w:b/>
        </w:rPr>
        <w:t>1. Общие положения</w:t>
      </w:r>
    </w:p>
    <w:p w14:paraId="6DDF85E1" w14:textId="77777777" w:rsidR="003605C7" w:rsidRPr="00394C4A" w:rsidRDefault="003605C7" w:rsidP="003605C7">
      <w:pPr>
        <w:ind w:firstLine="567"/>
        <w:jc w:val="both"/>
        <w:rPr>
          <w:rFonts w:cs="Times New Roman"/>
        </w:rPr>
      </w:pPr>
    </w:p>
    <w:p w14:paraId="331FF10A" w14:textId="77777777" w:rsidR="003605C7" w:rsidRPr="00394C4A" w:rsidRDefault="003605C7" w:rsidP="003605C7">
      <w:pPr>
        <w:ind w:firstLine="567"/>
        <w:jc w:val="both"/>
        <w:rPr>
          <w:rFonts w:cs="Times New Roman"/>
        </w:rPr>
      </w:pPr>
      <w:r w:rsidRPr="00394C4A">
        <w:rPr>
          <w:rFonts w:cs="Times New Roman"/>
        </w:rPr>
        <w:t>1.1. Административный регламент предоставления муниципальной услуги «Обмен земельных участков, расположенных на территории муниципального образования, на земельные участки, находящиеся в частной собственности»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14:paraId="6B6EE07A" w14:textId="77777777" w:rsidR="003605C7" w:rsidRPr="00394C4A" w:rsidRDefault="003605C7" w:rsidP="003605C7">
      <w:pPr>
        <w:ind w:firstLine="567"/>
        <w:jc w:val="both"/>
        <w:rPr>
          <w:rFonts w:cs="Times New Roman"/>
        </w:rPr>
      </w:pPr>
      <w:r w:rsidRPr="00394C4A">
        <w:rPr>
          <w:rFonts w:cs="Times New Roman"/>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8">
        <w:r w:rsidRPr="00394C4A">
          <w:rPr>
            <w:rStyle w:val="ab"/>
            <w:rFonts w:cs="Times New Roman"/>
          </w:rPr>
          <w:t>законе</w:t>
        </w:r>
      </w:hyperlink>
      <w:r w:rsidRPr="00394C4A">
        <w:rPr>
          <w:rFonts w:cs="Times New Roman"/>
        </w:rPr>
        <w:t xml:space="preserve"> от 27.07.2010 «Об организации предоставления государственных и муниципальных услуг» (далее - № 210-ФЗ) и иных нормативных правовых актах Российской Федерации и Кировской области.</w:t>
      </w:r>
    </w:p>
    <w:p w14:paraId="17A68BFA" w14:textId="77777777" w:rsidR="003605C7" w:rsidRPr="00394C4A" w:rsidRDefault="003605C7" w:rsidP="003605C7">
      <w:pPr>
        <w:ind w:firstLine="567"/>
        <w:jc w:val="both"/>
        <w:rPr>
          <w:rFonts w:cs="Times New Roman"/>
        </w:rPr>
      </w:pPr>
      <w:r w:rsidRPr="00394C4A">
        <w:rPr>
          <w:rFonts w:cs="Times New Roman"/>
        </w:rPr>
        <w:t>Обмен земельных участков, расположенных на территории муниципального образования, на земельные участки, находящиеся в частной соб</w:t>
      </w:r>
      <w:r>
        <w:rPr>
          <w:rFonts w:cs="Times New Roman"/>
        </w:rPr>
        <w:t>ственности, наряду с Земельным к</w:t>
      </w:r>
      <w:r w:rsidRPr="00394C4A">
        <w:rPr>
          <w:rFonts w:cs="Times New Roman"/>
        </w:rPr>
        <w:t xml:space="preserve">одексом </w:t>
      </w:r>
      <w:r>
        <w:rPr>
          <w:rFonts w:cs="Times New Roman"/>
        </w:rPr>
        <w:t xml:space="preserve">Российской Федерации </w:t>
      </w:r>
      <w:r w:rsidRPr="00394C4A">
        <w:rPr>
          <w:rFonts w:cs="Times New Roman"/>
        </w:rPr>
        <w:t>в 2022-</w:t>
      </w:r>
      <w:r>
        <w:rPr>
          <w:rFonts w:cs="Times New Roman"/>
        </w:rPr>
        <w:t>2024 годах регулируется так же п</w:t>
      </w:r>
      <w:r w:rsidRPr="00394C4A">
        <w:rPr>
          <w:rFonts w:cs="Times New Roman"/>
        </w:rPr>
        <w:t>остановление Правительства Р</w:t>
      </w:r>
      <w:r>
        <w:rPr>
          <w:rFonts w:cs="Times New Roman"/>
        </w:rPr>
        <w:t xml:space="preserve">оссийской </w:t>
      </w:r>
      <w:r w:rsidRPr="00394C4A">
        <w:rPr>
          <w:rFonts w:cs="Times New Roman"/>
        </w:rPr>
        <w:t>Ф</w:t>
      </w:r>
      <w:r>
        <w:rPr>
          <w:rFonts w:cs="Times New Roman"/>
        </w:rPr>
        <w:t>едерации</w:t>
      </w:r>
      <w:r w:rsidRPr="00394C4A">
        <w:rPr>
          <w:rFonts w:cs="Times New Roman"/>
        </w:rPr>
        <w:t xml:space="preserve">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6B54BFC6" w14:textId="77777777" w:rsidR="003605C7" w:rsidRPr="00394C4A" w:rsidRDefault="003605C7" w:rsidP="003605C7">
      <w:pPr>
        <w:ind w:firstLine="567"/>
        <w:jc w:val="both"/>
        <w:rPr>
          <w:rFonts w:cs="Times New Roman"/>
        </w:rPr>
      </w:pPr>
    </w:p>
    <w:p w14:paraId="2D4DF37C" w14:textId="77777777" w:rsidR="003605C7" w:rsidRPr="00394C4A" w:rsidRDefault="003605C7" w:rsidP="003605C7">
      <w:pPr>
        <w:ind w:firstLine="567"/>
        <w:rPr>
          <w:rFonts w:cs="Times New Roman"/>
        </w:rPr>
      </w:pPr>
      <w:r w:rsidRPr="00394C4A">
        <w:rPr>
          <w:rFonts w:cs="Times New Roman"/>
        </w:rPr>
        <w:lastRenderedPageBreak/>
        <w:t>1.2. Круг заявителей.</w:t>
      </w:r>
    </w:p>
    <w:p w14:paraId="2282ACE6" w14:textId="77777777" w:rsidR="003605C7" w:rsidRPr="00394C4A" w:rsidRDefault="003605C7" w:rsidP="003605C7">
      <w:pPr>
        <w:ind w:firstLine="567"/>
        <w:jc w:val="both"/>
        <w:rPr>
          <w:rFonts w:cs="Times New Roman"/>
        </w:rPr>
      </w:pPr>
      <w:r w:rsidRPr="00394C4A">
        <w:rPr>
          <w:rFonts w:cs="Times New Roman"/>
        </w:rPr>
        <w:t>Заявителями являются юридические лица, физические лица, имеющие в частной собственности земельные участки, которые изымаются для муниципальных нужд или предназначены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инфраструктуры или на которых расположены указанные объекты, либо их уполномоченные представители, обратившиеся с заявлением о предоставлении муниципальной услуги в письменной или электронной форме (далее - заявление).</w:t>
      </w:r>
    </w:p>
    <w:p w14:paraId="0A2FA6A9" w14:textId="77777777" w:rsidR="003605C7" w:rsidRPr="00394C4A" w:rsidRDefault="003605C7" w:rsidP="003605C7">
      <w:pPr>
        <w:ind w:firstLine="567"/>
        <w:jc w:val="both"/>
        <w:rPr>
          <w:rFonts w:cs="Times New Roman"/>
        </w:rPr>
      </w:pPr>
      <w:r w:rsidRPr="00394C4A">
        <w:rPr>
          <w:rFonts w:cs="Times New Roman"/>
        </w:rPr>
        <w:t>Информация о муниципальной услуге внесена в Реестр муниципальных услуг, оказываемых на территории муниципального образования</w:t>
      </w:r>
      <w:r>
        <w:rPr>
          <w:rFonts w:cs="Times New Roman"/>
        </w:rPr>
        <w:t xml:space="preserve"> Малмыжский муниципальный район Кировской области</w:t>
      </w:r>
      <w:r w:rsidRPr="00394C4A">
        <w:rPr>
          <w:rFonts w:cs="Times New Roman"/>
        </w:rPr>
        <w:t>.</w:t>
      </w:r>
    </w:p>
    <w:p w14:paraId="61195039" w14:textId="77777777" w:rsidR="003605C7" w:rsidRPr="00394C4A" w:rsidRDefault="003605C7" w:rsidP="003605C7">
      <w:pPr>
        <w:ind w:firstLine="567"/>
        <w:jc w:val="both"/>
        <w:rPr>
          <w:rFonts w:cs="Times New Roman"/>
        </w:rPr>
      </w:pPr>
      <w:r w:rsidRPr="00394C4A">
        <w:rPr>
          <w:rFonts w:cs="Times New Roman"/>
        </w:rPr>
        <w:t>1.3. Требования к порядку информирования о предоставлении муниципальной услуги.</w:t>
      </w:r>
    </w:p>
    <w:p w14:paraId="232788B4" w14:textId="77777777" w:rsidR="003605C7" w:rsidRPr="00394C4A" w:rsidRDefault="003605C7" w:rsidP="003605C7">
      <w:pPr>
        <w:ind w:firstLine="567"/>
        <w:jc w:val="both"/>
        <w:rPr>
          <w:rFonts w:cs="Times New Roman"/>
        </w:rPr>
      </w:pPr>
      <w:bookmarkStart w:id="2" w:name="P61"/>
      <w:bookmarkEnd w:id="2"/>
      <w:r w:rsidRPr="00394C4A">
        <w:rPr>
          <w:rFonts w:cs="Times New Roman"/>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сайте Малмыжского района, а также на Едином портале государственных и муниципальных услуг (функций) (далее - Единый портал).</w:t>
      </w:r>
    </w:p>
    <w:p w14:paraId="3EB42DBE" w14:textId="77777777" w:rsidR="003605C7" w:rsidRPr="00394C4A" w:rsidRDefault="003605C7" w:rsidP="003605C7">
      <w:pPr>
        <w:ind w:firstLine="567"/>
        <w:jc w:val="both"/>
        <w:rPr>
          <w:rFonts w:cs="Times New Roman"/>
        </w:rPr>
      </w:pPr>
      <w:r w:rsidRPr="00394C4A">
        <w:rPr>
          <w:rFonts w:cs="Times New Roman"/>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14:paraId="214BAF63" w14:textId="77777777" w:rsidR="003605C7" w:rsidRPr="00394C4A" w:rsidRDefault="003605C7" w:rsidP="003605C7">
      <w:pPr>
        <w:ind w:firstLine="567"/>
        <w:jc w:val="both"/>
        <w:rPr>
          <w:rFonts w:cs="Times New Roman"/>
        </w:rPr>
      </w:pPr>
      <w:r w:rsidRPr="00394C4A">
        <w:rPr>
          <w:rFonts w:cs="Times New Roman"/>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14:paraId="6F9428E0" w14:textId="77777777" w:rsidR="003605C7" w:rsidRPr="00394C4A" w:rsidRDefault="003605C7" w:rsidP="003605C7">
      <w:pPr>
        <w:ind w:firstLine="567"/>
        <w:jc w:val="both"/>
        <w:rPr>
          <w:rFonts w:cs="Times New Roman"/>
        </w:rPr>
      </w:pPr>
      <w:r w:rsidRPr="00394C4A">
        <w:rPr>
          <w:rFonts w:cs="Times New Roman"/>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21F11742" w14:textId="77777777" w:rsidR="003605C7" w:rsidRPr="00394C4A" w:rsidRDefault="003605C7" w:rsidP="003605C7">
      <w:pPr>
        <w:ind w:firstLine="567"/>
        <w:jc w:val="both"/>
        <w:rPr>
          <w:rFonts w:cs="Times New Roman"/>
        </w:rPr>
      </w:pPr>
      <w:r w:rsidRPr="00394C4A">
        <w:rPr>
          <w:rFonts w:cs="Times New Roman"/>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w:t>
      </w:r>
      <w:r>
        <w:rPr>
          <w:rFonts w:cs="Times New Roman"/>
        </w:rPr>
        <w:t>казания муниципальной услуги в «Личном кабинете пользователя»</w:t>
      </w:r>
      <w:r w:rsidRPr="00394C4A">
        <w:rPr>
          <w:rFonts w:cs="Times New Roman"/>
        </w:rPr>
        <w:t>.</w:t>
      </w:r>
    </w:p>
    <w:p w14:paraId="3915F873" w14:textId="77777777" w:rsidR="003605C7" w:rsidRPr="00394C4A" w:rsidRDefault="003605C7" w:rsidP="003605C7">
      <w:pPr>
        <w:ind w:firstLine="567"/>
        <w:jc w:val="both"/>
        <w:rPr>
          <w:rFonts w:cs="Times New Roman"/>
        </w:rPr>
      </w:pPr>
      <w:r w:rsidRPr="00394C4A">
        <w:rPr>
          <w:rFonts w:cs="Times New Roman"/>
        </w:rPr>
        <w:t>1.3.1.5. Информация о порядке предоставления муниципальной услуги предоставляется бесплатно.</w:t>
      </w:r>
    </w:p>
    <w:p w14:paraId="1AE91378" w14:textId="77777777" w:rsidR="003605C7" w:rsidRPr="00394C4A" w:rsidRDefault="003605C7" w:rsidP="003605C7">
      <w:pPr>
        <w:ind w:firstLine="567"/>
        <w:jc w:val="both"/>
        <w:rPr>
          <w:rFonts w:cs="Times New Roman"/>
        </w:rPr>
      </w:pPr>
      <w:r w:rsidRPr="00394C4A">
        <w:rPr>
          <w:rFonts w:cs="Times New Roman"/>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14:paraId="7A9CA534" w14:textId="77777777" w:rsidR="003605C7" w:rsidRPr="00394C4A" w:rsidRDefault="003605C7" w:rsidP="003605C7">
      <w:pPr>
        <w:ind w:firstLine="567"/>
        <w:jc w:val="both"/>
        <w:rPr>
          <w:rFonts w:cs="Times New Roman"/>
        </w:rPr>
      </w:pPr>
      <w:r w:rsidRPr="00394C4A">
        <w:rPr>
          <w:rFonts w:cs="Times New Roman"/>
        </w:rPr>
        <w:t>1.3.2.1. Информацию о месте нахождения и графике работы, контактных телефонах, адресах электронной почты, сайте Малмыжского района, о многофункциональном центре предоставления государственных и муниципальных услуг (далее - многофункциональный центр) можно получить:</w:t>
      </w:r>
    </w:p>
    <w:p w14:paraId="667AA816" w14:textId="77777777" w:rsidR="003605C7" w:rsidRPr="00394C4A" w:rsidRDefault="003605C7" w:rsidP="003605C7">
      <w:pPr>
        <w:ind w:firstLine="567"/>
        <w:jc w:val="both"/>
        <w:rPr>
          <w:rFonts w:cs="Times New Roman"/>
        </w:rPr>
      </w:pPr>
      <w:r w:rsidRPr="00394C4A">
        <w:rPr>
          <w:rFonts w:cs="Times New Roman"/>
        </w:rPr>
        <w:t xml:space="preserve">на сайте </w:t>
      </w:r>
      <w:r>
        <w:rPr>
          <w:rFonts w:cs="Times New Roman"/>
        </w:rPr>
        <w:t>Малмыжского района</w:t>
      </w:r>
      <w:r w:rsidRPr="00394C4A">
        <w:rPr>
          <w:rFonts w:cs="Times New Roman"/>
        </w:rPr>
        <w:t xml:space="preserve"> в информационно-телекоммуникационной сети «Интернет» (далее - сеть Интернет) (https://malmyzh43.gosuslugi.ru/);</w:t>
      </w:r>
    </w:p>
    <w:p w14:paraId="0A8F38ED" w14:textId="77777777" w:rsidR="003605C7" w:rsidRPr="00394C4A" w:rsidRDefault="003605C7" w:rsidP="003605C7">
      <w:pPr>
        <w:ind w:firstLine="567"/>
        <w:jc w:val="both"/>
        <w:rPr>
          <w:rFonts w:cs="Times New Roman"/>
        </w:rPr>
      </w:pPr>
      <w:r w:rsidRPr="00394C4A">
        <w:rPr>
          <w:rFonts w:cs="Times New Roman"/>
        </w:rPr>
        <w:t>на Региональном портале (http://lk.gosuslugi43.ru);</w:t>
      </w:r>
    </w:p>
    <w:p w14:paraId="338782E9" w14:textId="77777777" w:rsidR="003605C7" w:rsidRPr="00394C4A" w:rsidRDefault="003605C7" w:rsidP="003605C7">
      <w:pPr>
        <w:ind w:firstLine="567"/>
        <w:jc w:val="both"/>
        <w:rPr>
          <w:rFonts w:cs="Times New Roman"/>
        </w:rPr>
      </w:pPr>
      <w:r w:rsidRPr="00394C4A">
        <w:rPr>
          <w:rFonts w:cs="Times New Roman"/>
        </w:rPr>
        <w:t>на Едином портале (http://gosuslugi.ru);</w:t>
      </w:r>
    </w:p>
    <w:p w14:paraId="70B601ED" w14:textId="77777777" w:rsidR="003605C7" w:rsidRPr="00394C4A" w:rsidRDefault="003605C7" w:rsidP="003605C7">
      <w:pPr>
        <w:ind w:firstLine="567"/>
        <w:jc w:val="both"/>
        <w:rPr>
          <w:rFonts w:cs="Times New Roman"/>
        </w:rPr>
      </w:pPr>
      <w:r w:rsidRPr="00394C4A">
        <w:rPr>
          <w:rFonts w:cs="Times New Roman"/>
        </w:rPr>
        <w:t>на информационных стендах в Администрации, многофункциональных центрах;</w:t>
      </w:r>
    </w:p>
    <w:p w14:paraId="1174E6C6" w14:textId="77777777" w:rsidR="003605C7" w:rsidRPr="00394C4A" w:rsidRDefault="003605C7" w:rsidP="003605C7">
      <w:pPr>
        <w:ind w:firstLine="567"/>
        <w:jc w:val="both"/>
        <w:rPr>
          <w:rFonts w:cs="Times New Roman"/>
        </w:rPr>
      </w:pPr>
      <w:r w:rsidRPr="00394C4A">
        <w:rPr>
          <w:rFonts w:cs="Times New Roman"/>
        </w:rPr>
        <w:t>при личном обращении заявителя;</w:t>
      </w:r>
    </w:p>
    <w:p w14:paraId="4CC5EF34" w14:textId="77777777" w:rsidR="003605C7" w:rsidRPr="00394C4A" w:rsidRDefault="003605C7" w:rsidP="003605C7">
      <w:pPr>
        <w:ind w:firstLine="567"/>
        <w:jc w:val="both"/>
        <w:rPr>
          <w:rFonts w:cs="Times New Roman"/>
        </w:rPr>
      </w:pPr>
      <w:r w:rsidRPr="00394C4A">
        <w:rPr>
          <w:rFonts w:cs="Times New Roman"/>
        </w:rPr>
        <w:t>при обращении в письменной форме, в форме электронного документа;</w:t>
      </w:r>
    </w:p>
    <w:p w14:paraId="60767D59" w14:textId="77777777" w:rsidR="003605C7" w:rsidRPr="00394C4A" w:rsidRDefault="003605C7" w:rsidP="003605C7">
      <w:pPr>
        <w:ind w:firstLine="567"/>
        <w:jc w:val="both"/>
        <w:rPr>
          <w:rFonts w:cs="Times New Roman"/>
        </w:rPr>
      </w:pPr>
      <w:r w:rsidRPr="00394C4A">
        <w:rPr>
          <w:rFonts w:cs="Times New Roman"/>
        </w:rPr>
        <w:t>по телефону.</w:t>
      </w:r>
    </w:p>
    <w:p w14:paraId="3CB3A8E8" w14:textId="77777777" w:rsidR="003605C7" w:rsidRPr="00394C4A" w:rsidRDefault="003605C7" w:rsidP="003605C7">
      <w:pPr>
        <w:ind w:firstLine="567"/>
        <w:jc w:val="both"/>
        <w:rPr>
          <w:rFonts w:cs="Times New Roman"/>
        </w:rPr>
      </w:pPr>
      <w:r w:rsidRPr="00394C4A">
        <w:rPr>
          <w:rFonts w:cs="Times New Roman"/>
        </w:rPr>
        <w:t>1.3.3. Информация о муниципальной услуге внесена в Реестр муниципальных услуг муниципального образования Малмыжский муниципальный район Кировской области.</w:t>
      </w:r>
    </w:p>
    <w:p w14:paraId="5363A37F" w14:textId="77777777" w:rsidR="003605C7" w:rsidRPr="00394C4A" w:rsidRDefault="003605C7" w:rsidP="003605C7">
      <w:pPr>
        <w:ind w:firstLine="567"/>
        <w:jc w:val="both"/>
        <w:rPr>
          <w:rFonts w:cs="Times New Roman"/>
        </w:rPr>
      </w:pPr>
    </w:p>
    <w:p w14:paraId="30842976" w14:textId="77777777" w:rsidR="003605C7" w:rsidRPr="00394C4A" w:rsidRDefault="003605C7" w:rsidP="003605C7">
      <w:pPr>
        <w:ind w:firstLine="567"/>
        <w:rPr>
          <w:rFonts w:cs="Times New Roman"/>
          <w:b/>
        </w:rPr>
      </w:pPr>
      <w:r w:rsidRPr="00394C4A">
        <w:rPr>
          <w:rFonts w:cs="Times New Roman"/>
          <w:b/>
        </w:rPr>
        <w:t>2. Стандарт предоставления муниципальной услуги</w:t>
      </w:r>
    </w:p>
    <w:p w14:paraId="5937640A" w14:textId="77777777" w:rsidR="003605C7" w:rsidRPr="00394C4A" w:rsidRDefault="003605C7" w:rsidP="003605C7">
      <w:pPr>
        <w:ind w:firstLine="567"/>
        <w:jc w:val="both"/>
        <w:rPr>
          <w:rFonts w:cs="Times New Roman"/>
        </w:rPr>
      </w:pPr>
    </w:p>
    <w:p w14:paraId="3D05BB1C" w14:textId="77777777" w:rsidR="003605C7" w:rsidRPr="00394C4A" w:rsidRDefault="003605C7" w:rsidP="003605C7">
      <w:pPr>
        <w:ind w:firstLine="567"/>
        <w:jc w:val="both"/>
        <w:rPr>
          <w:rFonts w:cs="Times New Roman"/>
        </w:rPr>
      </w:pPr>
      <w:r w:rsidRPr="00394C4A">
        <w:rPr>
          <w:rFonts w:cs="Times New Roman"/>
        </w:rPr>
        <w:t>2.1. Наименование муниципальной услуги:</w:t>
      </w:r>
    </w:p>
    <w:p w14:paraId="1FE7F518" w14:textId="77777777" w:rsidR="003605C7" w:rsidRPr="00394C4A" w:rsidRDefault="003605C7" w:rsidP="003605C7">
      <w:pPr>
        <w:ind w:firstLine="567"/>
        <w:jc w:val="both"/>
        <w:rPr>
          <w:rFonts w:cs="Times New Roman"/>
        </w:rPr>
      </w:pPr>
      <w:r w:rsidRPr="00394C4A">
        <w:rPr>
          <w:rFonts w:cs="Times New Roman"/>
        </w:rPr>
        <w:t>«Обмен земельных участков, расположенных на территории муниципального образования, на земельные участки, находящиеся в частной собственности».</w:t>
      </w:r>
    </w:p>
    <w:p w14:paraId="20B25DFB" w14:textId="77777777" w:rsidR="003605C7" w:rsidRPr="00394C4A" w:rsidRDefault="003605C7" w:rsidP="003605C7">
      <w:pPr>
        <w:ind w:firstLine="567"/>
        <w:jc w:val="both"/>
        <w:rPr>
          <w:rFonts w:cs="Times New Roman"/>
        </w:rPr>
      </w:pPr>
      <w:r w:rsidRPr="00394C4A">
        <w:rPr>
          <w:rFonts w:cs="Times New Roman"/>
        </w:rPr>
        <w:t>2.2. Муниципальная услуга предоставляется:</w:t>
      </w:r>
    </w:p>
    <w:p w14:paraId="75CC2BDD" w14:textId="77777777" w:rsidR="003605C7" w:rsidRPr="00394C4A" w:rsidRDefault="003605C7" w:rsidP="003605C7">
      <w:pPr>
        <w:ind w:firstLine="567"/>
        <w:jc w:val="both"/>
        <w:rPr>
          <w:rFonts w:cs="Times New Roman"/>
        </w:rPr>
      </w:pPr>
      <w:r w:rsidRPr="00394C4A">
        <w:rPr>
          <w:rFonts w:cs="Times New Roman"/>
        </w:rPr>
        <w:t>администрацией Малмыжского рай</w:t>
      </w:r>
      <w:r>
        <w:rPr>
          <w:rFonts w:cs="Times New Roman"/>
        </w:rPr>
        <w:t>она Кировской области (далее – А</w:t>
      </w:r>
      <w:r w:rsidRPr="00394C4A">
        <w:rPr>
          <w:rFonts w:cs="Times New Roman"/>
        </w:rPr>
        <w:t>дминистрация) в лице отдела по управлению муниципальным имуществом и земельными ресурсами администрации Малмыжского района (далее – Отдел).</w:t>
      </w:r>
    </w:p>
    <w:p w14:paraId="34BBBAA4" w14:textId="77777777" w:rsidR="003605C7" w:rsidRPr="00394C4A" w:rsidRDefault="003605C7" w:rsidP="003605C7">
      <w:pPr>
        <w:ind w:firstLine="567"/>
        <w:jc w:val="both"/>
        <w:rPr>
          <w:rFonts w:cs="Times New Roman"/>
        </w:rPr>
      </w:pPr>
      <w:r w:rsidRPr="00394C4A">
        <w:rPr>
          <w:rFonts w:cs="Times New Roman"/>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w:t>
      </w:r>
      <w:r>
        <w:rPr>
          <w:rFonts w:cs="Times New Roman"/>
        </w:rPr>
        <w:t>Малмыжского района</w:t>
      </w:r>
      <w:r w:rsidRPr="00394C4A">
        <w:rPr>
          <w:rFonts w:cs="Times New Roman"/>
        </w:rPr>
        <w:t xml:space="preserve"> и на Едином портале.</w:t>
      </w:r>
    </w:p>
    <w:p w14:paraId="20F3FB13" w14:textId="77777777" w:rsidR="003605C7" w:rsidRPr="00394C4A" w:rsidRDefault="003605C7" w:rsidP="003605C7">
      <w:pPr>
        <w:ind w:firstLine="567"/>
        <w:jc w:val="both"/>
        <w:rPr>
          <w:rFonts w:cs="Times New Roman"/>
        </w:rPr>
      </w:pPr>
      <w:r w:rsidRPr="00394C4A">
        <w:rPr>
          <w:rFonts w:cs="Times New Roman"/>
        </w:rPr>
        <w:t>2.4. Результатом предоставления муниципальной услуги является:</w:t>
      </w:r>
    </w:p>
    <w:p w14:paraId="4AF3C50B" w14:textId="77777777" w:rsidR="003605C7" w:rsidRPr="00394C4A" w:rsidRDefault="003605C7" w:rsidP="003605C7">
      <w:pPr>
        <w:ind w:firstLine="567"/>
        <w:jc w:val="both"/>
        <w:rPr>
          <w:rFonts w:cs="Times New Roman"/>
        </w:rPr>
      </w:pPr>
      <w:r w:rsidRPr="00394C4A">
        <w:rPr>
          <w:rFonts w:cs="Times New Roman"/>
        </w:rPr>
        <w:t>заключение договора мены земельного участка, находящегося в муниципальной собственности, на земельный участок, находящийся в частной собственности (далее - договор мены);</w:t>
      </w:r>
    </w:p>
    <w:p w14:paraId="04DB193B" w14:textId="77777777" w:rsidR="003605C7" w:rsidRPr="00394C4A" w:rsidRDefault="003605C7" w:rsidP="003605C7">
      <w:pPr>
        <w:ind w:firstLine="567"/>
        <w:jc w:val="both"/>
        <w:rPr>
          <w:rFonts w:cs="Times New Roman"/>
        </w:rPr>
      </w:pPr>
      <w:r w:rsidRPr="00394C4A">
        <w:rPr>
          <w:rFonts w:cs="Times New Roman"/>
        </w:rPr>
        <w:t>отказ в заключении договора мены.</w:t>
      </w:r>
    </w:p>
    <w:p w14:paraId="6463A4ED" w14:textId="77777777" w:rsidR="003605C7" w:rsidRPr="00394C4A" w:rsidRDefault="003605C7" w:rsidP="003605C7">
      <w:pPr>
        <w:ind w:firstLine="567"/>
        <w:jc w:val="both"/>
        <w:rPr>
          <w:rFonts w:cs="Times New Roman"/>
        </w:rPr>
      </w:pPr>
      <w:bookmarkStart w:id="3" w:name="P89"/>
      <w:bookmarkEnd w:id="3"/>
      <w:r w:rsidRPr="00394C4A">
        <w:rPr>
          <w:rFonts w:cs="Times New Roman"/>
        </w:rPr>
        <w:t>2.5. Исчерпывающий перечень документов, которые заявитель должен представить самостоятельно:</w:t>
      </w:r>
    </w:p>
    <w:p w14:paraId="5DBB16A6" w14:textId="77777777" w:rsidR="003605C7" w:rsidRPr="00394C4A" w:rsidRDefault="003605C7" w:rsidP="003605C7">
      <w:pPr>
        <w:ind w:firstLine="567"/>
        <w:jc w:val="both"/>
        <w:rPr>
          <w:rFonts w:cs="Times New Roman"/>
        </w:rPr>
      </w:pPr>
      <w:hyperlink w:anchor="P321">
        <w:r w:rsidRPr="00394C4A">
          <w:rPr>
            <w:rStyle w:val="ab"/>
            <w:rFonts w:cs="Times New Roman"/>
          </w:rPr>
          <w:t>заявление</w:t>
        </w:r>
      </w:hyperlink>
      <w:r>
        <w:rPr>
          <w:rFonts w:cs="Times New Roman"/>
        </w:rPr>
        <w:t xml:space="preserve"> (приложение</w:t>
      </w:r>
      <w:r w:rsidRPr="00394C4A">
        <w:rPr>
          <w:rFonts w:cs="Times New Roman"/>
        </w:rPr>
        <w:t xml:space="preserve"> к Административному регламенту);</w:t>
      </w:r>
    </w:p>
    <w:p w14:paraId="6D60D67D" w14:textId="77777777" w:rsidR="003605C7" w:rsidRPr="00394C4A" w:rsidRDefault="003605C7" w:rsidP="003605C7">
      <w:pPr>
        <w:ind w:firstLine="567"/>
        <w:jc w:val="both"/>
        <w:rPr>
          <w:rFonts w:cs="Times New Roman"/>
        </w:rPr>
      </w:pPr>
      <w:r w:rsidRPr="00394C4A">
        <w:rPr>
          <w:rFonts w:cs="Times New Roman"/>
        </w:rPr>
        <w:lastRenderedPageBreak/>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371160BD" w14:textId="77777777" w:rsidR="003605C7" w:rsidRPr="00394C4A" w:rsidRDefault="003605C7" w:rsidP="003605C7">
      <w:pPr>
        <w:ind w:firstLine="567"/>
        <w:jc w:val="both"/>
        <w:rPr>
          <w:rFonts w:cs="Times New Roman"/>
        </w:rPr>
      </w:pPr>
      <w:r w:rsidRPr="00394C4A">
        <w:rPr>
          <w:rFonts w:cs="Times New Roman"/>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14:paraId="30B8F8B8" w14:textId="77777777" w:rsidR="003605C7" w:rsidRPr="00394C4A" w:rsidRDefault="003605C7" w:rsidP="003605C7">
      <w:pPr>
        <w:ind w:firstLine="567"/>
        <w:jc w:val="both"/>
        <w:rPr>
          <w:rFonts w:cs="Times New Roman"/>
        </w:rPr>
      </w:pPr>
      <w:r w:rsidRPr="00394C4A">
        <w:rPr>
          <w:rFonts w:cs="Times New Roman"/>
        </w:rPr>
        <w:t>кадастровая выписка о земельном участке или кадастровый паспорт земельного участка;</w:t>
      </w:r>
    </w:p>
    <w:p w14:paraId="432A7E50" w14:textId="77777777" w:rsidR="003605C7" w:rsidRPr="00394C4A" w:rsidRDefault="003605C7" w:rsidP="003605C7">
      <w:pPr>
        <w:ind w:firstLine="567"/>
        <w:jc w:val="both"/>
        <w:rPr>
          <w:rFonts w:cs="Times New Roman"/>
        </w:rPr>
      </w:pPr>
      <w:r w:rsidRPr="00394C4A">
        <w:rPr>
          <w:rFonts w:cs="Times New Roman"/>
        </w:rPr>
        <w:t>выписка из Единого государственного реестра недвижимости (далее - ЕГРН).</w:t>
      </w:r>
    </w:p>
    <w:p w14:paraId="503CAA3D" w14:textId="77777777" w:rsidR="003605C7" w:rsidRPr="00394C4A" w:rsidRDefault="003605C7" w:rsidP="003605C7">
      <w:pPr>
        <w:ind w:firstLine="567"/>
        <w:jc w:val="both"/>
        <w:rPr>
          <w:rFonts w:cs="Times New Roman"/>
        </w:rPr>
      </w:pPr>
      <w:r w:rsidRPr="00394C4A">
        <w:rPr>
          <w:rFonts w:cs="Times New Roman"/>
        </w:rPr>
        <w:t>В случае непредставления этих документов заявителем документы запрашиваются в рамках межведомственного информационного взаимодействия.</w:t>
      </w:r>
    </w:p>
    <w:p w14:paraId="425BC492" w14:textId="77777777" w:rsidR="003605C7" w:rsidRPr="00394C4A" w:rsidRDefault="003605C7" w:rsidP="003605C7">
      <w:pPr>
        <w:ind w:firstLine="567"/>
        <w:jc w:val="both"/>
        <w:rPr>
          <w:rFonts w:cs="Times New Roman"/>
        </w:rPr>
      </w:pPr>
      <w:r w:rsidRPr="00394C4A">
        <w:rPr>
          <w:rFonts w:cs="Times New Roman"/>
        </w:rPr>
        <w:t>Документы могут быть представлены заявителем лично, направлены по почте или в виде электронного документа, подписанного электронной подписью заявителя, с использованием электронных средств связи, в том числе с использованием универсальной электронной карты.</w:t>
      </w:r>
    </w:p>
    <w:p w14:paraId="5590E9C8" w14:textId="77777777" w:rsidR="003605C7" w:rsidRPr="00394C4A" w:rsidRDefault="003605C7" w:rsidP="003605C7">
      <w:pPr>
        <w:ind w:firstLine="567"/>
        <w:jc w:val="both"/>
        <w:rPr>
          <w:rFonts w:cs="Times New Roman"/>
        </w:rPr>
      </w:pPr>
      <w:r w:rsidRPr="00394C4A">
        <w:rPr>
          <w:rFonts w:cs="Times New Roman"/>
        </w:rPr>
        <w:t>При представлении копий документов заявителем лично предъявляются оригиналы документов для обозрения.</w:t>
      </w:r>
    </w:p>
    <w:p w14:paraId="33658835" w14:textId="77777777" w:rsidR="003605C7" w:rsidRPr="00394C4A" w:rsidRDefault="003605C7" w:rsidP="003605C7">
      <w:pPr>
        <w:ind w:firstLine="567"/>
        <w:jc w:val="both"/>
        <w:rPr>
          <w:rFonts w:cs="Times New Roman"/>
        </w:rPr>
      </w:pPr>
      <w:r w:rsidRPr="00394C4A">
        <w:rPr>
          <w:rFonts w:cs="Times New Roman"/>
        </w:rPr>
        <w:t>В случае направления необходимых документов по почте или в виде электронного документа, подписанного электронной подписью заявителя, с использованием электронных средств связи оригиналы документов не представляются.</w:t>
      </w:r>
    </w:p>
    <w:p w14:paraId="592717F8" w14:textId="77777777" w:rsidR="003605C7" w:rsidRPr="00394C4A" w:rsidRDefault="003605C7" w:rsidP="003605C7">
      <w:pPr>
        <w:ind w:firstLine="567"/>
        <w:jc w:val="both"/>
        <w:rPr>
          <w:rFonts w:cs="Times New Roman"/>
        </w:rPr>
      </w:pPr>
      <w:r w:rsidRPr="00394C4A">
        <w:rPr>
          <w:rFonts w:cs="Times New Roman"/>
        </w:rPr>
        <w:t>При предоставлении муниципальной услуги Отдел не вправе требовать от заявителя:</w:t>
      </w:r>
    </w:p>
    <w:p w14:paraId="4BCF6035" w14:textId="77777777" w:rsidR="003605C7" w:rsidRPr="00394C4A" w:rsidRDefault="003605C7" w:rsidP="003605C7">
      <w:pPr>
        <w:ind w:firstLine="567"/>
        <w:jc w:val="both"/>
        <w:rPr>
          <w:rFonts w:cs="Times New Roman"/>
        </w:rPr>
      </w:pPr>
      <w:r w:rsidRPr="00394C4A">
        <w:rPr>
          <w:rFonts w:cs="Times New Roman"/>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6DAAA64C" w14:textId="77777777" w:rsidR="003605C7" w:rsidRPr="00394C4A" w:rsidRDefault="003605C7" w:rsidP="003605C7">
      <w:pPr>
        <w:ind w:firstLine="567"/>
        <w:jc w:val="both"/>
        <w:rPr>
          <w:rFonts w:cs="Times New Roman"/>
        </w:rPr>
      </w:pPr>
      <w:r w:rsidRPr="00394C4A">
        <w:rPr>
          <w:rFonts w:cs="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r w:rsidRPr="00394C4A">
          <w:rPr>
            <w:rStyle w:val="ab"/>
            <w:rFonts w:cs="Times New Roman"/>
          </w:rPr>
          <w:t>части 6 статьи 7</w:t>
        </w:r>
      </w:hyperlink>
      <w:r w:rsidRPr="00394C4A">
        <w:rPr>
          <w:rFonts w:cs="Times New Roman"/>
        </w:rPr>
        <w:t xml:space="preserve"> Закона № 210-ФЗ;</w:t>
      </w:r>
    </w:p>
    <w:p w14:paraId="46BA91AB" w14:textId="77777777" w:rsidR="003605C7" w:rsidRPr="00394C4A" w:rsidRDefault="003605C7" w:rsidP="003605C7">
      <w:pPr>
        <w:ind w:firstLine="567"/>
        <w:jc w:val="both"/>
        <w:rPr>
          <w:rFonts w:cs="Times New Roman"/>
        </w:rPr>
      </w:pPr>
      <w:r w:rsidRPr="00394C4A">
        <w:rPr>
          <w:rFonts w:cs="Times New Roman"/>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394C4A">
        <w:rPr>
          <w:rFonts w:cs="Times New Roman"/>
        </w:rPr>
        <w:lastRenderedPageBreak/>
        <w:t xml:space="preserve">перечни, указанные в </w:t>
      </w:r>
      <w:hyperlink r:id="rId10">
        <w:r w:rsidRPr="00394C4A">
          <w:rPr>
            <w:rStyle w:val="ab"/>
            <w:rFonts w:cs="Times New Roman"/>
          </w:rPr>
          <w:t>части 1 статьи 9</w:t>
        </w:r>
      </w:hyperlink>
      <w:r w:rsidRPr="00394C4A">
        <w:rPr>
          <w:rFonts w:cs="Times New Roman"/>
        </w:rPr>
        <w:t xml:space="preserve">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E7321DD" w14:textId="77777777" w:rsidR="003605C7" w:rsidRPr="00394C4A" w:rsidRDefault="003605C7" w:rsidP="003605C7">
      <w:pPr>
        <w:ind w:firstLine="567"/>
        <w:jc w:val="both"/>
        <w:rPr>
          <w:rFonts w:cs="Times New Roman"/>
        </w:rPr>
      </w:pPr>
      <w:r w:rsidRPr="00394C4A">
        <w:rPr>
          <w:rFonts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1E705D6" w14:textId="77777777" w:rsidR="003605C7" w:rsidRPr="00394C4A" w:rsidRDefault="003605C7" w:rsidP="003605C7">
      <w:pPr>
        <w:ind w:firstLine="567"/>
        <w:jc w:val="both"/>
        <w:rPr>
          <w:rFonts w:cs="Times New Roman"/>
        </w:rPr>
      </w:pPr>
      <w:r w:rsidRPr="00394C4A">
        <w:rPr>
          <w:rFonts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6D7A19C" w14:textId="77777777" w:rsidR="003605C7" w:rsidRPr="00394C4A" w:rsidRDefault="003605C7" w:rsidP="003605C7">
      <w:pPr>
        <w:ind w:firstLine="567"/>
        <w:jc w:val="both"/>
        <w:rPr>
          <w:rFonts w:cs="Times New Roman"/>
        </w:rPr>
      </w:pPr>
      <w:r w:rsidRPr="00394C4A">
        <w:rPr>
          <w:rFonts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95FA05D" w14:textId="77777777" w:rsidR="003605C7" w:rsidRPr="00394C4A" w:rsidRDefault="003605C7" w:rsidP="003605C7">
      <w:pPr>
        <w:ind w:firstLine="567"/>
        <w:jc w:val="both"/>
        <w:rPr>
          <w:rFonts w:cs="Times New Roman"/>
        </w:rPr>
      </w:pPr>
      <w:r w:rsidRPr="00394C4A">
        <w:rPr>
          <w:rFonts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497B639" w14:textId="77777777" w:rsidR="003605C7" w:rsidRPr="00394C4A" w:rsidRDefault="003605C7" w:rsidP="003605C7">
      <w:pPr>
        <w:ind w:firstLine="567"/>
        <w:jc w:val="both"/>
        <w:rPr>
          <w:rFonts w:cs="Times New Roman"/>
        </w:rPr>
      </w:pPr>
      <w:r w:rsidRPr="00394C4A">
        <w:rPr>
          <w:rFonts w:cs="Times New Roman"/>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r w:rsidRPr="00394C4A">
          <w:rPr>
            <w:rStyle w:val="ab"/>
            <w:rFonts w:cs="Times New Roman"/>
          </w:rPr>
          <w:t>пунктом 7.2 части 1 статьи 16</w:t>
        </w:r>
      </w:hyperlink>
      <w:r w:rsidRPr="00394C4A">
        <w:rPr>
          <w:rFonts w:cs="Times New Roman"/>
        </w:rPr>
        <w:t xml:space="preserve"> настоящего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B368984" w14:textId="77777777" w:rsidR="003605C7" w:rsidRPr="00394C4A" w:rsidRDefault="003605C7" w:rsidP="003605C7">
      <w:pPr>
        <w:ind w:firstLine="567"/>
        <w:jc w:val="both"/>
        <w:rPr>
          <w:rFonts w:cs="Times New Roman"/>
        </w:rPr>
      </w:pPr>
      <w:r w:rsidRPr="00394C4A">
        <w:rPr>
          <w:rFonts w:cs="Times New Roman"/>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6465A81" w14:textId="77777777" w:rsidR="003605C7" w:rsidRPr="00394C4A" w:rsidRDefault="003605C7" w:rsidP="003605C7">
      <w:pPr>
        <w:ind w:firstLine="567"/>
        <w:jc w:val="both"/>
        <w:rPr>
          <w:rFonts w:cs="Times New Roman"/>
        </w:rPr>
      </w:pPr>
      <w:r w:rsidRPr="00394C4A">
        <w:rPr>
          <w:rFonts w:cs="Times New Roman"/>
        </w:rPr>
        <w:t>Услуги, которые являются необходимыми и обязательными для предоставления муниципальной услуги, отсутствуют.</w:t>
      </w:r>
    </w:p>
    <w:p w14:paraId="440AE0A1" w14:textId="77777777" w:rsidR="003605C7" w:rsidRPr="00394C4A" w:rsidRDefault="003605C7" w:rsidP="003605C7">
      <w:pPr>
        <w:ind w:firstLine="567"/>
        <w:jc w:val="both"/>
        <w:rPr>
          <w:rFonts w:cs="Times New Roman"/>
        </w:rPr>
      </w:pPr>
      <w:bookmarkStart w:id="4" w:name="P111"/>
      <w:bookmarkEnd w:id="4"/>
      <w:r w:rsidRPr="00394C4A">
        <w:rPr>
          <w:rFonts w:cs="Times New Roman"/>
        </w:rPr>
        <w:t>2.7. Исчерпывающий перечень оснований для отказа в приеме документов, необходимых для предоставления муниципальной услуги.</w:t>
      </w:r>
    </w:p>
    <w:p w14:paraId="70584B30" w14:textId="77777777" w:rsidR="003605C7" w:rsidRPr="00394C4A" w:rsidRDefault="003605C7" w:rsidP="003605C7">
      <w:pPr>
        <w:ind w:firstLine="567"/>
        <w:jc w:val="both"/>
        <w:rPr>
          <w:rFonts w:cs="Times New Roman"/>
        </w:rPr>
      </w:pPr>
      <w:r w:rsidRPr="00394C4A">
        <w:rPr>
          <w:rFonts w:cs="Times New Roman"/>
        </w:rPr>
        <w:t>Основаниями для отказа в предоставлении муниципальной услуги являются:</w:t>
      </w:r>
    </w:p>
    <w:p w14:paraId="06497451" w14:textId="77777777" w:rsidR="003605C7" w:rsidRPr="00394C4A" w:rsidRDefault="003605C7" w:rsidP="003605C7">
      <w:pPr>
        <w:ind w:firstLine="567"/>
        <w:jc w:val="both"/>
        <w:rPr>
          <w:rFonts w:cs="Times New Roman"/>
        </w:rPr>
      </w:pPr>
      <w:r w:rsidRPr="00394C4A">
        <w:rPr>
          <w:rFonts w:cs="Times New Roman"/>
        </w:rPr>
        <w:lastRenderedPageBreak/>
        <w:t>2.7.1. В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14:paraId="4AFFEEEA" w14:textId="77777777" w:rsidR="003605C7" w:rsidRPr="00394C4A" w:rsidRDefault="003605C7" w:rsidP="003605C7">
      <w:pPr>
        <w:ind w:firstLine="567"/>
        <w:jc w:val="both"/>
        <w:rPr>
          <w:rFonts w:cs="Times New Roman"/>
        </w:rPr>
      </w:pPr>
      <w:r w:rsidRPr="00394C4A">
        <w:rPr>
          <w:rFonts w:cs="Times New Roman"/>
        </w:rPr>
        <w:t>2.7.2. Текст письменного (в том числе в форме электронного документа) заявления не поддается прочтению.</w:t>
      </w:r>
    </w:p>
    <w:p w14:paraId="577D5648" w14:textId="77777777" w:rsidR="003605C7" w:rsidRPr="00394C4A" w:rsidRDefault="003605C7" w:rsidP="003605C7">
      <w:pPr>
        <w:ind w:firstLine="567"/>
        <w:jc w:val="both"/>
        <w:rPr>
          <w:rFonts w:cs="Times New Roman"/>
        </w:rPr>
      </w:pPr>
      <w:r w:rsidRPr="00394C4A">
        <w:rPr>
          <w:rFonts w:cs="Times New Roman"/>
        </w:rPr>
        <w:t>2.7.3. В документах имеются подчистки, приписки, зачеркнутые слова и иные не оговоренные в них исправления.</w:t>
      </w:r>
    </w:p>
    <w:p w14:paraId="7E63E8BC" w14:textId="77777777" w:rsidR="003605C7" w:rsidRPr="00394C4A" w:rsidRDefault="003605C7" w:rsidP="003605C7">
      <w:pPr>
        <w:ind w:firstLine="567"/>
        <w:jc w:val="both"/>
        <w:rPr>
          <w:rFonts w:cs="Times New Roman"/>
        </w:rPr>
      </w:pPr>
      <w:r w:rsidRPr="00394C4A">
        <w:rPr>
          <w:rFonts w:cs="Times New Roman"/>
        </w:rPr>
        <w:t>2.7.4. Документы исполнены карандашом.</w:t>
      </w:r>
    </w:p>
    <w:p w14:paraId="59E479AB" w14:textId="77777777" w:rsidR="003605C7" w:rsidRPr="00394C4A" w:rsidRDefault="003605C7" w:rsidP="003605C7">
      <w:pPr>
        <w:ind w:firstLine="567"/>
        <w:jc w:val="both"/>
        <w:rPr>
          <w:rFonts w:cs="Times New Roman"/>
        </w:rPr>
      </w:pPr>
      <w:r w:rsidRPr="00394C4A">
        <w:rPr>
          <w:rFonts w:cs="Times New Roman"/>
        </w:rPr>
        <w:t>2.7.5. Документы имеют серьезные повреждения, наличие которых не позволяет однозначно истолковать их содержание.</w:t>
      </w:r>
    </w:p>
    <w:p w14:paraId="2D1C7B40" w14:textId="77777777" w:rsidR="003605C7" w:rsidRPr="00394C4A" w:rsidRDefault="003605C7" w:rsidP="003605C7">
      <w:pPr>
        <w:ind w:firstLine="567"/>
        <w:jc w:val="both"/>
        <w:rPr>
          <w:rFonts w:cs="Times New Roman"/>
        </w:rPr>
      </w:pPr>
      <w:bookmarkStart w:id="5" w:name="P118"/>
      <w:bookmarkEnd w:id="5"/>
      <w:r w:rsidRPr="00394C4A">
        <w:rPr>
          <w:rFonts w:cs="Times New Roman"/>
        </w:rPr>
        <w:t>2.8. Перечень оснований для возврата заявления о предоставлении муниципальной услуги:</w:t>
      </w:r>
    </w:p>
    <w:p w14:paraId="38B10FD5" w14:textId="77777777" w:rsidR="003605C7" w:rsidRPr="00394C4A" w:rsidRDefault="003605C7" w:rsidP="003605C7">
      <w:pPr>
        <w:ind w:firstLine="567"/>
        <w:jc w:val="both"/>
        <w:rPr>
          <w:rFonts w:cs="Times New Roman"/>
        </w:rPr>
      </w:pPr>
      <w:r w:rsidRPr="00394C4A">
        <w:rPr>
          <w:rFonts w:cs="Times New Roman"/>
        </w:rPr>
        <w:t xml:space="preserve">несоответствие заявления форме </w:t>
      </w:r>
      <w:hyperlink w:anchor="P321">
        <w:r w:rsidRPr="00394C4A">
          <w:rPr>
            <w:rStyle w:val="ab"/>
            <w:rFonts w:cs="Times New Roman"/>
          </w:rPr>
          <w:t>заявления</w:t>
        </w:r>
      </w:hyperlink>
      <w:r w:rsidRPr="00394C4A">
        <w:rPr>
          <w:rFonts w:cs="Times New Roman"/>
        </w:rPr>
        <w:t>, утвержденной настоящим Административным регламентом;</w:t>
      </w:r>
    </w:p>
    <w:p w14:paraId="7BB92016" w14:textId="77777777" w:rsidR="003605C7" w:rsidRPr="00394C4A" w:rsidRDefault="003605C7" w:rsidP="003605C7">
      <w:pPr>
        <w:ind w:firstLine="567"/>
        <w:jc w:val="both"/>
        <w:rPr>
          <w:rFonts w:cs="Times New Roman"/>
        </w:rPr>
      </w:pPr>
      <w:r w:rsidRPr="00394C4A">
        <w:rPr>
          <w:rFonts w:cs="Times New Roman"/>
        </w:rPr>
        <w:t>подача заявления в иной уполномоченный орган;</w:t>
      </w:r>
    </w:p>
    <w:p w14:paraId="0810F7AA" w14:textId="77777777" w:rsidR="003605C7" w:rsidRPr="00394C4A" w:rsidRDefault="003605C7" w:rsidP="003605C7">
      <w:pPr>
        <w:ind w:firstLine="567"/>
        <w:jc w:val="both"/>
        <w:rPr>
          <w:rFonts w:cs="Times New Roman"/>
        </w:rPr>
      </w:pPr>
      <w:r w:rsidRPr="00394C4A">
        <w:rPr>
          <w:rFonts w:cs="Times New Roman"/>
        </w:rPr>
        <w:t>непредставление документов, предусмотренных подпунктом 2.5.1 настоящего Административного регламента, к заявлению о предоставлении муниципальной услуги.</w:t>
      </w:r>
    </w:p>
    <w:p w14:paraId="0DF9D80D" w14:textId="77777777" w:rsidR="003605C7" w:rsidRPr="00394C4A" w:rsidRDefault="003605C7" w:rsidP="003605C7">
      <w:pPr>
        <w:ind w:firstLine="567"/>
        <w:jc w:val="both"/>
        <w:rPr>
          <w:rFonts w:cs="Times New Roman"/>
        </w:rPr>
      </w:pPr>
      <w:r w:rsidRPr="00394C4A">
        <w:rPr>
          <w:rFonts w:cs="Times New Roman"/>
        </w:rPr>
        <w:t>2.9. Перечень оснований для отказа в предоставлении муниципальной услуги.</w:t>
      </w:r>
    </w:p>
    <w:p w14:paraId="44E23367" w14:textId="77777777" w:rsidR="003605C7" w:rsidRPr="00394C4A" w:rsidRDefault="003605C7" w:rsidP="003605C7">
      <w:pPr>
        <w:ind w:firstLine="567"/>
        <w:jc w:val="both"/>
        <w:rPr>
          <w:rFonts w:cs="Times New Roman"/>
        </w:rPr>
      </w:pPr>
      <w:r w:rsidRPr="00394C4A">
        <w:rPr>
          <w:rFonts w:cs="Times New Roman"/>
        </w:rPr>
        <w:t>Основаниями для отказа в предоставлении муниципальной услуги являются:</w:t>
      </w:r>
    </w:p>
    <w:p w14:paraId="34DAD79A" w14:textId="77777777" w:rsidR="003605C7" w:rsidRPr="00394C4A" w:rsidRDefault="003605C7" w:rsidP="003605C7">
      <w:pPr>
        <w:ind w:firstLine="567"/>
        <w:jc w:val="both"/>
        <w:rPr>
          <w:rFonts w:cs="Times New Roman"/>
        </w:rPr>
      </w:pPr>
      <w:r w:rsidRPr="00394C4A">
        <w:rPr>
          <w:rFonts w:cs="Times New Roman"/>
        </w:rPr>
        <w:t>несоответствие заявления требованиям действующего законодательства и (или) настоящего Административного регламента;</w:t>
      </w:r>
    </w:p>
    <w:p w14:paraId="4A8DF8F9" w14:textId="77777777" w:rsidR="003605C7" w:rsidRPr="00394C4A" w:rsidRDefault="003605C7" w:rsidP="003605C7">
      <w:pPr>
        <w:ind w:firstLine="567"/>
        <w:jc w:val="both"/>
        <w:rPr>
          <w:rFonts w:cs="Times New Roman"/>
        </w:rPr>
      </w:pPr>
      <w:r w:rsidRPr="00394C4A">
        <w:rPr>
          <w:rFonts w:cs="Times New Roman"/>
        </w:rPr>
        <w:t xml:space="preserve">несоответствие цели обмена случаям, установленным </w:t>
      </w:r>
      <w:hyperlink r:id="rId12">
        <w:r w:rsidRPr="00394C4A">
          <w:rPr>
            <w:rStyle w:val="ab"/>
            <w:rFonts w:cs="Times New Roman"/>
          </w:rPr>
          <w:t>статьей 39.21</w:t>
        </w:r>
      </w:hyperlink>
      <w:r w:rsidRPr="00394C4A">
        <w:rPr>
          <w:rFonts w:cs="Times New Roman"/>
        </w:rPr>
        <w:t xml:space="preserve"> Земельного кодекса Российской Федерации.</w:t>
      </w:r>
    </w:p>
    <w:p w14:paraId="439553FB" w14:textId="77777777" w:rsidR="003605C7" w:rsidRPr="00394C4A" w:rsidRDefault="003605C7" w:rsidP="003605C7">
      <w:pPr>
        <w:ind w:firstLine="567"/>
        <w:jc w:val="both"/>
        <w:rPr>
          <w:rFonts w:cs="Times New Roman"/>
        </w:rPr>
      </w:pPr>
      <w:r w:rsidRPr="00394C4A">
        <w:rPr>
          <w:rFonts w:cs="Times New Roman"/>
        </w:rPr>
        <w:t>2.10. Размер платы, взимаемой с заявителя при предоставлении муниципальной услуги.</w:t>
      </w:r>
    </w:p>
    <w:p w14:paraId="52C390C2" w14:textId="77777777" w:rsidR="003605C7" w:rsidRPr="00394C4A" w:rsidRDefault="003605C7" w:rsidP="003605C7">
      <w:pPr>
        <w:ind w:firstLine="567"/>
        <w:jc w:val="both"/>
        <w:rPr>
          <w:rFonts w:cs="Times New Roman"/>
        </w:rPr>
      </w:pPr>
      <w:r w:rsidRPr="00394C4A">
        <w:rPr>
          <w:rFonts w:cs="Times New Roman"/>
        </w:rPr>
        <w:t>Муниципальная услуга предоставляется бесплатно.</w:t>
      </w:r>
    </w:p>
    <w:p w14:paraId="339554BE" w14:textId="77777777" w:rsidR="003605C7" w:rsidRPr="00394C4A" w:rsidRDefault="003605C7" w:rsidP="003605C7">
      <w:pPr>
        <w:ind w:firstLine="567"/>
        <w:jc w:val="both"/>
        <w:rPr>
          <w:rFonts w:cs="Times New Roman"/>
        </w:rPr>
      </w:pPr>
      <w:r w:rsidRPr="00394C4A">
        <w:rPr>
          <w:rFonts w:cs="Times New Roman"/>
        </w:rPr>
        <w:t>2.11. Срок предоставления муниципальной услуги.</w:t>
      </w:r>
    </w:p>
    <w:p w14:paraId="02E0D6F1" w14:textId="77777777" w:rsidR="003605C7" w:rsidRPr="00394C4A" w:rsidRDefault="003605C7" w:rsidP="003605C7">
      <w:pPr>
        <w:ind w:firstLine="567"/>
        <w:jc w:val="both"/>
        <w:rPr>
          <w:rFonts w:cs="Times New Roman"/>
        </w:rPr>
      </w:pPr>
      <w:r w:rsidRPr="00394C4A">
        <w:rPr>
          <w:rFonts w:cs="Times New Roman"/>
        </w:rPr>
        <w:t>Максимальный срок предоставления муниципальной услуги не должен превышать 90 календарных дней со дня поступления заявления.</w:t>
      </w:r>
    </w:p>
    <w:p w14:paraId="06A28DD5" w14:textId="77777777" w:rsidR="003605C7" w:rsidRPr="00394C4A" w:rsidRDefault="003605C7" w:rsidP="003605C7">
      <w:pPr>
        <w:ind w:firstLine="567"/>
        <w:jc w:val="both"/>
        <w:rPr>
          <w:rFonts w:cs="Times New Roman"/>
        </w:rPr>
      </w:pPr>
      <w:r w:rsidRPr="00394C4A">
        <w:rPr>
          <w:rFonts w:cs="Times New Roman"/>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не более 15 минут.</w:t>
      </w:r>
    </w:p>
    <w:p w14:paraId="2527D34A" w14:textId="77777777" w:rsidR="003605C7" w:rsidRPr="00394C4A" w:rsidRDefault="003605C7" w:rsidP="003605C7">
      <w:pPr>
        <w:ind w:firstLine="567"/>
        <w:jc w:val="both"/>
        <w:rPr>
          <w:rFonts w:cs="Times New Roman"/>
        </w:rPr>
      </w:pPr>
      <w:r w:rsidRPr="00394C4A">
        <w:rPr>
          <w:rFonts w:cs="Times New Roman"/>
        </w:rPr>
        <w:t xml:space="preserve">Заявление, представленное в письменной форме, регистрируется в установленном порядке в день поступления. </w:t>
      </w:r>
    </w:p>
    <w:p w14:paraId="03E17D1E" w14:textId="77777777" w:rsidR="003605C7" w:rsidRPr="00394C4A" w:rsidRDefault="003605C7" w:rsidP="003605C7">
      <w:pPr>
        <w:ind w:firstLine="567"/>
        <w:jc w:val="both"/>
        <w:rPr>
          <w:rFonts w:cs="Times New Roman"/>
        </w:rPr>
      </w:pPr>
      <w:r w:rsidRPr="00394C4A">
        <w:rPr>
          <w:rFonts w:cs="Times New Roman"/>
        </w:rPr>
        <w:t xml:space="preserve">Заявление, поступившее посредством электронной связи, в том числе через сайт </w:t>
      </w:r>
      <w:r>
        <w:rPr>
          <w:rFonts w:cs="Times New Roman"/>
        </w:rPr>
        <w:t>Малмыжского района</w:t>
      </w:r>
      <w:r w:rsidRPr="00394C4A">
        <w:rPr>
          <w:rFonts w:cs="Times New Roman"/>
        </w:rPr>
        <w:t>, Единый портал или Региональный портал, подлежит обязательной регистрации в течение 1 рабочего дня с момента поступления его в Отдел.</w:t>
      </w:r>
    </w:p>
    <w:p w14:paraId="7C8997D0" w14:textId="77777777" w:rsidR="003605C7" w:rsidRPr="00394C4A" w:rsidRDefault="003605C7" w:rsidP="003605C7">
      <w:pPr>
        <w:ind w:firstLine="567"/>
        <w:jc w:val="both"/>
        <w:rPr>
          <w:rFonts w:cs="Times New Roman"/>
        </w:rPr>
      </w:pPr>
      <w:r w:rsidRPr="00394C4A">
        <w:rPr>
          <w:rFonts w:cs="Times New Roman"/>
        </w:rPr>
        <w:lastRenderedPageBreak/>
        <w:t>2.12. Требования к помещениям для предоставления муниципальной услуги.</w:t>
      </w:r>
    </w:p>
    <w:p w14:paraId="4591F9B1" w14:textId="77777777" w:rsidR="003605C7" w:rsidRPr="00394C4A" w:rsidRDefault="003605C7" w:rsidP="003605C7">
      <w:pPr>
        <w:ind w:firstLine="567"/>
        <w:jc w:val="both"/>
        <w:rPr>
          <w:rFonts w:cs="Times New Roman"/>
        </w:rPr>
      </w:pPr>
      <w:r w:rsidRPr="00394C4A">
        <w:rPr>
          <w:rFonts w:cs="Times New Roman"/>
        </w:rPr>
        <w:t>2.12.1.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0C24C58F" w14:textId="77777777" w:rsidR="003605C7" w:rsidRPr="00394C4A" w:rsidRDefault="003605C7" w:rsidP="003605C7">
      <w:pPr>
        <w:ind w:firstLine="567"/>
        <w:jc w:val="both"/>
        <w:rPr>
          <w:rFonts w:cs="Times New Roman"/>
        </w:rPr>
      </w:pPr>
      <w:r w:rsidRPr="00394C4A">
        <w:rPr>
          <w:rFonts w:cs="Times New Roman"/>
        </w:rPr>
        <w:t>2.12.2. Места для заполнения заявлений и иных документов оборудуются стульями, столами (стойками), бланками заявлений, письменными принадлежностями.</w:t>
      </w:r>
    </w:p>
    <w:p w14:paraId="79BBB2A6" w14:textId="77777777" w:rsidR="003605C7" w:rsidRPr="00394C4A" w:rsidRDefault="003605C7" w:rsidP="003605C7">
      <w:pPr>
        <w:ind w:firstLine="567"/>
        <w:jc w:val="both"/>
        <w:rPr>
          <w:rFonts w:cs="Times New Roman"/>
        </w:rPr>
      </w:pPr>
      <w:r w:rsidRPr="00394C4A">
        <w:rPr>
          <w:rFonts w:cs="Times New Roman"/>
        </w:rPr>
        <w:t>2.12.3. Места для информирования должны быть оборудованы информационными стендами, содержащими следующую информацию:</w:t>
      </w:r>
    </w:p>
    <w:p w14:paraId="30C170E2" w14:textId="77777777" w:rsidR="003605C7" w:rsidRPr="00394C4A" w:rsidRDefault="003605C7" w:rsidP="003605C7">
      <w:pPr>
        <w:ind w:firstLine="567"/>
        <w:jc w:val="both"/>
        <w:rPr>
          <w:rFonts w:cs="Times New Roman"/>
        </w:rPr>
      </w:pPr>
      <w:r w:rsidRPr="00394C4A">
        <w:rPr>
          <w:rFonts w:cs="Times New Roman"/>
        </w:rPr>
        <w:t>график работы (часы приема), контактные телефоны (телефон для справок), электронный адрес сайта Малмыжского района;</w:t>
      </w:r>
    </w:p>
    <w:p w14:paraId="08145B35" w14:textId="77777777" w:rsidR="003605C7" w:rsidRPr="00394C4A" w:rsidRDefault="003605C7" w:rsidP="003605C7">
      <w:pPr>
        <w:ind w:firstLine="567"/>
        <w:jc w:val="both"/>
        <w:rPr>
          <w:rFonts w:cs="Times New Roman"/>
        </w:rPr>
      </w:pPr>
      <w:r w:rsidRPr="00394C4A">
        <w:rPr>
          <w:rFonts w:cs="Times New Roman"/>
        </w:rPr>
        <w:t>Административный регламент (в текстовом виде);</w:t>
      </w:r>
    </w:p>
    <w:p w14:paraId="0FFBB036" w14:textId="77777777" w:rsidR="003605C7" w:rsidRPr="00394C4A" w:rsidRDefault="003605C7" w:rsidP="003605C7">
      <w:pPr>
        <w:ind w:firstLine="567"/>
        <w:jc w:val="both"/>
        <w:rPr>
          <w:rFonts w:cs="Times New Roman"/>
        </w:rPr>
      </w:pPr>
      <w:r w:rsidRPr="00394C4A">
        <w:rPr>
          <w:rFonts w:cs="Times New Roman"/>
        </w:rPr>
        <w:t>перечень, формы документов для заполнения, образцы заполнения документов, бланки для заполнения;</w:t>
      </w:r>
    </w:p>
    <w:p w14:paraId="45A3C4AF" w14:textId="77777777" w:rsidR="003605C7" w:rsidRPr="00394C4A" w:rsidRDefault="003605C7" w:rsidP="003605C7">
      <w:pPr>
        <w:ind w:firstLine="567"/>
        <w:jc w:val="both"/>
        <w:rPr>
          <w:rFonts w:cs="Times New Roman"/>
        </w:rPr>
      </w:pPr>
      <w:r w:rsidRPr="00394C4A">
        <w:rPr>
          <w:rFonts w:cs="Times New Roman"/>
        </w:rPr>
        <w:t>основания для отказа в предоставлении муниципальной услуги;</w:t>
      </w:r>
    </w:p>
    <w:p w14:paraId="36BD48D6" w14:textId="77777777" w:rsidR="003605C7" w:rsidRPr="00394C4A" w:rsidRDefault="003605C7" w:rsidP="003605C7">
      <w:pPr>
        <w:ind w:firstLine="567"/>
        <w:jc w:val="both"/>
        <w:rPr>
          <w:rFonts w:cs="Times New Roman"/>
        </w:rPr>
      </w:pPr>
      <w:r w:rsidRPr="00394C4A">
        <w:rPr>
          <w:rFonts w:cs="Times New Roman"/>
        </w:rPr>
        <w:t>порядок обжалования решений, действий (бездействия) органов, предоставляющих муниципальную услугу, их должностных лиц;</w:t>
      </w:r>
    </w:p>
    <w:p w14:paraId="16A01CBA" w14:textId="77777777" w:rsidR="003605C7" w:rsidRPr="00394C4A" w:rsidRDefault="003605C7" w:rsidP="003605C7">
      <w:pPr>
        <w:ind w:firstLine="567"/>
        <w:jc w:val="both"/>
        <w:rPr>
          <w:rFonts w:cs="Times New Roman"/>
        </w:rPr>
      </w:pPr>
      <w:r w:rsidRPr="00394C4A">
        <w:rPr>
          <w:rFonts w:cs="Times New Roman"/>
        </w:rPr>
        <w:t>перечень нормативных правовых актов, регулирующих предоставление муниципальной услуги.</w:t>
      </w:r>
    </w:p>
    <w:p w14:paraId="177ABD07" w14:textId="77777777" w:rsidR="003605C7" w:rsidRPr="00394C4A" w:rsidRDefault="003605C7" w:rsidP="003605C7">
      <w:pPr>
        <w:ind w:firstLine="567"/>
        <w:jc w:val="both"/>
        <w:rPr>
          <w:rFonts w:cs="Times New Roman"/>
        </w:rPr>
      </w:pPr>
      <w:r w:rsidRPr="00394C4A">
        <w:rPr>
          <w:rFonts w:cs="Times New Roman"/>
        </w:rPr>
        <w:t>2.12.4. Кабинеты (кабинки) приема граждан должны быть оборудованы информационными табличками с указанием:</w:t>
      </w:r>
    </w:p>
    <w:p w14:paraId="5AB26486" w14:textId="77777777" w:rsidR="003605C7" w:rsidRPr="00394C4A" w:rsidRDefault="003605C7" w:rsidP="003605C7">
      <w:pPr>
        <w:ind w:firstLine="567"/>
        <w:jc w:val="both"/>
        <w:rPr>
          <w:rFonts w:cs="Times New Roman"/>
        </w:rPr>
      </w:pPr>
      <w:r w:rsidRPr="00394C4A">
        <w:rPr>
          <w:rFonts w:cs="Times New Roman"/>
        </w:rPr>
        <w:t>номера кабинета (кабинки);</w:t>
      </w:r>
    </w:p>
    <w:p w14:paraId="08C73E40" w14:textId="77777777" w:rsidR="003605C7" w:rsidRPr="00394C4A" w:rsidRDefault="003605C7" w:rsidP="003605C7">
      <w:pPr>
        <w:ind w:firstLine="567"/>
        <w:jc w:val="both"/>
        <w:rPr>
          <w:rFonts w:cs="Times New Roman"/>
        </w:rPr>
      </w:pPr>
      <w:r w:rsidRPr="00394C4A">
        <w:rPr>
          <w:rFonts w:cs="Times New Roman"/>
        </w:rPr>
        <w:t>фамилии, имени и отчества должностного лица, осуществляющего прием заявителей;</w:t>
      </w:r>
    </w:p>
    <w:p w14:paraId="5EABE15C" w14:textId="77777777" w:rsidR="003605C7" w:rsidRPr="00394C4A" w:rsidRDefault="003605C7" w:rsidP="003605C7">
      <w:pPr>
        <w:ind w:firstLine="567"/>
        <w:jc w:val="both"/>
        <w:rPr>
          <w:rFonts w:cs="Times New Roman"/>
        </w:rPr>
      </w:pPr>
      <w:r w:rsidRPr="00394C4A">
        <w:rPr>
          <w:rFonts w:cs="Times New Roman"/>
        </w:rPr>
        <w:t>дней и часов приема, времени перерыва на обед.</w:t>
      </w:r>
    </w:p>
    <w:p w14:paraId="02F16489" w14:textId="77777777" w:rsidR="003605C7" w:rsidRPr="00394C4A" w:rsidRDefault="003605C7" w:rsidP="003605C7">
      <w:pPr>
        <w:ind w:firstLine="567"/>
        <w:jc w:val="both"/>
        <w:rPr>
          <w:rFonts w:cs="Times New Roman"/>
        </w:rPr>
      </w:pPr>
      <w:r w:rsidRPr="00394C4A">
        <w:rPr>
          <w:rFonts w:cs="Times New Roman"/>
        </w:rPr>
        <w:t>2.12.5. Каждое рабочее место должностного лица Отдела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01AA94A5" w14:textId="77777777" w:rsidR="003605C7" w:rsidRPr="00394C4A" w:rsidRDefault="003605C7" w:rsidP="003605C7">
      <w:pPr>
        <w:ind w:firstLine="567"/>
        <w:jc w:val="both"/>
        <w:rPr>
          <w:rFonts w:cs="Times New Roman"/>
        </w:rPr>
      </w:pPr>
      <w:r w:rsidRPr="00394C4A">
        <w:rPr>
          <w:rFonts w:cs="Times New Roman"/>
        </w:rPr>
        <w:t>2.12.6.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в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w:t>
      </w:r>
      <w:r w:rsidRPr="000C2E34">
        <w:rPr>
          <w:rFonts w:cs="Times New Roman"/>
          <w:sz w:val="24"/>
          <w:szCs w:val="24"/>
        </w:rPr>
        <w:t xml:space="preserve"> </w:t>
      </w:r>
      <w:r w:rsidRPr="00394C4A">
        <w:rPr>
          <w:rFonts w:cs="Times New Roman"/>
        </w:rPr>
        <w:t>Федеральным</w:t>
      </w:r>
      <w:r w:rsidRPr="000C2E34">
        <w:rPr>
          <w:rFonts w:cs="Times New Roman"/>
          <w:sz w:val="26"/>
          <w:szCs w:val="26"/>
        </w:rPr>
        <w:t xml:space="preserve"> </w:t>
      </w:r>
      <w:hyperlink r:id="rId13">
        <w:r w:rsidRPr="00394C4A">
          <w:rPr>
            <w:rStyle w:val="ab"/>
            <w:rFonts w:cs="Times New Roman"/>
          </w:rPr>
          <w:t>законом</w:t>
        </w:r>
      </w:hyperlink>
      <w:r w:rsidRPr="000C2E34">
        <w:rPr>
          <w:rFonts w:cs="Times New Roman"/>
          <w:sz w:val="26"/>
          <w:szCs w:val="26"/>
        </w:rPr>
        <w:t xml:space="preserve"> </w:t>
      </w:r>
      <w:r>
        <w:rPr>
          <w:rFonts w:cs="Times New Roman"/>
        </w:rPr>
        <w:t>от</w:t>
      </w:r>
      <w:r w:rsidRPr="000C2E34">
        <w:rPr>
          <w:rFonts w:cs="Times New Roman"/>
          <w:sz w:val="26"/>
          <w:szCs w:val="26"/>
        </w:rPr>
        <w:t xml:space="preserve"> </w:t>
      </w:r>
      <w:r>
        <w:rPr>
          <w:rFonts w:cs="Times New Roman"/>
        </w:rPr>
        <w:t>24.11.1995</w:t>
      </w:r>
      <w:r w:rsidRPr="000C2E34">
        <w:rPr>
          <w:rFonts w:cs="Times New Roman"/>
          <w:sz w:val="26"/>
          <w:szCs w:val="26"/>
        </w:rPr>
        <w:t xml:space="preserve"> </w:t>
      </w:r>
      <w:r>
        <w:rPr>
          <w:rFonts w:cs="Times New Roman"/>
        </w:rPr>
        <w:t>№</w:t>
      </w:r>
      <w:r w:rsidRPr="000C2E34">
        <w:rPr>
          <w:rFonts w:cs="Times New Roman"/>
          <w:sz w:val="26"/>
          <w:szCs w:val="26"/>
        </w:rPr>
        <w:t xml:space="preserve"> </w:t>
      </w:r>
      <w:r>
        <w:rPr>
          <w:rFonts w:cs="Times New Roman"/>
        </w:rPr>
        <w:t>181-</w:t>
      </w:r>
      <w:r w:rsidRPr="00394C4A">
        <w:rPr>
          <w:rFonts w:cs="Times New Roman"/>
        </w:rPr>
        <w:t>ФЗ «О социальной защите инвалидов в Российской Федерации», и другими законодательными и иными нормативными правовыми актами.</w:t>
      </w:r>
    </w:p>
    <w:p w14:paraId="08152C41" w14:textId="77777777" w:rsidR="003605C7" w:rsidRPr="00394C4A" w:rsidRDefault="003605C7" w:rsidP="003605C7">
      <w:pPr>
        <w:ind w:firstLine="567"/>
        <w:jc w:val="both"/>
        <w:rPr>
          <w:rFonts w:cs="Times New Roman"/>
        </w:rPr>
      </w:pPr>
      <w:r w:rsidRPr="00394C4A">
        <w:rPr>
          <w:rFonts w:cs="Times New Roman"/>
        </w:rPr>
        <w:t xml:space="preserve">2.13. Порядок получения консультаций по вопросам предоставления муниципальной услуги указан в </w:t>
      </w:r>
      <w:hyperlink w:anchor="P61">
        <w:r w:rsidRPr="00394C4A">
          <w:rPr>
            <w:rStyle w:val="ab"/>
            <w:rFonts w:cs="Times New Roman"/>
          </w:rPr>
          <w:t>пункте 1.3.1 подраздела 1.3 раздела 1</w:t>
        </w:r>
      </w:hyperlink>
      <w:r w:rsidRPr="00394C4A">
        <w:rPr>
          <w:rFonts w:cs="Times New Roman"/>
        </w:rPr>
        <w:t xml:space="preserve"> настоящего Административного регламента.</w:t>
      </w:r>
    </w:p>
    <w:p w14:paraId="2F4F6777" w14:textId="77777777" w:rsidR="003605C7" w:rsidRPr="00394C4A" w:rsidRDefault="003605C7" w:rsidP="003605C7">
      <w:pPr>
        <w:ind w:firstLine="567"/>
        <w:jc w:val="both"/>
        <w:rPr>
          <w:rFonts w:cs="Times New Roman"/>
        </w:rPr>
      </w:pPr>
      <w:r w:rsidRPr="00394C4A">
        <w:rPr>
          <w:rFonts w:cs="Times New Roman"/>
        </w:rPr>
        <w:t>2.14. Показатели доступности и качества муниципальной услуги.</w:t>
      </w:r>
    </w:p>
    <w:p w14:paraId="144118BE" w14:textId="77777777" w:rsidR="003605C7" w:rsidRDefault="003605C7" w:rsidP="003605C7">
      <w:pPr>
        <w:ind w:firstLine="567"/>
        <w:jc w:val="both"/>
        <w:rPr>
          <w:rFonts w:cs="Times New Roman"/>
        </w:rPr>
      </w:pPr>
      <w:r w:rsidRPr="00394C4A">
        <w:rPr>
          <w:rFonts w:cs="Times New Roman"/>
        </w:rPr>
        <w:t>2.14.1. Показателями доступности муниципальной услуги являются:</w:t>
      </w:r>
    </w:p>
    <w:p w14:paraId="205EF07D" w14:textId="77777777" w:rsidR="003605C7" w:rsidRPr="00394C4A" w:rsidRDefault="003605C7" w:rsidP="003605C7">
      <w:pPr>
        <w:ind w:firstLine="567"/>
        <w:jc w:val="both"/>
        <w:rPr>
          <w:rFonts w:cs="Times New Roman"/>
        </w:rPr>
      </w:pPr>
    </w:p>
    <w:p w14:paraId="753CBF7A" w14:textId="77777777" w:rsidR="003605C7" w:rsidRPr="00394C4A" w:rsidRDefault="003605C7" w:rsidP="003605C7">
      <w:pPr>
        <w:ind w:firstLine="567"/>
        <w:jc w:val="both"/>
        <w:rPr>
          <w:rFonts w:cs="Times New Roman"/>
        </w:rPr>
      </w:pPr>
      <w:r w:rsidRPr="00394C4A">
        <w:rPr>
          <w:rFonts w:cs="Times New Roman"/>
        </w:rPr>
        <w:lastRenderedPageBreak/>
        <w:t>транспортная доступность к местам предоставления муниципальной услуги;</w:t>
      </w:r>
    </w:p>
    <w:p w14:paraId="368AA3E1" w14:textId="77777777" w:rsidR="003605C7" w:rsidRPr="00394C4A" w:rsidRDefault="003605C7" w:rsidP="003605C7">
      <w:pPr>
        <w:ind w:firstLine="567"/>
        <w:jc w:val="both"/>
        <w:rPr>
          <w:rFonts w:cs="Times New Roman"/>
        </w:rPr>
      </w:pPr>
      <w:r w:rsidRPr="00394C4A">
        <w:rPr>
          <w:rFonts w:cs="Times New Roman"/>
        </w:rPr>
        <w:t>наличие различных каналов получения информации о порядке получения муниципальной услуги и ходе ее предоставления;</w:t>
      </w:r>
    </w:p>
    <w:p w14:paraId="7FBDD29D" w14:textId="77777777" w:rsidR="003605C7" w:rsidRPr="00394C4A" w:rsidRDefault="003605C7" w:rsidP="003605C7">
      <w:pPr>
        <w:ind w:firstLine="567"/>
        <w:jc w:val="both"/>
        <w:rPr>
          <w:rFonts w:cs="Times New Roman"/>
        </w:rPr>
      </w:pPr>
      <w:r w:rsidRPr="00394C4A">
        <w:rPr>
          <w:rFonts w:cs="Times New Roman"/>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или Регионального портала.</w:t>
      </w:r>
    </w:p>
    <w:p w14:paraId="3045D61C" w14:textId="77777777" w:rsidR="003605C7" w:rsidRPr="00394C4A" w:rsidRDefault="003605C7" w:rsidP="003605C7">
      <w:pPr>
        <w:ind w:firstLine="567"/>
        <w:jc w:val="both"/>
        <w:rPr>
          <w:rFonts w:cs="Times New Roman"/>
        </w:rPr>
      </w:pPr>
      <w:r w:rsidRPr="00394C4A">
        <w:rPr>
          <w:rFonts w:cs="Times New Roman"/>
        </w:rPr>
        <w:t>2.14.2. Показателями качества муниципальной услуги являются:</w:t>
      </w:r>
    </w:p>
    <w:p w14:paraId="0233BA6E" w14:textId="77777777" w:rsidR="003605C7" w:rsidRPr="00394C4A" w:rsidRDefault="003605C7" w:rsidP="003605C7">
      <w:pPr>
        <w:ind w:firstLine="567"/>
        <w:jc w:val="both"/>
        <w:rPr>
          <w:rFonts w:cs="Times New Roman"/>
        </w:rPr>
      </w:pPr>
      <w:r w:rsidRPr="00394C4A">
        <w:rPr>
          <w:rFonts w:cs="Times New Roman"/>
        </w:rPr>
        <w:t>соблюдение срока предоставления муниципальной услуги;</w:t>
      </w:r>
    </w:p>
    <w:p w14:paraId="1583C1AA" w14:textId="77777777" w:rsidR="003605C7" w:rsidRPr="00394C4A" w:rsidRDefault="003605C7" w:rsidP="003605C7">
      <w:pPr>
        <w:ind w:firstLine="567"/>
        <w:jc w:val="both"/>
        <w:rPr>
          <w:rFonts w:cs="Times New Roman"/>
        </w:rPr>
      </w:pPr>
      <w:r w:rsidRPr="00394C4A">
        <w:rPr>
          <w:rFonts w:cs="Times New Roman"/>
        </w:rPr>
        <w:t>отсутствие поданных в установленном порядке или признанных обоснованными жалоб на решения или действия (бездействие) органов, предоставляющих муниципальную услугу, их должностных лиц, принятые или осуществленные при предоставлении муниципальной услуги.</w:t>
      </w:r>
    </w:p>
    <w:p w14:paraId="7AA956F8" w14:textId="77777777" w:rsidR="003605C7" w:rsidRPr="00394C4A" w:rsidRDefault="003605C7" w:rsidP="003605C7">
      <w:pPr>
        <w:ind w:firstLine="567"/>
        <w:jc w:val="both"/>
        <w:rPr>
          <w:rFonts w:cs="Times New Roman"/>
        </w:rPr>
      </w:pPr>
      <w:r w:rsidRPr="00394C4A">
        <w:rPr>
          <w:rFonts w:cs="Times New Roman"/>
        </w:rPr>
        <w:t>Показатели доступности и качества муниципальной услуги определяются также количеством взаимодействий заявителя с должностными лицами Отдела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Отдел), а также при получении результата предоставления муниципальной услуги.</w:t>
      </w:r>
    </w:p>
    <w:p w14:paraId="4D7A727C" w14:textId="77777777" w:rsidR="003605C7" w:rsidRPr="00394C4A" w:rsidRDefault="003605C7" w:rsidP="003605C7">
      <w:pPr>
        <w:ind w:firstLine="567"/>
        <w:jc w:val="both"/>
        <w:rPr>
          <w:rFonts w:cs="Times New Roman"/>
        </w:rPr>
      </w:pPr>
      <w:r w:rsidRPr="00394C4A">
        <w:rPr>
          <w:rFonts w:cs="Times New Roman"/>
        </w:rPr>
        <w:t>2.15. Требования, учитывающие особенности предоставления муниципальной услуги в электронной форме и многофункциональном центре.</w:t>
      </w:r>
    </w:p>
    <w:p w14:paraId="6D86EBC4" w14:textId="77777777" w:rsidR="003605C7" w:rsidRPr="00394C4A" w:rsidRDefault="003605C7" w:rsidP="003605C7">
      <w:pPr>
        <w:ind w:firstLine="567"/>
        <w:jc w:val="both"/>
        <w:rPr>
          <w:rFonts w:cs="Times New Roman"/>
        </w:rPr>
      </w:pPr>
      <w:r w:rsidRPr="00394C4A">
        <w:rPr>
          <w:rFonts w:cs="Times New Roman"/>
        </w:rPr>
        <w:t>2.15.1. Особенности предоставления муниципальной услуги в многофункциональном центре.</w:t>
      </w:r>
    </w:p>
    <w:p w14:paraId="6C0FAD8B" w14:textId="77777777" w:rsidR="003605C7" w:rsidRPr="00394C4A" w:rsidRDefault="003605C7" w:rsidP="003605C7">
      <w:pPr>
        <w:ind w:firstLine="567"/>
        <w:jc w:val="both"/>
        <w:rPr>
          <w:rFonts w:cs="Times New Roman"/>
        </w:rPr>
      </w:pPr>
      <w:r w:rsidRPr="00394C4A">
        <w:rPr>
          <w:rFonts w:cs="Times New Roman"/>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Отдел в порядке, предусмотренном соглашением, заключенным между многофункциональным центром и Администрацией.</w:t>
      </w:r>
    </w:p>
    <w:p w14:paraId="3081AAB4" w14:textId="77777777" w:rsidR="003605C7" w:rsidRPr="00394C4A" w:rsidRDefault="003605C7" w:rsidP="003605C7">
      <w:pPr>
        <w:ind w:firstLine="567"/>
        <w:jc w:val="both"/>
        <w:rPr>
          <w:rFonts w:cs="Times New Roman"/>
        </w:rPr>
      </w:pPr>
      <w:r w:rsidRPr="00394C4A">
        <w:rPr>
          <w:rFonts w:cs="Times New Roman"/>
        </w:rPr>
        <w:t>2.15.2. Особенности предоставления муниципальной услуги в электронной форме:</w:t>
      </w:r>
    </w:p>
    <w:p w14:paraId="797E82F2" w14:textId="77777777" w:rsidR="003605C7" w:rsidRPr="00394C4A" w:rsidRDefault="003605C7" w:rsidP="003605C7">
      <w:pPr>
        <w:ind w:firstLine="567"/>
        <w:jc w:val="both"/>
        <w:rPr>
          <w:rFonts w:cs="Times New Roman"/>
        </w:rPr>
      </w:pPr>
      <w:r w:rsidRPr="00394C4A">
        <w:rPr>
          <w:rFonts w:cs="Times New Roman"/>
        </w:rPr>
        <w:t xml:space="preserve">получение информации о порядке и сроках предоставления муниципальной услуги в сети Интернет, в том числе на сайте </w:t>
      </w:r>
      <w:r>
        <w:rPr>
          <w:rFonts w:cs="Times New Roman"/>
        </w:rPr>
        <w:t>Малмыжского района</w:t>
      </w:r>
      <w:r w:rsidRPr="00394C4A">
        <w:rPr>
          <w:rFonts w:cs="Times New Roman"/>
        </w:rPr>
        <w:t>, на Едином портале, Региональном портале;</w:t>
      </w:r>
    </w:p>
    <w:p w14:paraId="057269AA" w14:textId="77777777" w:rsidR="003605C7" w:rsidRPr="00394C4A" w:rsidRDefault="003605C7" w:rsidP="003605C7">
      <w:pPr>
        <w:ind w:firstLine="567"/>
        <w:jc w:val="both"/>
        <w:rPr>
          <w:rFonts w:cs="Times New Roman"/>
        </w:rPr>
      </w:pPr>
      <w:r w:rsidRPr="00394C4A">
        <w:rPr>
          <w:rFonts w:cs="Times New Roman"/>
        </w:rPr>
        <w:t xml:space="preserve">получение и копирование формы заявления, необходимого для получения муниципальной услуги в электронной форме, в сети Интернет, в том числе на сайте </w:t>
      </w:r>
      <w:r>
        <w:rPr>
          <w:rFonts w:cs="Times New Roman"/>
        </w:rPr>
        <w:t>Малмыжского района</w:t>
      </w:r>
      <w:r w:rsidRPr="00394C4A">
        <w:rPr>
          <w:rFonts w:cs="Times New Roman"/>
        </w:rPr>
        <w:t>, на Едином портале, Региональном портале;</w:t>
      </w:r>
    </w:p>
    <w:p w14:paraId="114C5A07" w14:textId="77777777" w:rsidR="003605C7" w:rsidRPr="00394C4A" w:rsidRDefault="003605C7" w:rsidP="003605C7">
      <w:pPr>
        <w:ind w:firstLine="567"/>
        <w:jc w:val="both"/>
        <w:rPr>
          <w:rFonts w:cs="Times New Roman"/>
        </w:rPr>
      </w:pPr>
      <w:r w:rsidRPr="00394C4A">
        <w:rPr>
          <w:rFonts w:cs="Times New Roman"/>
        </w:rPr>
        <w:t>представление заявления в электронной форме с использованием сети Интернет, в том числе Единого портал</w:t>
      </w:r>
      <w:r>
        <w:rPr>
          <w:rFonts w:cs="Times New Roman"/>
        </w:rPr>
        <w:t>а, Регионального портала через «Личный кабинет пользователя»</w:t>
      </w:r>
      <w:r w:rsidRPr="00394C4A">
        <w:rPr>
          <w:rFonts w:cs="Times New Roman"/>
        </w:rPr>
        <w:t>;</w:t>
      </w:r>
    </w:p>
    <w:p w14:paraId="39268C05" w14:textId="77777777" w:rsidR="003605C7" w:rsidRPr="00394C4A" w:rsidRDefault="003605C7" w:rsidP="003605C7">
      <w:pPr>
        <w:ind w:firstLine="567"/>
        <w:jc w:val="both"/>
        <w:rPr>
          <w:rFonts w:cs="Times New Roman"/>
        </w:rPr>
      </w:pPr>
      <w:r w:rsidRPr="00394C4A">
        <w:rPr>
          <w:rFonts w:cs="Times New Roman"/>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14:paraId="16D66E9D" w14:textId="77777777" w:rsidR="003605C7" w:rsidRPr="00394C4A" w:rsidRDefault="003605C7" w:rsidP="003605C7">
      <w:pPr>
        <w:ind w:firstLine="567"/>
        <w:jc w:val="both"/>
        <w:rPr>
          <w:rFonts w:cs="Times New Roman"/>
        </w:rPr>
      </w:pPr>
      <w:r w:rsidRPr="00394C4A">
        <w:rPr>
          <w:rFonts w:cs="Times New Roman"/>
        </w:rPr>
        <w:t xml:space="preserve">Перечень видов электронной подписи, которые допускаются к использованию при обращении за получением муниципальной услуги, </w:t>
      </w:r>
      <w:r w:rsidRPr="00394C4A">
        <w:rPr>
          <w:rFonts w:cs="Times New Roman"/>
        </w:rPr>
        <w:lastRenderedPageBreak/>
        <w:t>оказываемой с применением усиленной квалифицированной электронной подписи:</w:t>
      </w:r>
    </w:p>
    <w:p w14:paraId="3B5E4BDC" w14:textId="77777777" w:rsidR="003605C7" w:rsidRPr="00394C4A" w:rsidRDefault="003605C7" w:rsidP="003605C7">
      <w:pPr>
        <w:ind w:firstLine="567"/>
        <w:jc w:val="both"/>
        <w:rPr>
          <w:rFonts w:cs="Times New Roman"/>
        </w:rPr>
      </w:pPr>
      <w:r w:rsidRPr="00394C4A">
        <w:rPr>
          <w:rFonts w:cs="Times New Roman"/>
        </w:rPr>
        <w:t>для физических лиц: простая электронная подпись либо усиленная квалифицированная подпись;</w:t>
      </w:r>
    </w:p>
    <w:p w14:paraId="2B91140F" w14:textId="77777777" w:rsidR="003605C7" w:rsidRPr="00394C4A" w:rsidRDefault="003605C7" w:rsidP="003605C7">
      <w:pPr>
        <w:ind w:firstLine="567"/>
        <w:jc w:val="both"/>
        <w:rPr>
          <w:rFonts w:cs="Times New Roman"/>
        </w:rPr>
      </w:pPr>
      <w:r w:rsidRPr="00394C4A">
        <w:rPr>
          <w:rFonts w:cs="Times New Roman"/>
        </w:rPr>
        <w:t>для юридических лиц: усиленная квалифицированная подпись.</w:t>
      </w:r>
    </w:p>
    <w:p w14:paraId="77BB54D1" w14:textId="77777777" w:rsidR="003605C7" w:rsidRPr="00394C4A" w:rsidRDefault="003605C7" w:rsidP="003605C7">
      <w:pPr>
        <w:ind w:firstLine="567"/>
        <w:rPr>
          <w:rFonts w:cs="Times New Roman"/>
        </w:rPr>
      </w:pPr>
    </w:p>
    <w:p w14:paraId="68B1E02B" w14:textId="77777777" w:rsidR="003605C7" w:rsidRPr="00394C4A" w:rsidRDefault="003605C7" w:rsidP="003605C7">
      <w:pPr>
        <w:ind w:left="567"/>
        <w:jc w:val="both"/>
        <w:rPr>
          <w:rFonts w:cs="Times New Roman"/>
          <w:b/>
        </w:rPr>
      </w:pPr>
      <w:r w:rsidRPr="00394C4A">
        <w:rPr>
          <w:rFonts w:cs="Times New Roman"/>
          <w:b/>
        </w:rPr>
        <w:t>3. Состав, последовательность и сроки выполнения</w:t>
      </w:r>
      <w:r>
        <w:rPr>
          <w:rFonts w:cs="Times New Roman"/>
          <w:b/>
        </w:rPr>
        <w:t xml:space="preserve"> </w:t>
      </w:r>
      <w:r w:rsidRPr="00394C4A">
        <w:rPr>
          <w:rFonts w:cs="Times New Roman"/>
          <w:b/>
        </w:rPr>
        <w:t>административных процедур (действий), требования к порядку</w:t>
      </w:r>
      <w:r>
        <w:rPr>
          <w:rFonts w:cs="Times New Roman"/>
          <w:b/>
        </w:rPr>
        <w:t xml:space="preserve"> </w:t>
      </w:r>
      <w:r w:rsidRPr="00394C4A">
        <w:rPr>
          <w:rFonts w:cs="Times New Roman"/>
          <w:b/>
        </w:rPr>
        <w:t>их выполнения, в том числе особенности выполнения</w:t>
      </w:r>
      <w:r>
        <w:rPr>
          <w:rFonts w:cs="Times New Roman"/>
          <w:b/>
        </w:rPr>
        <w:t xml:space="preserve"> </w:t>
      </w:r>
      <w:r w:rsidRPr="00394C4A">
        <w:rPr>
          <w:rFonts w:cs="Times New Roman"/>
          <w:b/>
        </w:rPr>
        <w:t>административных процедур (действий) в электронной форме,</w:t>
      </w:r>
      <w:r>
        <w:rPr>
          <w:rFonts w:cs="Times New Roman"/>
          <w:b/>
        </w:rPr>
        <w:t xml:space="preserve"> </w:t>
      </w:r>
      <w:r w:rsidRPr="00394C4A">
        <w:rPr>
          <w:rFonts w:cs="Times New Roman"/>
          <w:b/>
        </w:rPr>
        <w:t>а также особенности выполнения административных процедур</w:t>
      </w:r>
      <w:r>
        <w:rPr>
          <w:rFonts w:cs="Times New Roman"/>
          <w:b/>
        </w:rPr>
        <w:t xml:space="preserve"> </w:t>
      </w:r>
      <w:r w:rsidRPr="00394C4A">
        <w:rPr>
          <w:rFonts w:cs="Times New Roman"/>
          <w:b/>
        </w:rPr>
        <w:t>в многофункциональных центрах</w:t>
      </w:r>
    </w:p>
    <w:p w14:paraId="0AF1B069" w14:textId="77777777" w:rsidR="003605C7" w:rsidRPr="00394C4A" w:rsidRDefault="003605C7" w:rsidP="003605C7">
      <w:pPr>
        <w:ind w:firstLine="567"/>
        <w:jc w:val="both"/>
        <w:rPr>
          <w:rFonts w:cs="Times New Roman"/>
        </w:rPr>
      </w:pPr>
    </w:p>
    <w:p w14:paraId="75095700" w14:textId="77777777" w:rsidR="003605C7" w:rsidRPr="00394C4A" w:rsidRDefault="003605C7" w:rsidP="003605C7">
      <w:pPr>
        <w:ind w:firstLine="567"/>
        <w:jc w:val="both"/>
        <w:rPr>
          <w:rFonts w:cs="Times New Roman"/>
        </w:rPr>
      </w:pPr>
      <w:r w:rsidRPr="00394C4A">
        <w:rPr>
          <w:rFonts w:cs="Times New Roman"/>
        </w:rPr>
        <w:t>3.1. Предоставление муниципальной услуги включает в себя следующие административные процедуры:</w:t>
      </w:r>
    </w:p>
    <w:p w14:paraId="025B974F" w14:textId="77777777" w:rsidR="003605C7" w:rsidRPr="00394C4A" w:rsidRDefault="003605C7" w:rsidP="003605C7">
      <w:pPr>
        <w:ind w:firstLine="567"/>
        <w:jc w:val="both"/>
        <w:rPr>
          <w:rFonts w:cs="Times New Roman"/>
        </w:rPr>
      </w:pPr>
      <w:r w:rsidRPr="00394C4A">
        <w:rPr>
          <w:rFonts w:cs="Times New Roman"/>
        </w:rPr>
        <w:t>прием и регистрация заявления и представленных документов;</w:t>
      </w:r>
    </w:p>
    <w:p w14:paraId="0EC8725E" w14:textId="77777777" w:rsidR="003605C7" w:rsidRPr="00394C4A" w:rsidRDefault="003605C7" w:rsidP="003605C7">
      <w:pPr>
        <w:ind w:firstLine="567"/>
        <w:jc w:val="both"/>
        <w:rPr>
          <w:rFonts w:cs="Times New Roman"/>
        </w:rPr>
      </w:pPr>
      <w:r w:rsidRPr="00394C4A">
        <w:rPr>
          <w:rFonts w:cs="Times New Roman"/>
        </w:rPr>
        <w:t>рассмотрение заявления и представленных документов;</w:t>
      </w:r>
    </w:p>
    <w:p w14:paraId="3AD82A43" w14:textId="77777777" w:rsidR="003605C7" w:rsidRPr="00394C4A" w:rsidRDefault="003605C7" w:rsidP="003605C7">
      <w:pPr>
        <w:ind w:firstLine="567"/>
        <w:jc w:val="both"/>
        <w:rPr>
          <w:rFonts w:cs="Times New Roman"/>
        </w:rPr>
      </w:pPr>
      <w:r w:rsidRPr="00394C4A">
        <w:rPr>
          <w:rFonts w:cs="Times New Roman"/>
        </w:rPr>
        <w:t>принятие решения о предоставлении муниципальной услуги либо об отказе в предоставлении муниципальной услуги, направление либо выдача заявителю.</w:t>
      </w:r>
    </w:p>
    <w:p w14:paraId="11DA19F8" w14:textId="77777777" w:rsidR="003605C7" w:rsidRPr="00394C4A" w:rsidRDefault="003605C7" w:rsidP="003605C7">
      <w:pPr>
        <w:ind w:firstLine="567"/>
        <w:jc w:val="both"/>
        <w:rPr>
          <w:rFonts w:cs="Times New Roman"/>
        </w:rPr>
      </w:pPr>
      <w:r w:rsidRPr="00394C4A">
        <w:rPr>
          <w:rFonts w:cs="Times New Roman"/>
        </w:rPr>
        <w:t>Перечень административных процедур (действий) при предоставлении муниципальной услуги в электронной форме:</w:t>
      </w:r>
    </w:p>
    <w:p w14:paraId="7722F976" w14:textId="77777777" w:rsidR="003605C7" w:rsidRPr="00394C4A" w:rsidRDefault="003605C7" w:rsidP="003605C7">
      <w:pPr>
        <w:ind w:firstLine="567"/>
        <w:jc w:val="both"/>
        <w:rPr>
          <w:rFonts w:cs="Times New Roman"/>
        </w:rPr>
      </w:pPr>
      <w:r w:rsidRPr="00394C4A">
        <w:rPr>
          <w:rFonts w:cs="Times New Roman"/>
        </w:rPr>
        <w:t>прием и регистрация заявления и представленных документов;</w:t>
      </w:r>
    </w:p>
    <w:p w14:paraId="13C910D1" w14:textId="77777777" w:rsidR="003605C7" w:rsidRPr="00394C4A" w:rsidRDefault="003605C7" w:rsidP="003605C7">
      <w:pPr>
        <w:ind w:firstLine="567"/>
        <w:jc w:val="both"/>
        <w:rPr>
          <w:rFonts w:cs="Times New Roman"/>
        </w:rPr>
      </w:pPr>
      <w:r w:rsidRPr="00394C4A">
        <w:rPr>
          <w:rFonts w:cs="Times New Roman"/>
        </w:rPr>
        <w:t>рассмотрение заявления и представленных документов;</w:t>
      </w:r>
    </w:p>
    <w:p w14:paraId="2396D999" w14:textId="77777777" w:rsidR="003605C7" w:rsidRPr="00394C4A" w:rsidRDefault="003605C7" w:rsidP="003605C7">
      <w:pPr>
        <w:ind w:firstLine="567"/>
        <w:jc w:val="both"/>
        <w:rPr>
          <w:rFonts w:cs="Times New Roman"/>
        </w:rPr>
      </w:pPr>
      <w:r w:rsidRPr="00394C4A">
        <w:rPr>
          <w:rFonts w:cs="Times New Roman"/>
        </w:rPr>
        <w:t>принятие решения о предоставлении муниципальной услуги либо об отказе в предоставлении муниципальной услуги, направление либо выдача заявителю.</w:t>
      </w:r>
    </w:p>
    <w:p w14:paraId="6D269AD8" w14:textId="77777777" w:rsidR="003605C7" w:rsidRPr="00394C4A" w:rsidRDefault="003605C7" w:rsidP="003605C7">
      <w:pPr>
        <w:ind w:firstLine="567"/>
        <w:jc w:val="both"/>
        <w:rPr>
          <w:rFonts w:cs="Times New Roman"/>
        </w:rPr>
      </w:pPr>
      <w:r w:rsidRPr="00394C4A">
        <w:rPr>
          <w:rFonts w:cs="Times New Roman"/>
        </w:rPr>
        <w:t>Перечень процедур (действий), выполняемых многофункциональным центром:</w:t>
      </w:r>
    </w:p>
    <w:p w14:paraId="7D0F4F9E" w14:textId="77777777" w:rsidR="003605C7" w:rsidRPr="00394C4A" w:rsidRDefault="003605C7" w:rsidP="003605C7">
      <w:pPr>
        <w:ind w:firstLine="567"/>
        <w:jc w:val="both"/>
        <w:rPr>
          <w:rFonts w:cs="Times New Roman"/>
        </w:rPr>
      </w:pPr>
      <w:r w:rsidRPr="00394C4A">
        <w:rPr>
          <w:rFonts w:cs="Times New Roman"/>
        </w:rPr>
        <w:t>прием и регистрация заявления и представленных документов;</w:t>
      </w:r>
    </w:p>
    <w:p w14:paraId="4F6E6A0B" w14:textId="77777777" w:rsidR="003605C7" w:rsidRPr="00394C4A" w:rsidRDefault="003605C7" w:rsidP="003605C7">
      <w:pPr>
        <w:ind w:firstLine="567"/>
        <w:jc w:val="both"/>
        <w:rPr>
          <w:rFonts w:cs="Times New Roman"/>
        </w:rPr>
      </w:pPr>
      <w:r w:rsidRPr="00394C4A">
        <w:rPr>
          <w:rFonts w:cs="Times New Roman"/>
        </w:rPr>
        <w:t>выдача документов.</w:t>
      </w:r>
    </w:p>
    <w:p w14:paraId="59E6F565" w14:textId="77777777" w:rsidR="003605C7" w:rsidRPr="00394C4A" w:rsidRDefault="003605C7" w:rsidP="003605C7">
      <w:pPr>
        <w:ind w:firstLine="567"/>
        <w:jc w:val="both"/>
        <w:rPr>
          <w:rFonts w:cs="Times New Roman"/>
        </w:rPr>
      </w:pPr>
      <w:r w:rsidRPr="00394C4A">
        <w:rPr>
          <w:rFonts w:cs="Times New Roman"/>
        </w:rPr>
        <w:t>При наступлении событий, являющихся основанием для предоставления муниципальных услуг, орган, предоставляющий муниципальную услугу, вправе:</w:t>
      </w:r>
    </w:p>
    <w:p w14:paraId="0C6115E3" w14:textId="77777777" w:rsidR="003605C7" w:rsidRPr="00394C4A" w:rsidRDefault="003605C7" w:rsidP="003605C7">
      <w:pPr>
        <w:ind w:firstLine="567"/>
        <w:jc w:val="both"/>
        <w:rPr>
          <w:rFonts w:cs="Times New Roman"/>
        </w:rPr>
      </w:pPr>
      <w:r w:rsidRPr="00394C4A">
        <w:rPr>
          <w:rFonts w:cs="Times New Roman"/>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391520D" w14:textId="77777777" w:rsidR="003605C7" w:rsidRPr="00394C4A" w:rsidRDefault="003605C7" w:rsidP="003605C7">
      <w:pPr>
        <w:ind w:firstLine="567"/>
        <w:jc w:val="both"/>
        <w:rPr>
          <w:rFonts w:cs="Times New Roman"/>
        </w:rPr>
      </w:pPr>
      <w:r w:rsidRPr="00394C4A">
        <w:rPr>
          <w:rFonts w:cs="Times New Roman"/>
        </w:rPr>
        <w:t xml:space="preserve">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394C4A">
        <w:rPr>
          <w:rFonts w:cs="Times New Roman"/>
        </w:rPr>
        <w:lastRenderedPageBreak/>
        <w:t>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7905731E" w14:textId="77777777" w:rsidR="003605C7" w:rsidRPr="00394C4A" w:rsidRDefault="003605C7" w:rsidP="003605C7">
      <w:pPr>
        <w:ind w:firstLine="567"/>
        <w:jc w:val="both"/>
        <w:rPr>
          <w:rFonts w:cs="Times New Roman"/>
        </w:rPr>
      </w:pPr>
      <w:r w:rsidRPr="00394C4A">
        <w:rPr>
          <w:rFonts w:cs="Times New Roman"/>
        </w:rPr>
        <w:t>3.2. Описание последовательности административных действий при приеме и регистрации заявления и представленных документов.</w:t>
      </w:r>
    </w:p>
    <w:p w14:paraId="611E4127" w14:textId="77777777" w:rsidR="003605C7" w:rsidRPr="00394C4A" w:rsidRDefault="003605C7" w:rsidP="003605C7">
      <w:pPr>
        <w:ind w:firstLine="567"/>
        <w:jc w:val="both"/>
        <w:rPr>
          <w:rFonts w:cs="Times New Roman"/>
        </w:rPr>
      </w:pPr>
      <w:r w:rsidRPr="00394C4A">
        <w:rPr>
          <w:rFonts w:cs="Times New Roman"/>
        </w:rPr>
        <w:t xml:space="preserve">3.2.1. Основанием для начала административной процедуры является обращение заявителя с заявлением и комплектом документов, указанных в </w:t>
      </w:r>
      <w:hyperlink w:anchor="P89">
        <w:r w:rsidRPr="00394C4A">
          <w:rPr>
            <w:rStyle w:val="ab"/>
            <w:rFonts w:cs="Times New Roman"/>
          </w:rPr>
          <w:t>подразделе 2.5</w:t>
        </w:r>
      </w:hyperlink>
      <w:r w:rsidRPr="00394C4A">
        <w:rPr>
          <w:rFonts w:cs="Times New Roman"/>
        </w:rPr>
        <w:t xml:space="preserve"> настоящего Административного регламента.</w:t>
      </w:r>
    </w:p>
    <w:p w14:paraId="60B66DBA" w14:textId="77777777" w:rsidR="003605C7" w:rsidRPr="00394C4A" w:rsidRDefault="003605C7" w:rsidP="003605C7">
      <w:pPr>
        <w:ind w:firstLine="567"/>
        <w:jc w:val="both"/>
        <w:rPr>
          <w:rFonts w:cs="Times New Roman"/>
        </w:rPr>
      </w:pPr>
      <w:r w:rsidRPr="00394C4A">
        <w:rPr>
          <w:rFonts w:cs="Times New Roman"/>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11">
        <w:r w:rsidRPr="00394C4A">
          <w:rPr>
            <w:rStyle w:val="ab"/>
            <w:rFonts w:cs="Times New Roman"/>
          </w:rPr>
          <w:t>подразделе 2.7</w:t>
        </w:r>
      </w:hyperlink>
      <w:r w:rsidRPr="00394C4A">
        <w:rPr>
          <w:rFonts w:cs="Times New Roman"/>
        </w:rPr>
        <w:t xml:space="preserve"> настоящего Административного регламента.</w:t>
      </w:r>
    </w:p>
    <w:p w14:paraId="519C5C60" w14:textId="77777777" w:rsidR="003605C7" w:rsidRPr="00394C4A" w:rsidRDefault="003605C7" w:rsidP="003605C7">
      <w:pPr>
        <w:ind w:firstLine="567"/>
        <w:jc w:val="both"/>
        <w:rPr>
          <w:rFonts w:cs="Times New Roman"/>
        </w:rPr>
      </w:pPr>
      <w:r w:rsidRPr="00394C4A">
        <w:rPr>
          <w:rFonts w:cs="Times New Roman"/>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14:paraId="7690A69D" w14:textId="77777777" w:rsidR="003605C7" w:rsidRPr="00394C4A" w:rsidRDefault="003605C7" w:rsidP="003605C7">
      <w:pPr>
        <w:ind w:firstLine="567"/>
        <w:jc w:val="both"/>
        <w:rPr>
          <w:rFonts w:cs="Times New Roman"/>
        </w:rPr>
      </w:pPr>
      <w:r w:rsidRPr="00394C4A">
        <w:rPr>
          <w:rFonts w:cs="Times New Roman"/>
        </w:rPr>
        <w:t>При наличии оснований для отказа в приеме документов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14:paraId="2654C9C6" w14:textId="77777777" w:rsidR="003605C7" w:rsidRPr="00394C4A" w:rsidRDefault="003605C7" w:rsidP="003605C7">
      <w:pPr>
        <w:ind w:firstLine="567"/>
        <w:jc w:val="both"/>
        <w:rPr>
          <w:rFonts w:cs="Times New Roman"/>
        </w:rPr>
      </w:pPr>
      <w:r w:rsidRPr="00394C4A">
        <w:rPr>
          <w:rFonts w:cs="Times New Roman"/>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1DCD8AC5" w14:textId="77777777" w:rsidR="003605C7" w:rsidRPr="00394C4A" w:rsidRDefault="003605C7" w:rsidP="003605C7">
      <w:pPr>
        <w:ind w:firstLine="567"/>
        <w:jc w:val="both"/>
        <w:rPr>
          <w:rFonts w:cs="Times New Roman"/>
        </w:rPr>
      </w:pPr>
      <w:r w:rsidRPr="00394C4A">
        <w:rPr>
          <w:rFonts w:cs="Times New Roman"/>
        </w:rPr>
        <w:t>Срок выполнения административной процедуры не может превышать один рабочий день с момента приема заявления.</w:t>
      </w:r>
    </w:p>
    <w:p w14:paraId="7151793C" w14:textId="77777777" w:rsidR="003605C7" w:rsidRPr="00394C4A" w:rsidRDefault="003605C7" w:rsidP="003605C7">
      <w:pPr>
        <w:ind w:firstLine="567"/>
        <w:jc w:val="both"/>
        <w:rPr>
          <w:rFonts w:cs="Times New Roman"/>
        </w:rPr>
      </w:pPr>
      <w:bookmarkStart w:id="6" w:name="P202"/>
      <w:bookmarkEnd w:id="6"/>
      <w:r w:rsidRPr="00394C4A">
        <w:rPr>
          <w:rFonts w:cs="Times New Roman"/>
        </w:rPr>
        <w:t>3.3. Описание последовательности административных действий при рассмотрении заявления и представленных документов.</w:t>
      </w:r>
    </w:p>
    <w:p w14:paraId="5DA4F28C" w14:textId="77777777" w:rsidR="003605C7" w:rsidRPr="00394C4A" w:rsidRDefault="003605C7" w:rsidP="003605C7">
      <w:pPr>
        <w:ind w:firstLine="567"/>
        <w:jc w:val="both"/>
        <w:rPr>
          <w:rFonts w:cs="Times New Roman"/>
        </w:rPr>
      </w:pPr>
      <w:r w:rsidRPr="00394C4A">
        <w:rPr>
          <w:rFonts w:cs="Times New Roman"/>
        </w:rPr>
        <w:t xml:space="preserve">3.3.1. 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w:t>
      </w:r>
      <w:hyperlink w:anchor="P118">
        <w:r w:rsidRPr="00394C4A">
          <w:rPr>
            <w:rStyle w:val="ab"/>
            <w:rFonts w:cs="Times New Roman"/>
          </w:rPr>
          <w:t>подразделе 2.8</w:t>
        </w:r>
      </w:hyperlink>
      <w:r w:rsidRPr="00394C4A">
        <w:rPr>
          <w:rFonts w:cs="Times New Roman"/>
        </w:rPr>
        <w:t xml:space="preserve"> настоящего Административного регламента. При наличии таких оснований принимает решение об отказе в заключении договора мены, которое выдается (направляется) заявителю.</w:t>
      </w:r>
    </w:p>
    <w:p w14:paraId="1BF9D986" w14:textId="77777777" w:rsidR="003605C7" w:rsidRPr="00394C4A" w:rsidRDefault="003605C7" w:rsidP="003605C7">
      <w:pPr>
        <w:ind w:firstLine="567"/>
        <w:jc w:val="both"/>
        <w:rPr>
          <w:rFonts w:cs="Times New Roman"/>
        </w:rPr>
      </w:pPr>
      <w:r w:rsidRPr="00394C4A">
        <w:rPr>
          <w:rFonts w:cs="Times New Roman"/>
        </w:rPr>
        <w:t>Результатом выполнения административной процедуры является направление заявителю решения об отказе в заключении договора мены.</w:t>
      </w:r>
    </w:p>
    <w:p w14:paraId="5B1ABC66" w14:textId="77777777" w:rsidR="003605C7" w:rsidRPr="00394C4A" w:rsidRDefault="003605C7" w:rsidP="003605C7">
      <w:pPr>
        <w:ind w:firstLine="567"/>
        <w:jc w:val="both"/>
        <w:rPr>
          <w:rFonts w:cs="Times New Roman"/>
        </w:rPr>
      </w:pPr>
      <w:r w:rsidRPr="00394C4A">
        <w:rPr>
          <w:rFonts w:cs="Times New Roman"/>
        </w:rPr>
        <w:t>Максимальный срок выполнения действий не может превышать три календарных дня.</w:t>
      </w:r>
    </w:p>
    <w:p w14:paraId="2BBA8347" w14:textId="77777777" w:rsidR="003605C7" w:rsidRPr="00394C4A" w:rsidRDefault="003605C7" w:rsidP="003605C7">
      <w:pPr>
        <w:ind w:firstLine="567"/>
        <w:jc w:val="both"/>
        <w:rPr>
          <w:rFonts w:cs="Times New Roman"/>
        </w:rPr>
      </w:pPr>
      <w:r w:rsidRPr="00394C4A">
        <w:rPr>
          <w:rFonts w:cs="Times New Roman"/>
        </w:rPr>
        <w:t xml:space="preserve">По результатам рассмотрения заявления специалист, ответственный за предоставление муниципальной услуги, организует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w:t>
      </w:r>
      <w:hyperlink r:id="rId14">
        <w:r w:rsidRPr="00394C4A">
          <w:rPr>
            <w:rStyle w:val="ab"/>
            <w:rFonts w:cs="Times New Roman"/>
          </w:rPr>
          <w:t>законом</w:t>
        </w:r>
      </w:hyperlink>
      <w:r w:rsidRPr="00394C4A">
        <w:rPr>
          <w:rFonts w:cs="Times New Roman"/>
        </w:rPr>
        <w:t xml:space="preserve"> от 29.07.1998 № 135-ФЗ «Об оценочной деятельности в Российской Федерации».</w:t>
      </w:r>
    </w:p>
    <w:p w14:paraId="2D4AF5B0" w14:textId="77777777" w:rsidR="003605C7" w:rsidRPr="00394C4A" w:rsidRDefault="003605C7" w:rsidP="003605C7">
      <w:pPr>
        <w:ind w:firstLine="567"/>
        <w:jc w:val="both"/>
        <w:rPr>
          <w:rFonts w:cs="Times New Roman"/>
        </w:rPr>
      </w:pPr>
      <w:r w:rsidRPr="00394C4A">
        <w:rPr>
          <w:rFonts w:cs="Times New Roman"/>
        </w:rPr>
        <w:t>Максимальный срок исполнения данной процедуры составляет 65 календарных дней.</w:t>
      </w:r>
    </w:p>
    <w:p w14:paraId="2FC031F0" w14:textId="77777777" w:rsidR="003605C7" w:rsidRPr="00394C4A" w:rsidRDefault="003605C7" w:rsidP="003605C7">
      <w:pPr>
        <w:ind w:firstLine="567"/>
        <w:jc w:val="both"/>
        <w:rPr>
          <w:rFonts w:cs="Times New Roman"/>
        </w:rPr>
      </w:pPr>
      <w:bookmarkStart w:id="7" w:name="P208"/>
      <w:bookmarkEnd w:id="7"/>
      <w:r w:rsidRPr="00394C4A">
        <w:rPr>
          <w:rFonts w:cs="Times New Roman"/>
        </w:rPr>
        <w:lastRenderedPageBreak/>
        <w:t>3.4. Описание последовательности административных действий при заключении договора мены.</w:t>
      </w:r>
    </w:p>
    <w:p w14:paraId="7B488539" w14:textId="77777777" w:rsidR="003605C7" w:rsidRPr="00394C4A" w:rsidRDefault="003605C7" w:rsidP="003605C7">
      <w:pPr>
        <w:ind w:firstLine="567"/>
        <w:jc w:val="both"/>
        <w:rPr>
          <w:rFonts w:cs="Times New Roman"/>
        </w:rPr>
      </w:pPr>
      <w:r w:rsidRPr="00394C4A">
        <w:rPr>
          <w:rFonts w:cs="Times New Roman"/>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и получение отчета по определению рыночной стоимости обмениваемого земельного участка.</w:t>
      </w:r>
    </w:p>
    <w:p w14:paraId="282BCF06" w14:textId="77777777" w:rsidR="003605C7" w:rsidRPr="00394C4A" w:rsidRDefault="003605C7" w:rsidP="003605C7">
      <w:pPr>
        <w:ind w:firstLine="567"/>
        <w:jc w:val="both"/>
        <w:rPr>
          <w:rFonts w:cs="Times New Roman"/>
        </w:rPr>
      </w:pPr>
      <w:r w:rsidRPr="00394C4A">
        <w:rPr>
          <w:rFonts w:cs="Times New Roman"/>
        </w:rPr>
        <w:t>Специалист, ответственный за предоставление муниципальной услуги, готовит проект договора мены в 3 экземплярах.</w:t>
      </w:r>
    </w:p>
    <w:p w14:paraId="33B1E1A3" w14:textId="77777777" w:rsidR="003605C7" w:rsidRPr="00394C4A" w:rsidRDefault="003605C7" w:rsidP="003605C7">
      <w:pPr>
        <w:ind w:firstLine="567"/>
        <w:jc w:val="both"/>
        <w:rPr>
          <w:rFonts w:cs="Times New Roman"/>
        </w:rPr>
      </w:pPr>
      <w:r w:rsidRPr="00394C4A">
        <w:rPr>
          <w:rFonts w:cs="Times New Roman"/>
        </w:rPr>
        <w:t>Результатом выполнения административной процедуры является подготовка проекта договора мены.</w:t>
      </w:r>
    </w:p>
    <w:p w14:paraId="4A29F67E" w14:textId="77777777" w:rsidR="003605C7" w:rsidRPr="00394C4A" w:rsidRDefault="003605C7" w:rsidP="003605C7">
      <w:pPr>
        <w:ind w:firstLine="567"/>
        <w:jc w:val="both"/>
        <w:rPr>
          <w:rFonts w:cs="Times New Roman"/>
        </w:rPr>
      </w:pPr>
      <w:r w:rsidRPr="00394C4A">
        <w:rPr>
          <w:rFonts w:cs="Times New Roman"/>
        </w:rPr>
        <w:t>Максимальный срок исполнения данной административной процедуры составляет 18 календарных дней со дня получения отчета о рыночной стоимости обмениваемого земельного участка.</w:t>
      </w:r>
    </w:p>
    <w:p w14:paraId="46E2162A" w14:textId="77777777" w:rsidR="003605C7" w:rsidRPr="00394C4A" w:rsidRDefault="003605C7" w:rsidP="003605C7">
      <w:pPr>
        <w:ind w:firstLine="567"/>
        <w:jc w:val="both"/>
        <w:rPr>
          <w:rFonts w:cs="Times New Roman"/>
        </w:rPr>
      </w:pPr>
      <w:r w:rsidRPr="00394C4A">
        <w:rPr>
          <w:rFonts w:cs="Times New Roman"/>
        </w:rPr>
        <w:t>3.4.1. Описание последовательности административных действий при направлении (выдаче) документов заявителю.</w:t>
      </w:r>
    </w:p>
    <w:p w14:paraId="6A7933A7" w14:textId="77777777" w:rsidR="003605C7" w:rsidRPr="00394C4A" w:rsidRDefault="003605C7" w:rsidP="003605C7">
      <w:pPr>
        <w:ind w:firstLine="567"/>
        <w:jc w:val="both"/>
        <w:rPr>
          <w:rFonts w:cs="Times New Roman"/>
        </w:rPr>
      </w:pPr>
      <w:r w:rsidRPr="00394C4A">
        <w:rPr>
          <w:rFonts w:cs="Times New Roman"/>
        </w:rPr>
        <w:t>Результатом выполнения административной процедуры является направление заявителю(ям) договора мены для подписания.</w:t>
      </w:r>
    </w:p>
    <w:p w14:paraId="46BF8B2C" w14:textId="77777777" w:rsidR="003605C7" w:rsidRPr="00394C4A" w:rsidRDefault="003605C7" w:rsidP="003605C7">
      <w:pPr>
        <w:ind w:firstLine="567"/>
        <w:jc w:val="both"/>
        <w:rPr>
          <w:rFonts w:cs="Times New Roman"/>
        </w:rPr>
      </w:pPr>
      <w:r w:rsidRPr="00394C4A">
        <w:rPr>
          <w:rFonts w:cs="Times New Roman"/>
        </w:rPr>
        <w:t>Максимальный срок выполнения действий не может превышать 30 календарных дней.</w:t>
      </w:r>
    </w:p>
    <w:p w14:paraId="3D4AFA57" w14:textId="77777777" w:rsidR="003605C7" w:rsidRPr="00394C4A" w:rsidRDefault="003605C7" w:rsidP="003605C7">
      <w:pPr>
        <w:ind w:firstLine="567"/>
        <w:jc w:val="both"/>
        <w:rPr>
          <w:rFonts w:cs="Times New Roman"/>
        </w:rPr>
      </w:pPr>
      <w:r w:rsidRPr="00394C4A">
        <w:rPr>
          <w:rFonts w:cs="Times New Roman"/>
        </w:rPr>
        <w:t>3.5.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14:paraId="0072AFE7" w14:textId="77777777" w:rsidR="003605C7" w:rsidRPr="00394C4A" w:rsidRDefault="003605C7" w:rsidP="003605C7">
      <w:pPr>
        <w:ind w:firstLine="567"/>
        <w:jc w:val="both"/>
        <w:rPr>
          <w:rFonts w:cs="Times New Roman"/>
        </w:rPr>
      </w:pPr>
      <w:r w:rsidRPr="00394C4A">
        <w:rPr>
          <w:rFonts w:cs="Times New Roman"/>
        </w:rPr>
        <w:t>Информация о муниципальной услуге размещается на Едином портале или Региональном портале.</w:t>
      </w:r>
    </w:p>
    <w:p w14:paraId="4AD2F1A8" w14:textId="77777777" w:rsidR="003605C7" w:rsidRPr="00394C4A" w:rsidRDefault="003605C7" w:rsidP="003605C7">
      <w:pPr>
        <w:ind w:firstLine="567"/>
        <w:jc w:val="both"/>
        <w:rPr>
          <w:rFonts w:cs="Times New Roman"/>
        </w:rPr>
      </w:pPr>
      <w:r w:rsidRPr="00394C4A">
        <w:rPr>
          <w:rFonts w:cs="Times New Roman"/>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14:paraId="198D917A" w14:textId="77777777" w:rsidR="003605C7" w:rsidRPr="00394C4A" w:rsidRDefault="003605C7" w:rsidP="003605C7">
      <w:pPr>
        <w:ind w:firstLine="567"/>
        <w:jc w:val="both"/>
        <w:rPr>
          <w:rFonts w:cs="Times New Roman"/>
        </w:rPr>
      </w:pPr>
      <w:r w:rsidRPr="00394C4A">
        <w:rPr>
          <w:rFonts w:cs="Times New Roman"/>
        </w:rPr>
        <w:t>3.5.1. Описание последовательности действий при приеме и регистрации заявления и представленных документов.</w:t>
      </w:r>
    </w:p>
    <w:p w14:paraId="6712B349" w14:textId="77777777" w:rsidR="003605C7" w:rsidRPr="00394C4A" w:rsidRDefault="003605C7" w:rsidP="003605C7">
      <w:pPr>
        <w:ind w:firstLine="567"/>
        <w:jc w:val="both"/>
        <w:rPr>
          <w:rFonts w:cs="Times New Roman"/>
        </w:rPr>
      </w:pPr>
      <w:r w:rsidRPr="00394C4A">
        <w:rPr>
          <w:rFonts w:cs="Times New Roman"/>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14:paraId="5374D9AD" w14:textId="77777777" w:rsidR="003605C7" w:rsidRPr="00394C4A" w:rsidRDefault="003605C7" w:rsidP="003605C7">
      <w:pPr>
        <w:ind w:firstLine="567"/>
        <w:jc w:val="both"/>
        <w:rPr>
          <w:rFonts w:cs="Times New Roman"/>
        </w:rPr>
      </w:pPr>
      <w:r w:rsidRPr="00394C4A">
        <w:rPr>
          <w:rFonts w:cs="Times New Roman"/>
        </w:rPr>
        <w:t>3.5.2. Описание последовательности действий при рассмотрении заявления и представленных документов.</w:t>
      </w:r>
    </w:p>
    <w:p w14:paraId="44CF99BD" w14:textId="77777777" w:rsidR="003605C7" w:rsidRPr="00394C4A" w:rsidRDefault="003605C7" w:rsidP="003605C7">
      <w:pPr>
        <w:ind w:firstLine="567"/>
        <w:jc w:val="both"/>
        <w:rPr>
          <w:rFonts w:cs="Times New Roman"/>
        </w:rPr>
      </w:pPr>
      <w:r w:rsidRPr="00394C4A">
        <w:rPr>
          <w:rFonts w:cs="Times New Roman"/>
        </w:rPr>
        <w:t xml:space="preserve">Последовательность действий при рассмотрении заявления и представленных документов аналогична последовательности, указанной в </w:t>
      </w:r>
      <w:hyperlink w:anchor="P202">
        <w:r w:rsidRPr="00394C4A">
          <w:rPr>
            <w:rStyle w:val="ab"/>
            <w:rFonts w:cs="Times New Roman"/>
          </w:rPr>
          <w:t>подразделе 3.3 раздела 3</w:t>
        </w:r>
      </w:hyperlink>
      <w:r w:rsidRPr="00394C4A">
        <w:rPr>
          <w:rFonts w:cs="Times New Roman"/>
        </w:rPr>
        <w:t xml:space="preserve"> настоящего Административного регламента.</w:t>
      </w:r>
    </w:p>
    <w:p w14:paraId="6B49C3F8" w14:textId="77777777" w:rsidR="003605C7" w:rsidRPr="00394C4A" w:rsidRDefault="003605C7" w:rsidP="003605C7">
      <w:pPr>
        <w:ind w:firstLine="567"/>
        <w:jc w:val="both"/>
        <w:rPr>
          <w:rFonts w:cs="Times New Roman"/>
        </w:rPr>
      </w:pPr>
      <w:r w:rsidRPr="00394C4A">
        <w:rPr>
          <w:rFonts w:cs="Times New Roman"/>
        </w:rPr>
        <w:t xml:space="preserve">3.5.3. Описание последовательности действий при подготовке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их подписании и направлении либо выдаче для </w:t>
      </w:r>
      <w:r w:rsidRPr="00394C4A">
        <w:rPr>
          <w:rFonts w:cs="Times New Roman"/>
        </w:rPr>
        <w:lastRenderedPageBreak/>
        <w:t>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w:t>
      </w:r>
    </w:p>
    <w:p w14:paraId="07EFF8E8" w14:textId="77777777" w:rsidR="003605C7" w:rsidRPr="00394C4A" w:rsidRDefault="003605C7" w:rsidP="003605C7">
      <w:pPr>
        <w:ind w:firstLine="567"/>
        <w:jc w:val="both"/>
        <w:rPr>
          <w:rFonts w:cs="Times New Roman"/>
        </w:rPr>
      </w:pPr>
      <w:r w:rsidRPr="00394C4A">
        <w:rPr>
          <w:rFonts w:cs="Times New Roman"/>
        </w:rPr>
        <w:t xml:space="preserve">Последовательность действий при подготовке проектов договора купли-продажи, договора аренды земельного участка, договора безвозмездного пользования земельным участком, соглашения об установлении сервитута,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 аналогична последовательности, указанной в </w:t>
      </w:r>
      <w:hyperlink w:anchor="P208">
        <w:r w:rsidRPr="00394C4A">
          <w:rPr>
            <w:rStyle w:val="ab"/>
            <w:rFonts w:cs="Times New Roman"/>
          </w:rPr>
          <w:t>подразделе 3.4 раздела 3</w:t>
        </w:r>
      </w:hyperlink>
      <w:r w:rsidRPr="00394C4A">
        <w:rPr>
          <w:rFonts w:cs="Times New Roman"/>
        </w:rPr>
        <w:t xml:space="preserve"> настоящего Административного регламента.</w:t>
      </w:r>
    </w:p>
    <w:p w14:paraId="1C2CA0D8" w14:textId="77777777" w:rsidR="003605C7" w:rsidRPr="00394C4A" w:rsidRDefault="003605C7" w:rsidP="003605C7">
      <w:pPr>
        <w:ind w:firstLine="567"/>
        <w:jc w:val="both"/>
        <w:rPr>
          <w:rFonts w:cs="Times New Roman"/>
        </w:rPr>
      </w:pPr>
      <w:r w:rsidRPr="00394C4A">
        <w:rPr>
          <w:rFonts w:cs="Times New Roman"/>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14:paraId="772339A9" w14:textId="77777777" w:rsidR="003605C7" w:rsidRPr="00394C4A" w:rsidRDefault="003605C7" w:rsidP="003605C7">
      <w:pPr>
        <w:ind w:firstLine="567"/>
        <w:jc w:val="both"/>
        <w:rPr>
          <w:rFonts w:cs="Times New Roman"/>
        </w:rPr>
      </w:pPr>
      <w:r w:rsidRPr="00394C4A">
        <w:rPr>
          <w:rFonts w:cs="Times New Roman"/>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14:paraId="1D67F545" w14:textId="77777777" w:rsidR="003605C7" w:rsidRPr="00394C4A" w:rsidRDefault="003605C7" w:rsidP="003605C7">
      <w:pPr>
        <w:ind w:firstLine="567"/>
        <w:jc w:val="both"/>
        <w:rPr>
          <w:rFonts w:cs="Times New Roman"/>
        </w:rPr>
      </w:pPr>
      <w:r w:rsidRPr="00394C4A">
        <w:rPr>
          <w:rFonts w:cs="Times New Roman"/>
        </w:rPr>
        <w:t>3.6. Описание административных процедур (действий), выполняемых многофункциональными центрами.</w:t>
      </w:r>
    </w:p>
    <w:p w14:paraId="383908B2" w14:textId="77777777" w:rsidR="003605C7" w:rsidRPr="00394C4A" w:rsidRDefault="003605C7" w:rsidP="003605C7">
      <w:pPr>
        <w:ind w:firstLine="567"/>
        <w:jc w:val="both"/>
        <w:rPr>
          <w:rFonts w:cs="Times New Roman"/>
        </w:rPr>
      </w:pPr>
      <w:r w:rsidRPr="00394C4A">
        <w:rPr>
          <w:rFonts w:cs="Times New Roman"/>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7F0F6A14" w14:textId="77777777" w:rsidR="003605C7" w:rsidRPr="00394C4A" w:rsidRDefault="003605C7" w:rsidP="003605C7">
      <w:pPr>
        <w:ind w:firstLine="567"/>
        <w:jc w:val="both"/>
        <w:rPr>
          <w:rFonts w:cs="Times New Roman"/>
        </w:rPr>
      </w:pPr>
      <w:r w:rsidRPr="00394C4A">
        <w:rPr>
          <w:rFonts w:cs="Times New Roman"/>
        </w:rPr>
        <w:t>3.6.1. Описание последовательности действий при приеме и регистрации заявления и представленных документов.</w:t>
      </w:r>
    </w:p>
    <w:p w14:paraId="0D65842B" w14:textId="77777777" w:rsidR="003605C7" w:rsidRPr="00394C4A" w:rsidRDefault="003605C7" w:rsidP="003605C7">
      <w:pPr>
        <w:ind w:firstLine="567"/>
        <w:jc w:val="both"/>
        <w:rPr>
          <w:rFonts w:cs="Times New Roman"/>
        </w:rPr>
      </w:pPr>
      <w:r w:rsidRPr="00394C4A">
        <w:rPr>
          <w:rFonts w:cs="Times New Roman"/>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14:paraId="0A8C25B0" w14:textId="77777777" w:rsidR="003605C7" w:rsidRPr="00394C4A" w:rsidRDefault="003605C7" w:rsidP="003605C7">
      <w:pPr>
        <w:ind w:firstLine="567"/>
        <w:jc w:val="both"/>
        <w:rPr>
          <w:rFonts w:cs="Times New Roman"/>
        </w:rPr>
      </w:pPr>
      <w:r w:rsidRPr="00394C4A">
        <w:rPr>
          <w:rFonts w:cs="Times New Roman"/>
        </w:rPr>
        <w:t>документа, удостоверяющего личность заявителя (его представителя);</w:t>
      </w:r>
    </w:p>
    <w:p w14:paraId="3D8E9007" w14:textId="77777777" w:rsidR="003605C7" w:rsidRPr="00394C4A" w:rsidRDefault="003605C7" w:rsidP="003605C7">
      <w:pPr>
        <w:ind w:firstLine="567"/>
        <w:jc w:val="both"/>
        <w:rPr>
          <w:rFonts w:cs="Times New Roman"/>
        </w:rPr>
      </w:pPr>
      <w:r w:rsidRPr="00394C4A">
        <w:rPr>
          <w:rFonts w:cs="Times New Roman"/>
        </w:rPr>
        <w:t>документа, подтверждающего полномочия представителя заявителя.</w:t>
      </w:r>
    </w:p>
    <w:p w14:paraId="21383423" w14:textId="77777777" w:rsidR="003605C7" w:rsidRPr="00394C4A" w:rsidRDefault="003605C7" w:rsidP="003605C7">
      <w:pPr>
        <w:ind w:firstLine="567"/>
        <w:jc w:val="both"/>
        <w:rPr>
          <w:rFonts w:cs="Times New Roman"/>
        </w:rPr>
      </w:pPr>
      <w:r w:rsidRPr="00394C4A">
        <w:rPr>
          <w:rFonts w:cs="Times New Roman"/>
        </w:rPr>
        <w:t>Специалист, ответственный за прием и регистрацию документов:</w:t>
      </w:r>
    </w:p>
    <w:p w14:paraId="0434E328" w14:textId="77777777" w:rsidR="003605C7" w:rsidRPr="00394C4A" w:rsidRDefault="003605C7" w:rsidP="003605C7">
      <w:pPr>
        <w:ind w:firstLine="567"/>
        <w:jc w:val="both"/>
        <w:rPr>
          <w:rFonts w:cs="Times New Roman"/>
        </w:rPr>
      </w:pPr>
      <w:r w:rsidRPr="00394C4A">
        <w:rPr>
          <w:rFonts w:cs="Times New Roman"/>
        </w:rPr>
        <w:t>регистрирует в установленном порядке поступившие документы;</w:t>
      </w:r>
    </w:p>
    <w:p w14:paraId="7BFB3119" w14:textId="77777777" w:rsidR="003605C7" w:rsidRPr="00394C4A" w:rsidRDefault="003605C7" w:rsidP="003605C7">
      <w:pPr>
        <w:ind w:firstLine="567"/>
        <w:jc w:val="both"/>
        <w:rPr>
          <w:rFonts w:cs="Times New Roman"/>
        </w:rPr>
      </w:pPr>
      <w:r w:rsidRPr="00394C4A">
        <w:rPr>
          <w:rFonts w:cs="Times New Roman"/>
        </w:rPr>
        <w:t>оформляет уведомление о приеме документов и передает его заявителю;</w:t>
      </w:r>
    </w:p>
    <w:p w14:paraId="6E97756E" w14:textId="77777777" w:rsidR="003605C7" w:rsidRPr="00394C4A" w:rsidRDefault="003605C7" w:rsidP="003605C7">
      <w:pPr>
        <w:ind w:firstLine="567"/>
        <w:jc w:val="both"/>
        <w:rPr>
          <w:rFonts w:cs="Times New Roman"/>
        </w:rPr>
      </w:pPr>
      <w:r w:rsidRPr="00394C4A">
        <w:rPr>
          <w:rFonts w:cs="Times New Roman"/>
        </w:rPr>
        <w:t>направляет заявление на предоставление муниципальной услуги и комплект необходимых документов в Отдел.</w:t>
      </w:r>
    </w:p>
    <w:p w14:paraId="4380E5C9" w14:textId="77777777" w:rsidR="003605C7" w:rsidRPr="00394C4A" w:rsidRDefault="003605C7" w:rsidP="003605C7">
      <w:pPr>
        <w:ind w:firstLine="567"/>
        <w:jc w:val="both"/>
        <w:rPr>
          <w:rFonts w:cs="Times New Roman"/>
        </w:rPr>
      </w:pPr>
      <w:r w:rsidRPr="00394C4A">
        <w:rPr>
          <w:rFonts w:cs="Times New Roman"/>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14:paraId="42FC2E5B" w14:textId="77777777" w:rsidR="003605C7" w:rsidRPr="00394C4A" w:rsidRDefault="003605C7" w:rsidP="003605C7">
      <w:pPr>
        <w:ind w:firstLine="567"/>
        <w:jc w:val="both"/>
        <w:rPr>
          <w:rFonts w:cs="Times New Roman"/>
        </w:rPr>
      </w:pPr>
      <w:r w:rsidRPr="00394C4A">
        <w:rPr>
          <w:rFonts w:cs="Times New Roman"/>
        </w:rPr>
        <w:lastRenderedPageBreak/>
        <w:t>Срок выполнения административной процедуры не может превышать 2 дня с момента поступления в многофункциональный центр заявления с документами.</w:t>
      </w:r>
    </w:p>
    <w:p w14:paraId="5F8B26D5" w14:textId="77777777" w:rsidR="003605C7" w:rsidRPr="00394C4A" w:rsidRDefault="003605C7" w:rsidP="003605C7">
      <w:pPr>
        <w:ind w:firstLine="567"/>
        <w:jc w:val="both"/>
        <w:rPr>
          <w:rFonts w:cs="Times New Roman"/>
        </w:rPr>
      </w:pPr>
      <w:r w:rsidRPr="00394C4A">
        <w:rPr>
          <w:rFonts w:cs="Times New Roman"/>
        </w:rPr>
        <w:t>3.6.2. Описание последовательности действий при выдаче документов заявителю.</w:t>
      </w:r>
    </w:p>
    <w:p w14:paraId="785DA80B" w14:textId="77777777" w:rsidR="003605C7" w:rsidRPr="00394C4A" w:rsidRDefault="003605C7" w:rsidP="003605C7">
      <w:pPr>
        <w:ind w:firstLine="567"/>
        <w:jc w:val="both"/>
        <w:rPr>
          <w:rFonts w:cs="Times New Roman"/>
        </w:rPr>
      </w:pPr>
      <w:r w:rsidRPr="00394C4A">
        <w:rPr>
          <w:rFonts w:cs="Times New Roman"/>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14:paraId="3C04B910" w14:textId="77777777" w:rsidR="003605C7" w:rsidRPr="00394C4A" w:rsidRDefault="003605C7" w:rsidP="003605C7">
      <w:pPr>
        <w:ind w:firstLine="567"/>
        <w:jc w:val="both"/>
        <w:rPr>
          <w:rFonts w:cs="Times New Roman"/>
        </w:rPr>
      </w:pPr>
      <w:r w:rsidRPr="00394C4A">
        <w:rPr>
          <w:rFonts w:cs="Times New Roman"/>
        </w:rPr>
        <w:t>документ, удостоверяющий личность заявителя либо его представителя;</w:t>
      </w:r>
    </w:p>
    <w:p w14:paraId="1C3C7973" w14:textId="77777777" w:rsidR="003605C7" w:rsidRPr="00394C4A" w:rsidRDefault="003605C7" w:rsidP="003605C7">
      <w:pPr>
        <w:ind w:firstLine="567"/>
        <w:jc w:val="both"/>
        <w:rPr>
          <w:rFonts w:cs="Times New Roman"/>
        </w:rPr>
      </w:pPr>
      <w:r w:rsidRPr="00394C4A">
        <w:rPr>
          <w:rFonts w:cs="Times New Roman"/>
        </w:rPr>
        <w:t>документ, подтверждающий полномочия представителя заявителя.</w:t>
      </w:r>
    </w:p>
    <w:p w14:paraId="570BF410" w14:textId="77777777" w:rsidR="003605C7" w:rsidRPr="00394C4A" w:rsidRDefault="003605C7" w:rsidP="003605C7">
      <w:pPr>
        <w:ind w:firstLine="567"/>
        <w:jc w:val="both"/>
        <w:rPr>
          <w:rFonts w:cs="Times New Roman"/>
        </w:rPr>
      </w:pPr>
      <w:r w:rsidRPr="00394C4A">
        <w:rPr>
          <w:rFonts w:cs="Times New Roman"/>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14:paraId="009EE800" w14:textId="77777777" w:rsidR="003605C7" w:rsidRPr="00394C4A" w:rsidRDefault="003605C7" w:rsidP="003605C7">
      <w:pPr>
        <w:ind w:firstLine="567"/>
        <w:jc w:val="both"/>
        <w:rPr>
          <w:rFonts w:cs="Times New Roman"/>
        </w:rPr>
      </w:pPr>
      <w:r w:rsidRPr="00394C4A">
        <w:rPr>
          <w:rFonts w:cs="Times New Roman"/>
        </w:rPr>
        <w:t>3.7. Особенности выполнения административных процедур (действий) в многофункциональном центре.</w:t>
      </w:r>
    </w:p>
    <w:p w14:paraId="6B3707D6" w14:textId="77777777" w:rsidR="003605C7" w:rsidRPr="00394C4A" w:rsidRDefault="003605C7" w:rsidP="003605C7">
      <w:pPr>
        <w:ind w:firstLine="567"/>
        <w:jc w:val="both"/>
        <w:rPr>
          <w:rFonts w:cs="Times New Roman"/>
        </w:rPr>
      </w:pPr>
      <w:r w:rsidRPr="00394C4A">
        <w:rPr>
          <w:rFonts w:cs="Times New Roman"/>
        </w:rPr>
        <w:t>В случае подачи запроса на предоставление муниципальной услуги через многофункциональный центр:</w:t>
      </w:r>
    </w:p>
    <w:p w14:paraId="393493A8" w14:textId="77777777" w:rsidR="003605C7" w:rsidRPr="00394C4A" w:rsidRDefault="003605C7" w:rsidP="003605C7">
      <w:pPr>
        <w:ind w:firstLine="567"/>
        <w:jc w:val="both"/>
        <w:rPr>
          <w:rFonts w:cs="Times New Roman"/>
        </w:rPr>
      </w:pPr>
      <w:r w:rsidRPr="00394C4A">
        <w:rPr>
          <w:rFonts w:cs="Times New Roman"/>
        </w:rPr>
        <w:t>заявление на предоставление муниципальной услуги и комплект необходимых документов направляются из многофункционального центра в Отдел в порядке, предусмотренном соглашением, заключенным между многофункциональным центром и Администрацией;</w:t>
      </w:r>
    </w:p>
    <w:p w14:paraId="31115D3D" w14:textId="77777777" w:rsidR="003605C7" w:rsidRPr="00394C4A" w:rsidRDefault="003605C7" w:rsidP="003605C7">
      <w:pPr>
        <w:ind w:firstLine="567"/>
        <w:jc w:val="both"/>
        <w:rPr>
          <w:rFonts w:cs="Times New Roman"/>
        </w:rPr>
      </w:pPr>
      <w:r w:rsidRPr="00394C4A">
        <w:rPr>
          <w:rFonts w:cs="Times New Roman"/>
        </w:rPr>
        <w:t>началом срока предоставления муниципальной услуги является день регистрации в Управлении заявления и комплекта необходимых документов на предоставление муниципальной услуги.</w:t>
      </w:r>
    </w:p>
    <w:p w14:paraId="0232B266" w14:textId="77777777" w:rsidR="003605C7" w:rsidRPr="00394C4A" w:rsidRDefault="003605C7" w:rsidP="003605C7">
      <w:pPr>
        <w:ind w:firstLine="567"/>
        <w:jc w:val="both"/>
        <w:rPr>
          <w:rFonts w:cs="Times New Roman"/>
        </w:rPr>
      </w:pPr>
      <w:r w:rsidRPr="00394C4A">
        <w:rPr>
          <w:rFonts w:cs="Times New Roman"/>
        </w:rPr>
        <w:t>3.8. Порядок исправления допущенных опечаток и ошибок в выданных в результате предоставления муниципальной услуги документах.</w:t>
      </w:r>
    </w:p>
    <w:p w14:paraId="6DF2A03C" w14:textId="77777777" w:rsidR="003605C7" w:rsidRPr="00394C4A" w:rsidRDefault="003605C7" w:rsidP="003605C7">
      <w:pPr>
        <w:ind w:firstLine="567"/>
        <w:jc w:val="both"/>
        <w:rPr>
          <w:rFonts w:cs="Times New Roman"/>
        </w:rPr>
      </w:pPr>
      <w:r w:rsidRPr="00394C4A">
        <w:rPr>
          <w:rFonts w:cs="Times New Roman"/>
        </w:rPr>
        <w:t>В случае необходимости внесения изменений в договор купли-продажи, договор аренды земельного участка, договор безвозмездного пользования земельным участком, соглашение об установлении сервитута,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связи с допущенными опечатками и (или) ошибками в тексте договоров, соглашения, решений заявитель направляет заявление.</w:t>
      </w:r>
    </w:p>
    <w:p w14:paraId="0FFA0BF2" w14:textId="77777777" w:rsidR="003605C7" w:rsidRPr="00394C4A" w:rsidRDefault="003605C7" w:rsidP="003605C7">
      <w:pPr>
        <w:ind w:firstLine="567"/>
        <w:jc w:val="both"/>
        <w:rPr>
          <w:rFonts w:cs="Times New Roman"/>
        </w:rPr>
      </w:pPr>
      <w:r w:rsidRPr="00394C4A">
        <w:rPr>
          <w:rFonts w:cs="Times New Roman"/>
        </w:rPr>
        <w:t>Заявление может быть подано посредством Единого портала, Регионального портала, через многофункциональный центр, а также непосредственно в Отдел.</w:t>
      </w:r>
    </w:p>
    <w:p w14:paraId="06A90DEC" w14:textId="77777777" w:rsidR="003605C7" w:rsidRPr="00394C4A" w:rsidRDefault="003605C7" w:rsidP="003605C7">
      <w:pPr>
        <w:ind w:firstLine="567"/>
        <w:jc w:val="both"/>
        <w:rPr>
          <w:rFonts w:cs="Times New Roman"/>
        </w:rPr>
      </w:pPr>
      <w:r w:rsidRPr="00394C4A">
        <w:rPr>
          <w:rFonts w:cs="Times New Roman"/>
        </w:rPr>
        <w:t xml:space="preserve">В случае внесения изменений в договор купли-продажи, договор аренды земельного участка, договор безвозмездного пользования земельным участком, соглашение об установлении сервитута,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части исправления допущенных </w:t>
      </w:r>
      <w:r w:rsidRPr="00394C4A">
        <w:rPr>
          <w:rFonts w:cs="Times New Roman"/>
        </w:rPr>
        <w:lastRenderedPageBreak/>
        <w:t>опечаток и ошибок по инициативе Отдела в адрес заявителя направляется договор купли-продажи, договор аренды земельного участка, договор безвозмездного пользования земельным участком, соглашение об установлении сервитута, копия решения о предоставлении земельного участка в собственность бесплатно или в постоянное (бессрочное) пользование либо копия решения об отказе в предоставлении земельного участка.</w:t>
      </w:r>
    </w:p>
    <w:p w14:paraId="1E87C365" w14:textId="77777777" w:rsidR="003605C7" w:rsidRPr="00394C4A" w:rsidRDefault="003605C7" w:rsidP="003605C7">
      <w:pPr>
        <w:ind w:firstLine="567"/>
        <w:jc w:val="both"/>
        <w:rPr>
          <w:rFonts w:cs="Times New Roman"/>
        </w:rPr>
      </w:pPr>
      <w:r w:rsidRPr="00394C4A">
        <w:rPr>
          <w:rFonts w:cs="Times New Roman"/>
        </w:rPr>
        <w:t>Срок внесения изменений в договор купли-продажи, договор аренды земельного участка, договор безвозмездного пользования земельным участком, соглашение об установлении сервитута,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14:paraId="595FB70E" w14:textId="77777777" w:rsidR="003605C7" w:rsidRPr="00394C4A" w:rsidRDefault="003605C7" w:rsidP="003605C7">
      <w:pPr>
        <w:ind w:firstLine="567"/>
        <w:jc w:val="both"/>
        <w:rPr>
          <w:rFonts w:cs="Times New Roman"/>
        </w:rPr>
      </w:pPr>
      <w:r w:rsidRPr="00394C4A">
        <w:rPr>
          <w:rFonts w:cs="Times New Roman"/>
        </w:rPr>
        <w:t>3.9. Порядок отзыва заявления о предоставлении муниципальной услуги.</w:t>
      </w:r>
    </w:p>
    <w:p w14:paraId="47FE8B39" w14:textId="77777777" w:rsidR="003605C7" w:rsidRPr="00394C4A" w:rsidRDefault="003605C7" w:rsidP="003605C7">
      <w:pPr>
        <w:ind w:firstLine="567"/>
        <w:jc w:val="both"/>
        <w:rPr>
          <w:rFonts w:cs="Times New Roman"/>
        </w:rPr>
      </w:pPr>
      <w:r w:rsidRPr="00394C4A">
        <w:rPr>
          <w:rFonts w:cs="Times New Roman"/>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14:paraId="0B2FDC35" w14:textId="77777777" w:rsidR="003605C7" w:rsidRPr="00394C4A" w:rsidRDefault="003605C7" w:rsidP="003605C7">
      <w:pPr>
        <w:ind w:firstLine="567"/>
        <w:jc w:val="both"/>
        <w:rPr>
          <w:rFonts w:cs="Times New Roman"/>
        </w:rPr>
      </w:pPr>
      <w:r w:rsidRPr="00394C4A">
        <w:rPr>
          <w:rFonts w:cs="Times New Roman"/>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461F9035" w14:textId="77777777" w:rsidR="003605C7" w:rsidRPr="00394C4A" w:rsidRDefault="003605C7" w:rsidP="003605C7">
      <w:pPr>
        <w:ind w:firstLine="567"/>
        <w:jc w:val="both"/>
        <w:rPr>
          <w:rFonts w:cs="Times New Roman"/>
        </w:rPr>
      </w:pPr>
      <w:r w:rsidRPr="00394C4A">
        <w:rPr>
          <w:rFonts w:cs="Times New Roman"/>
        </w:rPr>
        <w:t>Специалист Отдела направляет заявителю заявление о предоставлении муниципальной услуги с представленными документами по адресу, содержащемуся в его заявлении.</w:t>
      </w:r>
    </w:p>
    <w:p w14:paraId="43EC0883" w14:textId="77777777" w:rsidR="003605C7" w:rsidRPr="00394C4A" w:rsidRDefault="003605C7" w:rsidP="003605C7">
      <w:pPr>
        <w:ind w:firstLine="567"/>
        <w:jc w:val="both"/>
        <w:rPr>
          <w:rFonts w:cs="Times New Roman"/>
        </w:rPr>
      </w:pPr>
    </w:p>
    <w:p w14:paraId="510F5976" w14:textId="77777777" w:rsidR="003605C7" w:rsidRPr="00394C4A" w:rsidRDefault="003605C7" w:rsidP="003605C7">
      <w:pPr>
        <w:ind w:firstLine="567"/>
        <w:rPr>
          <w:rFonts w:cs="Times New Roman"/>
          <w:b/>
        </w:rPr>
      </w:pPr>
      <w:r w:rsidRPr="00394C4A">
        <w:rPr>
          <w:rFonts w:cs="Times New Roman"/>
          <w:b/>
        </w:rPr>
        <w:t>4. Формы контроля за исполнением</w:t>
      </w:r>
      <w:r>
        <w:rPr>
          <w:rFonts w:cs="Times New Roman"/>
          <w:b/>
        </w:rPr>
        <w:t xml:space="preserve"> </w:t>
      </w:r>
      <w:r w:rsidRPr="00394C4A">
        <w:rPr>
          <w:rFonts w:cs="Times New Roman"/>
          <w:b/>
        </w:rPr>
        <w:t>Административного регламента</w:t>
      </w:r>
    </w:p>
    <w:p w14:paraId="54E7F5D5" w14:textId="77777777" w:rsidR="003605C7" w:rsidRPr="00394C4A" w:rsidRDefault="003605C7" w:rsidP="003605C7">
      <w:pPr>
        <w:ind w:firstLine="567"/>
        <w:jc w:val="both"/>
        <w:rPr>
          <w:rFonts w:cs="Times New Roman"/>
        </w:rPr>
      </w:pPr>
    </w:p>
    <w:p w14:paraId="61CED0C8" w14:textId="77777777" w:rsidR="003605C7" w:rsidRPr="00394C4A" w:rsidRDefault="003605C7" w:rsidP="003605C7">
      <w:pPr>
        <w:ind w:firstLine="567"/>
        <w:jc w:val="both"/>
        <w:rPr>
          <w:rFonts w:cs="Times New Roman"/>
        </w:rPr>
      </w:pPr>
      <w:r w:rsidRPr="00394C4A">
        <w:rPr>
          <w:rFonts w:cs="Times New Roman"/>
        </w:rPr>
        <w:t xml:space="preserve">4.1. Контроль за исполнением положений настоящего Административного регламента осуществляется главой </w:t>
      </w:r>
      <w:r>
        <w:rPr>
          <w:rFonts w:cs="Times New Roman"/>
        </w:rPr>
        <w:t>Малмыжского района</w:t>
      </w:r>
      <w:r w:rsidRPr="00394C4A">
        <w:rPr>
          <w:rFonts w:cs="Times New Roman"/>
        </w:rPr>
        <w:t xml:space="preserve"> или уполномоченными им должностными лицами.</w:t>
      </w:r>
    </w:p>
    <w:p w14:paraId="562C71C8" w14:textId="77777777" w:rsidR="003605C7" w:rsidRPr="00394C4A" w:rsidRDefault="003605C7" w:rsidP="003605C7">
      <w:pPr>
        <w:ind w:firstLine="567"/>
        <w:jc w:val="both"/>
        <w:rPr>
          <w:rFonts w:cs="Times New Roman"/>
        </w:rPr>
      </w:pPr>
      <w:r w:rsidRPr="00394C4A">
        <w:rPr>
          <w:rFonts w:cs="Times New Roman"/>
        </w:rP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14:paraId="0215D96E" w14:textId="77777777" w:rsidR="003605C7" w:rsidRPr="00394C4A" w:rsidRDefault="003605C7" w:rsidP="003605C7">
      <w:pPr>
        <w:ind w:firstLine="567"/>
        <w:jc w:val="both"/>
        <w:rPr>
          <w:rFonts w:cs="Times New Roman"/>
        </w:rPr>
      </w:pPr>
      <w:r w:rsidRPr="00394C4A">
        <w:rPr>
          <w:rFonts w:cs="Times New Roman"/>
        </w:rPr>
        <w:t xml:space="preserve">Глава </w:t>
      </w:r>
      <w:r>
        <w:rPr>
          <w:rFonts w:cs="Times New Roman"/>
        </w:rPr>
        <w:t>Малмыжского района</w:t>
      </w:r>
      <w:r w:rsidRPr="00394C4A">
        <w:rPr>
          <w:rFonts w:cs="Times New Roman"/>
        </w:rPr>
        <w:t>, а также уполномоченное им должностное лицо, осуществляя контроль, вправе:</w:t>
      </w:r>
    </w:p>
    <w:p w14:paraId="1B430749" w14:textId="77777777" w:rsidR="003605C7" w:rsidRPr="00394C4A" w:rsidRDefault="003605C7" w:rsidP="003605C7">
      <w:pPr>
        <w:ind w:firstLine="567"/>
        <w:jc w:val="both"/>
        <w:rPr>
          <w:rFonts w:cs="Times New Roman"/>
        </w:rPr>
      </w:pPr>
      <w:r w:rsidRPr="00394C4A">
        <w:rPr>
          <w:rFonts w:cs="Times New Roman"/>
        </w:rPr>
        <w:t>контролировать соблюдение порядка и условий предоставления муниципальной услуги;</w:t>
      </w:r>
    </w:p>
    <w:p w14:paraId="757B4972" w14:textId="77777777" w:rsidR="003605C7" w:rsidRPr="00394C4A" w:rsidRDefault="003605C7" w:rsidP="003605C7">
      <w:pPr>
        <w:ind w:firstLine="567"/>
        <w:jc w:val="both"/>
        <w:rPr>
          <w:rFonts w:cs="Times New Roman"/>
        </w:rPr>
      </w:pPr>
      <w:r w:rsidRPr="00394C4A">
        <w:rPr>
          <w:rFonts w:cs="Times New Roman"/>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14:paraId="15BD87AA" w14:textId="77777777" w:rsidR="003605C7" w:rsidRPr="00394C4A" w:rsidRDefault="003605C7" w:rsidP="003605C7">
      <w:pPr>
        <w:ind w:firstLine="567"/>
        <w:jc w:val="both"/>
        <w:rPr>
          <w:rFonts w:cs="Times New Roman"/>
        </w:rPr>
      </w:pPr>
      <w:r w:rsidRPr="00394C4A">
        <w:rPr>
          <w:rFonts w:cs="Times New Roman"/>
        </w:rPr>
        <w:t>назначать ответственных специалистов Администрации для постоянного наблюдения за предоставлением муниципальной услуги;</w:t>
      </w:r>
    </w:p>
    <w:p w14:paraId="230A31F1" w14:textId="77777777" w:rsidR="003605C7" w:rsidRPr="00394C4A" w:rsidRDefault="003605C7" w:rsidP="003605C7">
      <w:pPr>
        <w:ind w:firstLine="567"/>
        <w:jc w:val="both"/>
        <w:rPr>
          <w:rFonts w:cs="Times New Roman"/>
        </w:rPr>
      </w:pPr>
      <w:r w:rsidRPr="00394C4A">
        <w:rPr>
          <w:rFonts w:cs="Times New Roman"/>
        </w:rPr>
        <w:t xml:space="preserve">запрашивать и получать необходимые документы и другую информацию, связанные с осуществлением муниципальной услуги, на основании </w:t>
      </w:r>
      <w:r w:rsidRPr="00394C4A">
        <w:rPr>
          <w:rFonts w:cs="Times New Roman"/>
        </w:rPr>
        <w:lastRenderedPageBreak/>
        <w:t>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14:paraId="592AB255" w14:textId="77777777" w:rsidR="003605C7" w:rsidRPr="00394C4A" w:rsidRDefault="003605C7" w:rsidP="003605C7">
      <w:pPr>
        <w:ind w:firstLine="567"/>
        <w:jc w:val="both"/>
        <w:rPr>
          <w:rFonts w:cs="Times New Roman"/>
        </w:rPr>
      </w:pPr>
      <w:r w:rsidRPr="00394C4A">
        <w:rPr>
          <w:rFonts w:cs="Times New Roman"/>
        </w:rPr>
        <w:t xml:space="preserve">Плановые и внеплановые проверки полноты и качества предоставления муниципальной услуги осуществляются главой </w:t>
      </w:r>
      <w:r>
        <w:rPr>
          <w:rFonts w:cs="Times New Roman"/>
        </w:rPr>
        <w:t>Малмыжского района</w:t>
      </w:r>
      <w:r w:rsidRPr="00394C4A">
        <w:rPr>
          <w:rFonts w:cs="Times New Roman"/>
        </w:rPr>
        <w:t>, а также уполномоченными им должностными лицами в соответствии с распоряжением Администрации.</w:t>
      </w:r>
    </w:p>
    <w:p w14:paraId="5608412B" w14:textId="77777777" w:rsidR="003605C7" w:rsidRPr="00394C4A" w:rsidRDefault="003605C7" w:rsidP="003605C7">
      <w:pPr>
        <w:ind w:firstLine="567"/>
        <w:jc w:val="both"/>
        <w:rPr>
          <w:rFonts w:cs="Times New Roman"/>
        </w:rPr>
      </w:pPr>
      <w:r w:rsidRPr="00394C4A">
        <w:rPr>
          <w:rFonts w:cs="Times New Roman"/>
        </w:rPr>
        <w:t>4.2. Ответственность специалистов закрепляется в их должностных инструкциях.</w:t>
      </w:r>
    </w:p>
    <w:p w14:paraId="15B8E3BE" w14:textId="77777777" w:rsidR="003605C7" w:rsidRPr="00394C4A" w:rsidRDefault="003605C7" w:rsidP="003605C7">
      <w:pPr>
        <w:ind w:firstLine="567"/>
        <w:jc w:val="both"/>
        <w:rPr>
          <w:rFonts w:cs="Times New Roman"/>
        </w:rPr>
      </w:pPr>
      <w:r w:rsidRPr="00394C4A">
        <w:rPr>
          <w:rFonts w:cs="Times New Roman"/>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14:paraId="7105B0AF" w14:textId="77777777" w:rsidR="003605C7" w:rsidRPr="00394C4A" w:rsidRDefault="003605C7" w:rsidP="003605C7">
      <w:pPr>
        <w:ind w:firstLine="567"/>
        <w:jc w:val="both"/>
        <w:rPr>
          <w:rFonts w:cs="Times New Roman"/>
        </w:rPr>
      </w:pPr>
    </w:p>
    <w:p w14:paraId="0258206A" w14:textId="77777777" w:rsidR="003605C7" w:rsidRPr="00394C4A" w:rsidRDefault="003605C7" w:rsidP="003605C7">
      <w:pPr>
        <w:ind w:left="567"/>
        <w:jc w:val="both"/>
        <w:rPr>
          <w:rFonts w:cs="Times New Roman"/>
          <w:b/>
        </w:rPr>
      </w:pPr>
      <w:r w:rsidRPr="00394C4A">
        <w:rPr>
          <w:rFonts w:cs="Times New Roman"/>
          <w:b/>
        </w:rPr>
        <w:t>5. Досудебный (внесудебный) порядок обжалования решений</w:t>
      </w:r>
      <w:r>
        <w:rPr>
          <w:rFonts w:cs="Times New Roman"/>
          <w:b/>
        </w:rPr>
        <w:t xml:space="preserve"> </w:t>
      </w:r>
      <w:r w:rsidRPr="00394C4A">
        <w:rPr>
          <w:rFonts w:cs="Times New Roman"/>
          <w:b/>
        </w:rPr>
        <w:t>и действий (бездействия) органа, предоставляющего</w:t>
      </w:r>
      <w:r>
        <w:rPr>
          <w:rFonts w:cs="Times New Roman"/>
          <w:b/>
        </w:rPr>
        <w:t xml:space="preserve"> </w:t>
      </w:r>
      <w:r w:rsidRPr="00394C4A">
        <w:rPr>
          <w:rFonts w:cs="Times New Roman"/>
          <w:b/>
        </w:rPr>
        <w:t>муниципальную услугу, должностного лица органа,</w:t>
      </w:r>
      <w:r>
        <w:rPr>
          <w:rFonts w:cs="Times New Roman"/>
          <w:b/>
        </w:rPr>
        <w:t xml:space="preserve"> </w:t>
      </w:r>
      <w:r w:rsidRPr="00394C4A">
        <w:rPr>
          <w:rFonts w:cs="Times New Roman"/>
          <w:b/>
        </w:rPr>
        <w:t>предоставляющего муниципальную услугу, либо муниципального</w:t>
      </w:r>
      <w:r>
        <w:rPr>
          <w:rFonts w:cs="Times New Roman"/>
          <w:b/>
        </w:rPr>
        <w:t xml:space="preserve"> </w:t>
      </w:r>
      <w:r w:rsidRPr="00394C4A">
        <w:rPr>
          <w:rFonts w:cs="Times New Roman"/>
          <w:b/>
        </w:rPr>
        <w:t>служащего, а также многофункциональных центров</w:t>
      </w:r>
      <w:r>
        <w:rPr>
          <w:rFonts w:cs="Times New Roman"/>
          <w:b/>
        </w:rPr>
        <w:t xml:space="preserve"> </w:t>
      </w:r>
      <w:r w:rsidRPr="00394C4A">
        <w:rPr>
          <w:rFonts w:cs="Times New Roman"/>
          <w:b/>
        </w:rPr>
        <w:t>и их работников</w:t>
      </w:r>
    </w:p>
    <w:p w14:paraId="09E03949" w14:textId="77777777" w:rsidR="003605C7" w:rsidRPr="00394C4A" w:rsidRDefault="003605C7" w:rsidP="003605C7">
      <w:pPr>
        <w:ind w:firstLine="567"/>
        <w:jc w:val="both"/>
        <w:rPr>
          <w:rFonts w:cs="Times New Roman"/>
        </w:rPr>
      </w:pPr>
    </w:p>
    <w:p w14:paraId="7A025087" w14:textId="77777777" w:rsidR="003605C7" w:rsidRPr="00394C4A" w:rsidRDefault="003605C7" w:rsidP="003605C7">
      <w:pPr>
        <w:ind w:firstLine="567"/>
        <w:jc w:val="both"/>
        <w:rPr>
          <w:rFonts w:cs="Times New Roman"/>
        </w:rPr>
      </w:pPr>
      <w:r w:rsidRPr="00394C4A">
        <w:rPr>
          <w:rFonts w:cs="Times New Roman"/>
        </w:rPr>
        <w:t xml:space="preserve">5.1. Заявитель может обратиться с жалобой на решения и действия (бездействие) Администрации, </w:t>
      </w:r>
      <w:r>
        <w:rPr>
          <w:rFonts w:cs="Times New Roman"/>
        </w:rPr>
        <w:t>ее</w:t>
      </w:r>
      <w:r w:rsidRPr="00394C4A">
        <w:rPr>
          <w:rFonts w:cs="Times New Roman"/>
        </w:rPr>
        <w:t xml:space="preserve"> должностных лиц и (или) муниципальных служащих, участвующих в предоставлении муниципальных услуг, в следующих случаях:</w:t>
      </w:r>
    </w:p>
    <w:p w14:paraId="45D845EA" w14:textId="77777777" w:rsidR="003605C7" w:rsidRPr="00394C4A" w:rsidRDefault="003605C7" w:rsidP="003605C7">
      <w:pPr>
        <w:ind w:firstLine="567"/>
        <w:jc w:val="both"/>
        <w:rPr>
          <w:rFonts w:cs="Times New Roman"/>
        </w:rPr>
      </w:pPr>
      <w:bookmarkStart w:id="8" w:name="P280"/>
      <w:bookmarkEnd w:id="8"/>
      <w:r w:rsidRPr="00394C4A">
        <w:rPr>
          <w:rFonts w:cs="Times New Roman"/>
        </w:rPr>
        <w:t xml:space="preserve">5.1.1. Нарушение срока регистрации запроса заявителя о предоставлении муниципальной услуги, запроса, указанного в </w:t>
      </w:r>
      <w:hyperlink r:id="rId15">
        <w:r w:rsidRPr="00394C4A">
          <w:rPr>
            <w:rStyle w:val="ab"/>
            <w:rFonts w:cs="Times New Roman"/>
          </w:rPr>
          <w:t>статье 15.1</w:t>
        </w:r>
      </w:hyperlink>
      <w:r w:rsidRPr="00394C4A">
        <w:rPr>
          <w:rFonts w:cs="Times New Roman"/>
        </w:rPr>
        <w:t xml:space="preserve"> Закона № 210-ФЗ.</w:t>
      </w:r>
    </w:p>
    <w:p w14:paraId="14FF0EE2" w14:textId="77777777" w:rsidR="003605C7" w:rsidRPr="00394C4A" w:rsidRDefault="003605C7" w:rsidP="003605C7">
      <w:pPr>
        <w:ind w:firstLine="567"/>
        <w:jc w:val="both"/>
        <w:rPr>
          <w:rFonts w:cs="Times New Roman"/>
        </w:rPr>
      </w:pPr>
      <w:r w:rsidRPr="00394C4A">
        <w:rPr>
          <w:rFonts w:cs="Times New Roman"/>
        </w:rPr>
        <w:t>5.1.2. Нарушение срока предоставления услуги.</w:t>
      </w:r>
    </w:p>
    <w:p w14:paraId="17EAA4A8" w14:textId="77777777" w:rsidR="003605C7" w:rsidRPr="00394C4A" w:rsidRDefault="003605C7" w:rsidP="003605C7">
      <w:pPr>
        <w:ind w:firstLine="567"/>
        <w:jc w:val="both"/>
        <w:rPr>
          <w:rFonts w:cs="Times New Roman"/>
        </w:rPr>
      </w:pPr>
      <w:bookmarkStart w:id="9" w:name="P282"/>
      <w:bookmarkEnd w:id="9"/>
      <w:r w:rsidRPr="00394C4A">
        <w:rPr>
          <w:rFonts w:cs="Times New Roman"/>
        </w:rPr>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14:paraId="1FBB8F7C" w14:textId="77777777" w:rsidR="003605C7" w:rsidRPr="00394C4A" w:rsidRDefault="003605C7" w:rsidP="003605C7">
      <w:pPr>
        <w:ind w:firstLine="567"/>
        <w:jc w:val="both"/>
        <w:rPr>
          <w:rFonts w:cs="Times New Roman"/>
        </w:rPr>
      </w:pPr>
      <w:r w:rsidRPr="00394C4A">
        <w:rPr>
          <w:rFonts w:cs="Times New Roman"/>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w:t>
      </w:r>
    </w:p>
    <w:p w14:paraId="797C4257" w14:textId="77777777" w:rsidR="003605C7" w:rsidRPr="00394C4A" w:rsidRDefault="003605C7" w:rsidP="003605C7">
      <w:pPr>
        <w:ind w:firstLine="567"/>
        <w:jc w:val="both"/>
        <w:rPr>
          <w:rFonts w:cs="Times New Roman"/>
        </w:rPr>
      </w:pPr>
      <w:bookmarkStart w:id="10" w:name="P284"/>
      <w:bookmarkEnd w:id="10"/>
      <w:r w:rsidRPr="00394C4A">
        <w:rPr>
          <w:rFonts w:cs="Times New Roman"/>
        </w:rPr>
        <w:t>5.1.4.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 у заявителя.</w:t>
      </w:r>
    </w:p>
    <w:p w14:paraId="2F09E996" w14:textId="77777777" w:rsidR="003605C7" w:rsidRPr="00394C4A" w:rsidRDefault="003605C7" w:rsidP="003605C7">
      <w:pPr>
        <w:ind w:firstLine="567"/>
        <w:jc w:val="both"/>
        <w:rPr>
          <w:rFonts w:cs="Times New Roman"/>
        </w:rPr>
      </w:pPr>
      <w:r w:rsidRPr="00394C4A">
        <w:rPr>
          <w:rFonts w:cs="Times New Roman"/>
        </w:rPr>
        <w:t>5.1.5.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14:paraId="2A52DB36" w14:textId="77777777" w:rsidR="003605C7" w:rsidRPr="00394C4A" w:rsidRDefault="003605C7" w:rsidP="003605C7">
      <w:pPr>
        <w:ind w:firstLine="567"/>
        <w:jc w:val="both"/>
        <w:rPr>
          <w:rFonts w:cs="Times New Roman"/>
        </w:rPr>
      </w:pPr>
      <w:bookmarkStart w:id="11" w:name="P286"/>
      <w:bookmarkEnd w:id="11"/>
      <w:r w:rsidRPr="00394C4A">
        <w:rPr>
          <w:rFonts w:cs="Times New Roman"/>
        </w:rPr>
        <w:lastRenderedPageBreak/>
        <w:t>5.1.6.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14:paraId="47B0778A" w14:textId="77777777" w:rsidR="003605C7" w:rsidRPr="00394C4A" w:rsidRDefault="003605C7" w:rsidP="003605C7">
      <w:pPr>
        <w:ind w:firstLine="567"/>
        <w:jc w:val="both"/>
        <w:rPr>
          <w:rFonts w:cs="Times New Roman"/>
        </w:rPr>
      </w:pPr>
      <w:r w:rsidRPr="00394C4A">
        <w:rPr>
          <w:rFonts w:cs="Times New Roman"/>
        </w:rPr>
        <w:t>5.1.7. Отказ органа Администрации, предоставляющего услугу,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57E6C990" w14:textId="77777777" w:rsidR="003605C7" w:rsidRPr="00394C4A" w:rsidRDefault="003605C7" w:rsidP="003605C7">
      <w:pPr>
        <w:ind w:firstLine="567"/>
        <w:jc w:val="both"/>
        <w:rPr>
          <w:rFonts w:cs="Times New Roman"/>
        </w:rPr>
      </w:pPr>
      <w:bookmarkStart w:id="12" w:name="P288"/>
      <w:bookmarkEnd w:id="12"/>
      <w:r w:rsidRPr="00394C4A">
        <w:rPr>
          <w:rFonts w:cs="Times New Roman"/>
        </w:rPr>
        <w:t>5.1.8. Нарушение срока или порядка выдачи документов по результатам предоставления муниципальной услуги.</w:t>
      </w:r>
    </w:p>
    <w:p w14:paraId="4BCF90BF" w14:textId="77777777" w:rsidR="003605C7" w:rsidRPr="00394C4A" w:rsidRDefault="003605C7" w:rsidP="003605C7">
      <w:pPr>
        <w:ind w:firstLine="567"/>
        <w:jc w:val="both"/>
        <w:rPr>
          <w:rFonts w:cs="Times New Roman"/>
        </w:rPr>
      </w:pPr>
      <w:r w:rsidRPr="00394C4A">
        <w:rPr>
          <w:rFonts w:cs="Times New Roman"/>
        </w:rP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4F0DDC1" w14:textId="77777777" w:rsidR="003605C7" w:rsidRPr="00394C4A" w:rsidRDefault="003605C7" w:rsidP="003605C7">
      <w:pPr>
        <w:ind w:firstLine="567"/>
        <w:jc w:val="both"/>
        <w:rPr>
          <w:rFonts w:cs="Times New Roman"/>
        </w:rPr>
      </w:pPr>
      <w:r w:rsidRPr="00394C4A">
        <w:rPr>
          <w:rFonts w:cs="Times New Roman"/>
        </w:rPr>
        <w:t>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14:paraId="5778244E" w14:textId="77777777" w:rsidR="003605C7" w:rsidRPr="00394C4A" w:rsidRDefault="003605C7" w:rsidP="003605C7">
      <w:pPr>
        <w:ind w:firstLine="567"/>
        <w:jc w:val="both"/>
        <w:rPr>
          <w:rFonts w:cs="Times New Roman"/>
        </w:rPr>
      </w:pPr>
      <w:r w:rsidRPr="00394C4A">
        <w:rPr>
          <w:rFonts w:cs="Times New Roman"/>
        </w:rPr>
        <w:t xml:space="preserve">Решения и действия (бездействие) многофункциональных центров и их работников могут быть обжалованы в случаях, предусмотренных </w:t>
      </w:r>
      <w:hyperlink w:anchor="P280">
        <w:r w:rsidRPr="00394C4A">
          <w:rPr>
            <w:rStyle w:val="ab"/>
            <w:rFonts w:cs="Times New Roman"/>
          </w:rPr>
          <w:t>пунктами 5.1.1</w:t>
        </w:r>
      </w:hyperlink>
      <w:r w:rsidRPr="00394C4A">
        <w:rPr>
          <w:rFonts w:cs="Times New Roman"/>
        </w:rPr>
        <w:t xml:space="preserve">, </w:t>
      </w:r>
      <w:hyperlink w:anchor="P282">
        <w:r w:rsidRPr="00394C4A">
          <w:rPr>
            <w:rStyle w:val="ab"/>
            <w:rFonts w:cs="Times New Roman"/>
          </w:rPr>
          <w:t>5.1.3</w:t>
        </w:r>
      </w:hyperlink>
      <w:r w:rsidRPr="00394C4A">
        <w:rPr>
          <w:rFonts w:cs="Times New Roman"/>
        </w:rPr>
        <w:t xml:space="preserve">, </w:t>
      </w:r>
      <w:hyperlink w:anchor="P284">
        <w:r w:rsidRPr="00394C4A">
          <w:rPr>
            <w:rStyle w:val="ab"/>
            <w:rFonts w:cs="Times New Roman"/>
          </w:rPr>
          <w:t>5.1.4</w:t>
        </w:r>
      </w:hyperlink>
      <w:r w:rsidRPr="00394C4A">
        <w:rPr>
          <w:rFonts w:cs="Times New Roman"/>
        </w:rPr>
        <w:t xml:space="preserve">, </w:t>
      </w:r>
      <w:hyperlink w:anchor="P286">
        <w:r w:rsidRPr="00394C4A">
          <w:rPr>
            <w:rStyle w:val="ab"/>
            <w:rFonts w:cs="Times New Roman"/>
          </w:rPr>
          <w:t>5.1.6</w:t>
        </w:r>
      </w:hyperlink>
      <w:r w:rsidRPr="00394C4A">
        <w:rPr>
          <w:rFonts w:cs="Times New Roman"/>
        </w:rPr>
        <w:t xml:space="preserve">, </w:t>
      </w:r>
      <w:hyperlink w:anchor="P288">
        <w:r w:rsidRPr="00394C4A">
          <w:rPr>
            <w:rStyle w:val="ab"/>
            <w:rFonts w:cs="Times New Roman"/>
          </w:rPr>
          <w:t>5.1.8</w:t>
        </w:r>
      </w:hyperlink>
      <w:r w:rsidRPr="00394C4A">
        <w:rPr>
          <w:rFonts w:cs="Times New Roman"/>
        </w:rPr>
        <w:t xml:space="preserve"> настоящего раздела.</w:t>
      </w:r>
    </w:p>
    <w:p w14:paraId="3715B375" w14:textId="77777777" w:rsidR="003605C7" w:rsidRPr="00394C4A" w:rsidRDefault="003605C7" w:rsidP="003605C7">
      <w:pPr>
        <w:ind w:firstLine="567"/>
        <w:jc w:val="both"/>
        <w:rPr>
          <w:rFonts w:cs="Times New Roman"/>
        </w:rPr>
      </w:pPr>
      <w:r w:rsidRPr="00394C4A">
        <w:rPr>
          <w:rFonts w:cs="Times New Roman"/>
        </w:rPr>
        <w:t>Жалоба может быть подана заявителем, обращавшимся с заявлением о предоставлении муниципальной услуги, либо его уполномоченным представителем.</w:t>
      </w:r>
    </w:p>
    <w:p w14:paraId="5692514A" w14:textId="77777777" w:rsidR="003605C7" w:rsidRPr="00394C4A" w:rsidRDefault="003605C7" w:rsidP="003605C7">
      <w:pPr>
        <w:ind w:firstLine="567"/>
        <w:jc w:val="both"/>
        <w:rPr>
          <w:rFonts w:cs="Times New Roman"/>
        </w:rPr>
      </w:pPr>
      <w:r w:rsidRPr="00394C4A">
        <w:rPr>
          <w:rFonts w:cs="Times New Roman"/>
        </w:rPr>
        <w:t>5.2. Жалоба подается в орган Администрации, предоставляющий муниципальную услугу, либо на личном приеме заявителя у заместителя главы Администрации, курирующего деятельность органа, предоставляющего муниципальную услугу, либо в многофункциональный центр. В случае подачи жалобы через многофункциональный центр (если данная жалоба не касается действий многофункционального центра)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14:paraId="46457027" w14:textId="77777777" w:rsidR="003605C7" w:rsidRPr="00394C4A" w:rsidRDefault="003605C7" w:rsidP="003605C7">
      <w:pPr>
        <w:ind w:firstLine="567"/>
        <w:jc w:val="both"/>
        <w:rPr>
          <w:rFonts w:cs="Times New Roman"/>
        </w:rPr>
      </w:pPr>
      <w:r w:rsidRPr="00394C4A">
        <w:rPr>
          <w:rFonts w:cs="Times New Roman"/>
        </w:rPr>
        <w:t xml:space="preserve">В случае если заявители - юридические лица и индивидуальные предприниматели являются субъектами градостроительных отношений, включенных в исчерпывающие перечни процедур в сфере строительства, утвержденные Правительством Российской Федерации, жалоба может быть </w:t>
      </w:r>
      <w:r w:rsidRPr="00394C4A">
        <w:rPr>
          <w:rFonts w:cs="Times New Roman"/>
        </w:rPr>
        <w:lastRenderedPageBreak/>
        <w:t>подана в антимонопольный орган в порядке, установленном антимонопольным законодательством Российской Федерации.</w:t>
      </w:r>
    </w:p>
    <w:p w14:paraId="70EC7410" w14:textId="77777777" w:rsidR="003605C7" w:rsidRPr="00394C4A" w:rsidRDefault="003605C7" w:rsidP="003605C7">
      <w:pPr>
        <w:ind w:firstLine="567"/>
        <w:jc w:val="both"/>
        <w:rPr>
          <w:rFonts w:cs="Times New Roman"/>
        </w:rPr>
      </w:pPr>
      <w:r w:rsidRPr="00394C4A">
        <w:rPr>
          <w:rFonts w:cs="Times New Roman"/>
        </w:rPr>
        <w:t>5.2.1. Жалоба, направленная в соответствии с настоящим Административным регламентом, рассматривается согласно предусмотренному порядку следующими должностными лицами по полномочиям:</w:t>
      </w:r>
    </w:p>
    <w:p w14:paraId="3A2D793B" w14:textId="77777777" w:rsidR="003605C7" w:rsidRPr="00394C4A" w:rsidRDefault="003605C7" w:rsidP="003605C7">
      <w:pPr>
        <w:ind w:firstLine="567"/>
        <w:jc w:val="both"/>
        <w:rPr>
          <w:rFonts w:cs="Times New Roman"/>
        </w:rPr>
      </w:pPr>
      <w:r w:rsidRPr="00394C4A">
        <w:rPr>
          <w:rFonts w:cs="Times New Roman"/>
        </w:rPr>
        <w:t>5.2.1.1. На решения и действия (бездействие) муниципальных служащих органа, предоставляющего муниципальную услугу, и (или) на решения и действия (бездействие) руководителя органа, предоставляющего муниципальную услугу, курирующим заместителем главы Администрации.</w:t>
      </w:r>
    </w:p>
    <w:p w14:paraId="7D90AA2A" w14:textId="77777777" w:rsidR="003605C7" w:rsidRPr="00394C4A" w:rsidRDefault="003605C7" w:rsidP="003605C7">
      <w:pPr>
        <w:ind w:firstLine="567"/>
        <w:jc w:val="both"/>
        <w:rPr>
          <w:rFonts w:cs="Times New Roman"/>
        </w:rPr>
      </w:pPr>
      <w:r w:rsidRPr="00394C4A">
        <w:rPr>
          <w:rFonts w:cs="Times New Roman"/>
        </w:rPr>
        <w:t>5.2.1.2. На нарушение многофункциональным центром порядка предоставления услуги, переданной ему на основании соглашения о взаимодействии, заключенного между Администрацией и многофункциональным центром, руководителем многофункционального центра.</w:t>
      </w:r>
    </w:p>
    <w:p w14:paraId="31DD1661" w14:textId="77777777" w:rsidR="003605C7" w:rsidRPr="00394C4A" w:rsidRDefault="003605C7" w:rsidP="003605C7">
      <w:pPr>
        <w:ind w:firstLine="567"/>
        <w:jc w:val="both"/>
        <w:rPr>
          <w:rFonts w:cs="Times New Roman"/>
        </w:rPr>
      </w:pPr>
      <w:r w:rsidRPr="00394C4A">
        <w:rPr>
          <w:rFonts w:cs="Times New Roman"/>
        </w:rPr>
        <w:t>В случае если жалоба подана заявителем в орган, предоставляющий муниципальную услугу, либо должностному лицу, в компетенцию которого не входит принятие решения по жалобе,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w:t>
      </w:r>
    </w:p>
    <w:p w14:paraId="09B04A4E" w14:textId="77777777" w:rsidR="003605C7" w:rsidRPr="00394C4A" w:rsidRDefault="003605C7" w:rsidP="003605C7">
      <w:pPr>
        <w:ind w:firstLine="567"/>
        <w:jc w:val="both"/>
        <w:rPr>
          <w:rFonts w:cs="Times New Roman"/>
        </w:rPr>
      </w:pPr>
      <w:r w:rsidRPr="00394C4A">
        <w:rPr>
          <w:rFonts w:cs="Times New Roman"/>
        </w:rPr>
        <w:t>В случае подачи жалобы через многофункциональный центр последний обеспечивает ее передачу в Отдел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14:paraId="4B1F3541" w14:textId="77777777" w:rsidR="003605C7" w:rsidRPr="00394C4A" w:rsidRDefault="003605C7" w:rsidP="003605C7">
      <w:pPr>
        <w:ind w:firstLine="567"/>
        <w:jc w:val="both"/>
        <w:rPr>
          <w:rFonts w:cs="Times New Roman"/>
        </w:rPr>
      </w:pPr>
      <w:r w:rsidRPr="00394C4A">
        <w:rPr>
          <w:rFonts w:cs="Times New Roman"/>
        </w:rPr>
        <w:t>5.3. Информацию о порядке подачи и рассмотрения жалобы можно получить:</w:t>
      </w:r>
    </w:p>
    <w:p w14:paraId="074ACAD2" w14:textId="77777777" w:rsidR="003605C7" w:rsidRPr="00394C4A" w:rsidRDefault="003605C7" w:rsidP="003605C7">
      <w:pPr>
        <w:ind w:firstLine="567"/>
        <w:jc w:val="both"/>
        <w:rPr>
          <w:rFonts w:cs="Times New Roman"/>
        </w:rPr>
      </w:pPr>
      <w:r w:rsidRPr="00394C4A">
        <w:rPr>
          <w:rFonts w:cs="Times New Roman"/>
        </w:rPr>
        <w:t xml:space="preserve">на сайте </w:t>
      </w:r>
      <w:r>
        <w:rPr>
          <w:rFonts w:cs="Times New Roman"/>
        </w:rPr>
        <w:t>Малмыжского района</w:t>
      </w:r>
      <w:r w:rsidRPr="00394C4A">
        <w:rPr>
          <w:rFonts w:cs="Times New Roman"/>
        </w:rPr>
        <w:t xml:space="preserve"> в сети Интернет;</w:t>
      </w:r>
    </w:p>
    <w:p w14:paraId="5B538359" w14:textId="77777777" w:rsidR="003605C7" w:rsidRPr="00394C4A" w:rsidRDefault="003605C7" w:rsidP="003605C7">
      <w:pPr>
        <w:ind w:firstLine="567"/>
        <w:jc w:val="both"/>
        <w:rPr>
          <w:rFonts w:cs="Times New Roman"/>
        </w:rPr>
      </w:pPr>
      <w:r w:rsidRPr="00394C4A">
        <w:rPr>
          <w:rFonts w:cs="Times New Roman"/>
        </w:rPr>
        <w:t>на Региональном портале;</w:t>
      </w:r>
    </w:p>
    <w:p w14:paraId="2DE2DBDA" w14:textId="77777777" w:rsidR="003605C7" w:rsidRPr="00394C4A" w:rsidRDefault="003605C7" w:rsidP="003605C7">
      <w:pPr>
        <w:ind w:firstLine="567"/>
        <w:jc w:val="both"/>
        <w:rPr>
          <w:rFonts w:cs="Times New Roman"/>
        </w:rPr>
      </w:pPr>
      <w:r w:rsidRPr="00394C4A">
        <w:rPr>
          <w:rFonts w:cs="Times New Roman"/>
        </w:rPr>
        <w:t>на Едином портале;</w:t>
      </w:r>
    </w:p>
    <w:p w14:paraId="731910F6" w14:textId="77777777" w:rsidR="003605C7" w:rsidRPr="00394C4A" w:rsidRDefault="003605C7" w:rsidP="003605C7">
      <w:pPr>
        <w:ind w:firstLine="567"/>
        <w:jc w:val="both"/>
        <w:rPr>
          <w:rFonts w:cs="Times New Roman"/>
        </w:rPr>
      </w:pPr>
      <w:r w:rsidRPr="00394C4A">
        <w:rPr>
          <w:rFonts w:cs="Times New Roman"/>
        </w:rPr>
        <w:t>на информационных стендах в Администрации;</w:t>
      </w:r>
    </w:p>
    <w:p w14:paraId="23AC943F" w14:textId="77777777" w:rsidR="003605C7" w:rsidRPr="00394C4A" w:rsidRDefault="003605C7" w:rsidP="003605C7">
      <w:pPr>
        <w:ind w:firstLine="567"/>
        <w:jc w:val="both"/>
        <w:rPr>
          <w:rFonts w:cs="Times New Roman"/>
        </w:rPr>
      </w:pPr>
      <w:r w:rsidRPr="00394C4A">
        <w:rPr>
          <w:rFonts w:cs="Times New Roman"/>
        </w:rPr>
        <w:t>при личном обращении заявителя;</w:t>
      </w:r>
    </w:p>
    <w:p w14:paraId="2EBFF780" w14:textId="77777777" w:rsidR="003605C7" w:rsidRPr="00394C4A" w:rsidRDefault="003605C7" w:rsidP="003605C7">
      <w:pPr>
        <w:ind w:firstLine="567"/>
        <w:jc w:val="both"/>
        <w:rPr>
          <w:rFonts w:cs="Times New Roman"/>
        </w:rPr>
      </w:pPr>
      <w:r w:rsidRPr="00394C4A">
        <w:rPr>
          <w:rFonts w:cs="Times New Roman"/>
        </w:rPr>
        <w:t>при обращении в письменной форме, в форме электронного документа;</w:t>
      </w:r>
    </w:p>
    <w:p w14:paraId="1586AF56" w14:textId="77777777" w:rsidR="003605C7" w:rsidRPr="00394C4A" w:rsidRDefault="003605C7" w:rsidP="003605C7">
      <w:pPr>
        <w:ind w:firstLine="567"/>
        <w:jc w:val="both"/>
        <w:rPr>
          <w:rFonts w:cs="Times New Roman"/>
        </w:rPr>
      </w:pPr>
      <w:r w:rsidRPr="00394C4A">
        <w:rPr>
          <w:rFonts w:cs="Times New Roman"/>
        </w:rPr>
        <w:t>по телефону.</w:t>
      </w:r>
    </w:p>
    <w:p w14:paraId="6B0134CE" w14:textId="77777777" w:rsidR="003605C7" w:rsidRPr="00394C4A" w:rsidRDefault="003605C7" w:rsidP="003605C7">
      <w:pPr>
        <w:ind w:firstLine="567"/>
        <w:jc w:val="both"/>
        <w:rPr>
          <w:rFonts w:cs="Times New Roman"/>
        </w:rPr>
      </w:pPr>
      <w:r w:rsidRPr="00394C4A">
        <w:rPr>
          <w:rFonts w:cs="Times New Roma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2853B661" w14:textId="77777777" w:rsidR="003605C7" w:rsidRPr="00394C4A" w:rsidRDefault="003605C7" w:rsidP="003605C7">
      <w:pPr>
        <w:ind w:firstLine="567"/>
        <w:jc w:val="both"/>
        <w:rPr>
          <w:rFonts w:cs="Times New Roman"/>
        </w:rPr>
      </w:pPr>
      <w:r w:rsidRPr="00394C4A">
        <w:rPr>
          <w:rFonts w:cs="Times New Roman"/>
        </w:rPr>
        <w:t xml:space="preserve">Федеральный </w:t>
      </w:r>
      <w:hyperlink r:id="rId16">
        <w:r w:rsidRPr="00394C4A">
          <w:rPr>
            <w:rStyle w:val="ab"/>
            <w:rFonts w:cs="Times New Roman"/>
          </w:rPr>
          <w:t>закон</w:t>
        </w:r>
      </w:hyperlink>
      <w:r w:rsidRPr="00394C4A">
        <w:rPr>
          <w:rFonts w:cs="Times New Roman"/>
        </w:rPr>
        <w:t xml:space="preserve"> от 27.07.2010 № 210-ФЗ «Об организации предоставления государственных и муниципальных услуг»;</w:t>
      </w:r>
    </w:p>
    <w:p w14:paraId="2E885E50" w14:textId="77777777" w:rsidR="003605C7" w:rsidRPr="00394C4A" w:rsidRDefault="003605C7" w:rsidP="003605C7">
      <w:pPr>
        <w:ind w:firstLine="567"/>
        <w:jc w:val="both"/>
        <w:rPr>
          <w:rFonts w:cs="Times New Roman"/>
        </w:rPr>
      </w:pPr>
      <w:hyperlink r:id="rId17">
        <w:r w:rsidRPr="00394C4A">
          <w:rPr>
            <w:rStyle w:val="ab"/>
            <w:rFonts w:cs="Times New Roman"/>
          </w:rPr>
          <w:t>постановление</w:t>
        </w:r>
      </w:hyperlink>
      <w:r w:rsidRPr="00394C4A">
        <w:rPr>
          <w:rFonts w:cs="Times New Roman"/>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Pr="00394C4A">
        <w:rPr>
          <w:rFonts w:cs="Times New Roman"/>
        </w:rPr>
        <w:lastRenderedPageBreak/>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096E9F2" w14:textId="77777777" w:rsidR="003605C7" w:rsidRPr="00394C4A" w:rsidRDefault="003605C7" w:rsidP="003605C7">
      <w:pPr>
        <w:ind w:firstLine="567"/>
        <w:jc w:val="both"/>
        <w:rPr>
          <w:rFonts w:cs="Times New Roman"/>
        </w:rPr>
      </w:pPr>
      <w:r w:rsidRPr="00394C4A">
        <w:rPr>
          <w:rFonts w:cs="Times New Roman"/>
        </w:rPr>
        <w:t>Информация, указанная в настоящем разделе, размещена на Едином портале.</w:t>
      </w:r>
    </w:p>
    <w:p w14:paraId="7899BC4E" w14:textId="77777777" w:rsidR="003605C7" w:rsidRDefault="003605C7" w:rsidP="003605C7">
      <w:pPr>
        <w:ind w:firstLine="567"/>
        <w:jc w:val="both"/>
        <w:rPr>
          <w:rFonts w:cs="Times New Roman"/>
        </w:rPr>
      </w:pPr>
    </w:p>
    <w:p w14:paraId="3CDA02E8" w14:textId="77777777" w:rsidR="003605C7" w:rsidRDefault="003605C7" w:rsidP="003605C7">
      <w:pPr>
        <w:ind w:firstLine="567"/>
        <w:jc w:val="center"/>
        <w:rPr>
          <w:rFonts w:cs="Times New Roman"/>
        </w:rPr>
      </w:pPr>
      <w:r>
        <w:rPr>
          <w:rFonts w:cs="Times New Roman"/>
        </w:rPr>
        <w:t>___________</w:t>
      </w:r>
    </w:p>
    <w:p w14:paraId="12AE60D1" w14:textId="77777777" w:rsidR="003605C7" w:rsidRDefault="003605C7" w:rsidP="003605C7">
      <w:pPr>
        <w:ind w:firstLine="567"/>
        <w:jc w:val="center"/>
        <w:rPr>
          <w:rFonts w:cs="Times New Roman"/>
        </w:rPr>
      </w:pPr>
    </w:p>
    <w:p w14:paraId="46C4DFEF" w14:textId="77777777" w:rsidR="003605C7" w:rsidRDefault="003605C7" w:rsidP="003605C7">
      <w:pPr>
        <w:ind w:firstLine="567"/>
        <w:jc w:val="center"/>
        <w:rPr>
          <w:rFonts w:cs="Times New Roman"/>
        </w:rPr>
      </w:pPr>
    </w:p>
    <w:p w14:paraId="09CF9B89" w14:textId="77777777" w:rsidR="003605C7" w:rsidRDefault="003605C7" w:rsidP="003605C7">
      <w:pPr>
        <w:ind w:firstLine="567"/>
        <w:jc w:val="center"/>
        <w:rPr>
          <w:rFonts w:cs="Times New Roman"/>
        </w:rPr>
      </w:pPr>
    </w:p>
    <w:p w14:paraId="7C8E83B9" w14:textId="77777777" w:rsidR="003605C7" w:rsidRDefault="003605C7" w:rsidP="003605C7">
      <w:pPr>
        <w:ind w:firstLine="567"/>
        <w:jc w:val="center"/>
        <w:rPr>
          <w:rFonts w:cs="Times New Roman"/>
        </w:rPr>
      </w:pPr>
    </w:p>
    <w:p w14:paraId="02604FD0" w14:textId="77777777" w:rsidR="003605C7" w:rsidRDefault="003605C7" w:rsidP="003605C7">
      <w:pPr>
        <w:ind w:firstLine="567"/>
        <w:jc w:val="center"/>
        <w:rPr>
          <w:rFonts w:cs="Times New Roman"/>
        </w:rPr>
      </w:pPr>
    </w:p>
    <w:p w14:paraId="43E29EED" w14:textId="77777777" w:rsidR="003605C7" w:rsidRDefault="003605C7" w:rsidP="003605C7">
      <w:pPr>
        <w:ind w:firstLine="567"/>
        <w:jc w:val="center"/>
        <w:rPr>
          <w:rFonts w:cs="Times New Roman"/>
        </w:rPr>
      </w:pPr>
    </w:p>
    <w:p w14:paraId="67F7C510" w14:textId="77777777" w:rsidR="003605C7" w:rsidRDefault="003605C7" w:rsidP="003605C7">
      <w:pPr>
        <w:ind w:firstLine="567"/>
        <w:jc w:val="center"/>
        <w:rPr>
          <w:rFonts w:cs="Times New Roman"/>
        </w:rPr>
      </w:pPr>
    </w:p>
    <w:p w14:paraId="274FD4ED" w14:textId="77777777" w:rsidR="003605C7" w:rsidRDefault="003605C7" w:rsidP="003605C7">
      <w:pPr>
        <w:ind w:firstLine="567"/>
        <w:jc w:val="center"/>
        <w:rPr>
          <w:rFonts w:cs="Times New Roman"/>
        </w:rPr>
      </w:pPr>
    </w:p>
    <w:p w14:paraId="3CA840F8" w14:textId="77777777" w:rsidR="003605C7" w:rsidRDefault="003605C7" w:rsidP="003605C7">
      <w:pPr>
        <w:ind w:firstLine="567"/>
        <w:jc w:val="center"/>
        <w:rPr>
          <w:rFonts w:cs="Times New Roman"/>
        </w:rPr>
      </w:pPr>
    </w:p>
    <w:p w14:paraId="1DD13EC4" w14:textId="77777777" w:rsidR="003605C7" w:rsidRDefault="003605C7" w:rsidP="003605C7">
      <w:pPr>
        <w:ind w:firstLine="567"/>
        <w:jc w:val="center"/>
        <w:rPr>
          <w:rFonts w:cs="Times New Roman"/>
        </w:rPr>
      </w:pPr>
    </w:p>
    <w:p w14:paraId="7F61A26A" w14:textId="77777777" w:rsidR="003605C7" w:rsidRDefault="003605C7" w:rsidP="003605C7">
      <w:pPr>
        <w:ind w:firstLine="567"/>
        <w:jc w:val="center"/>
        <w:rPr>
          <w:rFonts w:cs="Times New Roman"/>
        </w:rPr>
      </w:pPr>
    </w:p>
    <w:p w14:paraId="5FA0CC12" w14:textId="77777777" w:rsidR="003605C7" w:rsidRDefault="003605C7" w:rsidP="003605C7">
      <w:pPr>
        <w:ind w:firstLine="567"/>
        <w:jc w:val="center"/>
        <w:rPr>
          <w:rFonts w:cs="Times New Roman"/>
        </w:rPr>
      </w:pPr>
    </w:p>
    <w:p w14:paraId="36C1A947" w14:textId="77777777" w:rsidR="003605C7" w:rsidRDefault="003605C7" w:rsidP="003605C7">
      <w:pPr>
        <w:ind w:firstLine="567"/>
        <w:jc w:val="center"/>
        <w:rPr>
          <w:rFonts w:cs="Times New Roman"/>
        </w:rPr>
      </w:pPr>
    </w:p>
    <w:p w14:paraId="3E87E15C" w14:textId="77777777" w:rsidR="003605C7" w:rsidRDefault="003605C7" w:rsidP="003605C7">
      <w:pPr>
        <w:ind w:firstLine="567"/>
        <w:jc w:val="center"/>
        <w:rPr>
          <w:rFonts w:cs="Times New Roman"/>
        </w:rPr>
      </w:pPr>
    </w:p>
    <w:p w14:paraId="7DDD54B8" w14:textId="77777777" w:rsidR="003605C7" w:rsidRDefault="003605C7" w:rsidP="003605C7">
      <w:pPr>
        <w:ind w:firstLine="567"/>
        <w:jc w:val="center"/>
        <w:rPr>
          <w:rFonts w:cs="Times New Roman"/>
        </w:rPr>
      </w:pPr>
    </w:p>
    <w:p w14:paraId="2F080FEE" w14:textId="77777777" w:rsidR="003605C7" w:rsidRDefault="003605C7" w:rsidP="003605C7">
      <w:pPr>
        <w:ind w:firstLine="567"/>
        <w:jc w:val="center"/>
        <w:rPr>
          <w:rFonts w:cs="Times New Roman"/>
        </w:rPr>
      </w:pPr>
    </w:p>
    <w:p w14:paraId="6357E551" w14:textId="77777777" w:rsidR="003605C7" w:rsidRDefault="003605C7" w:rsidP="003605C7">
      <w:pPr>
        <w:ind w:firstLine="567"/>
        <w:jc w:val="center"/>
        <w:rPr>
          <w:rFonts w:cs="Times New Roman"/>
        </w:rPr>
      </w:pPr>
    </w:p>
    <w:p w14:paraId="3E0535AF" w14:textId="77777777" w:rsidR="003605C7" w:rsidRDefault="003605C7" w:rsidP="003605C7">
      <w:pPr>
        <w:ind w:firstLine="567"/>
        <w:jc w:val="center"/>
        <w:rPr>
          <w:rFonts w:cs="Times New Roman"/>
        </w:rPr>
      </w:pPr>
    </w:p>
    <w:p w14:paraId="68E94B92" w14:textId="77777777" w:rsidR="003605C7" w:rsidRDefault="003605C7" w:rsidP="003605C7">
      <w:pPr>
        <w:ind w:firstLine="567"/>
        <w:jc w:val="center"/>
        <w:rPr>
          <w:rFonts w:cs="Times New Roman"/>
        </w:rPr>
      </w:pPr>
    </w:p>
    <w:p w14:paraId="59050770" w14:textId="77777777" w:rsidR="003605C7" w:rsidRDefault="003605C7" w:rsidP="003605C7">
      <w:pPr>
        <w:ind w:firstLine="567"/>
        <w:jc w:val="center"/>
        <w:rPr>
          <w:rFonts w:cs="Times New Roman"/>
        </w:rPr>
      </w:pPr>
    </w:p>
    <w:p w14:paraId="30FB4701" w14:textId="77777777" w:rsidR="003605C7" w:rsidRDefault="003605C7" w:rsidP="003605C7">
      <w:pPr>
        <w:ind w:firstLine="567"/>
        <w:jc w:val="center"/>
        <w:rPr>
          <w:rFonts w:cs="Times New Roman"/>
        </w:rPr>
      </w:pPr>
    </w:p>
    <w:p w14:paraId="32DFB9BF" w14:textId="77777777" w:rsidR="003605C7" w:rsidRDefault="003605C7" w:rsidP="003605C7">
      <w:pPr>
        <w:ind w:firstLine="567"/>
        <w:jc w:val="center"/>
        <w:rPr>
          <w:rFonts w:cs="Times New Roman"/>
        </w:rPr>
      </w:pPr>
    </w:p>
    <w:p w14:paraId="4BE599B2" w14:textId="77777777" w:rsidR="003605C7" w:rsidRDefault="003605C7" w:rsidP="003605C7">
      <w:pPr>
        <w:ind w:firstLine="567"/>
        <w:jc w:val="center"/>
        <w:rPr>
          <w:rFonts w:cs="Times New Roman"/>
        </w:rPr>
      </w:pPr>
    </w:p>
    <w:p w14:paraId="42461C2D" w14:textId="77777777" w:rsidR="003605C7" w:rsidRDefault="003605C7" w:rsidP="003605C7">
      <w:pPr>
        <w:ind w:firstLine="567"/>
        <w:jc w:val="center"/>
        <w:rPr>
          <w:rFonts w:cs="Times New Roman"/>
        </w:rPr>
      </w:pPr>
    </w:p>
    <w:p w14:paraId="16B3D460" w14:textId="77777777" w:rsidR="003605C7" w:rsidRDefault="003605C7" w:rsidP="003605C7">
      <w:pPr>
        <w:ind w:firstLine="567"/>
        <w:jc w:val="center"/>
        <w:rPr>
          <w:rFonts w:cs="Times New Roman"/>
        </w:rPr>
      </w:pPr>
    </w:p>
    <w:p w14:paraId="0BE71B2E" w14:textId="77777777" w:rsidR="003605C7" w:rsidRDefault="003605C7" w:rsidP="003605C7">
      <w:pPr>
        <w:ind w:firstLine="567"/>
        <w:jc w:val="center"/>
        <w:rPr>
          <w:rFonts w:cs="Times New Roman"/>
        </w:rPr>
      </w:pPr>
    </w:p>
    <w:p w14:paraId="3C0A5EF2" w14:textId="77777777" w:rsidR="003605C7" w:rsidRDefault="003605C7" w:rsidP="003605C7">
      <w:pPr>
        <w:ind w:firstLine="567"/>
        <w:jc w:val="center"/>
        <w:rPr>
          <w:rFonts w:cs="Times New Roman"/>
        </w:rPr>
      </w:pPr>
    </w:p>
    <w:p w14:paraId="74E93C55" w14:textId="77777777" w:rsidR="003605C7" w:rsidRDefault="003605C7" w:rsidP="003605C7">
      <w:pPr>
        <w:ind w:firstLine="567"/>
        <w:jc w:val="center"/>
        <w:rPr>
          <w:rFonts w:cs="Times New Roman"/>
        </w:rPr>
      </w:pPr>
    </w:p>
    <w:p w14:paraId="32BC8197" w14:textId="77777777" w:rsidR="003605C7" w:rsidRDefault="003605C7" w:rsidP="003605C7">
      <w:pPr>
        <w:jc w:val="both"/>
        <w:rPr>
          <w:rFonts w:cs="Times New Roman"/>
        </w:rPr>
      </w:pPr>
    </w:p>
    <w:p w14:paraId="04C44950" w14:textId="77777777" w:rsidR="003605C7" w:rsidRDefault="003605C7" w:rsidP="003605C7">
      <w:pPr>
        <w:jc w:val="both"/>
        <w:rPr>
          <w:rFonts w:cs="Times New Roman"/>
        </w:rPr>
      </w:pPr>
    </w:p>
    <w:p w14:paraId="793D322A" w14:textId="77777777" w:rsidR="003605C7" w:rsidRDefault="003605C7" w:rsidP="003605C7">
      <w:pPr>
        <w:jc w:val="both"/>
        <w:rPr>
          <w:rFonts w:cs="Times New Roman"/>
        </w:rPr>
      </w:pPr>
    </w:p>
    <w:p w14:paraId="3BBA66A0" w14:textId="77777777" w:rsidR="003605C7" w:rsidRPr="00394C4A" w:rsidRDefault="003605C7" w:rsidP="003605C7">
      <w:pPr>
        <w:jc w:val="both"/>
        <w:rPr>
          <w:rFonts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99"/>
        <w:gridCol w:w="3572"/>
      </w:tblGrid>
      <w:tr w:rsidR="003605C7" w:rsidRPr="00394C4A" w14:paraId="58703B77" w14:textId="77777777" w:rsidTr="0058660E">
        <w:tc>
          <w:tcPr>
            <w:tcW w:w="5499" w:type="dxa"/>
            <w:tcBorders>
              <w:top w:val="nil"/>
              <w:left w:val="nil"/>
              <w:bottom w:val="nil"/>
              <w:right w:val="nil"/>
            </w:tcBorders>
          </w:tcPr>
          <w:p w14:paraId="78FFDB38" w14:textId="77777777" w:rsidR="003605C7" w:rsidRPr="00394C4A" w:rsidRDefault="003605C7" w:rsidP="0058660E">
            <w:pPr>
              <w:ind w:firstLine="567"/>
              <w:jc w:val="both"/>
              <w:rPr>
                <w:rFonts w:cs="Times New Roman"/>
              </w:rPr>
            </w:pPr>
          </w:p>
        </w:tc>
        <w:tc>
          <w:tcPr>
            <w:tcW w:w="3572" w:type="dxa"/>
            <w:tcBorders>
              <w:top w:val="nil"/>
              <w:left w:val="nil"/>
              <w:bottom w:val="nil"/>
              <w:right w:val="nil"/>
            </w:tcBorders>
          </w:tcPr>
          <w:p w14:paraId="0A89DE0C" w14:textId="77777777" w:rsidR="003605C7" w:rsidRPr="000C2E34" w:rsidRDefault="003605C7" w:rsidP="0058660E">
            <w:pPr>
              <w:jc w:val="both"/>
              <w:rPr>
                <w:rFonts w:cs="Times New Roman"/>
              </w:rPr>
            </w:pPr>
            <w:r>
              <w:rPr>
                <w:rFonts w:cs="Times New Roman"/>
              </w:rPr>
              <w:t xml:space="preserve">Приложение </w:t>
            </w:r>
          </w:p>
          <w:p w14:paraId="661818A5" w14:textId="77777777" w:rsidR="003605C7" w:rsidRDefault="003605C7" w:rsidP="0058660E">
            <w:pPr>
              <w:jc w:val="both"/>
              <w:rPr>
                <w:rFonts w:cs="Times New Roman"/>
              </w:rPr>
            </w:pPr>
            <w:r>
              <w:rPr>
                <w:rFonts w:cs="Times New Roman"/>
              </w:rPr>
              <w:t>к Административному регламенту</w:t>
            </w:r>
          </w:p>
          <w:p w14:paraId="45766B2D" w14:textId="77777777" w:rsidR="003605C7" w:rsidRDefault="003605C7" w:rsidP="0058660E">
            <w:pPr>
              <w:jc w:val="both"/>
              <w:rPr>
                <w:rFonts w:cs="Times New Roman"/>
              </w:rPr>
            </w:pPr>
          </w:p>
          <w:p w14:paraId="6AFA7323" w14:textId="77777777" w:rsidR="003605C7" w:rsidRPr="00394C4A" w:rsidRDefault="003605C7" w:rsidP="0058660E">
            <w:pPr>
              <w:jc w:val="both"/>
              <w:rPr>
                <w:rFonts w:cs="Times New Roman"/>
              </w:rPr>
            </w:pPr>
            <w:r w:rsidRPr="00394C4A">
              <w:rPr>
                <w:rFonts w:cs="Times New Roman"/>
              </w:rPr>
              <w:t>Главе Малмыжского района</w:t>
            </w:r>
          </w:p>
          <w:p w14:paraId="25200518" w14:textId="77777777" w:rsidR="003605C7" w:rsidRPr="00394C4A" w:rsidRDefault="003605C7" w:rsidP="0058660E">
            <w:pPr>
              <w:jc w:val="both"/>
              <w:rPr>
                <w:rFonts w:cs="Times New Roman"/>
              </w:rPr>
            </w:pPr>
            <w:r>
              <w:rPr>
                <w:rFonts w:cs="Times New Roman"/>
              </w:rPr>
              <w:t>________________________от</w:t>
            </w:r>
            <w:r w:rsidRPr="00394C4A">
              <w:rPr>
                <w:rFonts w:cs="Times New Roman"/>
              </w:rPr>
              <w:t>_______________</w:t>
            </w:r>
            <w:r>
              <w:rPr>
                <w:rFonts w:cs="Times New Roman"/>
              </w:rPr>
              <w:t>_______________________________</w:t>
            </w:r>
          </w:p>
        </w:tc>
      </w:tr>
      <w:tr w:rsidR="003605C7" w:rsidRPr="00394C4A" w14:paraId="54D67EF5" w14:textId="77777777" w:rsidTr="0058660E">
        <w:tc>
          <w:tcPr>
            <w:tcW w:w="9071" w:type="dxa"/>
            <w:gridSpan w:val="2"/>
            <w:tcBorders>
              <w:top w:val="nil"/>
              <w:left w:val="nil"/>
              <w:bottom w:val="nil"/>
              <w:right w:val="nil"/>
            </w:tcBorders>
          </w:tcPr>
          <w:p w14:paraId="64A62496" w14:textId="77777777" w:rsidR="003605C7" w:rsidRPr="00394C4A" w:rsidRDefault="003605C7" w:rsidP="0058660E">
            <w:pPr>
              <w:ind w:firstLine="567"/>
              <w:jc w:val="center"/>
              <w:rPr>
                <w:rFonts w:cs="Times New Roman"/>
              </w:rPr>
            </w:pPr>
            <w:bookmarkStart w:id="13" w:name="P321"/>
            <w:bookmarkEnd w:id="13"/>
            <w:r w:rsidRPr="00394C4A">
              <w:rPr>
                <w:rFonts w:cs="Times New Roman"/>
              </w:rPr>
              <w:t>ЗАЯВЛЕНИЕ</w:t>
            </w:r>
          </w:p>
        </w:tc>
      </w:tr>
    </w:tbl>
    <w:p w14:paraId="43D16F7F" w14:textId="77777777" w:rsidR="003605C7" w:rsidRPr="00394C4A" w:rsidRDefault="003605C7" w:rsidP="003605C7">
      <w:pPr>
        <w:ind w:firstLine="567"/>
        <w:jc w:val="both"/>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3"/>
        <w:gridCol w:w="141"/>
        <w:gridCol w:w="343"/>
        <w:gridCol w:w="2351"/>
        <w:gridCol w:w="1701"/>
        <w:gridCol w:w="77"/>
        <w:gridCol w:w="1624"/>
      </w:tblGrid>
      <w:tr w:rsidR="003605C7" w:rsidRPr="00394C4A" w14:paraId="5DF54A7F" w14:textId="77777777" w:rsidTr="0058660E">
        <w:trPr>
          <w:trHeight w:val="882"/>
        </w:trPr>
        <w:tc>
          <w:tcPr>
            <w:tcW w:w="9560" w:type="dxa"/>
            <w:gridSpan w:val="7"/>
          </w:tcPr>
          <w:p w14:paraId="54AF2397" w14:textId="77777777" w:rsidR="003605C7" w:rsidRPr="00394C4A" w:rsidRDefault="003605C7" w:rsidP="0058660E">
            <w:pPr>
              <w:jc w:val="both"/>
              <w:rPr>
                <w:rFonts w:cs="Times New Roman"/>
              </w:rPr>
            </w:pPr>
            <w:r w:rsidRPr="00394C4A">
              <w:rPr>
                <w:rFonts w:cs="Times New Roman"/>
              </w:rPr>
              <w:t xml:space="preserve">В соответствии со </w:t>
            </w:r>
            <w:hyperlink r:id="rId18">
              <w:r w:rsidRPr="00394C4A">
                <w:rPr>
                  <w:rStyle w:val="ab"/>
                  <w:rFonts w:cs="Times New Roman"/>
                </w:rPr>
                <w:t>статьей 39.21</w:t>
              </w:r>
            </w:hyperlink>
            <w:r w:rsidRPr="00394C4A">
              <w:rPr>
                <w:rFonts w:cs="Times New Roman"/>
              </w:rPr>
              <w:t xml:space="preserve"> Земельного кодекса Российской Федерации прошу обменять земельный участок, принадлежащий мне на праве частной собственности</w:t>
            </w:r>
          </w:p>
        </w:tc>
      </w:tr>
      <w:tr w:rsidR="003605C7" w:rsidRPr="00394C4A" w14:paraId="4C2BF731" w14:textId="77777777" w:rsidTr="0058660E">
        <w:trPr>
          <w:trHeight w:val="472"/>
        </w:trPr>
        <w:tc>
          <w:tcPr>
            <w:tcW w:w="3323" w:type="dxa"/>
          </w:tcPr>
          <w:p w14:paraId="2637C088" w14:textId="77777777" w:rsidR="003605C7" w:rsidRPr="00394C4A" w:rsidRDefault="003605C7" w:rsidP="0058660E">
            <w:pPr>
              <w:jc w:val="both"/>
              <w:rPr>
                <w:rFonts w:cs="Times New Roman"/>
              </w:rPr>
            </w:pPr>
            <w:r w:rsidRPr="00394C4A">
              <w:rPr>
                <w:rFonts w:cs="Times New Roman"/>
              </w:rPr>
              <w:t>Кадастровый (условный) номер земельного участка</w:t>
            </w:r>
          </w:p>
        </w:tc>
        <w:tc>
          <w:tcPr>
            <w:tcW w:w="6237" w:type="dxa"/>
            <w:gridSpan w:val="6"/>
          </w:tcPr>
          <w:p w14:paraId="43E1E571" w14:textId="77777777" w:rsidR="003605C7" w:rsidRPr="00394C4A" w:rsidRDefault="003605C7" w:rsidP="0058660E">
            <w:pPr>
              <w:ind w:firstLine="567"/>
              <w:jc w:val="both"/>
              <w:rPr>
                <w:rFonts w:cs="Times New Roman"/>
              </w:rPr>
            </w:pPr>
          </w:p>
        </w:tc>
      </w:tr>
      <w:tr w:rsidR="003605C7" w:rsidRPr="00394C4A" w14:paraId="5E73F5C1" w14:textId="77777777" w:rsidTr="0058660E">
        <w:trPr>
          <w:trHeight w:val="641"/>
        </w:trPr>
        <w:tc>
          <w:tcPr>
            <w:tcW w:w="3323" w:type="dxa"/>
          </w:tcPr>
          <w:p w14:paraId="4DB6F628" w14:textId="77777777" w:rsidR="003605C7" w:rsidRPr="00394C4A" w:rsidRDefault="003605C7" w:rsidP="0058660E">
            <w:pPr>
              <w:jc w:val="both"/>
              <w:rPr>
                <w:rFonts w:cs="Times New Roman"/>
              </w:rPr>
            </w:pPr>
            <w:r w:rsidRPr="00394C4A">
              <w:rPr>
                <w:rFonts w:cs="Times New Roman"/>
              </w:rPr>
              <w:t>Адрес (местоположение):</w:t>
            </w:r>
          </w:p>
        </w:tc>
        <w:tc>
          <w:tcPr>
            <w:tcW w:w="6237" w:type="dxa"/>
            <w:gridSpan w:val="6"/>
            <w:tcBorders>
              <w:bottom w:val="nil"/>
            </w:tcBorders>
          </w:tcPr>
          <w:p w14:paraId="7F0E30D2" w14:textId="77777777" w:rsidR="003605C7" w:rsidRPr="00394C4A" w:rsidRDefault="003605C7" w:rsidP="0058660E">
            <w:pPr>
              <w:ind w:firstLine="567"/>
              <w:jc w:val="both"/>
              <w:rPr>
                <w:rFonts w:cs="Times New Roman"/>
              </w:rPr>
            </w:pPr>
          </w:p>
        </w:tc>
      </w:tr>
      <w:tr w:rsidR="003605C7" w:rsidRPr="00394C4A" w14:paraId="0BB0A9F4" w14:textId="77777777" w:rsidTr="0058660E">
        <w:trPr>
          <w:trHeight w:val="213"/>
        </w:trPr>
        <w:tc>
          <w:tcPr>
            <w:tcW w:w="3323" w:type="dxa"/>
          </w:tcPr>
          <w:p w14:paraId="21A7C48F" w14:textId="77777777" w:rsidR="003605C7" w:rsidRPr="00394C4A" w:rsidRDefault="003605C7" w:rsidP="0058660E">
            <w:pPr>
              <w:jc w:val="both"/>
              <w:rPr>
                <w:rFonts w:cs="Times New Roman"/>
              </w:rPr>
            </w:pPr>
            <w:r w:rsidRPr="00394C4A">
              <w:rPr>
                <w:rFonts w:cs="Times New Roman"/>
              </w:rPr>
              <w:t>Площадь</w:t>
            </w:r>
          </w:p>
        </w:tc>
        <w:tc>
          <w:tcPr>
            <w:tcW w:w="6237" w:type="dxa"/>
            <w:gridSpan w:val="6"/>
          </w:tcPr>
          <w:p w14:paraId="3C2C5474" w14:textId="77777777" w:rsidR="003605C7" w:rsidRPr="00394C4A" w:rsidRDefault="003605C7" w:rsidP="0058660E">
            <w:pPr>
              <w:ind w:firstLine="567"/>
              <w:jc w:val="both"/>
              <w:rPr>
                <w:rFonts w:cs="Times New Roman"/>
              </w:rPr>
            </w:pPr>
          </w:p>
        </w:tc>
      </w:tr>
      <w:tr w:rsidR="003605C7" w:rsidRPr="00394C4A" w14:paraId="5CD9F7E3" w14:textId="77777777" w:rsidTr="0058660E">
        <w:tc>
          <w:tcPr>
            <w:tcW w:w="3323" w:type="dxa"/>
          </w:tcPr>
          <w:p w14:paraId="1374B7E1" w14:textId="77777777" w:rsidR="003605C7" w:rsidRPr="00394C4A" w:rsidRDefault="003605C7" w:rsidP="0058660E">
            <w:pPr>
              <w:jc w:val="both"/>
              <w:rPr>
                <w:rFonts w:cs="Times New Roman"/>
              </w:rPr>
            </w:pPr>
            <w:r w:rsidRPr="00394C4A">
              <w:rPr>
                <w:rFonts w:cs="Times New Roman"/>
              </w:rPr>
              <w:t>Полное наименование заявителя (юридическое лицо)</w:t>
            </w:r>
          </w:p>
        </w:tc>
        <w:tc>
          <w:tcPr>
            <w:tcW w:w="6237" w:type="dxa"/>
            <w:gridSpan w:val="6"/>
          </w:tcPr>
          <w:p w14:paraId="7FBEFC17" w14:textId="77777777" w:rsidR="003605C7" w:rsidRPr="00394C4A" w:rsidRDefault="003605C7" w:rsidP="0058660E">
            <w:pPr>
              <w:ind w:firstLine="567"/>
              <w:jc w:val="both"/>
              <w:rPr>
                <w:rFonts w:cs="Times New Roman"/>
              </w:rPr>
            </w:pPr>
          </w:p>
        </w:tc>
      </w:tr>
      <w:tr w:rsidR="003605C7" w:rsidRPr="00394C4A" w14:paraId="3030DE21" w14:textId="77777777" w:rsidTr="0058660E">
        <w:tc>
          <w:tcPr>
            <w:tcW w:w="3807" w:type="dxa"/>
            <w:gridSpan w:val="3"/>
          </w:tcPr>
          <w:p w14:paraId="3107B148" w14:textId="77777777" w:rsidR="003605C7" w:rsidRPr="00394C4A" w:rsidRDefault="003605C7" w:rsidP="0058660E">
            <w:pPr>
              <w:jc w:val="both"/>
              <w:rPr>
                <w:rFonts w:cs="Times New Roman"/>
              </w:rPr>
            </w:pPr>
            <w:r w:rsidRPr="00394C4A">
              <w:rPr>
                <w:rFonts w:cs="Times New Roman"/>
              </w:rPr>
              <w:t>ОГРН:</w:t>
            </w:r>
          </w:p>
        </w:tc>
        <w:tc>
          <w:tcPr>
            <w:tcW w:w="5753" w:type="dxa"/>
            <w:gridSpan w:val="4"/>
          </w:tcPr>
          <w:p w14:paraId="0F28EDA0" w14:textId="77777777" w:rsidR="003605C7" w:rsidRPr="00394C4A" w:rsidRDefault="003605C7" w:rsidP="0058660E">
            <w:pPr>
              <w:jc w:val="both"/>
              <w:rPr>
                <w:rFonts w:cs="Times New Roman"/>
              </w:rPr>
            </w:pPr>
            <w:r w:rsidRPr="00394C4A">
              <w:rPr>
                <w:rFonts w:cs="Times New Roman"/>
              </w:rPr>
              <w:t>ИНН:</w:t>
            </w:r>
          </w:p>
        </w:tc>
      </w:tr>
      <w:tr w:rsidR="003605C7" w:rsidRPr="00394C4A" w14:paraId="4996924A" w14:textId="77777777" w:rsidTr="0058660E">
        <w:tc>
          <w:tcPr>
            <w:tcW w:w="3464" w:type="dxa"/>
            <w:gridSpan w:val="2"/>
          </w:tcPr>
          <w:p w14:paraId="5DC66B02" w14:textId="77777777" w:rsidR="003605C7" w:rsidRPr="00394C4A" w:rsidRDefault="003605C7" w:rsidP="0058660E">
            <w:pPr>
              <w:jc w:val="both"/>
              <w:rPr>
                <w:rFonts w:cs="Times New Roman"/>
              </w:rPr>
            </w:pPr>
            <w:r w:rsidRPr="00394C4A">
              <w:rPr>
                <w:rFonts w:cs="Times New Roman"/>
              </w:rPr>
              <w:t>почтовый адрес:</w:t>
            </w:r>
          </w:p>
        </w:tc>
        <w:tc>
          <w:tcPr>
            <w:tcW w:w="2694" w:type="dxa"/>
            <w:gridSpan w:val="2"/>
          </w:tcPr>
          <w:p w14:paraId="20040F75" w14:textId="77777777" w:rsidR="003605C7" w:rsidRPr="00394C4A" w:rsidRDefault="003605C7" w:rsidP="0058660E">
            <w:pPr>
              <w:jc w:val="both"/>
              <w:rPr>
                <w:rFonts w:cs="Times New Roman"/>
              </w:rPr>
            </w:pPr>
            <w:r w:rsidRPr="00394C4A">
              <w:rPr>
                <w:rFonts w:cs="Times New Roman"/>
              </w:rPr>
              <w:t>контактный телефон (при наличии):</w:t>
            </w:r>
          </w:p>
        </w:tc>
        <w:tc>
          <w:tcPr>
            <w:tcW w:w="3402" w:type="dxa"/>
            <w:gridSpan w:val="3"/>
          </w:tcPr>
          <w:p w14:paraId="56D1CC47" w14:textId="77777777" w:rsidR="003605C7" w:rsidRPr="00394C4A" w:rsidRDefault="003605C7" w:rsidP="0058660E">
            <w:pPr>
              <w:jc w:val="both"/>
              <w:rPr>
                <w:rFonts w:cs="Times New Roman"/>
              </w:rPr>
            </w:pPr>
            <w:r w:rsidRPr="00394C4A">
              <w:rPr>
                <w:rFonts w:cs="Times New Roman"/>
              </w:rPr>
              <w:t>адрес электронной почты (при наличии):</w:t>
            </w:r>
          </w:p>
        </w:tc>
      </w:tr>
      <w:tr w:rsidR="003605C7" w:rsidRPr="00394C4A" w14:paraId="77C577CA" w14:textId="77777777" w:rsidTr="0058660E">
        <w:tblPrEx>
          <w:tblBorders>
            <w:insideH w:val="nil"/>
          </w:tblBorders>
        </w:tblPrEx>
        <w:tc>
          <w:tcPr>
            <w:tcW w:w="3464" w:type="dxa"/>
            <w:gridSpan w:val="2"/>
            <w:tcBorders>
              <w:bottom w:val="nil"/>
            </w:tcBorders>
          </w:tcPr>
          <w:p w14:paraId="3076FA33" w14:textId="77777777" w:rsidR="003605C7" w:rsidRPr="00394C4A" w:rsidRDefault="003605C7" w:rsidP="0058660E">
            <w:pPr>
              <w:ind w:firstLine="567"/>
              <w:jc w:val="both"/>
              <w:rPr>
                <w:rFonts w:cs="Times New Roman"/>
              </w:rPr>
            </w:pPr>
          </w:p>
        </w:tc>
        <w:tc>
          <w:tcPr>
            <w:tcW w:w="2694" w:type="dxa"/>
            <w:gridSpan w:val="2"/>
            <w:tcBorders>
              <w:bottom w:val="nil"/>
            </w:tcBorders>
          </w:tcPr>
          <w:p w14:paraId="5F693DC8" w14:textId="77777777" w:rsidR="003605C7" w:rsidRPr="00394C4A" w:rsidRDefault="003605C7" w:rsidP="0058660E">
            <w:pPr>
              <w:ind w:firstLine="567"/>
              <w:jc w:val="both"/>
              <w:rPr>
                <w:rFonts w:cs="Times New Roman"/>
              </w:rPr>
            </w:pPr>
          </w:p>
        </w:tc>
        <w:tc>
          <w:tcPr>
            <w:tcW w:w="3402" w:type="dxa"/>
            <w:gridSpan w:val="3"/>
            <w:tcBorders>
              <w:bottom w:val="nil"/>
            </w:tcBorders>
          </w:tcPr>
          <w:p w14:paraId="637417E4" w14:textId="77777777" w:rsidR="003605C7" w:rsidRPr="00394C4A" w:rsidRDefault="003605C7" w:rsidP="0058660E">
            <w:pPr>
              <w:ind w:firstLine="567"/>
              <w:jc w:val="both"/>
              <w:rPr>
                <w:rFonts w:cs="Times New Roman"/>
              </w:rPr>
            </w:pPr>
          </w:p>
        </w:tc>
      </w:tr>
      <w:tr w:rsidR="003605C7" w:rsidRPr="00394C4A" w14:paraId="7B26FAFD" w14:textId="77777777" w:rsidTr="0058660E">
        <w:tblPrEx>
          <w:tblBorders>
            <w:insideH w:val="nil"/>
          </w:tblBorders>
        </w:tblPrEx>
        <w:trPr>
          <w:trHeight w:val="300"/>
        </w:trPr>
        <w:tc>
          <w:tcPr>
            <w:tcW w:w="3464" w:type="dxa"/>
            <w:gridSpan w:val="2"/>
            <w:tcBorders>
              <w:top w:val="nil"/>
              <w:bottom w:val="single" w:sz="4" w:space="0" w:color="auto"/>
            </w:tcBorders>
          </w:tcPr>
          <w:p w14:paraId="6D918B26" w14:textId="77777777" w:rsidR="003605C7" w:rsidRPr="00394C4A" w:rsidRDefault="003605C7" w:rsidP="0058660E">
            <w:pPr>
              <w:ind w:firstLine="567"/>
              <w:jc w:val="both"/>
              <w:rPr>
                <w:rFonts w:cs="Times New Roman"/>
              </w:rPr>
            </w:pPr>
          </w:p>
        </w:tc>
        <w:tc>
          <w:tcPr>
            <w:tcW w:w="2694" w:type="dxa"/>
            <w:gridSpan w:val="2"/>
            <w:tcBorders>
              <w:top w:val="nil"/>
              <w:bottom w:val="single" w:sz="4" w:space="0" w:color="auto"/>
            </w:tcBorders>
          </w:tcPr>
          <w:p w14:paraId="039419EF" w14:textId="77777777" w:rsidR="003605C7" w:rsidRPr="00394C4A" w:rsidRDefault="003605C7" w:rsidP="0058660E">
            <w:pPr>
              <w:ind w:firstLine="567"/>
              <w:jc w:val="both"/>
              <w:rPr>
                <w:rFonts w:cs="Times New Roman"/>
              </w:rPr>
            </w:pPr>
          </w:p>
        </w:tc>
        <w:tc>
          <w:tcPr>
            <w:tcW w:w="3402" w:type="dxa"/>
            <w:gridSpan w:val="3"/>
            <w:tcBorders>
              <w:top w:val="nil"/>
              <w:bottom w:val="single" w:sz="4" w:space="0" w:color="auto"/>
            </w:tcBorders>
          </w:tcPr>
          <w:p w14:paraId="63B3934E" w14:textId="77777777" w:rsidR="003605C7" w:rsidRPr="00394C4A" w:rsidRDefault="003605C7" w:rsidP="0058660E">
            <w:pPr>
              <w:ind w:firstLine="567"/>
              <w:jc w:val="both"/>
              <w:rPr>
                <w:rFonts w:cs="Times New Roman"/>
              </w:rPr>
            </w:pPr>
          </w:p>
        </w:tc>
      </w:tr>
      <w:tr w:rsidR="003605C7" w:rsidRPr="00394C4A" w14:paraId="071151F6" w14:textId="77777777" w:rsidTr="0058660E">
        <w:tblPrEx>
          <w:tblBorders>
            <w:insideH w:val="nil"/>
          </w:tblBorders>
        </w:tblPrEx>
        <w:tc>
          <w:tcPr>
            <w:tcW w:w="9560" w:type="dxa"/>
            <w:gridSpan w:val="7"/>
            <w:tcBorders>
              <w:bottom w:val="nil"/>
            </w:tcBorders>
          </w:tcPr>
          <w:p w14:paraId="2177AC14" w14:textId="77777777" w:rsidR="003605C7" w:rsidRPr="00394C4A" w:rsidRDefault="003605C7" w:rsidP="0058660E">
            <w:pPr>
              <w:jc w:val="both"/>
              <w:rPr>
                <w:rFonts w:cs="Times New Roman"/>
              </w:rPr>
            </w:pPr>
            <w:r w:rsidRPr="00394C4A">
              <w:rPr>
                <w:rFonts w:cs="Times New Roman"/>
              </w:rPr>
              <w:t>Ф.И.О. заявителя (физическое лицо):</w:t>
            </w:r>
          </w:p>
        </w:tc>
      </w:tr>
      <w:tr w:rsidR="003605C7" w:rsidRPr="00394C4A" w14:paraId="62BCD49C" w14:textId="77777777" w:rsidTr="0058660E">
        <w:tc>
          <w:tcPr>
            <w:tcW w:w="3323" w:type="dxa"/>
          </w:tcPr>
          <w:p w14:paraId="3E8203EA" w14:textId="77777777" w:rsidR="003605C7" w:rsidRPr="00394C4A" w:rsidRDefault="003605C7" w:rsidP="0058660E">
            <w:pPr>
              <w:jc w:val="both"/>
              <w:rPr>
                <w:rFonts w:cs="Times New Roman"/>
              </w:rPr>
            </w:pPr>
            <w:r w:rsidRPr="00394C4A">
              <w:rPr>
                <w:rFonts w:cs="Times New Roman"/>
              </w:rPr>
              <w:t>реквизиты документа, удостоверяющего личность</w:t>
            </w:r>
          </w:p>
        </w:tc>
        <w:tc>
          <w:tcPr>
            <w:tcW w:w="6237" w:type="dxa"/>
            <w:gridSpan w:val="6"/>
          </w:tcPr>
          <w:p w14:paraId="1CDCEEAB" w14:textId="77777777" w:rsidR="003605C7" w:rsidRPr="00394C4A" w:rsidRDefault="003605C7" w:rsidP="0058660E">
            <w:pPr>
              <w:ind w:firstLine="567"/>
              <w:jc w:val="both"/>
              <w:rPr>
                <w:rFonts w:cs="Times New Roman"/>
              </w:rPr>
            </w:pPr>
          </w:p>
        </w:tc>
      </w:tr>
      <w:tr w:rsidR="003605C7" w:rsidRPr="00394C4A" w14:paraId="578D2A77" w14:textId="77777777" w:rsidTr="0058660E">
        <w:tc>
          <w:tcPr>
            <w:tcW w:w="3323" w:type="dxa"/>
          </w:tcPr>
          <w:p w14:paraId="0135513F" w14:textId="77777777" w:rsidR="003605C7" w:rsidRPr="00394C4A" w:rsidRDefault="003605C7" w:rsidP="0058660E">
            <w:pPr>
              <w:jc w:val="both"/>
              <w:rPr>
                <w:rFonts w:cs="Times New Roman"/>
              </w:rPr>
            </w:pPr>
            <w:r w:rsidRPr="00394C4A">
              <w:rPr>
                <w:rFonts w:cs="Times New Roman"/>
              </w:rPr>
              <w:t>почтовый адрес:</w:t>
            </w:r>
          </w:p>
        </w:tc>
        <w:tc>
          <w:tcPr>
            <w:tcW w:w="2835" w:type="dxa"/>
            <w:gridSpan w:val="3"/>
          </w:tcPr>
          <w:p w14:paraId="757A98ED" w14:textId="77777777" w:rsidR="003605C7" w:rsidRPr="00394C4A" w:rsidRDefault="003605C7" w:rsidP="0058660E">
            <w:pPr>
              <w:jc w:val="both"/>
              <w:rPr>
                <w:rFonts w:cs="Times New Roman"/>
              </w:rPr>
            </w:pPr>
            <w:r w:rsidRPr="00394C4A">
              <w:rPr>
                <w:rFonts w:cs="Times New Roman"/>
              </w:rPr>
              <w:t>контактный телефон (при наличии):</w:t>
            </w:r>
          </w:p>
        </w:tc>
        <w:tc>
          <w:tcPr>
            <w:tcW w:w="3402" w:type="dxa"/>
            <w:gridSpan w:val="3"/>
          </w:tcPr>
          <w:p w14:paraId="7B49C165" w14:textId="77777777" w:rsidR="003605C7" w:rsidRPr="00394C4A" w:rsidRDefault="003605C7" w:rsidP="0058660E">
            <w:pPr>
              <w:jc w:val="both"/>
              <w:rPr>
                <w:rFonts w:cs="Times New Roman"/>
              </w:rPr>
            </w:pPr>
            <w:r w:rsidRPr="00394C4A">
              <w:rPr>
                <w:rFonts w:cs="Times New Roman"/>
              </w:rPr>
              <w:t>адрес электронной почты (при наличии):</w:t>
            </w:r>
          </w:p>
        </w:tc>
      </w:tr>
      <w:tr w:rsidR="003605C7" w:rsidRPr="00394C4A" w14:paraId="72165052" w14:textId="77777777" w:rsidTr="0058660E">
        <w:trPr>
          <w:trHeight w:val="796"/>
        </w:trPr>
        <w:tc>
          <w:tcPr>
            <w:tcW w:w="3323" w:type="dxa"/>
          </w:tcPr>
          <w:p w14:paraId="5DA2EAED" w14:textId="77777777" w:rsidR="003605C7" w:rsidRPr="00394C4A" w:rsidRDefault="003605C7" w:rsidP="0058660E">
            <w:pPr>
              <w:ind w:firstLine="567"/>
              <w:jc w:val="both"/>
              <w:rPr>
                <w:rFonts w:cs="Times New Roman"/>
              </w:rPr>
            </w:pPr>
          </w:p>
        </w:tc>
        <w:tc>
          <w:tcPr>
            <w:tcW w:w="2835" w:type="dxa"/>
            <w:gridSpan w:val="3"/>
          </w:tcPr>
          <w:p w14:paraId="4E1B5BD1" w14:textId="77777777" w:rsidR="003605C7" w:rsidRPr="00394C4A" w:rsidRDefault="003605C7" w:rsidP="0058660E">
            <w:pPr>
              <w:ind w:firstLine="567"/>
              <w:jc w:val="both"/>
              <w:rPr>
                <w:rFonts w:cs="Times New Roman"/>
              </w:rPr>
            </w:pPr>
          </w:p>
        </w:tc>
        <w:tc>
          <w:tcPr>
            <w:tcW w:w="3402" w:type="dxa"/>
            <w:gridSpan w:val="3"/>
          </w:tcPr>
          <w:p w14:paraId="0A9E32FA" w14:textId="77777777" w:rsidR="003605C7" w:rsidRPr="00394C4A" w:rsidRDefault="003605C7" w:rsidP="0058660E">
            <w:pPr>
              <w:ind w:firstLine="567"/>
              <w:jc w:val="both"/>
              <w:rPr>
                <w:rFonts w:cs="Times New Roman"/>
              </w:rPr>
            </w:pPr>
          </w:p>
        </w:tc>
      </w:tr>
      <w:tr w:rsidR="003605C7" w:rsidRPr="00394C4A" w14:paraId="71B8EC6A" w14:textId="77777777" w:rsidTr="0058660E">
        <w:tblPrEx>
          <w:tblBorders>
            <w:insideH w:val="nil"/>
          </w:tblBorders>
        </w:tblPrEx>
        <w:tc>
          <w:tcPr>
            <w:tcW w:w="9560" w:type="dxa"/>
            <w:gridSpan w:val="7"/>
            <w:tcBorders>
              <w:bottom w:val="nil"/>
            </w:tcBorders>
          </w:tcPr>
          <w:p w14:paraId="5D146022" w14:textId="77777777" w:rsidR="003605C7" w:rsidRPr="00394C4A" w:rsidRDefault="003605C7" w:rsidP="0058660E">
            <w:pPr>
              <w:jc w:val="both"/>
              <w:rPr>
                <w:rFonts w:cs="Times New Roman"/>
              </w:rPr>
            </w:pPr>
            <w:r w:rsidRPr="00394C4A">
              <w:rPr>
                <w:rFonts w:cs="Times New Roman"/>
              </w:rPr>
              <w:lastRenderedPageBreak/>
              <w:t xml:space="preserve">Наименование и реквизиты документа, подтверждающего полномочия </w:t>
            </w:r>
            <w:proofErr w:type="gramStart"/>
            <w:r w:rsidRPr="00394C4A">
              <w:rPr>
                <w:rFonts w:cs="Times New Roman"/>
              </w:rPr>
              <w:t>представителя, в случае, если</w:t>
            </w:r>
            <w:proofErr w:type="gramEnd"/>
            <w:r w:rsidRPr="00394C4A">
              <w:rPr>
                <w:rFonts w:cs="Times New Roman"/>
              </w:rPr>
              <w:t xml:space="preserve"> с заявлением обратился представитель заявителя:</w:t>
            </w:r>
          </w:p>
        </w:tc>
      </w:tr>
      <w:tr w:rsidR="003605C7" w:rsidRPr="00394C4A" w14:paraId="1EF38815" w14:textId="77777777" w:rsidTr="0058660E">
        <w:tblPrEx>
          <w:tblBorders>
            <w:insideH w:val="nil"/>
          </w:tblBorders>
        </w:tblPrEx>
        <w:tc>
          <w:tcPr>
            <w:tcW w:w="9560" w:type="dxa"/>
            <w:gridSpan w:val="7"/>
            <w:tcBorders>
              <w:top w:val="nil"/>
            </w:tcBorders>
          </w:tcPr>
          <w:p w14:paraId="5E528635" w14:textId="77777777" w:rsidR="003605C7" w:rsidRPr="00394C4A" w:rsidRDefault="003605C7" w:rsidP="0058660E">
            <w:pPr>
              <w:ind w:firstLine="567"/>
              <w:jc w:val="both"/>
              <w:rPr>
                <w:rFonts w:cs="Times New Roman"/>
              </w:rPr>
            </w:pPr>
          </w:p>
        </w:tc>
      </w:tr>
      <w:tr w:rsidR="003605C7" w:rsidRPr="00394C4A" w14:paraId="29F001B3" w14:textId="77777777" w:rsidTr="0058660E">
        <w:tc>
          <w:tcPr>
            <w:tcW w:w="7936" w:type="dxa"/>
            <w:gridSpan w:val="6"/>
          </w:tcPr>
          <w:p w14:paraId="7FB84586" w14:textId="77777777" w:rsidR="003605C7" w:rsidRPr="00394C4A" w:rsidRDefault="003605C7" w:rsidP="0058660E">
            <w:pPr>
              <w:jc w:val="both"/>
              <w:rPr>
                <w:rFonts w:cs="Times New Roman"/>
              </w:rPr>
            </w:pPr>
            <w:r w:rsidRPr="00394C4A">
              <w:rPr>
                <w:rFonts w:cs="Times New Roman"/>
              </w:rPr>
              <w:t>Документы, прилагаемые к заявлению</w:t>
            </w:r>
          </w:p>
        </w:tc>
        <w:tc>
          <w:tcPr>
            <w:tcW w:w="1624" w:type="dxa"/>
          </w:tcPr>
          <w:p w14:paraId="5B5012D9" w14:textId="77777777" w:rsidR="003605C7" w:rsidRPr="00394C4A" w:rsidRDefault="003605C7" w:rsidP="0058660E">
            <w:pPr>
              <w:jc w:val="both"/>
              <w:rPr>
                <w:rFonts w:cs="Times New Roman"/>
              </w:rPr>
            </w:pPr>
            <w:r w:rsidRPr="00394C4A">
              <w:rPr>
                <w:rFonts w:cs="Times New Roman"/>
              </w:rPr>
              <w:t>Отметка о наличии</w:t>
            </w:r>
          </w:p>
        </w:tc>
      </w:tr>
      <w:tr w:rsidR="003605C7" w:rsidRPr="00394C4A" w14:paraId="38F7CAC2" w14:textId="77777777" w:rsidTr="0058660E">
        <w:tc>
          <w:tcPr>
            <w:tcW w:w="7936" w:type="dxa"/>
            <w:gridSpan w:val="6"/>
          </w:tcPr>
          <w:p w14:paraId="777DF4F5" w14:textId="77777777" w:rsidR="003605C7" w:rsidRPr="00394C4A" w:rsidRDefault="003605C7" w:rsidP="0058660E">
            <w:pPr>
              <w:jc w:val="both"/>
              <w:rPr>
                <w:rFonts w:cs="Times New Roman"/>
              </w:rPr>
            </w:pPr>
            <w:r w:rsidRPr="00394C4A">
              <w:rPr>
                <w:rFonts w:cs="Times New Roman"/>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1624" w:type="dxa"/>
          </w:tcPr>
          <w:p w14:paraId="362B5F67" w14:textId="77777777" w:rsidR="003605C7" w:rsidRPr="00394C4A" w:rsidRDefault="003605C7" w:rsidP="0058660E">
            <w:pPr>
              <w:ind w:firstLine="567"/>
              <w:jc w:val="both"/>
              <w:rPr>
                <w:rFonts w:cs="Times New Roman"/>
              </w:rPr>
            </w:pPr>
          </w:p>
        </w:tc>
      </w:tr>
      <w:tr w:rsidR="003605C7" w:rsidRPr="00394C4A" w14:paraId="13EE60E2" w14:textId="77777777" w:rsidTr="0058660E">
        <w:tc>
          <w:tcPr>
            <w:tcW w:w="9560" w:type="dxa"/>
            <w:gridSpan w:val="7"/>
          </w:tcPr>
          <w:p w14:paraId="152A543D" w14:textId="77777777" w:rsidR="003605C7" w:rsidRPr="00394C4A" w:rsidRDefault="003605C7" w:rsidP="0058660E">
            <w:pPr>
              <w:jc w:val="both"/>
              <w:rPr>
                <w:rFonts w:cs="Times New Roman"/>
              </w:rPr>
            </w:pPr>
            <w:r w:rsidRPr="00394C4A">
              <w:rPr>
                <w:rFonts w:cs="Times New Roman"/>
              </w:rPr>
              <w:t>* Кадастровая выписка о земельном участке или кадастровый паспорт земельного участка</w:t>
            </w:r>
          </w:p>
        </w:tc>
      </w:tr>
      <w:tr w:rsidR="003605C7" w:rsidRPr="00394C4A" w14:paraId="03A34BFB" w14:textId="77777777" w:rsidTr="0058660E">
        <w:tc>
          <w:tcPr>
            <w:tcW w:w="7859" w:type="dxa"/>
            <w:gridSpan w:val="5"/>
          </w:tcPr>
          <w:p w14:paraId="3B0784D6" w14:textId="77777777" w:rsidR="003605C7" w:rsidRPr="00394C4A" w:rsidRDefault="003605C7" w:rsidP="0058660E">
            <w:pPr>
              <w:jc w:val="both"/>
              <w:rPr>
                <w:rFonts w:cs="Times New Roman"/>
              </w:rPr>
            </w:pPr>
            <w:r w:rsidRPr="00394C4A">
              <w:rPr>
                <w:rFonts w:cs="Times New Roman"/>
              </w:rPr>
              <w:t>* Выписка из ЕГРП</w:t>
            </w:r>
          </w:p>
        </w:tc>
        <w:tc>
          <w:tcPr>
            <w:tcW w:w="1701" w:type="dxa"/>
            <w:gridSpan w:val="2"/>
          </w:tcPr>
          <w:p w14:paraId="2A7FCB34" w14:textId="77777777" w:rsidR="003605C7" w:rsidRPr="00394C4A" w:rsidRDefault="003605C7" w:rsidP="0058660E">
            <w:pPr>
              <w:ind w:firstLine="567"/>
              <w:jc w:val="both"/>
              <w:rPr>
                <w:rFonts w:cs="Times New Roman"/>
              </w:rPr>
            </w:pPr>
          </w:p>
        </w:tc>
      </w:tr>
      <w:tr w:rsidR="003605C7" w:rsidRPr="00394C4A" w14:paraId="6FE9F5F9" w14:textId="77777777" w:rsidTr="0058660E">
        <w:tc>
          <w:tcPr>
            <w:tcW w:w="7859" w:type="dxa"/>
            <w:gridSpan w:val="5"/>
          </w:tcPr>
          <w:p w14:paraId="2AA6979A" w14:textId="77777777" w:rsidR="003605C7" w:rsidRPr="00394C4A" w:rsidRDefault="003605C7" w:rsidP="0058660E">
            <w:pPr>
              <w:jc w:val="both"/>
              <w:rPr>
                <w:rFonts w:cs="Times New Roman"/>
              </w:rPr>
            </w:pPr>
            <w:r w:rsidRPr="00394C4A">
              <w:rPr>
                <w:rFonts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c>
          <w:tcPr>
            <w:tcW w:w="1701" w:type="dxa"/>
            <w:gridSpan w:val="2"/>
          </w:tcPr>
          <w:p w14:paraId="5412CA5B" w14:textId="77777777" w:rsidR="003605C7" w:rsidRPr="00394C4A" w:rsidRDefault="003605C7" w:rsidP="0058660E">
            <w:pPr>
              <w:ind w:firstLine="567"/>
              <w:jc w:val="both"/>
              <w:rPr>
                <w:rFonts w:cs="Times New Roman"/>
              </w:rPr>
            </w:pPr>
          </w:p>
        </w:tc>
      </w:tr>
      <w:tr w:rsidR="003605C7" w:rsidRPr="00394C4A" w14:paraId="334A845D" w14:textId="77777777" w:rsidTr="0058660E">
        <w:tc>
          <w:tcPr>
            <w:tcW w:w="7859" w:type="dxa"/>
            <w:gridSpan w:val="5"/>
          </w:tcPr>
          <w:p w14:paraId="7D8E4764" w14:textId="77777777" w:rsidR="003605C7" w:rsidRPr="00394C4A" w:rsidRDefault="003605C7" w:rsidP="0058660E">
            <w:pPr>
              <w:jc w:val="both"/>
              <w:rPr>
                <w:rFonts w:cs="Times New Roman"/>
              </w:rPr>
            </w:pPr>
            <w:r w:rsidRPr="00394C4A">
              <w:rPr>
                <w:rFonts w:cs="Times New Roman"/>
              </w:rPr>
              <w:t>Подпись</w:t>
            </w:r>
          </w:p>
        </w:tc>
        <w:tc>
          <w:tcPr>
            <w:tcW w:w="1701" w:type="dxa"/>
            <w:gridSpan w:val="2"/>
          </w:tcPr>
          <w:p w14:paraId="5655C3EF" w14:textId="77777777" w:rsidR="003605C7" w:rsidRPr="00394C4A" w:rsidRDefault="003605C7" w:rsidP="0058660E">
            <w:pPr>
              <w:ind w:firstLine="567"/>
              <w:jc w:val="both"/>
              <w:rPr>
                <w:rFonts w:cs="Times New Roman"/>
              </w:rPr>
            </w:pPr>
            <w:r w:rsidRPr="00394C4A">
              <w:rPr>
                <w:rFonts w:cs="Times New Roman"/>
              </w:rPr>
              <w:t>Дата</w:t>
            </w:r>
          </w:p>
        </w:tc>
      </w:tr>
    </w:tbl>
    <w:p w14:paraId="4CC4A3C6" w14:textId="77777777" w:rsidR="003605C7" w:rsidRPr="00394C4A" w:rsidRDefault="003605C7" w:rsidP="003605C7">
      <w:pPr>
        <w:ind w:firstLine="567"/>
        <w:jc w:val="both"/>
        <w:rPr>
          <w:rFonts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560"/>
      </w:tblGrid>
      <w:tr w:rsidR="003605C7" w:rsidRPr="00394C4A" w14:paraId="6331D9C5" w14:textId="77777777" w:rsidTr="0058660E">
        <w:tc>
          <w:tcPr>
            <w:tcW w:w="9560" w:type="dxa"/>
            <w:tcBorders>
              <w:top w:val="nil"/>
              <w:left w:val="nil"/>
              <w:bottom w:val="nil"/>
              <w:right w:val="nil"/>
            </w:tcBorders>
          </w:tcPr>
          <w:p w14:paraId="2ECBC16A" w14:textId="77777777" w:rsidR="003605C7" w:rsidRPr="00394C4A" w:rsidRDefault="003605C7" w:rsidP="0058660E">
            <w:pPr>
              <w:jc w:val="both"/>
              <w:rPr>
                <w:rFonts w:cs="Times New Roman"/>
              </w:rPr>
            </w:pPr>
            <w:r w:rsidRPr="00394C4A">
              <w:rPr>
                <w:rFonts w:cs="Times New Roman"/>
              </w:rPr>
              <w:t>Документы, обозначенные символом "*", запрашиваются уполномоченным органом посредством межведомственного информационного взаимодействия.</w:t>
            </w:r>
          </w:p>
          <w:p w14:paraId="59C7DB38" w14:textId="77777777" w:rsidR="003605C7" w:rsidRPr="00394C4A" w:rsidRDefault="003605C7" w:rsidP="0058660E">
            <w:pPr>
              <w:ind w:firstLine="567"/>
              <w:jc w:val="both"/>
              <w:rPr>
                <w:rFonts w:cs="Times New Roman"/>
              </w:rPr>
            </w:pPr>
          </w:p>
        </w:tc>
      </w:tr>
    </w:tbl>
    <w:p w14:paraId="0A7C4006" w14:textId="77777777" w:rsidR="003605C7" w:rsidRPr="00394C4A" w:rsidRDefault="003605C7" w:rsidP="003605C7">
      <w:pPr>
        <w:ind w:firstLine="567"/>
        <w:jc w:val="center"/>
        <w:rPr>
          <w:rFonts w:cs="Times New Roman"/>
        </w:rPr>
      </w:pPr>
      <w:r w:rsidRPr="00394C4A">
        <w:rPr>
          <w:rFonts w:cs="Times New Roman"/>
        </w:rPr>
        <w:t>___________</w:t>
      </w:r>
    </w:p>
    <w:p w14:paraId="5BB0D768" w14:textId="77777777" w:rsidR="003605C7" w:rsidRPr="00394C4A" w:rsidRDefault="003605C7" w:rsidP="003605C7">
      <w:pPr>
        <w:ind w:firstLine="567"/>
        <w:jc w:val="both"/>
        <w:rPr>
          <w:rFonts w:cs="Times New Roman"/>
        </w:rPr>
      </w:pPr>
    </w:p>
    <w:p w14:paraId="1AF67105" w14:textId="77777777" w:rsidR="003605C7" w:rsidRDefault="003605C7" w:rsidP="006B61A4">
      <w:pPr>
        <w:tabs>
          <w:tab w:val="left" w:pos="7371"/>
          <w:tab w:val="left" w:pos="7797"/>
        </w:tabs>
        <w:suppressAutoHyphens/>
        <w:rPr>
          <w:rFonts w:eastAsia="A" w:cs="Times New Roman"/>
          <w:bCs/>
          <w:lang w:eastAsia="ar-SA"/>
        </w:rPr>
      </w:pPr>
    </w:p>
    <w:p w14:paraId="5DF7E0E0" w14:textId="77777777" w:rsidR="003605C7" w:rsidRPr="00FF3A58" w:rsidRDefault="003605C7" w:rsidP="006B61A4">
      <w:pPr>
        <w:tabs>
          <w:tab w:val="left" w:pos="7371"/>
          <w:tab w:val="left" w:pos="7797"/>
        </w:tabs>
        <w:suppressAutoHyphens/>
        <w:rPr>
          <w:rFonts w:eastAsia="A" w:cs="Times New Roman"/>
          <w:bCs/>
          <w:lang w:eastAsia="ar-SA"/>
        </w:rPr>
      </w:pPr>
    </w:p>
    <w:sectPr w:rsidR="003605C7" w:rsidRPr="00FF3A58" w:rsidSect="0075670F">
      <w:headerReference w:type="default" r:id="rId19"/>
      <w:pgSz w:w="11906" w:h="16838"/>
      <w:pgMar w:top="1361" w:right="96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B7A03" w14:textId="77777777" w:rsidR="005479AC" w:rsidRDefault="005479AC" w:rsidP="0075670F">
      <w:r>
        <w:separator/>
      </w:r>
    </w:p>
  </w:endnote>
  <w:endnote w:type="continuationSeparator" w:id="0">
    <w:p w14:paraId="11E765F7" w14:textId="77777777" w:rsidR="005479AC" w:rsidRDefault="005479AC" w:rsidP="0075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
    <w:altName w:val="Arial Unicode MS"/>
    <w:charset w:val="80"/>
    <w:family w:val="swiss"/>
    <w:pitch w:val="variable"/>
    <w:sig w:usb0="21003A87" w:usb1="090F0000" w:usb2="00000010"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EC8E0" w14:textId="77777777" w:rsidR="005479AC" w:rsidRDefault="005479AC" w:rsidP="0075670F">
      <w:r>
        <w:separator/>
      </w:r>
    </w:p>
  </w:footnote>
  <w:footnote w:type="continuationSeparator" w:id="0">
    <w:p w14:paraId="595515B0" w14:textId="77777777" w:rsidR="005479AC" w:rsidRDefault="005479AC" w:rsidP="0075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D47D3" w14:textId="77777777" w:rsidR="0075670F" w:rsidRDefault="0075670F">
    <w:pPr>
      <w:pStyle w:val="a7"/>
      <w:jc w:val="center"/>
    </w:pPr>
  </w:p>
  <w:p w14:paraId="7E591BED" w14:textId="77777777" w:rsidR="0075670F" w:rsidRDefault="0075670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765AD"/>
    <w:multiLevelType w:val="hybridMultilevel"/>
    <w:tmpl w:val="649C1F4E"/>
    <w:lvl w:ilvl="0" w:tplc="5B7652B4">
      <w:start w:val="1"/>
      <w:numFmt w:val="decimal"/>
      <w:lvlText w:val="%1."/>
      <w:lvlJc w:val="left"/>
      <w:pPr>
        <w:ind w:left="1080" w:hanging="360"/>
      </w:pPr>
      <w:rPr>
        <w:rFonts w:hint="default"/>
        <w:b/>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55188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641"/>
    <w:rsid w:val="00013FD3"/>
    <w:rsid w:val="00046A3F"/>
    <w:rsid w:val="001D0E48"/>
    <w:rsid w:val="003605C7"/>
    <w:rsid w:val="0045690E"/>
    <w:rsid w:val="004F119A"/>
    <w:rsid w:val="005119E5"/>
    <w:rsid w:val="00533249"/>
    <w:rsid w:val="005479AC"/>
    <w:rsid w:val="005C66B1"/>
    <w:rsid w:val="005D13C2"/>
    <w:rsid w:val="006B61A4"/>
    <w:rsid w:val="00723B0B"/>
    <w:rsid w:val="0075670F"/>
    <w:rsid w:val="007B531D"/>
    <w:rsid w:val="009D018E"/>
    <w:rsid w:val="00A729E5"/>
    <w:rsid w:val="00AD0094"/>
    <w:rsid w:val="00C671F4"/>
    <w:rsid w:val="00CC3641"/>
    <w:rsid w:val="00E030F0"/>
    <w:rsid w:val="00F05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F52BE"/>
  <w15:docId w15:val="{13611A3E-7E9D-45F1-8BB6-F8B618DF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1A4"/>
    <w:rPr>
      <w:rFonts w:cs="Calibri"/>
      <w:sz w:val="28"/>
      <w:szCs w:val="28"/>
      <w:lang w:eastAsia="ru-RU"/>
    </w:rPr>
  </w:style>
  <w:style w:type="paragraph" w:styleId="1">
    <w:name w:val="heading 1"/>
    <w:basedOn w:val="a"/>
    <w:next w:val="a"/>
    <w:link w:val="10"/>
    <w:qFormat/>
    <w:rsid w:val="00013FD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3FD3"/>
    <w:rPr>
      <w:rFonts w:asciiTheme="majorHAnsi" w:eastAsiaTheme="majorEastAsia" w:hAnsiTheme="majorHAnsi" w:cstheme="majorBidi"/>
      <w:b/>
      <w:bCs/>
      <w:kern w:val="32"/>
      <w:sz w:val="32"/>
      <w:szCs w:val="32"/>
      <w:lang w:eastAsia="ru-RU"/>
    </w:rPr>
  </w:style>
  <w:style w:type="paragraph" w:styleId="a3">
    <w:name w:val="Title"/>
    <w:basedOn w:val="a"/>
    <w:next w:val="a"/>
    <w:link w:val="a4"/>
    <w:qFormat/>
    <w:rsid w:val="00013FD3"/>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rsid w:val="00013FD3"/>
    <w:rPr>
      <w:rFonts w:asciiTheme="majorHAnsi" w:eastAsiaTheme="majorEastAsia" w:hAnsiTheme="majorHAnsi" w:cstheme="majorBidi"/>
      <w:b/>
      <w:bCs/>
      <w:kern w:val="28"/>
      <w:sz w:val="32"/>
      <w:szCs w:val="32"/>
      <w:lang w:eastAsia="ru-RU"/>
    </w:rPr>
  </w:style>
  <w:style w:type="paragraph" w:customStyle="1" w:styleId="ConsPlusNormal">
    <w:name w:val="ConsPlusNormal"/>
    <w:rsid w:val="00CC3641"/>
    <w:pPr>
      <w:widowControl w:val="0"/>
      <w:autoSpaceDE w:val="0"/>
      <w:autoSpaceDN w:val="0"/>
    </w:pPr>
    <w:rPr>
      <w:rFonts w:eastAsiaTheme="minorEastAsia"/>
      <w:sz w:val="28"/>
      <w:szCs w:val="22"/>
      <w:lang w:eastAsia="ru-RU"/>
    </w:rPr>
  </w:style>
  <w:style w:type="paragraph" w:customStyle="1" w:styleId="ConsPlusTitle">
    <w:name w:val="ConsPlusTitle"/>
    <w:rsid w:val="00CC3641"/>
    <w:pPr>
      <w:widowControl w:val="0"/>
      <w:autoSpaceDE w:val="0"/>
      <w:autoSpaceDN w:val="0"/>
    </w:pPr>
    <w:rPr>
      <w:rFonts w:eastAsiaTheme="minorEastAsia"/>
      <w:b/>
      <w:sz w:val="28"/>
      <w:szCs w:val="22"/>
      <w:lang w:eastAsia="ru-RU"/>
    </w:rPr>
  </w:style>
  <w:style w:type="paragraph" w:customStyle="1" w:styleId="ConsPlusTitlePage">
    <w:name w:val="ConsPlusTitlePage"/>
    <w:rsid w:val="00CC3641"/>
    <w:pPr>
      <w:widowControl w:val="0"/>
      <w:autoSpaceDE w:val="0"/>
      <w:autoSpaceDN w:val="0"/>
    </w:pPr>
    <w:rPr>
      <w:rFonts w:ascii="Tahoma" w:eastAsiaTheme="minorEastAsia" w:hAnsi="Tahoma" w:cs="Tahoma"/>
      <w:szCs w:val="22"/>
      <w:lang w:eastAsia="ru-RU"/>
    </w:rPr>
  </w:style>
  <w:style w:type="paragraph" w:styleId="a5">
    <w:name w:val="Balloon Text"/>
    <w:basedOn w:val="a"/>
    <w:link w:val="a6"/>
    <w:uiPriority w:val="99"/>
    <w:semiHidden/>
    <w:unhideWhenUsed/>
    <w:rsid w:val="00C671F4"/>
    <w:rPr>
      <w:rFonts w:ascii="Tahoma" w:hAnsi="Tahoma" w:cs="Tahoma"/>
      <w:sz w:val="16"/>
      <w:szCs w:val="16"/>
    </w:rPr>
  </w:style>
  <w:style w:type="character" w:customStyle="1" w:styleId="a6">
    <w:name w:val="Текст выноски Знак"/>
    <w:basedOn w:val="a0"/>
    <w:link w:val="a5"/>
    <w:uiPriority w:val="99"/>
    <w:semiHidden/>
    <w:rsid w:val="00C671F4"/>
    <w:rPr>
      <w:rFonts w:ascii="Tahoma" w:hAnsi="Tahoma" w:cs="Tahoma"/>
      <w:sz w:val="16"/>
      <w:szCs w:val="16"/>
      <w:lang w:eastAsia="ru-RU"/>
    </w:rPr>
  </w:style>
  <w:style w:type="paragraph" w:styleId="a7">
    <w:name w:val="header"/>
    <w:basedOn w:val="a"/>
    <w:link w:val="a8"/>
    <w:uiPriority w:val="99"/>
    <w:unhideWhenUsed/>
    <w:rsid w:val="0075670F"/>
    <w:pPr>
      <w:tabs>
        <w:tab w:val="center" w:pos="4677"/>
        <w:tab w:val="right" w:pos="9355"/>
      </w:tabs>
    </w:pPr>
  </w:style>
  <w:style w:type="character" w:customStyle="1" w:styleId="a8">
    <w:name w:val="Верхний колонтитул Знак"/>
    <w:basedOn w:val="a0"/>
    <w:link w:val="a7"/>
    <w:uiPriority w:val="99"/>
    <w:rsid w:val="0075670F"/>
    <w:rPr>
      <w:rFonts w:cs="Calibri"/>
      <w:sz w:val="28"/>
      <w:szCs w:val="28"/>
      <w:lang w:eastAsia="ru-RU"/>
    </w:rPr>
  </w:style>
  <w:style w:type="paragraph" w:styleId="a9">
    <w:name w:val="footer"/>
    <w:basedOn w:val="a"/>
    <w:link w:val="aa"/>
    <w:uiPriority w:val="99"/>
    <w:unhideWhenUsed/>
    <w:rsid w:val="0075670F"/>
    <w:pPr>
      <w:tabs>
        <w:tab w:val="center" w:pos="4677"/>
        <w:tab w:val="right" w:pos="9355"/>
      </w:tabs>
    </w:pPr>
  </w:style>
  <w:style w:type="character" w:customStyle="1" w:styleId="aa">
    <w:name w:val="Нижний колонтитул Знак"/>
    <w:basedOn w:val="a0"/>
    <w:link w:val="a9"/>
    <w:uiPriority w:val="99"/>
    <w:rsid w:val="0075670F"/>
    <w:rPr>
      <w:rFonts w:cs="Calibri"/>
      <w:sz w:val="28"/>
      <w:szCs w:val="28"/>
      <w:lang w:eastAsia="ru-RU"/>
    </w:rPr>
  </w:style>
  <w:style w:type="character" w:styleId="ab">
    <w:name w:val="Hyperlink"/>
    <w:basedOn w:val="a0"/>
    <w:uiPriority w:val="99"/>
    <w:unhideWhenUsed/>
    <w:rsid w:val="003605C7"/>
    <w:rPr>
      <w:color w:val="0000FF" w:themeColor="hyperlink"/>
      <w:u w:val="single"/>
    </w:rPr>
  </w:style>
  <w:style w:type="table" w:styleId="ac">
    <w:name w:val="Table Grid"/>
    <w:basedOn w:val="a1"/>
    <w:uiPriority w:val="59"/>
    <w:rsid w:val="00360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 TargetMode="External"/><Relationship Id="rId13" Type="http://schemas.openxmlformats.org/officeDocument/2006/relationships/hyperlink" Target="https://login.consultant.ru/link/?req=doc&amp;base=LAW&amp;n=477409" TargetMode="External"/><Relationship Id="rId18" Type="http://schemas.openxmlformats.org/officeDocument/2006/relationships/hyperlink" Target="https://login.consultant.ru/link/?req=doc&amp;base=LAW&amp;n=454318&amp;dst=90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mo.garant.ru/document/redirect/17270001/279" TargetMode="External"/><Relationship Id="rId12" Type="http://schemas.openxmlformats.org/officeDocument/2006/relationships/hyperlink" Target="https://login.consultant.ru/link/?req=doc&amp;base=LAW&amp;n=454318&amp;dst=902" TargetMode="External"/><Relationship Id="rId17" Type="http://schemas.openxmlformats.org/officeDocument/2006/relationships/hyperlink" Target="https://login.consultant.ru/link/?req=doc&amp;base=LAW&amp;n=300316" TargetMode="External"/><Relationship Id="rId2" Type="http://schemas.openxmlformats.org/officeDocument/2006/relationships/styles" Target="styles.xml"/><Relationship Id="rId16" Type="http://schemas.openxmlformats.org/officeDocument/2006/relationships/hyperlink" Target="https://login.consultant.ru/link/?req=doc&amp;base=LAW&amp;n=48045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0453&amp;dst=359" TargetMode="External"/><Relationship Id="rId5" Type="http://schemas.openxmlformats.org/officeDocument/2006/relationships/footnotes" Target="footnotes.xml"/><Relationship Id="rId15" Type="http://schemas.openxmlformats.org/officeDocument/2006/relationships/hyperlink" Target="https://login.consultant.ru/link/?req=doc&amp;base=LAW&amp;n=480453&amp;dst=244" TargetMode="External"/><Relationship Id="rId10" Type="http://schemas.openxmlformats.org/officeDocument/2006/relationships/hyperlink" Target="https://login.consultant.ru/link/?req=doc&amp;base=LAW&amp;n=480453&amp;dst=33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80453&amp;dst=43" TargetMode="External"/><Relationship Id="rId14" Type="http://schemas.openxmlformats.org/officeDocument/2006/relationships/hyperlink" Target="https://login.consultant.ru/link/?req=doc&amp;base=LAW&amp;n=469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7197</Words>
  <Characters>41024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2024-11-23T06:39:00Z</cp:lastPrinted>
  <dcterms:created xsi:type="dcterms:W3CDTF">2024-11-07T10:48:00Z</dcterms:created>
  <dcterms:modified xsi:type="dcterms:W3CDTF">2024-11-26T13:14:00Z</dcterms:modified>
</cp:coreProperties>
</file>