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DB7" w:rsidRDefault="00984DB7" w:rsidP="00984DB7">
      <w:pPr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984DB7" w:rsidRDefault="00984DB7" w:rsidP="00984DB7">
      <w:pPr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</w:p>
    <w:p w:rsidR="00984DB7" w:rsidRDefault="00984DB7" w:rsidP="00984DB7">
      <w:pPr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УТВЕРЖДЕНЫ</w:t>
      </w:r>
    </w:p>
    <w:p w:rsidR="00984DB7" w:rsidRDefault="00984DB7" w:rsidP="00984DB7">
      <w:pPr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</w:p>
    <w:p w:rsidR="00984DB7" w:rsidRDefault="00984DB7" w:rsidP="00984DB7">
      <w:pPr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984DB7" w:rsidRDefault="00984DB7" w:rsidP="00984DB7">
      <w:pPr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Малмыжского района</w:t>
      </w:r>
    </w:p>
    <w:p w:rsidR="00984DB7" w:rsidRDefault="00984DB7" w:rsidP="00984DB7">
      <w:pPr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__________________№_______ </w:t>
      </w:r>
    </w:p>
    <w:p w:rsidR="00984DB7" w:rsidRDefault="00984DB7" w:rsidP="00984D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4DB7" w:rsidRDefault="00984DB7" w:rsidP="00984D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</w:t>
      </w:r>
    </w:p>
    <w:p w:rsidR="00984DB7" w:rsidRDefault="00984DB7" w:rsidP="00984D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муниципальной программе «</w:t>
      </w:r>
      <w:r w:rsidRPr="00984DB7">
        <w:rPr>
          <w:rFonts w:ascii="Times New Roman" w:hAnsi="Times New Roman"/>
          <w:sz w:val="28"/>
          <w:szCs w:val="28"/>
        </w:rPr>
        <w:t>Обеспечение безопасности и жизнедеятельности населения Малмыжского района</w:t>
      </w:r>
      <w:r>
        <w:rPr>
          <w:rFonts w:ascii="Times New Roman" w:hAnsi="Times New Roman"/>
          <w:sz w:val="28"/>
          <w:szCs w:val="28"/>
        </w:rPr>
        <w:t>»</w:t>
      </w:r>
    </w:p>
    <w:p w:rsidR="00984DB7" w:rsidRDefault="00984DB7" w:rsidP="00984DB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365FAD" w:rsidRDefault="00DB2304" w:rsidP="00DB23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E74B52">
        <w:rPr>
          <w:rFonts w:ascii="Times New Roman" w:hAnsi="Times New Roman"/>
          <w:sz w:val="28"/>
          <w:szCs w:val="28"/>
        </w:rPr>
        <w:t>В пас</w:t>
      </w:r>
      <w:r>
        <w:rPr>
          <w:rFonts w:ascii="Times New Roman" w:hAnsi="Times New Roman"/>
          <w:sz w:val="28"/>
          <w:szCs w:val="28"/>
        </w:rPr>
        <w:t>порте Программы</w:t>
      </w:r>
      <w:r w:rsidR="00365FAD">
        <w:rPr>
          <w:rFonts w:ascii="Times New Roman" w:hAnsi="Times New Roman"/>
          <w:sz w:val="28"/>
          <w:szCs w:val="28"/>
        </w:rPr>
        <w:t>:</w:t>
      </w:r>
    </w:p>
    <w:p w:rsidR="00DB2304" w:rsidRDefault="00365FAD" w:rsidP="00365FA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С</w:t>
      </w:r>
      <w:r w:rsidR="00DB2304">
        <w:rPr>
          <w:rFonts w:ascii="Times New Roman" w:hAnsi="Times New Roman"/>
          <w:sz w:val="28"/>
          <w:szCs w:val="28"/>
        </w:rPr>
        <w:t>троку «Соисполнители</w:t>
      </w:r>
      <w:r w:rsidR="00DB2304">
        <w:rPr>
          <w:rFonts w:ascii="Times New Roman" w:eastAsia="A" w:hAnsi="Times New Roman"/>
          <w:sz w:val="28"/>
          <w:szCs w:val="28"/>
        </w:rPr>
        <w:t xml:space="preserve"> муниципальной </w:t>
      </w:r>
      <w:r w:rsidR="00DB2304">
        <w:rPr>
          <w:rFonts w:ascii="Times New Roman" w:hAnsi="Times New Roman"/>
          <w:sz w:val="28"/>
          <w:szCs w:val="28"/>
        </w:rPr>
        <w:t>Программы</w:t>
      </w:r>
      <w:r w:rsidR="00DB2304" w:rsidRPr="00E74B52">
        <w:rPr>
          <w:rFonts w:ascii="Times New Roman" w:hAnsi="Times New Roman"/>
          <w:sz w:val="28"/>
          <w:szCs w:val="28"/>
        </w:rPr>
        <w:t>» изложить в следующей редакции:</w:t>
      </w:r>
    </w:p>
    <w:p w:rsidR="00DB2304" w:rsidRPr="00E74B52" w:rsidRDefault="00DB2304" w:rsidP="00DB23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861" w:type="dxa"/>
        <w:tblInd w:w="108" w:type="dxa"/>
        <w:tblLook w:val="0000" w:firstRow="0" w:lastRow="0" w:firstColumn="0" w:lastColumn="0" w:noHBand="0" w:noVBand="0"/>
      </w:tblPr>
      <w:tblGrid>
        <w:gridCol w:w="3075"/>
        <w:gridCol w:w="6786"/>
      </w:tblGrid>
      <w:tr w:rsidR="00DB2304" w:rsidRPr="003043C9" w:rsidTr="00BC1ADB">
        <w:trPr>
          <w:trHeight w:val="1410"/>
        </w:trPr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B2304" w:rsidRDefault="00DB2304" w:rsidP="00BC1AD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</w:t>
            </w:r>
            <w:r>
              <w:rPr>
                <w:rFonts w:ascii="Times New Roman" w:eastAsia="A" w:hAnsi="Times New Roman" w:cs="Times New Roman"/>
                <w:sz w:val="28"/>
                <w:szCs w:val="28"/>
              </w:rPr>
              <w:t xml:space="preserve"> муниципальной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2304" w:rsidRDefault="00DB2304" w:rsidP="00BC1AD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отдел по правовым, </w:t>
            </w:r>
            <w:r w:rsidRPr="006A7764">
              <w:rPr>
                <w:rFonts w:ascii="Times New Roman" w:hAnsi="Times New Roman"/>
                <w:sz w:val="28"/>
                <w:szCs w:val="28"/>
              </w:rPr>
              <w:t>кадровым вопросам</w:t>
            </w:r>
            <w:r>
              <w:rPr>
                <w:rFonts w:ascii="Times New Roman" w:hAnsi="Times New Roman"/>
                <w:sz w:val="28"/>
                <w:szCs w:val="28"/>
              </w:rPr>
              <w:t>, делопроизводства и контроля администрации Малмыжского района</w:t>
            </w:r>
            <w:r w:rsidR="00365FA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B2304" w:rsidRDefault="00DB2304" w:rsidP="00BC1ADB">
            <w:pPr>
              <w:spacing w:after="0"/>
              <w:jc w:val="both"/>
              <w:rPr>
                <w:rFonts w:ascii="Times New Roman" w:eastAsia="A" w:hAnsi="Times New Roman"/>
                <w:sz w:val="28"/>
                <w:szCs w:val="28"/>
              </w:rPr>
            </w:pPr>
            <w:r>
              <w:rPr>
                <w:rFonts w:ascii="Times New Roman" w:eastAsia="A" w:hAnsi="Times New Roman"/>
                <w:sz w:val="28"/>
                <w:szCs w:val="28"/>
              </w:rPr>
              <w:t>финансовое управление администрации Малмыжского района</w:t>
            </w:r>
            <w:r w:rsidR="00365FAD">
              <w:rPr>
                <w:rFonts w:ascii="Times New Roman" w:eastAsia="A" w:hAnsi="Times New Roman"/>
                <w:sz w:val="28"/>
                <w:szCs w:val="28"/>
              </w:rPr>
              <w:t>;</w:t>
            </w:r>
          </w:p>
          <w:p w:rsidR="00DB2304" w:rsidRDefault="00365FAD" w:rsidP="00BC1AD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 единой дежурно-диспетчерской службы Малмыжского района;</w:t>
            </w:r>
          </w:p>
          <w:p w:rsidR="00DB2304" w:rsidRDefault="00DB2304" w:rsidP="00BC1AD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сельского хозяйства и продовольствия администрации Малмыжского района</w:t>
            </w:r>
            <w:r w:rsidR="00365FA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B2304" w:rsidRDefault="00DB2304" w:rsidP="00BC1AD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</w:t>
            </w:r>
            <w:r w:rsidR="00365FAD">
              <w:rPr>
                <w:rFonts w:ascii="Times New Roman" w:hAnsi="Times New Roman"/>
                <w:sz w:val="28"/>
                <w:szCs w:val="28"/>
              </w:rPr>
              <w:t xml:space="preserve"> по гражданской обороне и чрезвычайным ситуациям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r w:rsidR="00365FAD">
              <w:rPr>
                <w:rFonts w:ascii="Times New Roman" w:hAnsi="Times New Roman"/>
                <w:sz w:val="28"/>
                <w:szCs w:val="28"/>
              </w:rPr>
              <w:t>дминистрации Малмыжского района;</w:t>
            </w:r>
          </w:p>
          <w:p w:rsidR="00DB2304" w:rsidRPr="003043C9" w:rsidRDefault="00DB2304" w:rsidP="00BC1ADB">
            <w:pPr>
              <w:spacing w:after="0"/>
              <w:jc w:val="both"/>
              <w:rPr>
                <w:rFonts w:ascii="Times New Roman" w:eastAsia="A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Кировское областное казенное учреждение Малмыжская районная станция по борьбе с болезнями животных</w:t>
            </w:r>
          </w:p>
        </w:tc>
      </w:tr>
    </w:tbl>
    <w:p w:rsidR="00DB2304" w:rsidRDefault="00DB2304" w:rsidP="00984DB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984DB7" w:rsidRDefault="00365FAD" w:rsidP="00984DB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DB2304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С</w:t>
      </w:r>
      <w:r w:rsidR="00984DB7" w:rsidRPr="00E74B52">
        <w:rPr>
          <w:rFonts w:ascii="Times New Roman" w:hAnsi="Times New Roman"/>
          <w:sz w:val="28"/>
          <w:szCs w:val="28"/>
        </w:rPr>
        <w:t>троку «Объемы ассигнований муниципальной Программы» изложить в следующей редакции:</w:t>
      </w:r>
    </w:p>
    <w:p w:rsidR="00984DB7" w:rsidRDefault="00984DB7" w:rsidP="00984DB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075"/>
        <w:gridCol w:w="6786"/>
      </w:tblGrid>
      <w:tr w:rsidR="00984DB7" w:rsidRPr="00984DB7" w:rsidTr="00BC1ADB"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4DB7" w:rsidRPr="00984DB7" w:rsidRDefault="00984DB7" w:rsidP="00984DB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bookmarkStart w:id="0" w:name="sub_110"/>
            <w:r w:rsidRPr="00984DB7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Объемы бюджетных ассигнований на реализацию муниципальной Программы</w:t>
            </w:r>
            <w:bookmarkEnd w:id="0"/>
          </w:p>
        </w:tc>
        <w:tc>
          <w:tcPr>
            <w:tcW w:w="6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4DB7" w:rsidRPr="00984DB7" w:rsidRDefault="00984DB7" w:rsidP="00984DB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984DB7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2014 год – 2532,3 тыс. рублей; </w:t>
            </w:r>
          </w:p>
          <w:p w:rsidR="00984DB7" w:rsidRPr="00984DB7" w:rsidRDefault="00984DB7" w:rsidP="00984DB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984DB7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2015 год – 1222,3 тыс. рублей;  </w:t>
            </w:r>
          </w:p>
          <w:p w:rsidR="00984DB7" w:rsidRPr="00984DB7" w:rsidRDefault="00984DB7" w:rsidP="00984DB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984DB7">
              <w:rPr>
                <w:rFonts w:ascii="Times New Roman" w:eastAsia="A" w:hAnsi="Times New Roman"/>
                <w:sz w:val="28"/>
                <w:szCs w:val="28"/>
                <w:lang w:eastAsia="zh-CN"/>
              </w:rPr>
              <w:t>2016 год – 1537,3 тыс. рублей;</w:t>
            </w:r>
          </w:p>
          <w:p w:rsidR="00984DB7" w:rsidRPr="00984DB7" w:rsidRDefault="00984DB7" w:rsidP="00984DB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984DB7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Всего: 5291,9 тыс. рублей</w:t>
            </w:r>
          </w:p>
        </w:tc>
      </w:tr>
    </w:tbl>
    <w:p w:rsidR="00C40600" w:rsidRDefault="00C40600" w:rsidP="00DB23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FAD" w:rsidRDefault="005966E8" w:rsidP="00984DB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ab/>
        <w:t>2</w:t>
      </w:r>
      <w:r w:rsidR="00DB2304">
        <w:rPr>
          <w:rFonts w:ascii="Times New Roman" w:hAnsi="Times New Roman"/>
          <w:sz w:val="28"/>
          <w:szCs w:val="28"/>
        </w:rPr>
        <w:t>.</w:t>
      </w:r>
      <w:r w:rsidR="00365FAD">
        <w:rPr>
          <w:rFonts w:ascii="Times New Roman" w:hAnsi="Times New Roman"/>
          <w:sz w:val="28"/>
          <w:szCs w:val="28"/>
        </w:rPr>
        <w:t xml:space="preserve"> Строки 4,</w:t>
      </w:r>
      <w:r w:rsidR="00594372">
        <w:rPr>
          <w:rFonts w:ascii="Times New Roman" w:hAnsi="Times New Roman"/>
          <w:sz w:val="28"/>
          <w:szCs w:val="28"/>
        </w:rPr>
        <w:t xml:space="preserve"> </w:t>
      </w:r>
      <w:r w:rsidR="00365FAD">
        <w:rPr>
          <w:rFonts w:ascii="Times New Roman" w:hAnsi="Times New Roman"/>
          <w:sz w:val="28"/>
          <w:szCs w:val="28"/>
        </w:rPr>
        <w:t>5</w:t>
      </w:r>
      <w:r w:rsidR="00594372">
        <w:rPr>
          <w:rFonts w:ascii="Times New Roman" w:hAnsi="Times New Roman"/>
          <w:sz w:val="28"/>
          <w:szCs w:val="28"/>
        </w:rPr>
        <w:t xml:space="preserve"> </w:t>
      </w:r>
      <w:r w:rsidR="00365FAD">
        <w:rPr>
          <w:rFonts w:ascii="Times New Roman" w:hAnsi="Times New Roman"/>
          <w:sz w:val="28"/>
          <w:szCs w:val="28"/>
        </w:rPr>
        <w:t>,6 приложения № 2 к муниципальной Программе изложить в новой редакции согласно приложению.</w:t>
      </w:r>
    </w:p>
    <w:p w:rsidR="00984DB7" w:rsidRDefault="005966E8" w:rsidP="00984DB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3</w:t>
      </w:r>
      <w:r w:rsidR="00365FAD">
        <w:rPr>
          <w:rFonts w:ascii="Times New Roman" w:hAnsi="Times New Roman"/>
          <w:sz w:val="28"/>
          <w:szCs w:val="28"/>
        </w:rPr>
        <w:t>.</w:t>
      </w:r>
      <w:r w:rsidR="00984DB7">
        <w:rPr>
          <w:rFonts w:ascii="Times New Roman" w:hAnsi="Times New Roman"/>
          <w:sz w:val="28"/>
          <w:szCs w:val="28"/>
        </w:rPr>
        <w:t xml:space="preserve"> Приложения</w:t>
      </w:r>
      <w:r w:rsidR="00DB2304">
        <w:rPr>
          <w:rFonts w:ascii="Times New Roman" w:hAnsi="Times New Roman"/>
          <w:sz w:val="28"/>
          <w:szCs w:val="28"/>
        </w:rPr>
        <w:t xml:space="preserve"> №</w:t>
      </w:r>
      <w:r w:rsidR="00365FAD">
        <w:rPr>
          <w:rFonts w:ascii="Times New Roman" w:hAnsi="Times New Roman"/>
          <w:sz w:val="28"/>
          <w:szCs w:val="28"/>
        </w:rPr>
        <w:t xml:space="preserve"> </w:t>
      </w:r>
      <w:r w:rsidR="00984DB7">
        <w:rPr>
          <w:rFonts w:ascii="Times New Roman" w:hAnsi="Times New Roman"/>
          <w:sz w:val="28"/>
          <w:szCs w:val="28"/>
        </w:rPr>
        <w:t xml:space="preserve"> </w:t>
      </w:r>
      <w:r w:rsidR="00C40600">
        <w:rPr>
          <w:rFonts w:ascii="Times New Roman" w:hAnsi="Times New Roman"/>
          <w:sz w:val="28"/>
          <w:szCs w:val="28"/>
        </w:rPr>
        <w:t>4</w:t>
      </w:r>
      <w:r w:rsidR="00984DB7">
        <w:rPr>
          <w:rFonts w:ascii="Times New Roman" w:hAnsi="Times New Roman"/>
          <w:sz w:val="28"/>
          <w:szCs w:val="28"/>
        </w:rPr>
        <w:t xml:space="preserve"> к Программе изложить в новой редакции согласно приложению.</w:t>
      </w:r>
    </w:p>
    <w:p w:rsidR="00C40600" w:rsidRPr="00C40600" w:rsidRDefault="005966E8" w:rsidP="0059437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bookmarkStart w:id="1" w:name="_GoBack"/>
      <w:bookmarkEnd w:id="1"/>
      <w:r w:rsidR="00C40600">
        <w:rPr>
          <w:rFonts w:ascii="Times New Roman" w:hAnsi="Times New Roman"/>
          <w:sz w:val="28"/>
          <w:szCs w:val="28"/>
        </w:rPr>
        <w:t xml:space="preserve">. </w:t>
      </w:r>
      <w:r w:rsidR="00C40600" w:rsidRPr="00C40600">
        <w:rPr>
          <w:rFonts w:ascii="Times New Roman" w:hAnsi="Times New Roman"/>
          <w:sz w:val="28"/>
          <w:szCs w:val="28"/>
        </w:rPr>
        <w:t xml:space="preserve">В разделе 5 «Ресурсное обеспечение </w:t>
      </w:r>
      <w:r w:rsidR="00365FAD">
        <w:rPr>
          <w:rFonts w:ascii="Times New Roman" w:hAnsi="Times New Roman"/>
          <w:sz w:val="28"/>
          <w:szCs w:val="28"/>
        </w:rPr>
        <w:t xml:space="preserve">Программы» абзацы  второй, третий, четвертый, пятый </w:t>
      </w:r>
      <w:r w:rsidR="00C40600" w:rsidRPr="00C40600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365FAD" w:rsidRPr="00365FAD" w:rsidRDefault="00365FAD" w:rsidP="00594372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365FAD">
        <w:rPr>
          <w:rFonts w:ascii="Times New Roman" w:eastAsia="Times New Roman" w:hAnsi="Times New Roman"/>
          <w:sz w:val="28"/>
          <w:szCs w:val="28"/>
          <w:lang w:eastAsia="zh-CN"/>
        </w:rPr>
        <w:t>Объем финансирования муниципальной Программы за счет средств районного бюджета составит 5291,9 тыс. рублей:</w:t>
      </w:r>
    </w:p>
    <w:p w:rsidR="00365FAD" w:rsidRPr="00365FAD" w:rsidRDefault="00365FAD" w:rsidP="00365FAD">
      <w:pPr>
        <w:widowControl w:val="0"/>
        <w:suppressAutoHyphens/>
        <w:autoSpaceDE w:val="0"/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zh-CN"/>
        </w:rPr>
      </w:pPr>
      <w:r w:rsidRPr="00365FAD">
        <w:rPr>
          <w:rFonts w:ascii="Times New Roman" w:eastAsia="Times New Roman" w:hAnsi="Times New Roman"/>
          <w:sz w:val="28"/>
          <w:szCs w:val="28"/>
          <w:lang w:eastAsia="zh-CN"/>
        </w:rPr>
        <w:t>2014 год – 2532,3 тыс. рублей;</w:t>
      </w:r>
    </w:p>
    <w:p w:rsidR="00365FAD" w:rsidRPr="00365FAD" w:rsidRDefault="00365FAD" w:rsidP="00204741">
      <w:pPr>
        <w:widowControl w:val="0"/>
        <w:suppressAutoHyphens/>
        <w:autoSpaceDE w:val="0"/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zh-CN"/>
        </w:rPr>
      </w:pPr>
      <w:r w:rsidRPr="00365FAD">
        <w:rPr>
          <w:rFonts w:ascii="Times New Roman" w:eastAsia="Times New Roman" w:hAnsi="Times New Roman"/>
          <w:sz w:val="28"/>
          <w:szCs w:val="28"/>
          <w:lang w:eastAsia="zh-CN"/>
        </w:rPr>
        <w:t>2015 год – 1222,3 тыс. рублей;</w:t>
      </w:r>
    </w:p>
    <w:p w:rsidR="00365FAD" w:rsidRPr="00204741" w:rsidRDefault="00204741" w:rsidP="00204741">
      <w:pPr>
        <w:widowControl w:val="0"/>
        <w:suppressAutoHyphens/>
        <w:autoSpaceDE w:val="0"/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A" w:hAnsi="Times New Roman"/>
          <w:sz w:val="28"/>
          <w:szCs w:val="28"/>
          <w:lang w:eastAsia="zh-CN"/>
        </w:rPr>
        <w:t>2016 год – 1537,3 тыс. рублей.</w:t>
      </w:r>
    </w:p>
    <w:p w:rsidR="00C40600" w:rsidRDefault="00C40600" w:rsidP="00C40600">
      <w:pPr>
        <w:tabs>
          <w:tab w:val="left" w:pos="5220"/>
        </w:tabs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40600" w:rsidRDefault="00C40600" w:rsidP="00C40600">
      <w:pPr>
        <w:tabs>
          <w:tab w:val="left" w:pos="5220"/>
        </w:tabs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84DB7" w:rsidRPr="00E74B52" w:rsidRDefault="00984DB7" w:rsidP="00C40600">
      <w:pPr>
        <w:tabs>
          <w:tab w:val="left" w:pos="5220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</w:t>
      </w:r>
    </w:p>
    <w:p w:rsidR="00B952FC" w:rsidRDefault="00B952FC" w:rsidP="00C40600">
      <w:pPr>
        <w:jc w:val="center"/>
      </w:pPr>
    </w:p>
    <w:p w:rsidR="00C40600" w:rsidRPr="00C40600" w:rsidRDefault="00C40600" w:rsidP="00C40600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C40600" w:rsidRPr="00C40600" w:rsidRDefault="00C40600" w:rsidP="00C40600">
      <w:pPr>
        <w:jc w:val="both"/>
        <w:rPr>
          <w:rFonts w:ascii="Times New Roman" w:hAnsi="Times New Roman"/>
          <w:sz w:val="24"/>
          <w:szCs w:val="24"/>
        </w:rPr>
      </w:pPr>
    </w:p>
    <w:sectPr w:rsidR="00C40600" w:rsidRPr="00C40600" w:rsidSect="00E74B5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83844"/>
    <w:multiLevelType w:val="hybridMultilevel"/>
    <w:tmpl w:val="110C5266"/>
    <w:lvl w:ilvl="0" w:tplc="2D962B9A">
      <w:start w:val="1"/>
      <w:numFmt w:val="decimal"/>
      <w:lvlText w:val="%1."/>
      <w:lvlJc w:val="left"/>
      <w:pPr>
        <w:ind w:left="136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>
    <w:nsid w:val="6AD7785E"/>
    <w:multiLevelType w:val="hybridMultilevel"/>
    <w:tmpl w:val="1F2AE2AE"/>
    <w:lvl w:ilvl="0" w:tplc="84AC2B4A">
      <w:start w:val="5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B07"/>
    <w:rsid w:val="00147B07"/>
    <w:rsid w:val="00204741"/>
    <w:rsid w:val="00365FAD"/>
    <w:rsid w:val="00594372"/>
    <w:rsid w:val="005966E8"/>
    <w:rsid w:val="00984DB7"/>
    <w:rsid w:val="00B278EC"/>
    <w:rsid w:val="00B952FC"/>
    <w:rsid w:val="00C40600"/>
    <w:rsid w:val="00DB2304"/>
    <w:rsid w:val="00E10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DB7"/>
    <w:pPr>
      <w:spacing w:after="200" w:line="276" w:lineRule="auto"/>
      <w:ind w:firstLine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rsid w:val="00984DB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styleId="a4">
    <w:name w:val="List Paragraph"/>
    <w:basedOn w:val="a"/>
    <w:uiPriority w:val="34"/>
    <w:qFormat/>
    <w:rsid w:val="00984D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DB7"/>
    <w:pPr>
      <w:spacing w:after="200" w:line="276" w:lineRule="auto"/>
      <w:ind w:firstLine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rsid w:val="00984DB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styleId="a4">
    <w:name w:val="List Paragraph"/>
    <w:basedOn w:val="a"/>
    <w:uiPriority w:val="34"/>
    <w:qFormat/>
    <w:rsid w:val="00984D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7</cp:revision>
  <cp:lastPrinted>2014-01-14T06:17:00Z</cp:lastPrinted>
  <dcterms:created xsi:type="dcterms:W3CDTF">2014-01-13T04:15:00Z</dcterms:created>
  <dcterms:modified xsi:type="dcterms:W3CDTF">2014-01-14T06:27:00Z</dcterms:modified>
</cp:coreProperties>
</file>